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564BAEE" w14:textId="77777777" w:rsidR="00823FDD" w:rsidRDefault="00823FDD" w:rsidP="00823FDD">
      <w:r>
        <w:rPr>
          <w:noProof/>
          <w:lang w:eastAsia="pt-BR"/>
        </w:rPr>
        <w:drawing>
          <wp:anchor distT="0" distB="0" distL="114300" distR="114300" simplePos="0" relativeHeight="251684352" behindDoc="1" locked="0" layoutInCell="1" allowOverlap="1" wp14:anchorId="446415DA" wp14:editId="4EA71A6B">
            <wp:simplePos x="0" y="0"/>
            <wp:positionH relativeFrom="page">
              <wp:align>left</wp:align>
            </wp:positionH>
            <wp:positionV relativeFrom="paragraph">
              <wp:posOffset>-1114425</wp:posOffset>
            </wp:positionV>
            <wp:extent cx="7547781" cy="10666172"/>
            <wp:effectExtent l="0" t="0" r="0" b="1905"/>
            <wp:wrapNone/>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cpa capa (1).jpg"/>
                    <pic:cNvPicPr/>
                  </pic:nvPicPr>
                  <pic:blipFill>
                    <a:blip r:embed="rId8">
                      <a:extLst>
                        <a:ext uri="{28A0092B-C50C-407E-A947-70E740481C1C}">
                          <a14:useLocalDpi xmlns:a14="http://schemas.microsoft.com/office/drawing/2010/main" val="0"/>
                        </a:ext>
                      </a:extLst>
                    </a:blip>
                    <a:stretch>
                      <a:fillRect/>
                    </a:stretch>
                  </pic:blipFill>
                  <pic:spPr>
                    <a:xfrm>
                      <a:off x="0" y="0"/>
                      <a:ext cx="7547781" cy="10666172"/>
                    </a:xfrm>
                    <a:prstGeom prst="rect">
                      <a:avLst/>
                    </a:prstGeom>
                  </pic:spPr>
                </pic:pic>
              </a:graphicData>
            </a:graphic>
            <wp14:sizeRelH relativeFrom="margin">
              <wp14:pctWidth>0</wp14:pctWidth>
            </wp14:sizeRelH>
            <wp14:sizeRelV relativeFrom="margin">
              <wp14:pctHeight>0</wp14:pctHeight>
            </wp14:sizeRelV>
          </wp:anchor>
        </w:drawing>
      </w:r>
    </w:p>
    <w:p w14:paraId="37555046" w14:textId="19CAFE9C" w:rsidR="000B0417" w:rsidRDefault="000B0417" w:rsidP="000B0417">
      <w:pPr>
        <w:spacing w:after="0" w:line="240" w:lineRule="auto"/>
        <w:jc w:val="center"/>
        <w:rPr>
          <w:rFonts w:ascii="Arial" w:hAnsi="Arial" w:cs="Arial"/>
          <w:b/>
          <w:sz w:val="32"/>
        </w:rPr>
      </w:pPr>
    </w:p>
    <w:p w14:paraId="5EF5567C" w14:textId="77777777" w:rsidR="000B0417" w:rsidRDefault="000B0417" w:rsidP="000B0417">
      <w:pPr>
        <w:spacing w:after="0" w:line="240" w:lineRule="auto"/>
        <w:jc w:val="center"/>
        <w:rPr>
          <w:rFonts w:ascii="Arial" w:hAnsi="Arial" w:cs="Arial"/>
          <w:b/>
          <w:sz w:val="32"/>
        </w:rPr>
      </w:pPr>
    </w:p>
    <w:p w14:paraId="0503B0B6" w14:textId="77777777" w:rsidR="000B0417" w:rsidRDefault="000B0417" w:rsidP="000B0417">
      <w:pPr>
        <w:spacing w:after="0" w:line="240" w:lineRule="auto"/>
        <w:jc w:val="center"/>
        <w:rPr>
          <w:rFonts w:ascii="Arial" w:hAnsi="Arial" w:cs="Arial"/>
          <w:b/>
          <w:sz w:val="32"/>
        </w:rPr>
      </w:pPr>
    </w:p>
    <w:p w14:paraId="799EEB8A" w14:textId="77777777" w:rsidR="000B0417" w:rsidRDefault="000B0417" w:rsidP="000B0417">
      <w:pPr>
        <w:spacing w:after="0" w:line="240" w:lineRule="auto"/>
        <w:jc w:val="center"/>
        <w:rPr>
          <w:rFonts w:ascii="Arial" w:hAnsi="Arial" w:cs="Arial"/>
          <w:b/>
          <w:sz w:val="32"/>
        </w:rPr>
      </w:pPr>
    </w:p>
    <w:p w14:paraId="60BEFA87" w14:textId="77777777" w:rsidR="000B0417" w:rsidRDefault="000B0417" w:rsidP="000B0417">
      <w:pPr>
        <w:spacing w:after="0" w:line="240" w:lineRule="auto"/>
        <w:jc w:val="center"/>
        <w:rPr>
          <w:rFonts w:ascii="Arial" w:hAnsi="Arial" w:cs="Arial"/>
          <w:b/>
          <w:sz w:val="32"/>
        </w:rPr>
      </w:pPr>
    </w:p>
    <w:p w14:paraId="199DEE61" w14:textId="77777777" w:rsidR="000B0417" w:rsidRDefault="000B0417" w:rsidP="000B0417">
      <w:pPr>
        <w:spacing w:after="0" w:line="240" w:lineRule="auto"/>
        <w:jc w:val="center"/>
        <w:rPr>
          <w:rFonts w:ascii="Arial" w:hAnsi="Arial" w:cs="Arial"/>
          <w:b/>
          <w:sz w:val="32"/>
        </w:rPr>
      </w:pPr>
    </w:p>
    <w:p w14:paraId="5ACEB0D7" w14:textId="77777777" w:rsidR="000B0417" w:rsidRDefault="000B0417" w:rsidP="000B0417">
      <w:pPr>
        <w:spacing w:after="0" w:line="240" w:lineRule="auto"/>
        <w:jc w:val="center"/>
        <w:rPr>
          <w:rFonts w:ascii="Arial" w:hAnsi="Arial" w:cs="Arial"/>
          <w:b/>
          <w:sz w:val="32"/>
        </w:rPr>
      </w:pPr>
    </w:p>
    <w:p w14:paraId="46630B63" w14:textId="77777777" w:rsidR="001632BF" w:rsidRDefault="001632BF" w:rsidP="000B0417">
      <w:pPr>
        <w:spacing w:after="0" w:line="240" w:lineRule="auto"/>
        <w:jc w:val="center"/>
        <w:rPr>
          <w:rFonts w:ascii="Arial" w:hAnsi="Arial" w:cs="Arial"/>
          <w:b/>
          <w:sz w:val="32"/>
        </w:rPr>
      </w:pPr>
    </w:p>
    <w:p w14:paraId="60B8A24A" w14:textId="77777777" w:rsidR="000B0417" w:rsidRDefault="000B0417" w:rsidP="000B0417">
      <w:pPr>
        <w:spacing w:after="0" w:line="240" w:lineRule="auto"/>
        <w:jc w:val="center"/>
        <w:rPr>
          <w:rFonts w:ascii="Arial" w:hAnsi="Arial" w:cs="Arial"/>
          <w:b/>
          <w:sz w:val="32"/>
        </w:rPr>
      </w:pPr>
    </w:p>
    <w:p w14:paraId="2636DC1B" w14:textId="77777777" w:rsidR="000B0417" w:rsidRDefault="000B0417" w:rsidP="000B0417">
      <w:pPr>
        <w:spacing w:after="0" w:line="240" w:lineRule="auto"/>
        <w:jc w:val="center"/>
        <w:rPr>
          <w:rFonts w:ascii="Arial" w:hAnsi="Arial" w:cs="Arial"/>
          <w:b/>
          <w:sz w:val="32"/>
        </w:rPr>
      </w:pPr>
    </w:p>
    <w:p w14:paraId="21A6CEE1" w14:textId="77777777" w:rsidR="000B0417" w:rsidRDefault="000B0417" w:rsidP="000B0417">
      <w:pPr>
        <w:spacing w:after="0" w:line="240" w:lineRule="auto"/>
        <w:jc w:val="center"/>
        <w:rPr>
          <w:rFonts w:ascii="Arial" w:hAnsi="Arial" w:cs="Arial"/>
          <w:b/>
          <w:sz w:val="32"/>
        </w:rPr>
      </w:pPr>
    </w:p>
    <w:p w14:paraId="175B43C4" w14:textId="77777777" w:rsidR="000B0417" w:rsidRDefault="000B0417" w:rsidP="000B0417">
      <w:pPr>
        <w:spacing w:after="0" w:line="240" w:lineRule="auto"/>
        <w:jc w:val="center"/>
        <w:rPr>
          <w:rFonts w:ascii="Arial" w:hAnsi="Arial" w:cs="Arial"/>
          <w:b/>
          <w:sz w:val="32"/>
        </w:rPr>
      </w:pPr>
    </w:p>
    <w:p w14:paraId="23436842" w14:textId="77777777" w:rsidR="000B0417" w:rsidRDefault="000B0417" w:rsidP="000B0417">
      <w:pPr>
        <w:spacing w:after="0" w:line="240" w:lineRule="auto"/>
        <w:jc w:val="center"/>
        <w:rPr>
          <w:rFonts w:ascii="Arial" w:hAnsi="Arial" w:cs="Arial"/>
          <w:b/>
          <w:sz w:val="32"/>
        </w:rPr>
      </w:pPr>
    </w:p>
    <w:p w14:paraId="6C036C56" w14:textId="77777777" w:rsidR="000B0417" w:rsidRDefault="000B0417" w:rsidP="000B0417">
      <w:pPr>
        <w:spacing w:after="0" w:line="240" w:lineRule="auto"/>
        <w:jc w:val="center"/>
        <w:rPr>
          <w:rFonts w:ascii="Arial" w:hAnsi="Arial" w:cs="Arial"/>
          <w:b/>
          <w:sz w:val="32"/>
        </w:rPr>
      </w:pPr>
    </w:p>
    <w:p w14:paraId="5A602091" w14:textId="77777777" w:rsidR="000B0417" w:rsidRDefault="000B0417" w:rsidP="000B0417">
      <w:pPr>
        <w:spacing w:after="0" w:line="240" w:lineRule="auto"/>
        <w:jc w:val="center"/>
        <w:rPr>
          <w:rFonts w:ascii="Arial" w:hAnsi="Arial" w:cs="Arial"/>
          <w:b/>
          <w:sz w:val="32"/>
        </w:rPr>
      </w:pPr>
    </w:p>
    <w:p w14:paraId="34CE484C" w14:textId="77777777" w:rsidR="000B0417" w:rsidRDefault="000B0417" w:rsidP="000B0417">
      <w:pPr>
        <w:spacing w:after="0" w:line="240" w:lineRule="auto"/>
        <w:jc w:val="center"/>
        <w:rPr>
          <w:rFonts w:ascii="Arial" w:hAnsi="Arial" w:cs="Arial"/>
          <w:b/>
          <w:sz w:val="32"/>
        </w:rPr>
      </w:pPr>
    </w:p>
    <w:p w14:paraId="68B85B7B" w14:textId="77777777" w:rsidR="000B0417" w:rsidRDefault="000B0417">
      <w:pPr>
        <w:spacing w:after="0" w:line="240" w:lineRule="auto"/>
        <w:rPr>
          <w:rFonts w:ascii="Arial" w:hAnsi="Arial" w:cs="Arial"/>
          <w:sz w:val="24"/>
        </w:rPr>
      </w:pPr>
      <w:r>
        <w:rPr>
          <w:rFonts w:ascii="Arial" w:hAnsi="Arial" w:cs="Arial"/>
          <w:sz w:val="24"/>
        </w:rPr>
        <w:br w:type="page"/>
      </w:r>
    </w:p>
    <w:p w14:paraId="039A6FA7" w14:textId="77777777" w:rsidR="000B0417" w:rsidRDefault="000B0417" w:rsidP="000B0417">
      <w:pPr>
        <w:spacing w:after="0" w:line="240" w:lineRule="auto"/>
        <w:jc w:val="center"/>
        <w:rPr>
          <w:rFonts w:ascii="Arial" w:hAnsi="Arial" w:cs="Arial"/>
          <w:b/>
          <w:sz w:val="32"/>
        </w:rPr>
      </w:pPr>
    </w:p>
    <w:p w14:paraId="56BA17B5" w14:textId="77777777" w:rsidR="000B0417" w:rsidRDefault="000B0417" w:rsidP="000B0417">
      <w:pPr>
        <w:spacing w:after="0" w:line="240" w:lineRule="auto"/>
        <w:jc w:val="center"/>
        <w:rPr>
          <w:rFonts w:ascii="Arial" w:hAnsi="Arial" w:cs="Arial"/>
          <w:b/>
          <w:sz w:val="32"/>
        </w:rPr>
      </w:pPr>
    </w:p>
    <w:p w14:paraId="3C2C63E1" w14:textId="77777777" w:rsidR="000B0417" w:rsidRDefault="000B0417" w:rsidP="000B0417">
      <w:pPr>
        <w:spacing w:after="0" w:line="240" w:lineRule="auto"/>
        <w:jc w:val="center"/>
        <w:rPr>
          <w:rFonts w:ascii="Arial" w:hAnsi="Arial" w:cs="Arial"/>
          <w:b/>
          <w:sz w:val="32"/>
        </w:rPr>
      </w:pPr>
    </w:p>
    <w:p w14:paraId="0E008283" w14:textId="77777777" w:rsidR="000B0417" w:rsidRDefault="000B0417" w:rsidP="000B0417">
      <w:pPr>
        <w:spacing w:after="0" w:line="240" w:lineRule="auto"/>
        <w:jc w:val="center"/>
        <w:rPr>
          <w:rFonts w:ascii="Arial" w:hAnsi="Arial" w:cs="Arial"/>
          <w:b/>
          <w:sz w:val="32"/>
        </w:rPr>
      </w:pPr>
    </w:p>
    <w:p w14:paraId="449B91EA" w14:textId="77777777" w:rsidR="00B5017F" w:rsidRDefault="00B5017F" w:rsidP="000B0417">
      <w:pPr>
        <w:spacing w:after="0" w:line="240" w:lineRule="auto"/>
        <w:jc w:val="center"/>
        <w:rPr>
          <w:rFonts w:ascii="Arial" w:hAnsi="Arial" w:cs="Arial"/>
          <w:b/>
          <w:sz w:val="32"/>
        </w:rPr>
      </w:pPr>
    </w:p>
    <w:p w14:paraId="1F398BF0" w14:textId="77777777" w:rsidR="00B5017F" w:rsidRDefault="00B5017F" w:rsidP="000B0417">
      <w:pPr>
        <w:spacing w:after="0" w:line="240" w:lineRule="auto"/>
        <w:jc w:val="center"/>
        <w:rPr>
          <w:rFonts w:ascii="Arial" w:hAnsi="Arial" w:cs="Arial"/>
          <w:b/>
          <w:sz w:val="32"/>
        </w:rPr>
      </w:pPr>
    </w:p>
    <w:p w14:paraId="7DBA2610" w14:textId="77777777" w:rsidR="00B5017F" w:rsidRDefault="00B5017F" w:rsidP="000B0417">
      <w:pPr>
        <w:spacing w:after="0" w:line="240" w:lineRule="auto"/>
        <w:jc w:val="center"/>
        <w:rPr>
          <w:rFonts w:ascii="Arial" w:hAnsi="Arial" w:cs="Arial"/>
          <w:b/>
          <w:sz w:val="32"/>
        </w:rPr>
      </w:pPr>
    </w:p>
    <w:p w14:paraId="695336A3" w14:textId="77777777" w:rsidR="00B5017F" w:rsidRDefault="00B5017F" w:rsidP="000B0417">
      <w:pPr>
        <w:spacing w:after="0" w:line="240" w:lineRule="auto"/>
        <w:jc w:val="center"/>
        <w:rPr>
          <w:rFonts w:ascii="Arial" w:hAnsi="Arial" w:cs="Arial"/>
          <w:b/>
          <w:sz w:val="32"/>
        </w:rPr>
      </w:pPr>
    </w:p>
    <w:p w14:paraId="3863EAC0" w14:textId="77777777" w:rsidR="00B5017F" w:rsidRDefault="00B5017F" w:rsidP="000B0417">
      <w:pPr>
        <w:spacing w:after="0" w:line="240" w:lineRule="auto"/>
        <w:jc w:val="center"/>
        <w:rPr>
          <w:rFonts w:ascii="Arial" w:hAnsi="Arial" w:cs="Arial"/>
          <w:b/>
          <w:sz w:val="32"/>
        </w:rPr>
      </w:pPr>
    </w:p>
    <w:p w14:paraId="6C3191ED" w14:textId="77777777" w:rsidR="00B5017F" w:rsidRDefault="00B5017F" w:rsidP="000B0417">
      <w:pPr>
        <w:spacing w:after="0" w:line="240" w:lineRule="auto"/>
        <w:jc w:val="center"/>
        <w:rPr>
          <w:rFonts w:ascii="Arial" w:hAnsi="Arial" w:cs="Arial"/>
          <w:b/>
          <w:sz w:val="32"/>
        </w:rPr>
      </w:pPr>
    </w:p>
    <w:p w14:paraId="44B82A8E" w14:textId="77777777" w:rsidR="00B5017F" w:rsidRDefault="00B5017F" w:rsidP="000B0417">
      <w:pPr>
        <w:spacing w:after="0" w:line="240" w:lineRule="auto"/>
        <w:jc w:val="center"/>
        <w:rPr>
          <w:rFonts w:ascii="Arial" w:hAnsi="Arial" w:cs="Arial"/>
          <w:b/>
          <w:sz w:val="32"/>
        </w:rPr>
      </w:pPr>
    </w:p>
    <w:p w14:paraId="6845745B" w14:textId="77777777" w:rsidR="00B5017F" w:rsidRDefault="00B5017F" w:rsidP="000B0417">
      <w:pPr>
        <w:spacing w:after="0" w:line="240" w:lineRule="auto"/>
        <w:jc w:val="center"/>
        <w:rPr>
          <w:rFonts w:ascii="Arial" w:hAnsi="Arial" w:cs="Arial"/>
          <w:b/>
          <w:sz w:val="32"/>
        </w:rPr>
      </w:pPr>
    </w:p>
    <w:p w14:paraId="4B8DC10B" w14:textId="77777777" w:rsidR="00B5017F" w:rsidRDefault="00B5017F" w:rsidP="000B0417">
      <w:pPr>
        <w:spacing w:after="0" w:line="240" w:lineRule="auto"/>
        <w:jc w:val="center"/>
        <w:rPr>
          <w:rFonts w:ascii="Arial" w:hAnsi="Arial" w:cs="Arial"/>
          <w:b/>
          <w:sz w:val="32"/>
        </w:rPr>
      </w:pPr>
    </w:p>
    <w:p w14:paraId="183391C0" w14:textId="77777777" w:rsidR="00B5017F" w:rsidRDefault="00B5017F" w:rsidP="000B0417">
      <w:pPr>
        <w:spacing w:after="0" w:line="240" w:lineRule="auto"/>
        <w:jc w:val="center"/>
        <w:rPr>
          <w:rFonts w:ascii="Arial" w:hAnsi="Arial" w:cs="Arial"/>
          <w:b/>
          <w:sz w:val="32"/>
        </w:rPr>
      </w:pPr>
    </w:p>
    <w:p w14:paraId="0D6B228F" w14:textId="77777777" w:rsidR="00B5017F" w:rsidRDefault="00B5017F" w:rsidP="000B0417">
      <w:pPr>
        <w:spacing w:after="0" w:line="240" w:lineRule="auto"/>
        <w:jc w:val="center"/>
        <w:rPr>
          <w:rFonts w:ascii="Arial" w:hAnsi="Arial" w:cs="Arial"/>
          <w:b/>
          <w:sz w:val="32"/>
        </w:rPr>
      </w:pPr>
    </w:p>
    <w:p w14:paraId="62197714" w14:textId="77777777" w:rsidR="00B5017F" w:rsidRDefault="00B5017F" w:rsidP="000B0417">
      <w:pPr>
        <w:spacing w:after="0" w:line="240" w:lineRule="auto"/>
        <w:jc w:val="center"/>
        <w:rPr>
          <w:rFonts w:ascii="Arial" w:hAnsi="Arial" w:cs="Arial"/>
          <w:b/>
          <w:sz w:val="32"/>
        </w:rPr>
      </w:pPr>
    </w:p>
    <w:p w14:paraId="05FA1DC6" w14:textId="77777777" w:rsidR="00B5017F" w:rsidRDefault="00B5017F" w:rsidP="000B0417">
      <w:pPr>
        <w:spacing w:after="0" w:line="240" w:lineRule="auto"/>
        <w:jc w:val="center"/>
        <w:rPr>
          <w:rFonts w:ascii="Arial" w:hAnsi="Arial" w:cs="Arial"/>
          <w:b/>
          <w:sz w:val="32"/>
        </w:rPr>
      </w:pPr>
    </w:p>
    <w:p w14:paraId="6754F0CC" w14:textId="77777777" w:rsidR="00B5017F" w:rsidRDefault="00B5017F" w:rsidP="000B0417">
      <w:pPr>
        <w:spacing w:after="0" w:line="240" w:lineRule="auto"/>
        <w:jc w:val="center"/>
        <w:rPr>
          <w:rFonts w:ascii="Arial" w:hAnsi="Arial" w:cs="Arial"/>
          <w:b/>
          <w:sz w:val="32"/>
        </w:rPr>
      </w:pPr>
    </w:p>
    <w:p w14:paraId="40A6A0F8" w14:textId="77777777" w:rsidR="00B5017F" w:rsidRDefault="00B5017F" w:rsidP="000B0417">
      <w:pPr>
        <w:spacing w:after="0" w:line="240" w:lineRule="auto"/>
        <w:jc w:val="center"/>
        <w:rPr>
          <w:rFonts w:ascii="Arial" w:hAnsi="Arial" w:cs="Arial"/>
          <w:b/>
          <w:sz w:val="32"/>
        </w:rPr>
      </w:pPr>
    </w:p>
    <w:p w14:paraId="537A2249" w14:textId="77777777" w:rsidR="00B5017F" w:rsidRDefault="00B5017F" w:rsidP="000B0417">
      <w:pPr>
        <w:spacing w:after="0" w:line="240" w:lineRule="auto"/>
        <w:jc w:val="center"/>
        <w:rPr>
          <w:rFonts w:ascii="Arial" w:hAnsi="Arial" w:cs="Arial"/>
          <w:b/>
          <w:sz w:val="32"/>
        </w:rPr>
      </w:pPr>
    </w:p>
    <w:p w14:paraId="0F821C58" w14:textId="77777777" w:rsidR="00B5017F" w:rsidRDefault="00B5017F" w:rsidP="000B0417">
      <w:pPr>
        <w:spacing w:after="0" w:line="240" w:lineRule="auto"/>
        <w:jc w:val="center"/>
        <w:rPr>
          <w:rFonts w:ascii="Arial" w:hAnsi="Arial" w:cs="Arial"/>
          <w:b/>
          <w:sz w:val="32"/>
        </w:rPr>
      </w:pPr>
    </w:p>
    <w:p w14:paraId="0D861CEF" w14:textId="77777777" w:rsidR="00B5017F" w:rsidRDefault="00B5017F" w:rsidP="000B0417">
      <w:pPr>
        <w:spacing w:after="0" w:line="240" w:lineRule="auto"/>
        <w:jc w:val="center"/>
        <w:rPr>
          <w:rFonts w:ascii="Arial" w:hAnsi="Arial" w:cs="Arial"/>
          <w:b/>
          <w:sz w:val="32"/>
        </w:rPr>
      </w:pPr>
    </w:p>
    <w:p w14:paraId="6D10C2CE" w14:textId="77777777" w:rsidR="00B5017F" w:rsidRDefault="00B5017F" w:rsidP="000B0417">
      <w:pPr>
        <w:spacing w:after="0" w:line="240" w:lineRule="auto"/>
        <w:jc w:val="center"/>
        <w:rPr>
          <w:rFonts w:ascii="Arial" w:hAnsi="Arial" w:cs="Arial"/>
          <w:b/>
          <w:sz w:val="32"/>
        </w:rPr>
      </w:pPr>
    </w:p>
    <w:p w14:paraId="370E4BB4" w14:textId="77777777" w:rsidR="00B5017F" w:rsidRDefault="00B5017F" w:rsidP="000B0417">
      <w:pPr>
        <w:spacing w:after="0" w:line="240" w:lineRule="auto"/>
        <w:jc w:val="center"/>
        <w:rPr>
          <w:rFonts w:ascii="Arial" w:hAnsi="Arial" w:cs="Arial"/>
          <w:b/>
          <w:sz w:val="32"/>
        </w:rPr>
      </w:pPr>
    </w:p>
    <w:p w14:paraId="3A7AFD66" w14:textId="77777777" w:rsidR="000B0417" w:rsidRDefault="00B5017F" w:rsidP="00B5017F">
      <w:pPr>
        <w:spacing w:after="0" w:line="240" w:lineRule="auto"/>
        <w:jc w:val="center"/>
        <w:rPr>
          <w:rFonts w:ascii="Arial" w:hAnsi="Arial" w:cs="Arial"/>
          <w:sz w:val="24"/>
        </w:rPr>
      </w:pPr>
      <w:r w:rsidRPr="00B5017F">
        <w:rPr>
          <w:rFonts w:ascii="Arial" w:hAnsi="Arial" w:cs="Arial"/>
          <w:sz w:val="24"/>
        </w:rPr>
        <w:t>Ficha Catalográfica</w:t>
      </w:r>
    </w:p>
    <w:p w14:paraId="1B581710" w14:textId="77777777" w:rsidR="00B5017F" w:rsidRPr="00B5017F" w:rsidRDefault="00B5017F" w:rsidP="00B5017F">
      <w:pPr>
        <w:spacing w:after="0" w:line="240" w:lineRule="auto"/>
        <w:jc w:val="center"/>
        <w:rPr>
          <w:rFonts w:ascii="Arial" w:hAnsi="Arial" w:cs="Arial"/>
          <w:sz w:val="24"/>
        </w:rPr>
      </w:pPr>
    </w:p>
    <w:p w14:paraId="1D796E99" w14:textId="77777777" w:rsidR="00B5017F" w:rsidRDefault="00B5017F" w:rsidP="00B5017F">
      <w:pPr>
        <w:pBdr>
          <w:top w:val="single" w:sz="4" w:space="1" w:color="auto"/>
          <w:left w:val="single" w:sz="4" w:space="4" w:color="auto"/>
          <w:bottom w:val="single" w:sz="4" w:space="1" w:color="auto"/>
          <w:right w:val="single" w:sz="4" w:space="4" w:color="auto"/>
        </w:pBdr>
        <w:spacing w:after="0" w:line="240" w:lineRule="auto"/>
        <w:ind w:left="1134" w:right="1558"/>
        <w:rPr>
          <w:sz w:val="18"/>
        </w:rPr>
      </w:pPr>
    </w:p>
    <w:p w14:paraId="56949662" w14:textId="77777777" w:rsidR="00B5017F" w:rsidRPr="00B5017F" w:rsidRDefault="00B5017F" w:rsidP="00B5017F">
      <w:pPr>
        <w:pBdr>
          <w:top w:val="single" w:sz="4" w:space="1" w:color="auto"/>
          <w:left w:val="single" w:sz="4" w:space="4" w:color="auto"/>
          <w:bottom w:val="single" w:sz="4" w:space="1" w:color="auto"/>
          <w:right w:val="single" w:sz="4" w:space="4" w:color="auto"/>
        </w:pBdr>
        <w:spacing w:after="0" w:line="240" w:lineRule="auto"/>
        <w:ind w:left="1134" w:right="1558"/>
        <w:rPr>
          <w:sz w:val="18"/>
        </w:rPr>
      </w:pPr>
      <w:r w:rsidRPr="00B5017F">
        <w:rPr>
          <w:sz w:val="18"/>
        </w:rPr>
        <w:t>FACULDADE ANÍSIO TEXEIRA,</w:t>
      </w:r>
    </w:p>
    <w:p w14:paraId="1D5A0D4A" w14:textId="5D815788" w:rsidR="00B5017F" w:rsidRPr="00B5017F" w:rsidRDefault="00B5017F" w:rsidP="00B5017F">
      <w:pPr>
        <w:pBdr>
          <w:top w:val="single" w:sz="4" w:space="1" w:color="auto"/>
          <w:left w:val="single" w:sz="4" w:space="4" w:color="auto"/>
          <w:bottom w:val="single" w:sz="4" w:space="1" w:color="auto"/>
          <w:right w:val="single" w:sz="4" w:space="4" w:color="auto"/>
        </w:pBdr>
        <w:spacing w:after="0" w:line="240" w:lineRule="auto"/>
        <w:ind w:left="1134" w:right="1558"/>
        <w:rPr>
          <w:sz w:val="18"/>
        </w:rPr>
      </w:pPr>
      <w:r w:rsidRPr="00B5017F">
        <w:rPr>
          <w:sz w:val="18"/>
        </w:rPr>
        <w:t xml:space="preserve">RELATÓRIO </w:t>
      </w:r>
      <w:r w:rsidR="002F297D">
        <w:rPr>
          <w:sz w:val="18"/>
        </w:rPr>
        <w:t>PARCIAL</w:t>
      </w:r>
      <w:r w:rsidRPr="00B5017F">
        <w:rPr>
          <w:sz w:val="18"/>
        </w:rPr>
        <w:t xml:space="preserve"> DA AUTO AVALIAÇÃO INSTITUCIONAL</w:t>
      </w:r>
      <w:r w:rsidR="002F297D">
        <w:rPr>
          <w:sz w:val="18"/>
        </w:rPr>
        <w:t xml:space="preserve"> 201</w:t>
      </w:r>
      <w:r w:rsidR="00E12803">
        <w:rPr>
          <w:sz w:val="18"/>
        </w:rPr>
        <w:t>9</w:t>
      </w:r>
      <w:r w:rsidRPr="00B5017F">
        <w:rPr>
          <w:sz w:val="18"/>
        </w:rPr>
        <w:t xml:space="preserve"> / </w:t>
      </w:r>
      <w:r w:rsidR="00E12803">
        <w:rPr>
          <w:sz w:val="18"/>
        </w:rPr>
        <w:t>Jamylle Santana da Fonseca</w:t>
      </w:r>
      <w:r w:rsidR="00A77FDB" w:rsidRPr="00B5017F">
        <w:rPr>
          <w:sz w:val="18"/>
        </w:rPr>
        <w:t xml:space="preserve"> </w:t>
      </w:r>
      <w:r w:rsidRPr="00B5017F">
        <w:rPr>
          <w:sz w:val="18"/>
        </w:rPr>
        <w:t>(Organi</w:t>
      </w:r>
      <w:r w:rsidR="00E12803">
        <w:rPr>
          <w:sz w:val="18"/>
        </w:rPr>
        <w:t>zador). -- Feira de Santana, 2020</w:t>
      </w:r>
      <w:r w:rsidRPr="00B5017F">
        <w:rPr>
          <w:sz w:val="18"/>
        </w:rPr>
        <w:t>.</w:t>
      </w:r>
    </w:p>
    <w:p w14:paraId="22BC81A3" w14:textId="77777777" w:rsidR="00B5017F" w:rsidRPr="00B5017F" w:rsidRDefault="00B5017F" w:rsidP="00B5017F">
      <w:pPr>
        <w:pBdr>
          <w:top w:val="single" w:sz="4" w:space="1" w:color="auto"/>
          <w:left w:val="single" w:sz="4" w:space="4" w:color="auto"/>
          <w:bottom w:val="single" w:sz="4" w:space="1" w:color="auto"/>
          <w:right w:val="single" w:sz="4" w:space="4" w:color="auto"/>
        </w:pBdr>
        <w:spacing w:after="0" w:line="240" w:lineRule="auto"/>
        <w:ind w:left="1134" w:right="1558"/>
        <w:rPr>
          <w:sz w:val="18"/>
        </w:rPr>
      </w:pPr>
      <w:r w:rsidRPr="00B5017F">
        <w:rPr>
          <w:sz w:val="18"/>
        </w:rPr>
        <w:t>12</w:t>
      </w:r>
      <w:r w:rsidR="0080291A">
        <w:rPr>
          <w:sz w:val="18"/>
        </w:rPr>
        <w:t>3</w:t>
      </w:r>
      <w:r w:rsidRPr="00B5017F">
        <w:rPr>
          <w:sz w:val="18"/>
        </w:rPr>
        <w:t>f. :</w:t>
      </w:r>
      <w:proofErr w:type="spellStart"/>
      <w:r w:rsidRPr="00B5017F">
        <w:rPr>
          <w:sz w:val="18"/>
        </w:rPr>
        <w:t>il</w:t>
      </w:r>
      <w:proofErr w:type="spellEnd"/>
    </w:p>
    <w:p w14:paraId="34C61512" w14:textId="77777777" w:rsidR="00B5017F" w:rsidRPr="00B5017F" w:rsidRDefault="00B5017F" w:rsidP="00B5017F">
      <w:pPr>
        <w:pBdr>
          <w:top w:val="single" w:sz="4" w:space="1" w:color="auto"/>
          <w:left w:val="single" w:sz="4" w:space="4" w:color="auto"/>
          <w:bottom w:val="single" w:sz="4" w:space="1" w:color="auto"/>
          <w:right w:val="single" w:sz="4" w:space="4" w:color="auto"/>
        </w:pBdr>
        <w:spacing w:after="0" w:line="240" w:lineRule="auto"/>
        <w:ind w:left="1134" w:right="1558"/>
        <w:rPr>
          <w:sz w:val="18"/>
        </w:rPr>
      </w:pPr>
    </w:p>
    <w:p w14:paraId="2E2318A0" w14:textId="00116B7D" w:rsidR="00B5017F" w:rsidRPr="00B5017F" w:rsidRDefault="00B5017F" w:rsidP="00B5017F">
      <w:pPr>
        <w:pBdr>
          <w:top w:val="single" w:sz="4" w:space="1" w:color="auto"/>
          <w:left w:val="single" w:sz="4" w:space="4" w:color="auto"/>
          <w:bottom w:val="single" w:sz="4" w:space="1" w:color="auto"/>
          <w:right w:val="single" w:sz="4" w:space="4" w:color="auto"/>
        </w:pBdr>
        <w:spacing w:after="0" w:line="240" w:lineRule="auto"/>
        <w:ind w:left="1134" w:right="1558"/>
        <w:rPr>
          <w:sz w:val="18"/>
        </w:rPr>
      </w:pPr>
      <w:r w:rsidRPr="00B5017F">
        <w:rPr>
          <w:sz w:val="18"/>
        </w:rPr>
        <w:t>Relatório da CPA ()</w:t>
      </w:r>
      <w:r w:rsidR="00E12803">
        <w:rPr>
          <w:sz w:val="18"/>
        </w:rPr>
        <w:t>, Faculdade Anísio Teixeira, 2020</w:t>
      </w:r>
      <w:r w:rsidRPr="00B5017F">
        <w:rPr>
          <w:sz w:val="18"/>
        </w:rPr>
        <w:t xml:space="preserve">. </w:t>
      </w:r>
    </w:p>
    <w:p w14:paraId="137477BD" w14:textId="77777777" w:rsidR="00B5017F" w:rsidRPr="00B5017F" w:rsidRDefault="00B5017F" w:rsidP="00B5017F">
      <w:pPr>
        <w:pBdr>
          <w:top w:val="single" w:sz="4" w:space="1" w:color="auto"/>
          <w:left w:val="single" w:sz="4" w:space="4" w:color="auto"/>
          <w:bottom w:val="single" w:sz="4" w:space="1" w:color="auto"/>
          <w:right w:val="single" w:sz="4" w:space="4" w:color="auto"/>
        </w:pBdr>
        <w:spacing w:after="0" w:line="240" w:lineRule="auto"/>
        <w:ind w:left="1134" w:right="1558"/>
        <w:rPr>
          <w:sz w:val="18"/>
        </w:rPr>
      </w:pPr>
    </w:p>
    <w:p w14:paraId="76223751" w14:textId="77777777" w:rsidR="00B5017F" w:rsidRPr="00B5017F" w:rsidRDefault="00B5017F" w:rsidP="00B5017F">
      <w:pPr>
        <w:pBdr>
          <w:top w:val="single" w:sz="4" w:space="1" w:color="auto"/>
          <w:left w:val="single" w:sz="4" w:space="4" w:color="auto"/>
          <w:bottom w:val="single" w:sz="4" w:space="1" w:color="auto"/>
          <w:right w:val="single" w:sz="4" w:space="4" w:color="auto"/>
        </w:pBdr>
        <w:spacing w:after="0" w:line="240" w:lineRule="auto"/>
        <w:ind w:left="1134" w:right="1558"/>
        <w:rPr>
          <w:sz w:val="18"/>
        </w:rPr>
      </w:pPr>
    </w:p>
    <w:p w14:paraId="19B11E55" w14:textId="77777777" w:rsidR="000B0417" w:rsidRDefault="00B5017F" w:rsidP="00B5017F">
      <w:pPr>
        <w:pBdr>
          <w:top w:val="single" w:sz="4" w:space="1" w:color="auto"/>
          <w:left w:val="single" w:sz="4" w:space="4" w:color="auto"/>
          <w:bottom w:val="single" w:sz="4" w:space="1" w:color="auto"/>
          <w:right w:val="single" w:sz="4" w:space="4" w:color="auto"/>
        </w:pBdr>
        <w:spacing w:after="0" w:line="240" w:lineRule="auto"/>
        <w:ind w:left="1134" w:right="1558"/>
        <w:rPr>
          <w:rFonts w:ascii="Arial" w:hAnsi="Arial" w:cs="Arial"/>
          <w:b/>
          <w:sz w:val="32"/>
        </w:rPr>
      </w:pPr>
      <w:r w:rsidRPr="00B5017F">
        <w:rPr>
          <w:sz w:val="18"/>
        </w:rPr>
        <w:t xml:space="preserve">1. Avaliação Institucional. 2. Ensino Superior. 3. FAT. 4. Comissão Própria de Avaliação. </w:t>
      </w:r>
      <w:proofErr w:type="gramStart"/>
      <w:r w:rsidRPr="00B5017F">
        <w:rPr>
          <w:sz w:val="18"/>
        </w:rPr>
        <w:t>I. ,</w:t>
      </w:r>
      <w:proofErr w:type="gramEnd"/>
      <w:r w:rsidRPr="00B5017F">
        <w:rPr>
          <w:sz w:val="18"/>
        </w:rPr>
        <w:t xml:space="preserve"> . II. Título. </w:t>
      </w:r>
      <w:r w:rsidR="000B0417">
        <w:rPr>
          <w:rFonts w:ascii="Arial" w:hAnsi="Arial" w:cs="Arial"/>
          <w:b/>
          <w:sz w:val="32"/>
        </w:rPr>
        <w:br w:type="page"/>
      </w:r>
    </w:p>
    <w:p w14:paraId="3AE558C1" w14:textId="039FF382" w:rsidR="002F297D" w:rsidRDefault="002F297D" w:rsidP="00CC1811">
      <w:pPr>
        <w:jc w:val="center"/>
        <w:rPr>
          <w:rFonts w:ascii="Arial" w:hAnsi="Arial" w:cs="Arial"/>
          <w:b/>
          <w:sz w:val="32"/>
        </w:rPr>
      </w:pPr>
      <w:r>
        <w:rPr>
          <w:rFonts w:ascii="Arial" w:hAnsi="Arial" w:cs="Arial"/>
          <w:b/>
          <w:sz w:val="32"/>
        </w:rPr>
        <w:lastRenderedPageBreak/>
        <w:t>I</w:t>
      </w:r>
      <w:r w:rsidR="00091514">
        <w:rPr>
          <w:rFonts w:ascii="Arial" w:hAnsi="Arial" w:cs="Arial"/>
          <w:b/>
          <w:sz w:val="32"/>
        </w:rPr>
        <w:t>I</w:t>
      </w:r>
      <w:r>
        <w:rPr>
          <w:rFonts w:ascii="Arial" w:hAnsi="Arial" w:cs="Arial"/>
          <w:b/>
          <w:sz w:val="32"/>
        </w:rPr>
        <w:t xml:space="preserve"> </w:t>
      </w:r>
      <w:r w:rsidR="001D04BB" w:rsidRPr="00927429">
        <w:rPr>
          <w:rFonts w:ascii="Arial" w:hAnsi="Arial" w:cs="Arial"/>
          <w:b/>
          <w:sz w:val="32"/>
        </w:rPr>
        <w:t xml:space="preserve">Relatório </w:t>
      </w:r>
      <w:r>
        <w:rPr>
          <w:rFonts w:ascii="Arial" w:hAnsi="Arial" w:cs="Arial"/>
          <w:b/>
          <w:sz w:val="32"/>
        </w:rPr>
        <w:t xml:space="preserve">Parcial </w:t>
      </w:r>
      <w:r w:rsidR="001D04BB" w:rsidRPr="00927429">
        <w:rPr>
          <w:rFonts w:ascii="Arial" w:hAnsi="Arial" w:cs="Arial"/>
          <w:b/>
          <w:sz w:val="32"/>
        </w:rPr>
        <w:t>da Avaliação Institucional</w:t>
      </w:r>
      <w:r w:rsidR="005A6EF1">
        <w:rPr>
          <w:rFonts w:ascii="Arial" w:hAnsi="Arial" w:cs="Arial"/>
          <w:b/>
          <w:sz w:val="32"/>
        </w:rPr>
        <w:t xml:space="preserve"> </w:t>
      </w:r>
    </w:p>
    <w:p w14:paraId="0B8AAE98" w14:textId="77777777" w:rsidR="001D04BB" w:rsidRPr="00927429" w:rsidRDefault="000B0417" w:rsidP="00CC1811">
      <w:pPr>
        <w:jc w:val="center"/>
        <w:rPr>
          <w:rFonts w:ascii="Arial" w:hAnsi="Arial" w:cs="Arial"/>
          <w:sz w:val="24"/>
        </w:rPr>
      </w:pPr>
      <w:r>
        <w:rPr>
          <w:rFonts w:ascii="Arial" w:hAnsi="Arial" w:cs="Arial"/>
          <w:b/>
          <w:sz w:val="32"/>
        </w:rPr>
        <w:t>CICLO 201</w:t>
      </w:r>
      <w:r w:rsidR="002F297D">
        <w:rPr>
          <w:rFonts w:ascii="Arial" w:hAnsi="Arial" w:cs="Arial"/>
          <w:b/>
          <w:sz w:val="32"/>
        </w:rPr>
        <w:t>8</w:t>
      </w:r>
      <w:r>
        <w:rPr>
          <w:rFonts w:ascii="Arial" w:hAnsi="Arial" w:cs="Arial"/>
          <w:b/>
          <w:sz w:val="32"/>
        </w:rPr>
        <w:t>-</w:t>
      </w:r>
      <w:r w:rsidR="00CC1811">
        <w:rPr>
          <w:rFonts w:ascii="Arial" w:hAnsi="Arial" w:cs="Arial"/>
          <w:b/>
          <w:sz w:val="32"/>
        </w:rPr>
        <w:t>20</w:t>
      </w:r>
      <w:r w:rsidR="002F297D">
        <w:rPr>
          <w:rFonts w:ascii="Arial" w:hAnsi="Arial" w:cs="Arial"/>
          <w:b/>
          <w:sz w:val="32"/>
        </w:rPr>
        <w:t>20</w:t>
      </w:r>
      <w:r w:rsidR="001D04BB" w:rsidRPr="00927429">
        <w:rPr>
          <w:rFonts w:ascii="Arial" w:hAnsi="Arial" w:cs="Arial"/>
          <w:b/>
          <w:sz w:val="24"/>
        </w:rPr>
        <w:cr/>
      </w:r>
    </w:p>
    <w:p w14:paraId="6258C5D3" w14:textId="77777777" w:rsidR="00CC1811" w:rsidRDefault="001D04BB" w:rsidP="00CC1811">
      <w:pPr>
        <w:spacing w:after="0"/>
        <w:jc w:val="center"/>
        <w:rPr>
          <w:rFonts w:ascii="Arial" w:hAnsi="Arial" w:cs="Arial"/>
          <w:sz w:val="20"/>
          <w:szCs w:val="20"/>
        </w:rPr>
      </w:pPr>
      <w:r w:rsidRPr="00927429">
        <w:rPr>
          <w:rFonts w:ascii="Arial" w:hAnsi="Arial" w:cs="Arial"/>
          <w:b/>
          <w:sz w:val="24"/>
        </w:rPr>
        <w:t>FACULDADE ANÍSIO TEIXEIRA - FAT</w:t>
      </w:r>
      <w:r w:rsidRPr="00927429">
        <w:rPr>
          <w:rFonts w:ascii="Arial" w:hAnsi="Arial" w:cs="Arial"/>
          <w:b/>
          <w:sz w:val="24"/>
        </w:rPr>
        <w:cr/>
      </w:r>
      <w:r w:rsidRPr="00CC1811">
        <w:rPr>
          <w:rFonts w:ascii="Arial" w:hAnsi="Arial" w:cs="Arial"/>
          <w:sz w:val="20"/>
          <w:szCs w:val="20"/>
        </w:rPr>
        <w:t xml:space="preserve">  Autorizada pela Portaria Ministerial nº552 de 22 de março de 2001 e </w:t>
      </w:r>
      <w:r w:rsidR="00B75EE5" w:rsidRPr="00CC1811">
        <w:rPr>
          <w:rFonts w:ascii="Arial" w:hAnsi="Arial" w:cs="Arial"/>
          <w:sz w:val="20"/>
          <w:szCs w:val="20"/>
        </w:rPr>
        <w:t xml:space="preserve">publicada no Diário Oficial da </w:t>
      </w:r>
      <w:r w:rsidRPr="00CC1811">
        <w:rPr>
          <w:rFonts w:ascii="Arial" w:hAnsi="Arial" w:cs="Arial"/>
          <w:sz w:val="20"/>
          <w:szCs w:val="20"/>
        </w:rPr>
        <w:t xml:space="preserve">União de 26 de março de 2001. Localizada à Rua Juracy Magalhães, 222, Ponto Central, </w:t>
      </w:r>
    </w:p>
    <w:p w14:paraId="02AA09DF" w14:textId="77777777" w:rsidR="001D04BB" w:rsidRPr="00927429" w:rsidRDefault="001D04BB" w:rsidP="00CC1811">
      <w:pPr>
        <w:spacing w:after="0"/>
        <w:jc w:val="center"/>
        <w:rPr>
          <w:rFonts w:ascii="Arial" w:hAnsi="Arial" w:cs="Arial"/>
          <w:sz w:val="24"/>
        </w:rPr>
      </w:pPr>
      <w:r w:rsidRPr="00CC1811">
        <w:rPr>
          <w:rFonts w:ascii="Arial" w:hAnsi="Arial" w:cs="Arial"/>
          <w:sz w:val="20"/>
          <w:szCs w:val="20"/>
        </w:rPr>
        <w:t>CEP 44032</w:t>
      </w:r>
      <w:r w:rsidR="00CC1811">
        <w:rPr>
          <w:rFonts w:ascii="Arial" w:hAnsi="Arial" w:cs="Arial"/>
          <w:sz w:val="20"/>
          <w:szCs w:val="20"/>
        </w:rPr>
        <w:t xml:space="preserve">- </w:t>
      </w:r>
      <w:r w:rsidRPr="00CC1811">
        <w:rPr>
          <w:rFonts w:ascii="Arial" w:hAnsi="Arial" w:cs="Arial"/>
          <w:sz w:val="20"/>
          <w:szCs w:val="20"/>
        </w:rPr>
        <w:t xml:space="preserve">620, </w:t>
      </w:r>
      <w:r w:rsidR="003B49AA">
        <w:rPr>
          <w:rFonts w:ascii="Arial" w:hAnsi="Arial" w:cs="Arial"/>
          <w:sz w:val="20"/>
          <w:szCs w:val="20"/>
        </w:rPr>
        <w:t>Feira de Santana-BA</w:t>
      </w:r>
      <w:r w:rsidRPr="00CC1811">
        <w:rPr>
          <w:rFonts w:ascii="Arial" w:hAnsi="Arial" w:cs="Arial"/>
          <w:sz w:val="20"/>
          <w:szCs w:val="20"/>
        </w:rPr>
        <w:t xml:space="preserve">.  </w:t>
      </w:r>
      <w:r w:rsidRPr="00CC1811">
        <w:rPr>
          <w:rFonts w:ascii="Arial" w:hAnsi="Arial" w:cs="Arial"/>
          <w:sz w:val="20"/>
          <w:szCs w:val="20"/>
        </w:rPr>
        <w:cr/>
      </w:r>
    </w:p>
    <w:p w14:paraId="504957CC" w14:textId="77777777" w:rsidR="001D04BB" w:rsidRPr="00927429" w:rsidRDefault="001D04BB" w:rsidP="00CC1811">
      <w:pPr>
        <w:jc w:val="both"/>
        <w:rPr>
          <w:rFonts w:ascii="Arial" w:hAnsi="Arial" w:cs="Arial"/>
          <w:sz w:val="24"/>
        </w:rPr>
      </w:pPr>
      <w:r w:rsidRPr="00927429">
        <w:rPr>
          <w:rFonts w:ascii="Arial" w:hAnsi="Arial" w:cs="Arial"/>
          <w:b/>
          <w:sz w:val="24"/>
        </w:rPr>
        <w:t xml:space="preserve">                                                  MANTENEDORA</w:t>
      </w:r>
      <w:r w:rsidRPr="00927429">
        <w:rPr>
          <w:rFonts w:ascii="Arial" w:hAnsi="Arial" w:cs="Arial"/>
          <w:sz w:val="24"/>
        </w:rPr>
        <w:cr/>
      </w:r>
      <w:r w:rsidRPr="00CC1811">
        <w:rPr>
          <w:rFonts w:ascii="Arial" w:hAnsi="Arial" w:cs="Arial"/>
          <w:sz w:val="20"/>
        </w:rPr>
        <w:t>Sociedade Científica e Cultural Anísio Teixeira – SOCCAT. CNPJ: 01.149.432/0001-21</w:t>
      </w:r>
      <w:r w:rsidR="00342457" w:rsidRPr="00CC1811">
        <w:rPr>
          <w:rFonts w:ascii="Arial" w:hAnsi="Arial" w:cs="Arial"/>
          <w:sz w:val="20"/>
        </w:rPr>
        <w:t xml:space="preserve"> Portaria nº 2.810,</w:t>
      </w:r>
      <w:r w:rsidR="00B75EE5" w:rsidRPr="00CC1811">
        <w:rPr>
          <w:rFonts w:ascii="Arial" w:hAnsi="Arial" w:cs="Arial"/>
          <w:sz w:val="20"/>
        </w:rPr>
        <w:t xml:space="preserve"> de 13 de d</w:t>
      </w:r>
      <w:r w:rsidRPr="00CC1811">
        <w:rPr>
          <w:rFonts w:ascii="Arial" w:hAnsi="Arial" w:cs="Arial"/>
          <w:sz w:val="20"/>
        </w:rPr>
        <w:t>ezembro de 2001, publicada no Diário Oficial da União de 17/12/2001, Seção 1, pág. 199.  Rua Juracy Magalhães, 222 – Ponto Central. Feira de Santana, Bahia. CEP</w:t>
      </w:r>
      <w:r w:rsidR="00342457" w:rsidRPr="00CC1811">
        <w:rPr>
          <w:rFonts w:ascii="Arial" w:hAnsi="Arial" w:cs="Arial"/>
          <w:sz w:val="20"/>
        </w:rPr>
        <w:t>: 44032.620. Telefone/Telefax:</w:t>
      </w:r>
      <w:r w:rsidRPr="00CC1811">
        <w:rPr>
          <w:rFonts w:ascii="Arial" w:hAnsi="Arial" w:cs="Arial"/>
          <w:sz w:val="20"/>
        </w:rPr>
        <w:t xml:space="preserve">(0xx75) </w:t>
      </w:r>
      <w:r w:rsidR="005C009D" w:rsidRPr="00CC1811">
        <w:rPr>
          <w:rFonts w:ascii="Arial" w:hAnsi="Arial" w:cs="Arial"/>
          <w:sz w:val="20"/>
        </w:rPr>
        <w:t>3</w:t>
      </w:r>
      <w:r w:rsidRPr="00CC1811">
        <w:rPr>
          <w:rFonts w:ascii="Arial" w:hAnsi="Arial" w:cs="Arial"/>
          <w:sz w:val="20"/>
        </w:rPr>
        <w:t>622-9090.  E-mail:fat@fat.edu.br. Site: www.fat.edu.br</w:t>
      </w:r>
      <w:r w:rsidRPr="00927429">
        <w:rPr>
          <w:rFonts w:ascii="Arial" w:hAnsi="Arial" w:cs="Arial"/>
          <w:sz w:val="24"/>
        </w:rPr>
        <w:cr/>
      </w:r>
    </w:p>
    <w:p w14:paraId="28BA1843" w14:textId="77777777" w:rsidR="001D04BB" w:rsidRPr="004238E5" w:rsidRDefault="001D04BB" w:rsidP="001D04BB">
      <w:pPr>
        <w:spacing w:after="0"/>
        <w:jc w:val="center"/>
        <w:rPr>
          <w:rFonts w:ascii="Arial" w:hAnsi="Arial" w:cs="Arial"/>
          <w:sz w:val="20"/>
        </w:rPr>
      </w:pPr>
      <w:r w:rsidRPr="004238E5">
        <w:rPr>
          <w:rFonts w:ascii="Arial" w:hAnsi="Arial" w:cs="Arial"/>
          <w:sz w:val="20"/>
        </w:rPr>
        <w:t>DIRETOR GERAL</w:t>
      </w:r>
    </w:p>
    <w:p w14:paraId="06418315" w14:textId="77777777" w:rsidR="001D04BB" w:rsidRPr="00927429" w:rsidRDefault="001D04BB" w:rsidP="00CC1811">
      <w:pPr>
        <w:spacing w:after="0"/>
        <w:jc w:val="center"/>
        <w:rPr>
          <w:rFonts w:ascii="Arial" w:hAnsi="Arial" w:cs="Arial"/>
          <w:sz w:val="24"/>
        </w:rPr>
      </w:pPr>
      <w:r w:rsidRPr="00927429">
        <w:rPr>
          <w:rFonts w:ascii="Arial" w:hAnsi="Arial" w:cs="Arial"/>
          <w:sz w:val="24"/>
        </w:rPr>
        <w:t>Prof. Antônio Walter Moraes Lima</w:t>
      </w:r>
      <w:r w:rsidRPr="00927429">
        <w:rPr>
          <w:rFonts w:ascii="Arial" w:hAnsi="Arial" w:cs="Arial"/>
          <w:sz w:val="24"/>
        </w:rPr>
        <w:cr/>
      </w:r>
    </w:p>
    <w:p w14:paraId="1A4E6DB6" w14:textId="77777777" w:rsidR="001D04BB" w:rsidRPr="00927429" w:rsidRDefault="00CC1811" w:rsidP="00CC1811">
      <w:pPr>
        <w:spacing w:after="0"/>
        <w:jc w:val="center"/>
        <w:rPr>
          <w:rFonts w:ascii="Arial" w:hAnsi="Arial" w:cs="Arial"/>
          <w:sz w:val="24"/>
        </w:rPr>
      </w:pPr>
      <w:r w:rsidRPr="004238E5">
        <w:rPr>
          <w:rFonts w:ascii="Arial" w:hAnsi="Arial" w:cs="Arial"/>
          <w:sz w:val="20"/>
        </w:rPr>
        <w:t xml:space="preserve">DIRETOR ACADÊMICO  </w:t>
      </w:r>
      <w:r w:rsidR="001D04BB" w:rsidRPr="00927429">
        <w:rPr>
          <w:rFonts w:ascii="Arial" w:hAnsi="Arial" w:cs="Arial"/>
          <w:sz w:val="24"/>
        </w:rPr>
        <w:cr/>
      </w:r>
      <w:r w:rsidR="00B75EE5" w:rsidRPr="00927429">
        <w:rPr>
          <w:rFonts w:ascii="Arial" w:hAnsi="Arial" w:cs="Arial"/>
          <w:sz w:val="24"/>
        </w:rPr>
        <w:t xml:space="preserve"> Prof. José Maria Dias Filho  </w:t>
      </w:r>
      <w:r w:rsidR="001D04BB" w:rsidRPr="00927429">
        <w:rPr>
          <w:rFonts w:ascii="Arial" w:hAnsi="Arial" w:cs="Arial"/>
          <w:sz w:val="24"/>
        </w:rPr>
        <w:cr/>
      </w:r>
      <w:r w:rsidR="001D04BB" w:rsidRPr="00927429">
        <w:rPr>
          <w:rFonts w:ascii="Arial" w:hAnsi="Arial" w:cs="Arial"/>
          <w:sz w:val="24"/>
        </w:rPr>
        <w:cr/>
      </w:r>
      <w:r w:rsidR="00B75EE5" w:rsidRPr="00927429">
        <w:rPr>
          <w:rFonts w:ascii="Arial" w:hAnsi="Arial" w:cs="Arial"/>
          <w:sz w:val="24"/>
        </w:rPr>
        <w:t xml:space="preserve"> </w:t>
      </w:r>
      <w:r w:rsidR="001D04BB" w:rsidRPr="00927429">
        <w:rPr>
          <w:rFonts w:ascii="Arial" w:hAnsi="Arial" w:cs="Arial"/>
          <w:sz w:val="24"/>
        </w:rPr>
        <w:cr/>
      </w:r>
      <w:r w:rsidR="001D04BB" w:rsidRPr="00927429">
        <w:rPr>
          <w:rFonts w:ascii="Arial" w:hAnsi="Arial" w:cs="Arial"/>
          <w:sz w:val="24"/>
        </w:rPr>
        <w:cr/>
      </w:r>
    </w:p>
    <w:p w14:paraId="4DD3919E" w14:textId="77777777" w:rsidR="001D04BB" w:rsidRPr="00927429" w:rsidRDefault="001D04BB" w:rsidP="001D04BB">
      <w:pPr>
        <w:jc w:val="center"/>
        <w:rPr>
          <w:rFonts w:ascii="Arial" w:hAnsi="Arial" w:cs="Arial"/>
          <w:sz w:val="28"/>
        </w:rPr>
      </w:pPr>
      <w:r w:rsidRPr="00927429">
        <w:rPr>
          <w:rFonts w:ascii="Arial" w:hAnsi="Arial" w:cs="Arial"/>
          <w:sz w:val="28"/>
        </w:rPr>
        <w:t>COMISSÃO PRÓPRIA DE AVALIAÇÃO - CPA</w:t>
      </w:r>
    </w:p>
    <w:p w14:paraId="48864492" w14:textId="77777777" w:rsidR="001D04BB" w:rsidRPr="004238E5" w:rsidRDefault="003B49AA" w:rsidP="00745250">
      <w:pPr>
        <w:spacing w:after="0"/>
        <w:jc w:val="center"/>
        <w:rPr>
          <w:rFonts w:ascii="Arial" w:hAnsi="Arial" w:cs="Arial"/>
        </w:rPr>
      </w:pPr>
      <w:r w:rsidRPr="004238E5">
        <w:rPr>
          <w:rFonts w:ascii="Arial" w:hAnsi="Arial" w:cs="Arial"/>
          <w:sz w:val="20"/>
        </w:rPr>
        <w:t>COORDENADOR</w:t>
      </w:r>
    </w:p>
    <w:p w14:paraId="62017DA3" w14:textId="7E311CCA" w:rsidR="007D5BF9" w:rsidRPr="00927429" w:rsidRDefault="001D04BB" w:rsidP="003E6470">
      <w:pPr>
        <w:spacing w:after="0"/>
        <w:jc w:val="center"/>
        <w:rPr>
          <w:rFonts w:ascii="Arial" w:hAnsi="Arial" w:cs="Arial"/>
          <w:sz w:val="24"/>
        </w:rPr>
      </w:pPr>
      <w:proofErr w:type="spellStart"/>
      <w:r w:rsidRPr="00927429">
        <w:rPr>
          <w:rFonts w:ascii="Arial" w:hAnsi="Arial" w:cs="Arial"/>
          <w:sz w:val="24"/>
        </w:rPr>
        <w:t>P</w:t>
      </w:r>
      <w:r w:rsidR="00E12803">
        <w:rPr>
          <w:rFonts w:ascii="Arial" w:hAnsi="Arial" w:cs="Arial"/>
          <w:sz w:val="24"/>
        </w:rPr>
        <w:t>rofª</w:t>
      </w:r>
      <w:proofErr w:type="spellEnd"/>
      <w:r w:rsidR="00E12803">
        <w:rPr>
          <w:rFonts w:ascii="Arial" w:hAnsi="Arial" w:cs="Arial"/>
          <w:sz w:val="24"/>
        </w:rPr>
        <w:t>. Jamylle Santana da Fonseca</w:t>
      </w:r>
      <w:r w:rsidRPr="00927429">
        <w:rPr>
          <w:rFonts w:ascii="Arial" w:hAnsi="Arial" w:cs="Arial"/>
          <w:sz w:val="24"/>
        </w:rPr>
        <w:cr/>
      </w:r>
      <w:r w:rsidRPr="00927429">
        <w:rPr>
          <w:rFonts w:ascii="Arial" w:hAnsi="Arial" w:cs="Arial"/>
          <w:sz w:val="24"/>
        </w:rPr>
        <w:cr/>
      </w:r>
      <w:r w:rsidR="00745250" w:rsidRPr="004238E5">
        <w:rPr>
          <w:rFonts w:ascii="Arial" w:hAnsi="Arial" w:cs="Arial"/>
          <w:sz w:val="20"/>
        </w:rPr>
        <w:t xml:space="preserve">REPRESENTANTE DOCENTE </w:t>
      </w:r>
    </w:p>
    <w:p w14:paraId="6E3DC5EE" w14:textId="77777777" w:rsidR="00745250" w:rsidRPr="00927429" w:rsidRDefault="003315D5" w:rsidP="003E6470">
      <w:pPr>
        <w:spacing w:after="0"/>
        <w:jc w:val="center"/>
        <w:rPr>
          <w:rFonts w:ascii="Arial" w:hAnsi="Arial" w:cs="Arial"/>
          <w:sz w:val="24"/>
        </w:rPr>
      </w:pPr>
      <w:r w:rsidRPr="00927429">
        <w:rPr>
          <w:rFonts w:ascii="Arial" w:hAnsi="Arial" w:cs="Arial"/>
          <w:sz w:val="24"/>
        </w:rPr>
        <w:t xml:space="preserve">Prof. </w:t>
      </w:r>
      <w:proofErr w:type="spellStart"/>
      <w:r w:rsidR="00745250" w:rsidRPr="00927429">
        <w:rPr>
          <w:rFonts w:ascii="Arial" w:hAnsi="Arial" w:cs="Arial"/>
          <w:sz w:val="24"/>
        </w:rPr>
        <w:t>Antonio</w:t>
      </w:r>
      <w:proofErr w:type="spellEnd"/>
      <w:r w:rsidR="00413F75">
        <w:rPr>
          <w:rFonts w:ascii="Arial" w:hAnsi="Arial" w:cs="Arial"/>
          <w:sz w:val="24"/>
        </w:rPr>
        <w:t xml:space="preserve"> </w:t>
      </w:r>
      <w:proofErr w:type="spellStart"/>
      <w:r w:rsidR="00745250" w:rsidRPr="00927429">
        <w:rPr>
          <w:rFonts w:ascii="Arial" w:hAnsi="Arial" w:cs="Arial"/>
          <w:sz w:val="24"/>
        </w:rPr>
        <w:t>Anilson</w:t>
      </w:r>
      <w:proofErr w:type="spellEnd"/>
      <w:r w:rsidR="00745250" w:rsidRPr="00927429">
        <w:rPr>
          <w:rFonts w:ascii="Arial" w:hAnsi="Arial" w:cs="Arial"/>
          <w:sz w:val="24"/>
        </w:rPr>
        <w:t xml:space="preserve"> Rodrigues da Silva</w:t>
      </w:r>
      <w:r w:rsidR="001D04BB" w:rsidRPr="00927429">
        <w:rPr>
          <w:rFonts w:ascii="Arial" w:hAnsi="Arial" w:cs="Arial"/>
          <w:sz w:val="24"/>
        </w:rPr>
        <w:cr/>
      </w:r>
    </w:p>
    <w:p w14:paraId="52DF34FE" w14:textId="20A8D789" w:rsidR="00A958CE" w:rsidRPr="00927429" w:rsidRDefault="001D04BB" w:rsidP="00A958CE">
      <w:pPr>
        <w:spacing w:after="0"/>
        <w:jc w:val="center"/>
        <w:rPr>
          <w:rFonts w:ascii="Arial" w:hAnsi="Arial" w:cs="Arial"/>
          <w:sz w:val="24"/>
        </w:rPr>
      </w:pPr>
      <w:r w:rsidRPr="004238E5">
        <w:rPr>
          <w:rFonts w:ascii="Arial" w:hAnsi="Arial" w:cs="Arial"/>
          <w:sz w:val="20"/>
        </w:rPr>
        <w:t>REPRESENTANTE DISCENTE</w:t>
      </w:r>
      <w:r w:rsidRPr="004238E5">
        <w:rPr>
          <w:rFonts w:ascii="Arial" w:hAnsi="Arial" w:cs="Arial"/>
          <w:sz w:val="20"/>
        </w:rPr>
        <w:cr/>
      </w:r>
      <w:r w:rsidR="00E12803">
        <w:rPr>
          <w:rFonts w:ascii="Arial" w:hAnsi="Arial" w:cs="Arial"/>
          <w:sz w:val="24"/>
        </w:rPr>
        <w:t>Bruno da Silva Santos</w:t>
      </w:r>
    </w:p>
    <w:p w14:paraId="5800E617" w14:textId="77777777" w:rsidR="001D04BB" w:rsidRPr="00927429" w:rsidRDefault="001D04BB" w:rsidP="003E6470">
      <w:pPr>
        <w:spacing w:after="0"/>
        <w:jc w:val="center"/>
        <w:rPr>
          <w:rFonts w:ascii="Arial" w:hAnsi="Arial" w:cs="Arial"/>
          <w:sz w:val="24"/>
        </w:rPr>
      </w:pPr>
    </w:p>
    <w:p w14:paraId="3587D6D3" w14:textId="77777777" w:rsidR="001D04BB" w:rsidRPr="00927429" w:rsidRDefault="001D04BB" w:rsidP="00CC1811">
      <w:pPr>
        <w:spacing w:after="0"/>
        <w:jc w:val="center"/>
        <w:rPr>
          <w:rFonts w:ascii="Arial" w:hAnsi="Arial" w:cs="Arial"/>
        </w:rPr>
      </w:pPr>
      <w:r w:rsidRPr="004238E5">
        <w:rPr>
          <w:rFonts w:ascii="Arial" w:hAnsi="Arial" w:cs="Arial"/>
          <w:sz w:val="20"/>
        </w:rPr>
        <w:t>REPRESENTANTE TÉCNICO ADMINISTRATIVO</w:t>
      </w:r>
      <w:r w:rsidRPr="00927429">
        <w:rPr>
          <w:rFonts w:ascii="Arial" w:hAnsi="Arial" w:cs="Arial"/>
          <w:sz w:val="24"/>
        </w:rPr>
        <w:cr/>
      </w:r>
      <w:r w:rsidR="003E6470" w:rsidRPr="00927429">
        <w:rPr>
          <w:rFonts w:ascii="Arial" w:hAnsi="Arial" w:cs="Arial"/>
          <w:sz w:val="24"/>
        </w:rPr>
        <w:t>Milena Santana Santos</w:t>
      </w:r>
      <w:r w:rsidRPr="00927429">
        <w:rPr>
          <w:rFonts w:ascii="Arial" w:hAnsi="Arial" w:cs="Arial"/>
        </w:rPr>
        <w:cr/>
      </w:r>
    </w:p>
    <w:p w14:paraId="374927A8" w14:textId="3DBB46E4" w:rsidR="001D04BB" w:rsidRPr="00927429" w:rsidRDefault="001D04BB" w:rsidP="00960B99">
      <w:pPr>
        <w:jc w:val="center"/>
        <w:rPr>
          <w:rFonts w:ascii="Arial" w:hAnsi="Arial" w:cs="Arial"/>
        </w:rPr>
      </w:pPr>
      <w:r w:rsidRPr="004238E5">
        <w:rPr>
          <w:rFonts w:ascii="Arial" w:hAnsi="Arial" w:cs="Arial"/>
          <w:sz w:val="20"/>
        </w:rPr>
        <w:t>REPRESENTANTE DA SOCIEDADE CIVIL</w:t>
      </w:r>
      <w:r w:rsidRPr="00927429">
        <w:rPr>
          <w:rFonts w:ascii="Arial" w:hAnsi="Arial" w:cs="Arial"/>
          <w:sz w:val="24"/>
        </w:rPr>
        <w:cr/>
      </w:r>
      <w:r w:rsidR="00E12803" w:rsidRPr="00E12803">
        <w:rPr>
          <w:rFonts w:ascii="Arial" w:hAnsi="Arial" w:cs="Arial"/>
          <w:sz w:val="24"/>
        </w:rPr>
        <w:t xml:space="preserve"> </w:t>
      </w:r>
      <w:r w:rsidR="00E12803">
        <w:rPr>
          <w:rFonts w:ascii="Arial" w:hAnsi="Arial" w:cs="Arial"/>
          <w:sz w:val="24"/>
        </w:rPr>
        <w:t>João Marcelo de Azevedo Gomes</w:t>
      </w:r>
      <w:r w:rsidR="00E12803" w:rsidRPr="00927429">
        <w:rPr>
          <w:rFonts w:ascii="Arial" w:hAnsi="Arial" w:cs="Arial"/>
          <w:sz w:val="24"/>
        </w:rPr>
        <w:t xml:space="preserve"> </w:t>
      </w:r>
      <w:r w:rsidRPr="00927429">
        <w:rPr>
          <w:rFonts w:ascii="Arial" w:hAnsi="Arial" w:cs="Arial"/>
          <w:sz w:val="24"/>
        </w:rPr>
        <w:cr/>
      </w:r>
      <w:r w:rsidRPr="00927429">
        <w:rPr>
          <w:rFonts w:ascii="Arial" w:hAnsi="Arial" w:cs="Arial"/>
        </w:rPr>
        <w:cr/>
      </w:r>
    </w:p>
    <w:p w14:paraId="0C832B0E" w14:textId="77777777" w:rsidR="004238E5" w:rsidRDefault="001D04BB" w:rsidP="003E6470">
      <w:pPr>
        <w:rPr>
          <w:rFonts w:ascii="Arial" w:hAnsi="Arial" w:cs="Arial"/>
          <w:b/>
          <w:sz w:val="24"/>
        </w:rPr>
      </w:pPr>
      <w:r w:rsidRPr="00927429">
        <w:rPr>
          <w:rFonts w:ascii="Arial" w:hAnsi="Arial" w:cs="Arial"/>
        </w:rPr>
        <w:cr/>
      </w:r>
    </w:p>
    <w:p w14:paraId="1F177574" w14:textId="77777777" w:rsidR="003E6470" w:rsidRDefault="004238E5" w:rsidP="004238E5">
      <w:pPr>
        <w:spacing w:after="0" w:line="240" w:lineRule="auto"/>
        <w:jc w:val="center"/>
        <w:rPr>
          <w:rFonts w:ascii="Arial" w:hAnsi="Arial" w:cs="Arial"/>
          <w:b/>
          <w:sz w:val="24"/>
        </w:rPr>
      </w:pPr>
      <w:r>
        <w:rPr>
          <w:rFonts w:ascii="Arial" w:hAnsi="Arial" w:cs="Arial"/>
          <w:b/>
          <w:sz w:val="24"/>
        </w:rPr>
        <w:br w:type="page"/>
      </w:r>
      <w:r w:rsidR="003E6470" w:rsidRPr="00927429">
        <w:rPr>
          <w:rFonts w:ascii="Arial" w:hAnsi="Arial" w:cs="Arial"/>
          <w:b/>
          <w:sz w:val="24"/>
        </w:rPr>
        <w:lastRenderedPageBreak/>
        <w:t>SUMÁRIO</w:t>
      </w:r>
    </w:p>
    <w:p w14:paraId="6201B3E9" w14:textId="77777777" w:rsidR="004238E5" w:rsidRPr="00927429" w:rsidRDefault="004238E5" w:rsidP="004238E5">
      <w:pPr>
        <w:spacing w:after="0" w:line="240" w:lineRule="auto"/>
        <w:jc w:val="center"/>
        <w:rPr>
          <w:rFonts w:ascii="Arial" w:hAnsi="Arial" w:cs="Arial"/>
          <w:b/>
        </w:rPr>
      </w:pPr>
    </w:p>
    <w:p w14:paraId="22A4D9B3" w14:textId="3DCC3C75" w:rsidR="00091514" w:rsidRDefault="00E857D8">
      <w:pPr>
        <w:pStyle w:val="Sumrio1"/>
        <w:rPr>
          <w:rFonts w:asciiTheme="minorHAnsi" w:eastAsiaTheme="minorEastAsia" w:hAnsiTheme="minorHAnsi" w:cstheme="minorBidi"/>
          <w:b w:val="0"/>
          <w:lang w:eastAsia="pt-BR"/>
        </w:rPr>
      </w:pPr>
      <w:r w:rsidRPr="00927429">
        <w:fldChar w:fldCharType="begin"/>
      </w:r>
      <w:r w:rsidR="00700F4C" w:rsidRPr="00927429">
        <w:instrText xml:space="preserve"> TOC \o "1-3" \h \z \u </w:instrText>
      </w:r>
      <w:r w:rsidRPr="00927429">
        <w:fldChar w:fldCharType="separate"/>
      </w:r>
      <w:hyperlink w:anchor="_Toc34077797" w:history="1">
        <w:r w:rsidR="00091514" w:rsidRPr="00987772">
          <w:rPr>
            <w:rStyle w:val="Hyperlink"/>
          </w:rPr>
          <w:t>1 INTRODUÇÃO</w:t>
        </w:r>
        <w:r w:rsidR="00091514">
          <w:rPr>
            <w:webHidden/>
          </w:rPr>
          <w:tab/>
        </w:r>
        <w:r w:rsidR="00091514">
          <w:rPr>
            <w:webHidden/>
          </w:rPr>
          <w:fldChar w:fldCharType="begin"/>
        </w:r>
        <w:r w:rsidR="00091514">
          <w:rPr>
            <w:webHidden/>
          </w:rPr>
          <w:instrText xml:space="preserve"> PAGEREF _Toc34077797 \h </w:instrText>
        </w:r>
        <w:r w:rsidR="00091514">
          <w:rPr>
            <w:webHidden/>
          </w:rPr>
        </w:r>
        <w:r w:rsidR="00091514">
          <w:rPr>
            <w:webHidden/>
          </w:rPr>
          <w:fldChar w:fldCharType="separate"/>
        </w:r>
        <w:r w:rsidR="00091514">
          <w:rPr>
            <w:webHidden/>
          </w:rPr>
          <w:t>6</w:t>
        </w:r>
        <w:r w:rsidR="00091514">
          <w:rPr>
            <w:webHidden/>
          </w:rPr>
          <w:fldChar w:fldCharType="end"/>
        </w:r>
      </w:hyperlink>
    </w:p>
    <w:p w14:paraId="29406DCA" w14:textId="2195DDCF" w:rsidR="00091514" w:rsidRDefault="00914DB5">
      <w:pPr>
        <w:pStyle w:val="Sumrio2"/>
        <w:tabs>
          <w:tab w:val="left" w:pos="880"/>
          <w:tab w:val="right" w:leader="dot" w:pos="9061"/>
        </w:tabs>
        <w:rPr>
          <w:rFonts w:asciiTheme="minorHAnsi" w:eastAsiaTheme="minorEastAsia" w:hAnsiTheme="minorHAnsi" w:cstheme="minorBidi"/>
          <w:noProof/>
          <w:lang w:eastAsia="pt-BR"/>
        </w:rPr>
      </w:pPr>
      <w:hyperlink w:anchor="_Toc34077798" w:history="1">
        <w:r w:rsidR="00091514" w:rsidRPr="00987772">
          <w:rPr>
            <w:rStyle w:val="Hyperlink"/>
            <w:rFonts w:ascii="Arial" w:hAnsi="Arial" w:cs="Arial"/>
            <w:noProof/>
          </w:rPr>
          <w:t>1.1.</w:t>
        </w:r>
        <w:r w:rsidR="00091514">
          <w:rPr>
            <w:rFonts w:asciiTheme="minorHAnsi" w:eastAsiaTheme="minorEastAsia" w:hAnsiTheme="minorHAnsi" w:cstheme="minorBidi"/>
            <w:noProof/>
            <w:lang w:eastAsia="pt-BR"/>
          </w:rPr>
          <w:tab/>
        </w:r>
        <w:r w:rsidR="00091514" w:rsidRPr="00987772">
          <w:rPr>
            <w:rStyle w:val="Hyperlink"/>
            <w:rFonts w:ascii="Arial" w:hAnsi="Arial" w:cs="Arial"/>
            <w:noProof/>
          </w:rPr>
          <w:t>JUSTIFICATIVA</w:t>
        </w:r>
        <w:r w:rsidR="00091514">
          <w:rPr>
            <w:noProof/>
            <w:webHidden/>
          </w:rPr>
          <w:tab/>
        </w:r>
        <w:r w:rsidR="00091514">
          <w:rPr>
            <w:noProof/>
            <w:webHidden/>
          </w:rPr>
          <w:fldChar w:fldCharType="begin"/>
        </w:r>
        <w:r w:rsidR="00091514">
          <w:rPr>
            <w:noProof/>
            <w:webHidden/>
          </w:rPr>
          <w:instrText xml:space="preserve"> PAGEREF _Toc34077798 \h </w:instrText>
        </w:r>
        <w:r w:rsidR="00091514">
          <w:rPr>
            <w:noProof/>
            <w:webHidden/>
          </w:rPr>
        </w:r>
        <w:r w:rsidR="00091514">
          <w:rPr>
            <w:noProof/>
            <w:webHidden/>
          </w:rPr>
          <w:fldChar w:fldCharType="separate"/>
        </w:r>
        <w:r w:rsidR="00091514">
          <w:rPr>
            <w:noProof/>
            <w:webHidden/>
          </w:rPr>
          <w:t>8</w:t>
        </w:r>
        <w:r w:rsidR="00091514">
          <w:rPr>
            <w:noProof/>
            <w:webHidden/>
          </w:rPr>
          <w:fldChar w:fldCharType="end"/>
        </w:r>
      </w:hyperlink>
    </w:p>
    <w:p w14:paraId="27C095FB" w14:textId="0B03E2FB" w:rsidR="00091514" w:rsidRDefault="00914DB5">
      <w:pPr>
        <w:pStyle w:val="Sumrio2"/>
        <w:tabs>
          <w:tab w:val="left" w:pos="880"/>
          <w:tab w:val="right" w:leader="dot" w:pos="9061"/>
        </w:tabs>
        <w:rPr>
          <w:rFonts w:asciiTheme="minorHAnsi" w:eastAsiaTheme="minorEastAsia" w:hAnsiTheme="minorHAnsi" w:cstheme="minorBidi"/>
          <w:noProof/>
          <w:lang w:eastAsia="pt-BR"/>
        </w:rPr>
      </w:pPr>
      <w:hyperlink w:anchor="_Toc34077799" w:history="1">
        <w:r w:rsidR="00091514" w:rsidRPr="00987772">
          <w:rPr>
            <w:rStyle w:val="Hyperlink"/>
            <w:rFonts w:ascii="Arial" w:hAnsi="Arial" w:cs="Arial"/>
            <w:noProof/>
          </w:rPr>
          <w:t>1.2.</w:t>
        </w:r>
        <w:r w:rsidR="00091514">
          <w:rPr>
            <w:rFonts w:asciiTheme="minorHAnsi" w:eastAsiaTheme="minorEastAsia" w:hAnsiTheme="minorHAnsi" w:cstheme="minorBidi"/>
            <w:noProof/>
            <w:lang w:eastAsia="pt-BR"/>
          </w:rPr>
          <w:tab/>
        </w:r>
        <w:r w:rsidR="00091514" w:rsidRPr="00987772">
          <w:rPr>
            <w:rStyle w:val="Hyperlink"/>
            <w:rFonts w:ascii="Arial" w:hAnsi="Arial" w:cs="Arial"/>
            <w:noProof/>
          </w:rPr>
          <w:t>OBJETIVOS</w:t>
        </w:r>
        <w:r w:rsidR="00091514">
          <w:rPr>
            <w:noProof/>
            <w:webHidden/>
          </w:rPr>
          <w:tab/>
        </w:r>
        <w:r w:rsidR="00091514">
          <w:rPr>
            <w:noProof/>
            <w:webHidden/>
          </w:rPr>
          <w:fldChar w:fldCharType="begin"/>
        </w:r>
        <w:r w:rsidR="00091514">
          <w:rPr>
            <w:noProof/>
            <w:webHidden/>
          </w:rPr>
          <w:instrText xml:space="preserve"> PAGEREF _Toc34077799 \h </w:instrText>
        </w:r>
        <w:r w:rsidR="00091514">
          <w:rPr>
            <w:noProof/>
            <w:webHidden/>
          </w:rPr>
        </w:r>
        <w:r w:rsidR="00091514">
          <w:rPr>
            <w:noProof/>
            <w:webHidden/>
          </w:rPr>
          <w:fldChar w:fldCharType="separate"/>
        </w:r>
        <w:r w:rsidR="00091514">
          <w:rPr>
            <w:noProof/>
            <w:webHidden/>
          </w:rPr>
          <w:t>8</w:t>
        </w:r>
        <w:r w:rsidR="00091514">
          <w:rPr>
            <w:noProof/>
            <w:webHidden/>
          </w:rPr>
          <w:fldChar w:fldCharType="end"/>
        </w:r>
      </w:hyperlink>
    </w:p>
    <w:p w14:paraId="22468F7C" w14:textId="06EBAA4B" w:rsidR="00091514" w:rsidRDefault="00914DB5">
      <w:pPr>
        <w:pStyle w:val="Sumrio2"/>
        <w:tabs>
          <w:tab w:val="left" w:pos="880"/>
          <w:tab w:val="right" w:leader="dot" w:pos="9061"/>
        </w:tabs>
        <w:rPr>
          <w:rFonts w:asciiTheme="minorHAnsi" w:eastAsiaTheme="minorEastAsia" w:hAnsiTheme="minorHAnsi" w:cstheme="minorBidi"/>
          <w:noProof/>
          <w:lang w:eastAsia="pt-BR"/>
        </w:rPr>
      </w:pPr>
      <w:hyperlink w:anchor="_Toc34077800" w:history="1">
        <w:r w:rsidR="00091514" w:rsidRPr="00987772">
          <w:rPr>
            <w:rStyle w:val="Hyperlink"/>
            <w:rFonts w:ascii="Arial" w:hAnsi="Arial" w:cs="Arial"/>
            <w:noProof/>
          </w:rPr>
          <w:t>1.3.</w:t>
        </w:r>
        <w:r w:rsidR="00091514">
          <w:rPr>
            <w:rFonts w:asciiTheme="minorHAnsi" w:eastAsiaTheme="minorEastAsia" w:hAnsiTheme="minorHAnsi" w:cstheme="minorBidi"/>
            <w:noProof/>
            <w:lang w:eastAsia="pt-BR"/>
          </w:rPr>
          <w:tab/>
        </w:r>
        <w:r w:rsidR="00091514" w:rsidRPr="00987772">
          <w:rPr>
            <w:rStyle w:val="Hyperlink"/>
            <w:rFonts w:ascii="Arial" w:hAnsi="Arial" w:cs="Arial"/>
            <w:noProof/>
          </w:rPr>
          <w:t>PRESSUPOSTOS DA AVALIAÇÃO</w:t>
        </w:r>
        <w:r w:rsidR="00091514">
          <w:rPr>
            <w:noProof/>
            <w:webHidden/>
          </w:rPr>
          <w:tab/>
        </w:r>
        <w:r w:rsidR="00091514">
          <w:rPr>
            <w:noProof/>
            <w:webHidden/>
          </w:rPr>
          <w:fldChar w:fldCharType="begin"/>
        </w:r>
        <w:r w:rsidR="00091514">
          <w:rPr>
            <w:noProof/>
            <w:webHidden/>
          </w:rPr>
          <w:instrText xml:space="preserve"> PAGEREF _Toc34077800 \h </w:instrText>
        </w:r>
        <w:r w:rsidR="00091514">
          <w:rPr>
            <w:noProof/>
            <w:webHidden/>
          </w:rPr>
        </w:r>
        <w:r w:rsidR="00091514">
          <w:rPr>
            <w:noProof/>
            <w:webHidden/>
          </w:rPr>
          <w:fldChar w:fldCharType="separate"/>
        </w:r>
        <w:r w:rsidR="00091514">
          <w:rPr>
            <w:noProof/>
            <w:webHidden/>
          </w:rPr>
          <w:t>9</w:t>
        </w:r>
        <w:r w:rsidR="00091514">
          <w:rPr>
            <w:noProof/>
            <w:webHidden/>
          </w:rPr>
          <w:fldChar w:fldCharType="end"/>
        </w:r>
      </w:hyperlink>
    </w:p>
    <w:p w14:paraId="07FB3E99" w14:textId="2ABDCF71" w:rsidR="00091514" w:rsidRDefault="00914DB5">
      <w:pPr>
        <w:pStyle w:val="Sumrio2"/>
        <w:tabs>
          <w:tab w:val="right" w:leader="dot" w:pos="9061"/>
        </w:tabs>
        <w:rPr>
          <w:rFonts w:asciiTheme="minorHAnsi" w:eastAsiaTheme="minorEastAsia" w:hAnsiTheme="minorHAnsi" w:cstheme="minorBidi"/>
          <w:noProof/>
          <w:lang w:eastAsia="pt-BR"/>
        </w:rPr>
      </w:pPr>
      <w:hyperlink w:anchor="_Toc34077801" w:history="1">
        <w:r w:rsidR="00091514" w:rsidRPr="00987772">
          <w:rPr>
            <w:rStyle w:val="Hyperlink"/>
            <w:rFonts w:ascii="Arial" w:hAnsi="Arial" w:cs="Arial"/>
            <w:noProof/>
          </w:rPr>
          <w:t>1.4. CONTEXTUALIZAÇÃO HISTÓRICA DA INSTITUIÇÃO</w:t>
        </w:r>
        <w:r w:rsidR="00091514">
          <w:rPr>
            <w:noProof/>
            <w:webHidden/>
          </w:rPr>
          <w:tab/>
        </w:r>
        <w:r w:rsidR="00091514">
          <w:rPr>
            <w:noProof/>
            <w:webHidden/>
          </w:rPr>
          <w:fldChar w:fldCharType="begin"/>
        </w:r>
        <w:r w:rsidR="00091514">
          <w:rPr>
            <w:noProof/>
            <w:webHidden/>
          </w:rPr>
          <w:instrText xml:space="preserve"> PAGEREF _Toc34077801 \h </w:instrText>
        </w:r>
        <w:r w:rsidR="00091514">
          <w:rPr>
            <w:noProof/>
            <w:webHidden/>
          </w:rPr>
        </w:r>
        <w:r w:rsidR="00091514">
          <w:rPr>
            <w:noProof/>
            <w:webHidden/>
          </w:rPr>
          <w:fldChar w:fldCharType="separate"/>
        </w:r>
        <w:r w:rsidR="00091514">
          <w:rPr>
            <w:noProof/>
            <w:webHidden/>
          </w:rPr>
          <w:t>11</w:t>
        </w:r>
        <w:r w:rsidR="00091514">
          <w:rPr>
            <w:noProof/>
            <w:webHidden/>
          </w:rPr>
          <w:fldChar w:fldCharType="end"/>
        </w:r>
      </w:hyperlink>
    </w:p>
    <w:p w14:paraId="4C9D300C" w14:textId="5100E783" w:rsidR="00091514" w:rsidRDefault="00914DB5">
      <w:pPr>
        <w:pStyle w:val="Sumrio1"/>
        <w:rPr>
          <w:rFonts w:asciiTheme="minorHAnsi" w:eastAsiaTheme="minorEastAsia" w:hAnsiTheme="minorHAnsi" w:cstheme="minorBidi"/>
          <w:b w:val="0"/>
          <w:lang w:eastAsia="pt-BR"/>
        </w:rPr>
      </w:pPr>
      <w:hyperlink w:anchor="_Toc34077802" w:history="1">
        <w:r w:rsidR="00091514" w:rsidRPr="00987772">
          <w:rPr>
            <w:rStyle w:val="Hyperlink"/>
          </w:rPr>
          <w:t>2 METODOLOGIA DA AVALIAÇÃO INSTITUCIONAL</w:t>
        </w:r>
        <w:r w:rsidR="00091514">
          <w:rPr>
            <w:webHidden/>
          </w:rPr>
          <w:tab/>
        </w:r>
        <w:r w:rsidR="00091514">
          <w:rPr>
            <w:webHidden/>
          </w:rPr>
          <w:fldChar w:fldCharType="begin"/>
        </w:r>
        <w:r w:rsidR="00091514">
          <w:rPr>
            <w:webHidden/>
          </w:rPr>
          <w:instrText xml:space="preserve"> PAGEREF _Toc34077802 \h </w:instrText>
        </w:r>
        <w:r w:rsidR="00091514">
          <w:rPr>
            <w:webHidden/>
          </w:rPr>
        </w:r>
        <w:r w:rsidR="00091514">
          <w:rPr>
            <w:webHidden/>
          </w:rPr>
          <w:fldChar w:fldCharType="separate"/>
        </w:r>
        <w:r w:rsidR="00091514">
          <w:rPr>
            <w:webHidden/>
          </w:rPr>
          <w:t>15</w:t>
        </w:r>
        <w:r w:rsidR="00091514">
          <w:rPr>
            <w:webHidden/>
          </w:rPr>
          <w:fldChar w:fldCharType="end"/>
        </w:r>
      </w:hyperlink>
    </w:p>
    <w:p w14:paraId="45492C9A" w14:textId="7A002D7F" w:rsidR="00091514" w:rsidRDefault="00914DB5">
      <w:pPr>
        <w:pStyle w:val="Sumrio2"/>
        <w:tabs>
          <w:tab w:val="right" w:leader="dot" w:pos="9061"/>
        </w:tabs>
        <w:rPr>
          <w:rFonts w:asciiTheme="minorHAnsi" w:eastAsiaTheme="minorEastAsia" w:hAnsiTheme="minorHAnsi" w:cstheme="minorBidi"/>
          <w:noProof/>
          <w:lang w:eastAsia="pt-BR"/>
        </w:rPr>
      </w:pPr>
      <w:hyperlink w:anchor="_Toc34077803" w:history="1">
        <w:r w:rsidR="00091514" w:rsidRPr="00987772">
          <w:rPr>
            <w:rStyle w:val="Hyperlink"/>
            <w:rFonts w:ascii="Arial" w:hAnsi="Arial" w:cs="Arial"/>
            <w:noProof/>
          </w:rPr>
          <w:t>2.1 APLICAÇÃO DA AVALIAÇÃO INSTITUCIONAL</w:t>
        </w:r>
        <w:r w:rsidR="00091514">
          <w:rPr>
            <w:noProof/>
            <w:webHidden/>
          </w:rPr>
          <w:tab/>
        </w:r>
        <w:r w:rsidR="00091514">
          <w:rPr>
            <w:noProof/>
            <w:webHidden/>
          </w:rPr>
          <w:fldChar w:fldCharType="begin"/>
        </w:r>
        <w:r w:rsidR="00091514">
          <w:rPr>
            <w:noProof/>
            <w:webHidden/>
          </w:rPr>
          <w:instrText xml:space="preserve"> PAGEREF _Toc34077803 \h </w:instrText>
        </w:r>
        <w:r w:rsidR="00091514">
          <w:rPr>
            <w:noProof/>
            <w:webHidden/>
          </w:rPr>
        </w:r>
        <w:r w:rsidR="00091514">
          <w:rPr>
            <w:noProof/>
            <w:webHidden/>
          </w:rPr>
          <w:fldChar w:fldCharType="separate"/>
        </w:r>
        <w:r w:rsidR="00091514">
          <w:rPr>
            <w:noProof/>
            <w:webHidden/>
          </w:rPr>
          <w:t>17</w:t>
        </w:r>
        <w:r w:rsidR="00091514">
          <w:rPr>
            <w:noProof/>
            <w:webHidden/>
          </w:rPr>
          <w:fldChar w:fldCharType="end"/>
        </w:r>
      </w:hyperlink>
    </w:p>
    <w:p w14:paraId="2340ED88" w14:textId="45A3860E" w:rsidR="00091514" w:rsidRDefault="00914DB5">
      <w:pPr>
        <w:pStyle w:val="Sumrio1"/>
        <w:rPr>
          <w:rFonts w:asciiTheme="minorHAnsi" w:eastAsiaTheme="minorEastAsia" w:hAnsiTheme="minorHAnsi" w:cstheme="minorBidi"/>
          <w:b w:val="0"/>
          <w:lang w:eastAsia="pt-BR"/>
        </w:rPr>
      </w:pPr>
      <w:hyperlink w:anchor="_Toc34077804" w:history="1">
        <w:r w:rsidR="00091514" w:rsidRPr="00987772">
          <w:rPr>
            <w:rStyle w:val="Hyperlink"/>
          </w:rPr>
          <w:t>3 RESULTADOS DO PROCESSO DE AUTOAVALIAÇÃO 2018.</w:t>
        </w:r>
        <w:r w:rsidR="00091514">
          <w:rPr>
            <w:webHidden/>
          </w:rPr>
          <w:tab/>
        </w:r>
        <w:r w:rsidR="00091514">
          <w:rPr>
            <w:webHidden/>
          </w:rPr>
          <w:fldChar w:fldCharType="begin"/>
        </w:r>
        <w:r w:rsidR="00091514">
          <w:rPr>
            <w:webHidden/>
          </w:rPr>
          <w:instrText xml:space="preserve"> PAGEREF _Toc34077804 \h </w:instrText>
        </w:r>
        <w:r w:rsidR="00091514">
          <w:rPr>
            <w:webHidden/>
          </w:rPr>
        </w:r>
        <w:r w:rsidR="00091514">
          <w:rPr>
            <w:webHidden/>
          </w:rPr>
          <w:fldChar w:fldCharType="separate"/>
        </w:r>
        <w:r w:rsidR="00091514">
          <w:rPr>
            <w:webHidden/>
          </w:rPr>
          <w:t>21</w:t>
        </w:r>
        <w:r w:rsidR="00091514">
          <w:rPr>
            <w:webHidden/>
          </w:rPr>
          <w:fldChar w:fldCharType="end"/>
        </w:r>
      </w:hyperlink>
    </w:p>
    <w:p w14:paraId="0CE54F3B" w14:textId="67B03BCB" w:rsidR="00091514" w:rsidRDefault="00914DB5">
      <w:pPr>
        <w:pStyle w:val="Sumrio2"/>
        <w:tabs>
          <w:tab w:val="right" w:leader="dot" w:pos="9061"/>
        </w:tabs>
        <w:rPr>
          <w:rFonts w:asciiTheme="minorHAnsi" w:eastAsiaTheme="minorEastAsia" w:hAnsiTheme="minorHAnsi" w:cstheme="minorBidi"/>
          <w:noProof/>
          <w:lang w:eastAsia="pt-BR"/>
        </w:rPr>
      </w:pPr>
      <w:hyperlink w:anchor="_Toc34077805" w:history="1">
        <w:r w:rsidR="00091514" w:rsidRPr="00987772">
          <w:rPr>
            <w:rStyle w:val="Hyperlink"/>
            <w:rFonts w:ascii="Arial" w:hAnsi="Arial" w:cs="Arial"/>
            <w:noProof/>
          </w:rPr>
          <w:t>3.1RESULTADO DO QUESTIONÁRIO PROFESSORES AVALIANDO A IES E SE AUTOAVALIANDO</w:t>
        </w:r>
        <w:r w:rsidR="00091514">
          <w:rPr>
            <w:noProof/>
            <w:webHidden/>
          </w:rPr>
          <w:tab/>
        </w:r>
        <w:r w:rsidR="00091514">
          <w:rPr>
            <w:noProof/>
            <w:webHidden/>
          </w:rPr>
          <w:fldChar w:fldCharType="begin"/>
        </w:r>
        <w:r w:rsidR="00091514">
          <w:rPr>
            <w:noProof/>
            <w:webHidden/>
          </w:rPr>
          <w:instrText xml:space="preserve"> PAGEREF _Toc34077805 \h </w:instrText>
        </w:r>
        <w:r w:rsidR="00091514">
          <w:rPr>
            <w:noProof/>
            <w:webHidden/>
          </w:rPr>
        </w:r>
        <w:r w:rsidR="00091514">
          <w:rPr>
            <w:noProof/>
            <w:webHidden/>
          </w:rPr>
          <w:fldChar w:fldCharType="separate"/>
        </w:r>
        <w:r w:rsidR="00091514">
          <w:rPr>
            <w:noProof/>
            <w:webHidden/>
          </w:rPr>
          <w:t>23</w:t>
        </w:r>
        <w:r w:rsidR="00091514">
          <w:rPr>
            <w:noProof/>
            <w:webHidden/>
          </w:rPr>
          <w:fldChar w:fldCharType="end"/>
        </w:r>
      </w:hyperlink>
    </w:p>
    <w:p w14:paraId="541D2F39" w14:textId="69EE2D82" w:rsidR="00091514" w:rsidRDefault="00914DB5">
      <w:pPr>
        <w:pStyle w:val="Sumrio2"/>
        <w:tabs>
          <w:tab w:val="left" w:pos="880"/>
          <w:tab w:val="right" w:leader="dot" w:pos="9061"/>
        </w:tabs>
        <w:rPr>
          <w:rFonts w:asciiTheme="minorHAnsi" w:eastAsiaTheme="minorEastAsia" w:hAnsiTheme="minorHAnsi" w:cstheme="minorBidi"/>
          <w:noProof/>
          <w:lang w:eastAsia="pt-BR"/>
        </w:rPr>
      </w:pPr>
      <w:hyperlink w:anchor="_Toc34077806" w:history="1">
        <w:r w:rsidR="00091514" w:rsidRPr="00987772">
          <w:rPr>
            <w:rStyle w:val="Hyperlink"/>
            <w:rFonts w:ascii="Arial" w:hAnsi="Arial" w:cs="Arial"/>
            <w:b/>
            <w:noProof/>
          </w:rPr>
          <w:t>3.2</w:t>
        </w:r>
        <w:r w:rsidR="00091514">
          <w:rPr>
            <w:rFonts w:asciiTheme="minorHAnsi" w:eastAsiaTheme="minorEastAsia" w:hAnsiTheme="minorHAnsi" w:cstheme="minorBidi"/>
            <w:noProof/>
            <w:lang w:eastAsia="pt-BR"/>
          </w:rPr>
          <w:tab/>
        </w:r>
        <w:r w:rsidR="00091514" w:rsidRPr="00987772">
          <w:rPr>
            <w:rStyle w:val="Hyperlink"/>
            <w:rFonts w:ascii="Arial" w:hAnsi="Arial" w:cs="Arial"/>
            <w:b/>
            <w:noProof/>
          </w:rPr>
          <w:t>RESULTADO DO QUESTIONÁRIO ALUNOS AVALIANDO A IES.</w:t>
        </w:r>
        <w:r w:rsidR="00091514">
          <w:rPr>
            <w:noProof/>
            <w:webHidden/>
          </w:rPr>
          <w:tab/>
        </w:r>
        <w:r w:rsidR="00091514">
          <w:rPr>
            <w:noProof/>
            <w:webHidden/>
          </w:rPr>
          <w:fldChar w:fldCharType="begin"/>
        </w:r>
        <w:r w:rsidR="00091514">
          <w:rPr>
            <w:noProof/>
            <w:webHidden/>
          </w:rPr>
          <w:instrText xml:space="preserve"> PAGEREF _Toc34077806 \h </w:instrText>
        </w:r>
        <w:r w:rsidR="00091514">
          <w:rPr>
            <w:noProof/>
            <w:webHidden/>
          </w:rPr>
        </w:r>
        <w:r w:rsidR="00091514">
          <w:rPr>
            <w:noProof/>
            <w:webHidden/>
          </w:rPr>
          <w:fldChar w:fldCharType="separate"/>
        </w:r>
        <w:r w:rsidR="00091514">
          <w:rPr>
            <w:noProof/>
            <w:webHidden/>
          </w:rPr>
          <w:t>30</w:t>
        </w:r>
        <w:r w:rsidR="00091514">
          <w:rPr>
            <w:noProof/>
            <w:webHidden/>
          </w:rPr>
          <w:fldChar w:fldCharType="end"/>
        </w:r>
      </w:hyperlink>
    </w:p>
    <w:p w14:paraId="7EA97EA9" w14:textId="25934A8B" w:rsidR="00091514" w:rsidRDefault="00914DB5">
      <w:pPr>
        <w:pStyle w:val="Sumrio2"/>
        <w:tabs>
          <w:tab w:val="right" w:leader="dot" w:pos="9061"/>
        </w:tabs>
        <w:rPr>
          <w:rFonts w:asciiTheme="minorHAnsi" w:eastAsiaTheme="minorEastAsia" w:hAnsiTheme="minorHAnsi" w:cstheme="minorBidi"/>
          <w:noProof/>
          <w:lang w:eastAsia="pt-BR"/>
        </w:rPr>
      </w:pPr>
      <w:hyperlink w:anchor="_Toc34077807" w:history="1">
        <w:r w:rsidR="00091514" w:rsidRPr="00987772">
          <w:rPr>
            <w:rStyle w:val="Hyperlink"/>
            <w:rFonts w:ascii="Arial" w:hAnsi="Arial" w:cs="Arial"/>
            <w:noProof/>
          </w:rPr>
          <w:t>3.3 RESULTADO DO QUESTIONÁRIO FUNCIONÁRIOS AVALIANDO A IES</w:t>
        </w:r>
        <w:r w:rsidR="00091514">
          <w:rPr>
            <w:noProof/>
            <w:webHidden/>
          </w:rPr>
          <w:tab/>
        </w:r>
        <w:r w:rsidR="00091514">
          <w:rPr>
            <w:noProof/>
            <w:webHidden/>
          </w:rPr>
          <w:fldChar w:fldCharType="begin"/>
        </w:r>
        <w:r w:rsidR="00091514">
          <w:rPr>
            <w:noProof/>
            <w:webHidden/>
          </w:rPr>
          <w:instrText xml:space="preserve"> PAGEREF _Toc34077807 \h </w:instrText>
        </w:r>
        <w:r w:rsidR="00091514">
          <w:rPr>
            <w:noProof/>
            <w:webHidden/>
          </w:rPr>
        </w:r>
        <w:r w:rsidR="00091514">
          <w:rPr>
            <w:noProof/>
            <w:webHidden/>
          </w:rPr>
          <w:fldChar w:fldCharType="separate"/>
        </w:r>
        <w:r w:rsidR="00091514">
          <w:rPr>
            <w:noProof/>
            <w:webHidden/>
          </w:rPr>
          <w:t>36</w:t>
        </w:r>
        <w:r w:rsidR="00091514">
          <w:rPr>
            <w:noProof/>
            <w:webHidden/>
          </w:rPr>
          <w:fldChar w:fldCharType="end"/>
        </w:r>
      </w:hyperlink>
    </w:p>
    <w:p w14:paraId="476D1B3F" w14:textId="160958B8" w:rsidR="00091514" w:rsidRDefault="00914DB5">
      <w:pPr>
        <w:pStyle w:val="Sumrio1"/>
        <w:rPr>
          <w:rFonts w:asciiTheme="minorHAnsi" w:eastAsiaTheme="minorEastAsia" w:hAnsiTheme="minorHAnsi" w:cstheme="minorBidi"/>
          <w:b w:val="0"/>
          <w:lang w:eastAsia="pt-BR"/>
        </w:rPr>
      </w:pPr>
      <w:hyperlink w:anchor="_Toc34077808" w:history="1">
        <w:r w:rsidR="00091514" w:rsidRPr="00987772">
          <w:rPr>
            <w:rStyle w:val="Hyperlink"/>
          </w:rPr>
          <w:t>4 ANALISANDO A IES PELAS DIMENSÕES DO SINAES</w:t>
        </w:r>
        <w:r w:rsidR="00091514">
          <w:rPr>
            <w:webHidden/>
          </w:rPr>
          <w:tab/>
        </w:r>
        <w:r w:rsidR="00091514">
          <w:rPr>
            <w:webHidden/>
          </w:rPr>
          <w:fldChar w:fldCharType="begin"/>
        </w:r>
        <w:r w:rsidR="00091514">
          <w:rPr>
            <w:webHidden/>
          </w:rPr>
          <w:instrText xml:space="preserve"> PAGEREF _Toc34077808 \h </w:instrText>
        </w:r>
        <w:r w:rsidR="00091514">
          <w:rPr>
            <w:webHidden/>
          </w:rPr>
        </w:r>
        <w:r w:rsidR="00091514">
          <w:rPr>
            <w:webHidden/>
          </w:rPr>
          <w:fldChar w:fldCharType="separate"/>
        </w:r>
        <w:r w:rsidR="00091514">
          <w:rPr>
            <w:webHidden/>
          </w:rPr>
          <w:t>44</w:t>
        </w:r>
        <w:r w:rsidR="00091514">
          <w:rPr>
            <w:webHidden/>
          </w:rPr>
          <w:fldChar w:fldCharType="end"/>
        </w:r>
      </w:hyperlink>
    </w:p>
    <w:p w14:paraId="3FBB117C" w14:textId="2064E4C3" w:rsidR="00091514" w:rsidRDefault="00914DB5">
      <w:pPr>
        <w:pStyle w:val="Sumrio2"/>
        <w:tabs>
          <w:tab w:val="right" w:leader="dot" w:pos="9061"/>
        </w:tabs>
        <w:rPr>
          <w:rFonts w:asciiTheme="minorHAnsi" w:eastAsiaTheme="minorEastAsia" w:hAnsiTheme="minorHAnsi" w:cstheme="minorBidi"/>
          <w:noProof/>
          <w:lang w:eastAsia="pt-BR"/>
        </w:rPr>
      </w:pPr>
      <w:hyperlink w:anchor="_Toc34077809" w:history="1">
        <w:r w:rsidR="00091514" w:rsidRPr="00987772">
          <w:rPr>
            <w:rStyle w:val="Hyperlink"/>
            <w:rFonts w:ascii="Arial" w:hAnsi="Arial" w:cs="Arial"/>
            <w:noProof/>
          </w:rPr>
          <w:t>4.1 EIXO 1 - PLANEJAMENTO E AVALIAÇÃO INSTITUCIONAL</w:t>
        </w:r>
        <w:r w:rsidR="00091514">
          <w:rPr>
            <w:noProof/>
            <w:webHidden/>
          </w:rPr>
          <w:tab/>
        </w:r>
        <w:r w:rsidR="00091514">
          <w:rPr>
            <w:noProof/>
            <w:webHidden/>
          </w:rPr>
          <w:fldChar w:fldCharType="begin"/>
        </w:r>
        <w:r w:rsidR="00091514">
          <w:rPr>
            <w:noProof/>
            <w:webHidden/>
          </w:rPr>
          <w:instrText xml:space="preserve"> PAGEREF _Toc34077809 \h </w:instrText>
        </w:r>
        <w:r w:rsidR="00091514">
          <w:rPr>
            <w:noProof/>
            <w:webHidden/>
          </w:rPr>
        </w:r>
        <w:r w:rsidR="00091514">
          <w:rPr>
            <w:noProof/>
            <w:webHidden/>
          </w:rPr>
          <w:fldChar w:fldCharType="separate"/>
        </w:r>
        <w:r w:rsidR="00091514">
          <w:rPr>
            <w:noProof/>
            <w:webHidden/>
          </w:rPr>
          <w:t>45</w:t>
        </w:r>
        <w:r w:rsidR="00091514">
          <w:rPr>
            <w:noProof/>
            <w:webHidden/>
          </w:rPr>
          <w:fldChar w:fldCharType="end"/>
        </w:r>
      </w:hyperlink>
    </w:p>
    <w:p w14:paraId="069A9479" w14:textId="45F711F0" w:rsidR="00091514" w:rsidRDefault="00914DB5">
      <w:pPr>
        <w:pStyle w:val="Sumrio3"/>
        <w:rPr>
          <w:rFonts w:asciiTheme="minorHAnsi" w:eastAsiaTheme="minorEastAsia" w:hAnsiTheme="minorHAnsi" w:cstheme="minorBidi"/>
          <w:b w:val="0"/>
          <w:lang w:eastAsia="pt-BR"/>
        </w:rPr>
      </w:pPr>
      <w:hyperlink w:anchor="_Toc34077810" w:history="1">
        <w:r w:rsidR="00091514" w:rsidRPr="00987772">
          <w:rPr>
            <w:rStyle w:val="Hyperlink"/>
          </w:rPr>
          <w:t>4.1.1 Planejamento e avaliação</w:t>
        </w:r>
        <w:r w:rsidR="00091514">
          <w:rPr>
            <w:webHidden/>
          </w:rPr>
          <w:tab/>
        </w:r>
        <w:r w:rsidR="00091514">
          <w:rPr>
            <w:webHidden/>
          </w:rPr>
          <w:fldChar w:fldCharType="begin"/>
        </w:r>
        <w:r w:rsidR="00091514">
          <w:rPr>
            <w:webHidden/>
          </w:rPr>
          <w:instrText xml:space="preserve"> PAGEREF _Toc34077810 \h </w:instrText>
        </w:r>
        <w:r w:rsidR="00091514">
          <w:rPr>
            <w:webHidden/>
          </w:rPr>
        </w:r>
        <w:r w:rsidR="00091514">
          <w:rPr>
            <w:webHidden/>
          </w:rPr>
          <w:fldChar w:fldCharType="separate"/>
        </w:r>
        <w:r w:rsidR="00091514">
          <w:rPr>
            <w:webHidden/>
          </w:rPr>
          <w:t>45</w:t>
        </w:r>
        <w:r w:rsidR="00091514">
          <w:rPr>
            <w:webHidden/>
          </w:rPr>
          <w:fldChar w:fldCharType="end"/>
        </w:r>
      </w:hyperlink>
    </w:p>
    <w:p w14:paraId="733E91F0" w14:textId="7F9F7374" w:rsidR="00091514" w:rsidRDefault="00914DB5">
      <w:pPr>
        <w:pStyle w:val="Sumrio3"/>
        <w:rPr>
          <w:rFonts w:asciiTheme="minorHAnsi" w:eastAsiaTheme="minorEastAsia" w:hAnsiTheme="minorHAnsi" w:cstheme="minorBidi"/>
          <w:b w:val="0"/>
          <w:lang w:eastAsia="pt-BR"/>
        </w:rPr>
      </w:pPr>
      <w:hyperlink w:anchor="_Toc34077811" w:history="1">
        <w:r w:rsidR="00091514" w:rsidRPr="00987772">
          <w:rPr>
            <w:rStyle w:val="Hyperlink"/>
          </w:rPr>
          <w:t>4.1.2 Autoavaliação</w:t>
        </w:r>
        <w:r w:rsidR="00091514">
          <w:rPr>
            <w:webHidden/>
          </w:rPr>
          <w:tab/>
        </w:r>
        <w:r w:rsidR="00091514">
          <w:rPr>
            <w:webHidden/>
          </w:rPr>
          <w:fldChar w:fldCharType="begin"/>
        </w:r>
        <w:r w:rsidR="00091514">
          <w:rPr>
            <w:webHidden/>
          </w:rPr>
          <w:instrText xml:space="preserve"> PAGEREF _Toc34077811 \h </w:instrText>
        </w:r>
        <w:r w:rsidR="00091514">
          <w:rPr>
            <w:webHidden/>
          </w:rPr>
        </w:r>
        <w:r w:rsidR="00091514">
          <w:rPr>
            <w:webHidden/>
          </w:rPr>
          <w:fldChar w:fldCharType="separate"/>
        </w:r>
        <w:r w:rsidR="00091514">
          <w:rPr>
            <w:webHidden/>
          </w:rPr>
          <w:t>45</w:t>
        </w:r>
        <w:r w:rsidR="00091514">
          <w:rPr>
            <w:webHidden/>
          </w:rPr>
          <w:fldChar w:fldCharType="end"/>
        </w:r>
      </w:hyperlink>
    </w:p>
    <w:p w14:paraId="427195EE" w14:textId="3BEFDAB5" w:rsidR="00091514" w:rsidRDefault="00914DB5">
      <w:pPr>
        <w:pStyle w:val="Sumrio2"/>
        <w:tabs>
          <w:tab w:val="right" w:leader="dot" w:pos="9061"/>
        </w:tabs>
        <w:rPr>
          <w:rFonts w:asciiTheme="minorHAnsi" w:eastAsiaTheme="minorEastAsia" w:hAnsiTheme="minorHAnsi" w:cstheme="minorBidi"/>
          <w:noProof/>
          <w:lang w:eastAsia="pt-BR"/>
        </w:rPr>
      </w:pPr>
      <w:hyperlink w:anchor="_Toc34077812" w:history="1">
        <w:r w:rsidR="00091514" w:rsidRPr="00987772">
          <w:rPr>
            <w:rStyle w:val="Hyperlink"/>
            <w:rFonts w:ascii="Arial" w:hAnsi="Arial" w:cs="Arial"/>
            <w:noProof/>
          </w:rPr>
          <w:t>4.2 EIXO 2 - DESENVOLVIMENTO INSTITUCIONAL</w:t>
        </w:r>
        <w:r w:rsidR="00091514">
          <w:rPr>
            <w:noProof/>
            <w:webHidden/>
          </w:rPr>
          <w:tab/>
        </w:r>
        <w:r w:rsidR="00091514">
          <w:rPr>
            <w:noProof/>
            <w:webHidden/>
          </w:rPr>
          <w:fldChar w:fldCharType="begin"/>
        </w:r>
        <w:r w:rsidR="00091514">
          <w:rPr>
            <w:noProof/>
            <w:webHidden/>
          </w:rPr>
          <w:instrText xml:space="preserve"> PAGEREF _Toc34077812 \h </w:instrText>
        </w:r>
        <w:r w:rsidR="00091514">
          <w:rPr>
            <w:noProof/>
            <w:webHidden/>
          </w:rPr>
        </w:r>
        <w:r w:rsidR="00091514">
          <w:rPr>
            <w:noProof/>
            <w:webHidden/>
          </w:rPr>
          <w:fldChar w:fldCharType="separate"/>
        </w:r>
        <w:r w:rsidR="00091514">
          <w:rPr>
            <w:noProof/>
            <w:webHidden/>
          </w:rPr>
          <w:t>48</w:t>
        </w:r>
        <w:r w:rsidR="00091514">
          <w:rPr>
            <w:noProof/>
            <w:webHidden/>
          </w:rPr>
          <w:fldChar w:fldCharType="end"/>
        </w:r>
      </w:hyperlink>
    </w:p>
    <w:p w14:paraId="1A919B1D" w14:textId="653CF4D2" w:rsidR="00091514" w:rsidRDefault="00914DB5">
      <w:pPr>
        <w:pStyle w:val="Sumrio3"/>
        <w:rPr>
          <w:rFonts w:asciiTheme="minorHAnsi" w:eastAsiaTheme="minorEastAsia" w:hAnsiTheme="minorHAnsi" w:cstheme="minorBidi"/>
          <w:b w:val="0"/>
          <w:lang w:eastAsia="pt-BR"/>
        </w:rPr>
      </w:pPr>
      <w:hyperlink w:anchor="_Toc34077813" w:history="1">
        <w:r w:rsidR="00091514" w:rsidRPr="00987772">
          <w:rPr>
            <w:rStyle w:val="Hyperlink"/>
          </w:rPr>
          <w:t>4.2.1 Missão</w:t>
        </w:r>
        <w:r w:rsidR="00091514">
          <w:rPr>
            <w:webHidden/>
          </w:rPr>
          <w:tab/>
        </w:r>
        <w:r w:rsidR="00091514">
          <w:rPr>
            <w:webHidden/>
          </w:rPr>
          <w:fldChar w:fldCharType="begin"/>
        </w:r>
        <w:r w:rsidR="00091514">
          <w:rPr>
            <w:webHidden/>
          </w:rPr>
          <w:instrText xml:space="preserve"> PAGEREF _Toc34077813 \h </w:instrText>
        </w:r>
        <w:r w:rsidR="00091514">
          <w:rPr>
            <w:webHidden/>
          </w:rPr>
        </w:r>
        <w:r w:rsidR="00091514">
          <w:rPr>
            <w:webHidden/>
          </w:rPr>
          <w:fldChar w:fldCharType="separate"/>
        </w:r>
        <w:r w:rsidR="00091514">
          <w:rPr>
            <w:webHidden/>
          </w:rPr>
          <w:t>48</w:t>
        </w:r>
        <w:r w:rsidR="00091514">
          <w:rPr>
            <w:webHidden/>
          </w:rPr>
          <w:fldChar w:fldCharType="end"/>
        </w:r>
      </w:hyperlink>
    </w:p>
    <w:p w14:paraId="5EF85E3B" w14:textId="4CD86C65" w:rsidR="00091514" w:rsidRDefault="00914DB5">
      <w:pPr>
        <w:pStyle w:val="Sumrio3"/>
        <w:rPr>
          <w:rFonts w:asciiTheme="minorHAnsi" w:eastAsiaTheme="minorEastAsia" w:hAnsiTheme="minorHAnsi" w:cstheme="minorBidi"/>
          <w:b w:val="0"/>
          <w:lang w:eastAsia="pt-BR"/>
        </w:rPr>
      </w:pPr>
      <w:hyperlink w:anchor="_Toc34077814" w:history="1">
        <w:r w:rsidR="00091514" w:rsidRPr="00987772">
          <w:rPr>
            <w:rStyle w:val="Hyperlink"/>
          </w:rPr>
          <w:t>4.2.2 Objetivos Institucionais</w:t>
        </w:r>
        <w:r w:rsidR="00091514">
          <w:rPr>
            <w:webHidden/>
          </w:rPr>
          <w:tab/>
        </w:r>
        <w:r w:rsidR="00091514">
          <w:rPr>
            <w:webHidden/>
          </w:rPr>
          <w:fldChar w:fldCharType="begin"/>
        </w:r>
        <w:r w:rsidR="00091514">
          <w:rPr>
            <w:webHidden/>
          </w:rPr>
          <w:instrText xml:space="preserve"> PAGEREF _Toc34077814 \h </w:instrText>
        </w:r>
        <w:r w:rsidR="00091514">
          <w:rPr>
            <w:webHidden/>
          </w:rPr>
        </w:r>
        <w:r w:rsidR="00091514">
          <w:rPr>
            <w:webHidden/>
          </w:rPr>
          <w:fldChar w:fldCharType="separate"/>
        </w:r>
        <w:r w:rsidR="00091514">
          <w:rPr>
            <w:webHidden/>
          </w:rPr>
          <w:t>48</w:t>
        </w:r>
        <w:r w:rsidR="00091514">
          <w:rPr>
            <w:webHidden/>
          </w:rPr>
          <w:fldChar w:fldCharType="end"/>
        </w:r>
      </w:hyperlink>
    </w:p>
    <w:p w14:paraId="7943EE33" w14:textId="7683F1E4" w:rsidR="00091514" w:rsidRDefault="00914DB5">
      <w:pPr>
        <w:pStyle w:val="Sumrio3"/>
        <w:rPr>
          <w:rFonts w:asciiTheme="minorHAnsi" w:eastAsiaTheme="minorEastAsia" w:hAnsiTheme="minorHAnsi" w:cstheme="minorBidi"/>
          <w:b w:val="0"/>
          <w:lang w:eastAsia="pt-BR"/>
        </w:rPr>
      </w:pPr>
      <w:hyperlink w:anchor="_Toc34077815" w:history="1">
        <w:r w:rsidR="00091514" w:rsidRPr="00987772">
          <w:rPr>
            <w:rStyle w:val="Hyperlink"/>
          </w:rPr>
          <w:t>4.2.3 Diretrizes Pedagógicas</w:t>
        </w:r>
        <w:r w:rsidR="00091514">
          <w:rPr>
            <w:webHidden/>
          </w:rPr>
          <w:tab/>
        </w:r>
        <w:r w:rsidR="00091514">
          <w:rPr>
            <w:webHidden/>
          </w:rPr>
          <w:fldChar w:fldCharType="begin"/>
        </w:r>
        <w:r w:rsidR="00091514">
          <w:rPr>
            <w:webHidden/>
          </w:rPr>
          <w:instrText xml:space="preserve"> PAGEREF _Toc34077815 \h </w:instrText>
        </w:r>
        <w:r w:rsidR="00091514">
          <w:rPr>
            <w:webHidden/>
          </w:rPr>
        </w:r>
        <w:r w:rsidR="00091514">
          <w:rPr>
            <w:webHidden/>
          </w:rPr>
          <w:fldChar w:fldCharType="separate"/>
        </w:r>
        <w:r w:rsidR="00091514">
          <w:rPr>
            <w:webHidden/>
          </w:rPr>
          <w:t>49</w:t>
        </w:r>
        <w:r w:rsidR="00091514">
          <w:rPr>
            <w:webHidden/>
          </w:rPr>
          <w:fldChar w:fldCharType="end"/>
        </w:r>
      </w:hyperlink>
    </w:p>
    <w:p w14:paraId="3E160287" w14:textId="12D8A2C8" w:rsidR="00091514" w:rsidRDefault="00914DB5">
      <w:pPr>
        <w:pStyle w:val="Sumrio3"/>
        <w:rPr>
          <w:rFonts w:asciiTheme="minorHAnsi" w:eastAsiaTheme="minorEastAsia" w:hAnsiTheme="minorHAnsi" w:cstheme="minorBidi"/>
          <w:b w:val="0"/>
          <w:lang w:eastAsia="pt-BR"/>
        </w:rPr>
      </w:pPr>
      <w:hyperlink w:anchor="_Toc34077816" w:history="1">
        <w:r w:rsidR="00091514" w:rsidRPr="00987772">
          <w:rPr>
            <w:rStyle w:val="Hyperlink"/>
          </w:rPr>
          <w:t>4.2.4 Responsabilidade Social da Instituição</w:t>
        </w:r>
        <w:r w:rsidR="00091514">
          <w:rPr>
            <w:webHidden/>
          </w:rPr>
          <w:tab/>
        </w:r>
        <w:r w:rsidR="00091514">
          <w:rPr>
            <w:webHidden/>
          </w:rPr>
          <w:fldChar w:fldCharType="begin"/>
        </w:r>
        <w:r w:rsidR="00091514">
          <w:rPr>
            <w:webHidden/>
          </w:rPr>
          <w:instrText xml:space="preserve"> PAGEREF _Toc34077816 \h </w:instrText>
        </w:r>
        <w:r w:rsidR="00091514">
          <w:rPr>
            <w:webHidden/>
          </w:rPr>
        </w:r>
        <w:r w:rsidR="00091514">
          <w:rPr>
            <w:webHidden/>
          </w:rPr>
          <w:fldChar w:fldCharType="separate"/>
        </w:r>
        <w:r w:rsidR="00091514">
          <w:rPr>
            <w:webHidden/>
          </w:rPr>
          <w:t>52</w:t>
        </w:r>
        <w:r w:rsidR="00091514">
          <w:rPr>
            <w:webHidden/>
          </w:rPr>
          <w:fldChar w:fldCharType="end"/>
        </w:r>
      </w:hyperlink>
    </w:p>
    <w:p w14:paraId="6D6BD360" w14:textId="06F5EBE4" w:rsidR="00091514" w:rsidRDefault="00914DB5">
      <w:pPr>
        <w:pStyle w:val="Sumrio3"/>
        <w:rPr>
          <w:rFonts w:asciiTheme="minorHAnsi" w:eastAsiaTheme="minorEastAsia" w:hAnsiTheme="minorHAnsi" w:cstheme="minorBidi"/>
          <w:b w:val="0"/>
          <w:lang w:eastAsia="pt-BR"/>
        </w:rPr>
      </w:pPr>
      <w:hyperlink w:anchor="_Toc34077817" w:history="1">
        <w:r w:rsidR="00091514" w:rsidRPr="00987772">
          <w:rPr>
            <w:rStyle w:val="Hyperlink"/>
          </w:rPr>
          <w:t>4.2.4.1 Núcleo De Apoio À Acessibilidade</w:t>
        </w:r>
        <w:r w:rsidR="00091514">
          <w:rPr>
            <w:webHidden/>
          </w:rPr>
          <w:tab/>
        </w:r>
        <w:r w:rsidR="00091514">
          <w:rPr>
            <w:webHidden/>
          </w:rPr>
          <w:fldChar w:fldCharType="begin"/>
        </w:r>
        <w:r w:rsidR="00091514">
          <w:rPr>
            <w:webHidden/>
          </w:rPr>
          <w:instrText xml:space="preserve"> PAGEREF _Toc34077817 \h </w:instrText>
        </w:r>
        <w:r w:rsidR="00091514">
          <w:rPr>
            <w:webHidden/>
          </w:rPr>
        </w:r>
        <w:r w:rsidR="00091514">
          <w:rPr>
            <w:webHidden/>
          </w:rPr>
          <w:fldChar w:fldCharType="separate"/>
        </w:r>
        <w:r w:rsidR="00091514">
          <w:rPr>
            <w:webHidden/>
          </w:rPr>
          <w:t>62</w:t>
        </w:r>
        <w:r w:rsidR="00091514">
          <w:rPr>
            <w:webHidden/>
          </w:rPr>
          <w:fldChar w:fldCharType="end"/>
        </w:r>
      </w:hyperlink>
    </w:p>
    <w:p w14:paraId="5C98FE03" w14:textId="4FED810C" w:rsidR="00091514" w:rsidRDefault="00914DB5">
      <w:pPr>
        <w:pStyle w:val="Sumrio2"/>
        <w:tabs>
          <w:tab w:val="right" w:leader="dot" w:pos="9061"/>
        </w:tabs>
        <w:rPr>
          <w:rFonts w:asciiTheme="minorHAnsi" w:eastAsiaTheme="minorEastAsia" w:hAnsiTheme="minorHAnsi" w:cstheme="minorBidi"/>
          <w:noProof/>
          <w:lang w:eastAsia="pt-BR"/>
        </w:rPr>
      </w:pPr>
      <w:hyperlink w:anchor="_Toc34077818" w:history="1">
        <w:r w:rsidR="00091514" w:rsidRPr="00987772">
          <w:rPr>
            <w:rStyle w:val="Hyperlink"/>
            <w:rFonts w:ascii="Arial" w:hAnsi="Arial" w:cs="Arial"/>
            <w:noProof/>
          </w:rPr>
          <w:t>4.3.  EIXO 3 - POLÍTICAS ACADÊMICAS</w:t>
        </w:r>
        <w:r w:rsidR="00091514">
          <w:rPr>
            <w:noProof/>
            <w:webHidden/>
          </w:rPr>
          <w:tab/>
        </w:r>
        <w:r w:rsidR="00091514">
          <w:rPr>
            <w:noProof/>
            <w:webHidden/>
          </w:rPr>
          <w:fldChar w:fldCharType="begin"/>
        </w:r>
        <w:r w:rsidR="00091514">
          <w:rPr>
            <w:noProof/>
            <w:webHidden/>
          </w:rPr>
          <w:instrText xml:space="preserve"> PAGEREF _Toc34077818 \h </w:instrText>
        </w:r>
        <w:r w:rsidR="00091514">
          <w:rPr>
            <w:noProof/>
            <w:webHidden/>
          </w:rPr>
        </w:r>
        <w:r w:rsidR="00091514">
          <w:rPr>
            <w:noProof/>
            <w:webHidden/>
          </w:rPr>
          <w:fldChar w:fldCharType="separate"/>
        </w:r>
        <w:r w:rsidR="00091514">
          <w:rPr>
            <w:noProof/>
            <w:webHidden/>
          </w:rPr>
          <w:t>64</w:t>
        </w:r>
        <w:r w:rsidR="00091514">
          <w:rPr>
            <w:noProof/>
            <w:webHidden/>
          </w:rPr>
          <w:fldChar w:fldCharType="end"/>
        </w:r>
      </w:hyperlink>
    </w:p>
    <w:p w14:paraId="7455A7E8" w14:textId="119021F7" w:rsidR="00091514" w:rsidRDefault="00914DB5">
      <w:pPr>
        <w:pStyle w:val="Sumrio3"/>
        <w:rPr>
          <w:rFonts w:asciiTheme="minorHAnsi" w:eastAsiaTheme="minorEastAsia" w:hAnsiTheme="minorHAnsi" w:cstheme="minorBidi"/>
          <w:b w:val="0"/>
          <w:lang w:eastAsia="pt-BR"/>
        </w:rPr>
      </w:pPr>
      <w:hyperlink w:anchor="_Toc34077819" w:history="1">
        <w:r w:rsidR="00091514" w:rsidRPr="00987772">
          <w:rPr>
            <w:rStyle w:val="Hyperlink"/>
          </w:rPr>
          <w:t>4.3.1. Política para o ensino, pesquisa e extensão</w:t>
        </w:r>
        <w:r w:rsidR="00091514">
          <w:rPr>
            <w:webHidden/>
          </w:rPr>
          <w:tab/>
        </w:r>
        <w:r w:rsidR="00091514">
          <w:rPr>
            <w:webHidden/>
          </w:rPr>
          <w:fldChar w:fldCharType="begin"/>
        </w:r>
        <w:r w:rsidR="00091514">
          <w:rPr>
            <w:webHidden/>
          </w:rPr>
          <w:instrText xml:space="preserve"> PAGEREF _Toc34077819 \h </w:instrText>
        </w:r>
        <w:r w:rsidR="00091514">
          <w:rPr>
            <w:webHidden/>
          </w:rPr>
        </w:r>
        <w:r w:rsidR="00091514">
          <w:rPr>
            <w:webHidden/>
          </w:rPr>
          <w:fldChar w:fldCharType="separate"/>
        </w:r>
        <w:r w:rsidR="00091514">
          <w:rPr>
            <w:webHidden/>
          </w:rPr>
          <w:t>64</w:t>
        </w:r>
        <w:r w:rsidR="00091514">
          <w:rPr>
            <w:webHidden/>
          </w:rPr>
          <w:fldChar w:fldCharType="end"/>
        </w:r>
      </w:hyperlink>
    </w:p>
    <w:p w14:paraId="151761ED" w14:textId="67CD77AE" w:rsidR="00091514" w:rsidRDefault="00914DB5">
      <w:pPr>
        <w:pStyle w:val="Sumrio3"/>
        <w:rPr>
          <w:rFonts w:asciiTheme="minorHAnsi" w:eastAsiaTheme="minorEastAsia" w:hAnsiTheme="minorHAnsi" w:cstheme="minorBidi"/>
          <w:b w:val="0"/>
          <w:lang w:eastAsia="pt-BR"/>
        </w:rPr>
      </w:pPr>
      <w:hyperlink w:anchor="_Toc34077820" w:history="1">
        <w:r w:rsidR="00091514" w:rsidRPr="00987772">
          <w:rPr>
            <w:rStyle w:val="Hyperlink"/>
          </w:rPr>
          <w:t>4.3.2.  Comunicação com a sociedade</w:t>
        </w:r>
        <w:r w:rsidR="00091514">
          <w:rPr>
            <w:webHidden/>
          </w:rPr>
          <w:tab/>
        </w:r>
        <w:r w:rsidR="00091514">
          <w:rPr>
            <w:webHidden/>
          </w:rPr>
          <w:fldChar w:fldCharType="begin"/>
        </w:r>
        <w:r w:rsidR="00091514">
          <w:rPr>
            <w:webHidden/>
          </w:rPr>
          <w:instrText xml:space="preserve"> PAGEREF _Toc34077820 \h </w:instrText>
        </w:r>
        <w:r w:rsidR="00091514">
          <w:rPr>
            <w:webHidden/>
          </w:rPr>
        </w:r>
        <w:r w:rsidR="00091514">
          <w:rPr>
            <w:webHidden/>
          </w:rPr>
          <w:fldChar w:fldCharType="separate"/>
        </w:r>
        <w:r w:rsidR="00091514">
          <w:rPr>
            <w:webHidden/>
          </w:rPr>
          <w:t>82</w:t>
        </w:r>
        <w:r w:rsidR="00091514">
          <w:rPr>
            <w:webHidden/>
          </w:rPr>
          <w:fldChar w:fldCharType="end"/>
        </w:r>
      </w:hyperlink>
    </w:p>
    <w:p w14:paraId="3D147147" w14:textId="1EBB0971" w:rsidR="00091514" w:rsidRDefault="00914DB5">
      <w:pPr>
        <w:pStyle w:val="Sumrio3"/>
        <w:rPr>
          <w:rFonts w:asciiTheme="minorHAnsi" w:eastAsiaTheme="minorEastAsia" w:hAnsiTheme="minorHAnsi" w:cstheme="minorBidi"/>
          <w:b w:val="0"/>
          <w:lang w:eastAsia="pt-BR"/>
        </w:rPr>
      </w:pPr>
      <w:hyperlink w:anchor="_Toc34077821" w:history="1">
        <w:r w:rsidR="00091514" w:rsidRPr="00987772">
          <w:rPr>
            <w:rStyle w:val="Hyperlink"/>
          </w:rPr>
          <w:t>4.3.3.  Política de atendimento aos discentes</w:t>
        </w:r>
        <w:r w:rsidR="00091514">
          <w:rPr>
            <w:webHidden/>
          </w:rPr>
          <w:tab/>
        </w:r>
        <w:r w:rsidR="00091514">
          <w:rPr>
            <w:webHidden/>
          </w:rPr>
          <w:fldChar w:fldCharType="begin"/>
        </w:r>
        <w:r w:rsidR="00091514">
          <w:rPr>
            <w:webHidden/>
          </w:rPr>
          <w:instrText xml:space="preserve"> PAGEREF _Toc34077821 \h </w:instrText>
        </w:r>
        <w:r w:rsidR="00091514">
          <w:rPr>
            <w:webHidden/>
          </w:rPr>
        </w:r>
        <w:r w:rsidR="00091514">
          <w:rPr>
            <w:webHidden/>
          </w:rPr>
          <w:fldChar w:fldCharType="separate"/>
        </w:r>
        <w:r w:rsidR="00091514">
          <w:rPr>
            <w:webHidden/>
          </w:rPr>
          <w:t>83</w:t>
        </w:r>
        <w:r w:rsidR="00091514">
          <w:rPr>
            <w:webHidden/>
          </w:rPr>
          <w:fldChar w:fldCharType="end"/>
        </w:r>
      </w:hyperlink>
    </w:p>
    <w:p w14:paraId="544A82C3" w14:textId="211ADAFE" w:rsidR="00091514" w:rsidRDefault="00914DB5">
      <w:pPr>
        <w:pStyle w:val="Sumrio2"/>
        <w:tabs>
          <w:tab w:val="right" w:leader="dot" w:pos="9061"/>
        </w:tabs>
        <w:rPr>
          <w:rFonts w:asciiTheme="minorHAnsi" w:eastAsiaTheme="minorEastAsia" w:hAnsiTheme="minorHAnsi" w:cstheme="minorBidi"/>
          <w:noProof/>
          <w:lang w:eastAsia="pt-BR"/>
        </w:rPr>
      </w:pPr>
      <w:hyperlink w:anchor="_Toc34077822" w:history="1">
        <w:r w:rsidR="00091514" w:rsidRPr="00987772">
          <w:rPr>
            <w:rStyle w:val="Hyperlink"/>
            <w:rFonts w:ascii="Arial" w:hAnsi="Arial" w:cs="Arial"/>
            <w:noProof/>
          </w:rPr>
          <w:t>4.4. EIXO 4 -POLÍTICAS DE GESTÃO</w:t>
        </w:r>
        <w:r w:rsidR="00091514">
          <w:rPr>
            <w:noProof/>
            <w:webHidden/>
          </w:rPr>
          <w:tab/>
        </w:r>
        <w:r w:rsidR="00091514">
          <w:rPr>
            <w:noProof/>
            <w:webHidden/>
          </w:rPr>
          <w:fldChar w:fldCharType="begin"/>
        </w:r>
        <w:r w:rsidR="00091514">
          <w:rPr>
            <w:noProof/>
            <w:webHidden/>
          </w:rPr>
          <w:instrText xml:space="preserve"> PAGEREF _Toc34077822 \h </w:instrText>
        </w:r>
        <w:r w:rsidR="00091514">
          <w:rPr>
            <w:noProof/>
            <w:webHidden/>
          </w:rPr>
        </w:r>
        <w:r w:rsidR="00091514">
          <w:rPr>
            <w:noProof/>
            <w:webHidden/>
          </w:rPr>
          <w:fldChar w:fldCharType="separate"/>
        </w:r>
        <w:r w:rsidR="00091514">
          <w:rPr>
            <w:noProof/>
            <w:webHidden/>
          </w:rPr>
          <w:t>88</w:t>
        </w:r>
        <w:r w:rsidR="00091514">
          <w:rPr>
            <w:noProof/>
            <w:webHidden/>
          </w:rPr>
          <w:fldChar w:fldCharType="end"/>
        </w:r>
      </w:hyperlink>
    </w:p>
    <w:p w14:paraId="4987681A" w14:textId="43252D3A" w:rsidR="00091514" w:rsidRDefault="00914DB5">
      <w:pPr>
        <w:pStyle w:val="Sumrio3"/>
        <w:rPr>
          <w:rFonts w:asciiTheme="minorHAnsi" w:eastAsiaTheme="minorEastAsia" w:hAnsiTheme="minorHAnsi" w:cstheme="minorBidi"/>
          <w:b w:val="0"/>
          <w:lang w:eastAsia="pt-BR"/>
        </w:rPr>
      </w:pPr>
      <w:hyperlink w:anchor="_Toc34077823" w:history="1">
        <w:r w:rsidR="00091514" w:rsidRPr="00987772">
          <w:rPr>
            <w:rStyle w:val="Hyperlink"/>
          </w:rPr>
          <w:t>4.4.1. Política de Pessoal</w:t>
        </w:r>
        <w:r w:rsidR="00091514">
          <w:rPr>
            <w:webHidden/>
          </w:rPr>
          <w:tab/>
        </w:r>
        <w:r w:rsidR="00091514">
          <w:rPr>
            <w:webHidden/>
          </w:rPr>
          <w:fldChar w:fldCharType="begin"/>
        </w:r>
        <w:r w:rsidR="00091514">
          <w:rPr>
            <w:webHidden/>
          </w:rPr>
          <w:instrText xml:space="preserve"> PAGEREF _Toc34077823 \h </w:instrText>
        </w:r>
        <w:r w:rsidR="00091514">
          <w:rPr>
            <w:webHidden/>
          </w:rPr>
        </w:r>
        <w:r w:rsidR="00091514">
          <w:rPr>
            <w:webHidden/>
          </w:rPr>
          <w:fldChar w:fldCharType="separate"/>
        </w:r>
        <w:r w:rsidR="00091514">
          <w:rPr>
            <w:webHidden/>
          </w:rPr>
          <w:t>88</w:t>
        </w:r>
        <w:r w:rsidR="00091514">
          <w:rPr>
            <w:webHidden/>
          </w:rPr>
          <w:fldChar w:fldCharType="end"/>
        </w:r>
      </w:hyperlink>
    </w:p>
    <w:p w14:paraId="6AB1918C" w14:textId="45AA2B22" w:rsidR="00091514" w:rsidRDefault="00914DB5">
      <w:pPr>
        <w:pStyle w:val="Sumrio3"/>
        <w:rPr>
          <w:rFonts w:asciiTheme="minorHAnsi" w:eastAsiaTheme="minorEastAsia" w:hAnsiTheme="minorHAnsi" w:cstheme="minorBidi"/>
          <w:b w:val="0"/>
          <w:lang w:eastAsia="pt-BR"/>
        </w:rPr>
      </w:pPr>
      <w:hyperlink w:anchor="_Toc34077824" w:history="1">
        <w:r w:rsidR="00091514" w:rsidRPr="00987772">
          <w:rPr>
            <w:rStyle w:val="Hyperlink"/>
          </w:rPr>
          <w:t>4.4.2. Organização e Gestão da Instituição</w:t>
        </w:r>
        <w:r w:rsidR="00091514">
          <w:rPr>
            <w:webHidden/>
          </w:rPr>
          <w:tab/>
        </w:r>
        <w:r w:rsidR="00091514">
          <w:rPr>
            <w:webHidden/>
          </w:rPr>
          <w:fldChar w:fldCharType="begin"/>
        </w:r>
        <w:r w:rsidR="00091514">
          <w:rPr>
            <w:webHidden/>
          </w:rPr>
          <w:instrText xml:space="preserve"> PAGEREF _Toc34077824 \h </w:instrText>
        </w:r>
        <w:r w:rsidR="00091514">
          <w:rPr>
            <w:webHidden/>
          </w:rPr>
        </w:r>
        <w:r w:rsidR="00091514">
          <w:rPr>
            <w:webHidden/>
          </w:rPr>
          <w:fldChar w:fldCharType="separate"/>
        </w:r>
        <w:r w:rsidR="00091514">
          <w:rPr>
            <w:webHidden/>
          </w:rPr>
          <w:t>90</w:t>
        </w:r>
        <w:r w:rsidR="00091514">
          <w:rPr>
            <w:webHidden/>
          </w:rPr>
          <w:fldChar w:fldCharType="end"/>
        </w:r>
      </w:hyperlink>
    </w:p>
    <w:p w14:paraId="39299B79" w14:textId="1CFDC060" w:rsidR="00091514" w:rsidRDefault="00914DB5">
      <w:pPr>
        <w:pStyle w:val="Sumrio3"/>
        <w:rPr>
          <w:rFonts w:asciiTheme="minorHAnsi" w:eastAsiaTheme="minorEastAsia" w:hAnsiTheme="minorHAnsi" w:cstheme="minorBidi"/>
          <w:b w:val="0"/>
          <w:lang w:eastAsia="pt-BR"/>
        </w:rPr>
      </w:pPr>
      <w:hyperlink w:anchor="_Toc34077825" w:history="1">
        <w:r w:rsidR="00091514" w:rsidRPr="00987772">
          <w:rPr>
            <w:rStyle w:val="Hyperlink"/>
          </w:rPr>
          <w:t>4.4.3. Sustentabilidade Financeira</w:t>
        </w:r>
        <w:r w:rsidR="00091514">
          <w:rPr>
            <w:webHidden/>
          </w:rPr>
          <w:tab/>
        </w:r>
        <w:r w:rsidR="00091514">
          <w:rPr>
            <w:webHidden/>
          </w:rPr>
          <w:fldChar w:fldCharType="begin"/>
        </w:r>
        <w:r w:rsidR="00091514">
          <w:rPr>
            <w:webHidden/>
          </w:rPr>
          <w:instrText xml:space="preserve"> PAGEREF _Toc34077825 \h </w:instrText>
        </w:r>
        <w:r w:rsidR="00091514">
          <w:rPr>
            <w:webHidden/>
          </w:rPr>
        </w:r>
        <w:r w:rsidR="00091514">
          <w:rPr>
            <w:webHidden/>
          </w:rPr>
          <w:fldChar w:fldCharType="separate"/>
        </w:r>
        <w:r w:rsidR="00091514">
          <w:rPr>
            <w:webHidden/>
          </w:rPr>
          <w:t>92</w:t>
        </w:r>
        <w:r w:rsidR="00091514">
          <w:rPr>
            <w:webHidden/>
          </w:rPr>
          <w:fldChar w:fldCharType="end"/>
        </w:r>
      </w:hyperlink>
    </w:p>
    <w:p w14:paraId="0C3E5537" w14:textId="436DB5C5" w:rsidR="00091514" w:rsidRDefault="00914DB5">
      <w:pPr>
        <w:pStyle w:val="Sumrio2"/>
        <w:tabs>
          <w:tab w:val="right" w:leader="dot" w:pos="9061"/>
        </w:tabs>
        <w:rPr>
          <w:rFonts w:asciiTheme="minorHAnsi" w:eastAsiaTheme="minorEastAsia" w:hAnsiTheme="minorHAnsi" w:cstheme="minorBidi"/>
          <w:noProof/>
          <w:lang w:eastAsia="pt-BR"/>
        </w:rPr>
      </w:pPr>
      <w:hyperlink w:anchor="_Toc34077826" w:history="1">
        <w:r w:rsidR="00091514" w:rsidRPr="00987772">
          <w:rPr>
            <w:rStyle w:val="Hyperlink"/>
            <w:rFonts w:ascii="Arial" w:hAnsi="Arial" w:cs="Arial"/>
            <w:noProof/>
          </w:rPr>
          <w:t>4.5. EIXO 5 - INFRAESTRUTURA FÍSICA</w:t>
        </w:r>
        <w:r w:rsidR="00091514">
          <w:rPr>
            <w:noProof/>
            <w:webHidden/>
          </w:rPr>
          <w:tab/>
        </w:r>
        <w:r w:rsidR="00091514">
          <w:rPr>
            <w:noProof/>
            <w:webHidden/>
          </w:rPr>
          <w:fldChar w:fldCharType="begin"/>
        </w:r>
        <w:r w:rsidR="00091514">
          <w:rPr>
            <w:noProof/>
            <w:webHidden/>
          </w:rPr>
          <w:instrText xml:space="preserve"> PAGEREF _Toc34077826 \h </w:instrText>
        </w:r>
        <w:r w:rsidR="00091514">
          <w:rPr>
            <w:noProof/>
            <w:webHidden/>
          </w:rPr>
        </w:r>
        <w:r w:rsidR="00091514">
          <w:rPr>
            <w:noProof/>
            <w:webHidden/>
          </w:rPr>
          <w:fldChar w:fldCharType="separate"/>
        </w:r>
        <w:r w:rsidR="00091514">
          <w:rPr>
            <w:noProof/>
            <w:webHidden/>
          </w:rPr>
          <w:t>93</w:t>
        </w:r>
        <w:r w:rsidR="00091514">
          <w:rPr>
            <w:noProof/>
            <w:webHidden/>
          </w:rPr>
          <w:fldChar w:fldCharType="end"/>
        </w:r>
      </w:hyperlink>
    </w:p>
    <w:p w14:paraId="4E57D3CE" w14:textId="5A308FE2" w:rsidR="00091514" w:rsidRDefault="00914DB5">
      <w:pPr>
        <w:pStyle w:val="Sumrio1"/>
        <w:rPr>
          <w:rFonts w:asciiTheme="minorHAnsi" w:eastAsiaTheme="minorEastAsia" w:hAnsiTheme="minorHAnsi" w:cstheme="minorBidi"/>
          <w:b w:val="0"/>
          <w:lang w:eastAsia="pt-BR"/>
        </w:rPr>
      </w:pPr>
      <w:hyperlink w:anchor="_Toc34077827" w:history="1">
        <w:r w:rsidR="00091514" w:rsidRPr="00987772">
          <w:rPr>
            <w:rStyle w:val="Hyperlink"/>
          </w:rPr>
          <w:t>5. PROPOSTA PRELIMINAR DE MELHORIAS EM RELAÇÃO À ANÁLISE DA AVALIAÇÃO INSTITUCIONAIS A SEREM IMPLANTADAS A PARTIR DE 2019.</w:t>
        </w:r>
        <w:r w:rsidR="00091514">
          <w:rPr>
            <w:webHidden/>
          </w:rPr>
          <w:tab/>
        </w:r>
        <w:r w:rsidR="00091514">
          <w:rPr>
            <w:webHidden/>
          </w:rPr>
          <w:fldChar w:fldCharType="begin"/>
        </w:r>
        <w:r w:rsidR="00091514">
          <w:rPr>
            <w:webHidden/>
          </w:rPr>
          <w:instrText xml:space="preserve"> PAGEREF _Toc34077827 \h </w:instrText>
        </w:r>
        <w:r w:rsidR="00091514">
          <w:rPr>
            <w:webHidden/>
          </w:rPr>
        </w:r>
        <w:r w:rsidR="00091514">
          <w:rPr>
            <w:webHidden/>
          </w:rPr>
          <w:fldChar w:fldCharType="separate"/>
        </w:r>
        <w:r w:rsidR="00091514">
          <w:rPr>
            <w:webHidden/>
          </w:rPr>
          <w:t>100</w:t>
        </w:r>
        <w:r w:rsidR="00091514">
          <w:rPr>
            <w:webHidden/>
          </w:rPr>
          <w:fldChar w:fldCharType="end"/>
        </w:r>
      </w:hyperlink>
    </w:p>
    <w:p w14:paraId="1A6561DA" w14:textId="7BC2C081" w:rsidR="00091514" w:rsidRDefault="00914DB5">
      <w:pPr>
        <w:pStyle w:val="Sumrio1"/>
        <w:rPr>
          <w:rFonts w:asciiTheme="minorHAnsi" w:eastAsiaTheme="minorEastAsia" w:hAnsiTheme="minorHAnsi" w:cstheme="minorBidi"/>
          <w:b w:val="0"/>
          <w:lang w:eastAsia="pt-BR"/>
        </w:rPr>
      </w:pPr>
      <w:hyperlink w:anchor="_Toc34077828" w:history="1">
        <w:r w:rsidR="00091514" w:rsidRPr="00987772">
          <w:rPr>
            <w:rStyle w:val="Hyperlink"/>
          </w:rPr>
          <w:t>6. QUADRO 29 - ANÁLISE CRITICA DO PROCESSO DE AUTOAVALIAÇÃO DA CPA EM RELAÇÃO A PROPOSTA DE MELHORIAS APRESENTADA A GESTÃO EM MARÇO DE 2018.</w:t>
        </w:r>
        <w:r w:rsidR="00091514">
          <w:rPr>
            <w:webHidden/>
          </w:rPr>
          <w:tab/>
        </w:r>
        <w:r w:rsidR="00091514">
          <w:rPr>
            <w:webHidden/>
          </w:rPr>
          <w:fldChar w:fldCharType="begin"/>
        </w:r>
        <w:r w:rsidR="00091514">
          <w:rPr>
            <w:webHidden/>
          </w:rPr>
          <w:instrText xml:space="preserve"> PAGEREF _Toc34077828 \h </w:instrText>
        </w:r>
        <w:r w:rsidR="00091514">
          <w:rPr>
            <w:webHidden/>
          </w:rPr>
        </w:r>
        <w:r w:rsidR="00091514">
          <w:rPr>
            <w:webHidden/>
          </w:rPr>
          <w:fldChar w:fldCharType="separate"/>
        </w:r>
        <w:r w:rsidR="00091514">
          <w:rPr>
            <w:webHidden/>
          </w:rPr>
          <w:t>102</w:t>
        </w:r>
        <w:r w:rsidR="00091514">
          <w:rPr>
            <w:webHidden/>
          </w:rPr>
          <w:fldChar w:fldCharType="end"/>
        </w:r>
      </w:hyperlink>
    </w:p>
    <w:p w14:paraId="3E679DC5" w14:textId="740E5F7A" w:rsidR="00091514" w:rsidRDefault="00914DB5">
      <w:pPr>
        <w:pStyle w:val="Sumrio1"/>
        <w:rPr>
          <w:rFonts w:asciiTheme="minorHAnsi" w:eastAsiaTheme="minorEastAsia" w:hAnsiTheme="minorHAnsi" w:cstheme="minorBidi"/>
          <w:b w:val="0"/>
          <w:lang w:eastAsia="pt-BR"/>
        </w:rPr>
      </w:pPr>
      <w:hyperlink w:anchor="_Toc34077829" w:history="1">
        <w:r w:rsidR="00091514" w:rsidRPr="00987772">
          <w:rPr>
            <w:rStyle w:val="Hyperlink"/>
          </w:rPr>
          <w:t>7. CONSIDERAÇÕES FINAIS</w:t>
        </w:r>
        <w:r w:rsidR="00091514">
          <w:rPr>
            <w:webHidden/>
          </w:rPr>
          <w:tab/>
        </w:r>
        <w:r w:rsidR="00091514">
          <w:rPr>
            <w:webHidden/>
          </w:rPr>
          <w:fldChar w:fldCharType="begin"/>
        </w:r>
        <w:r w:rsidR="00091514">
          <w:rPr>
            <w:webHidden/>
          </w:rPr>
          <w:instrText xml:space="preserve"> PAGEREF _Toc34077829 \h </w:instrText>
        </w:r>
        <w:r w:rsidR="00091514">
          <w:rPr>
            <w:webHidden/>
          </w:rPr>
        </w:r>
        <w:r w:rsidR="00091514">
          <w:rPr>
            <w:webHidden/>
          </w:rPr>
          <w:fldChar w:fldCharType="separate"/>
        </w:r>
        <w:r w:rsidR="00091514">
          <w:rPr>
            <w:webHidden/>
          </w:rPr>
          <w:t>107</w:t>
        </w:r>
        <w:r w:rsidR="00091514">
          <w:rPr>
            <w:webHidden/>
          </w:rPr>
          <w:fldChar w:fldCharType="end"/>
        </w:r>
      </w:hyperlink>
    </w:p>
    <w:p w14:paraId="281C6389" w14:textId="21D33300" w:rsidR="00091514" w:rsidRDefault="00914DB5">
      <w:pPr>
        <w:pStyle w:val="Sumrio1"/>
        <w:rPr>
          <w:rFonts w:asciiTheme="minorHAnsi" w:eastAsiaTheme="minorEastAsia" w:hAnsiTheme="minorHAnsi" w:cstheme="minorBidi"/>
          <w:b w:val="0"/>
          <w:lang w:eastAsia="pt-BR"/>
        </w:rPr>
      </w:pPr>
      <w:hyperlink w:anchor="_Toc34077830" w:history="1">
        <w:r w:rsidR="00091514" w:rsidRPr="00987772">
          <w:rPr>
            <w:rStyle w:val="Hyperlink"/>
          </w:rPr>
          <w:t>REFERÊNCIAS</w:t>
        </w:r>
        <w:r w:rsidR="00091514">
          <w:rPr>
            <w:webHidden/>
          </w:rPr>
          <w:tab/>
        </w:r>
        <w:r w:rsidR="00091514">
          <w:rPr>
            <w:webHidden/>
          </w:rPr>
          <w:fldChar w:fldCharType="begin"/>
        </w:r>
        <w:r w:rsidR="00091514">
          <w:rPr>
            <w:webHidden/>
          </w:rPr>
          <w:instrText xml:space="preserve"> PAGEREF _Toc34077830 \h </w:instrText>
        </w:r>
        <w:r w:rsidR="00091514">
          <w:rPr>
            <w:webHidden/>
          </w:rPr>
        </w:r>
        <w:r w:rsidR="00091514">
          <w:rPr>
            <w:webHidden/>
          </w:rPr>
          <w:fldChar w:fldCharType="separate"/>
        </w:r>
        <w:r w:rsidR="00091514">
          <w:rPr>
            <w:webHidden/>
          </w:rPr>
          <w:t>110</w:t>
        </w:r>
        <w:r w:rsidR="00091514">
          <w:rPr>
            <w:webHidden/>
          </w:rPr>
          <w:fldChar w:fldCharType="end"/>
        </w:r>
      </w:hyperlink>
    </w:p>
    <w:p w14:paraId="642357DB" w14:textId="4D405C5E" w:rsidR="00091514" w:rsidRDefault="00914DB5">
      <w:pPr>
        <w:pStyle w:val="Sumrio1"/>
        <w:rPr>
          <w:rFonts w:asciiTheme="minorHAnsi" w:eastAsiaTheme="minorEastAsia" w:hAnsiTheme="minorHAnsi" w:cstheme="minorBidi"/>
          <w:b w:val="0"/>
          <w:lang w:eastAsia="pt-BR"/>
        </w:rPr>
      </w:pPr>
      <w:hyperlink w:anchor="_Toc34077831" w:history="1">
        <w:r w:rsidR="00091514" w:rsidRPr="00987772">
          <w:rPr>
            <w:rStyle w:val="Hyperlink"/>
          </w:rPr>
          <w:t>ANEXOS - (CRONOGRAMA DE AÇÕES 2019)</w:t>
        </w:r>
        <w:r w:rsidR="00091514">
          <w:rPr>
            <w:webHidden/>
          </w:rPr>
          <w:tab/>
        </w:r>
        <w:r w:rsidR="00091514">
          <w:rPr>
            <w:webHidden/>
          </w:rPr>
          <w:fldChar w:fldCharType="begin"/>
        </w:r>
        <w:r w:rsidR="00091514">
          <w:rPr>
            <w:webHidden/>
          </w:rPr>
          <w:instrText xml:space="preserve"> PAGEREF _Toc34077831 \h </w:instrText>
        </w:r>
        <w:r w:rsidR="00091514">
          <w:rPr>
            <w:webHidden/>
          </w:rPr>
        </w:r>
        <w:r w:rsidR="00091514">
          <w:rPr>
            <w:webHidden/>
          </w:rPr>
          <w:fldChar w:fldCharType="separate"/>
        </w:r>
        <w:r w:rsidR="00091514">
          <w:rPr>
            <w:webHidden/>
          </w:rPr>
          <w:t>111</w:t>
        </w:r>
        <w:r w:rsidR="00091514">
          <w:rPr>
            <w:webHidden/>
          </w:rPr>
          <w:fldChar w:fldCharType="end"/>
        </w:r>
      </w:hyperlink>
    </w:p>
    <w:p w14:paraId="647CADAC" w14:textId="59A8251E" w:rsidR="003E6470" w:rsidRPr="00927429" w:rsidRDefault="00E857D8" w:rsidP="00E06A20">
      <w:pPr>
        <w:spacing w:line="240" w:lineRule="auto"/>
        <w:rPr>
          <w:rFonts w:ascii="Arial" w:hAnsi="Arial" w:cs="Arial"/>
        </w:rPr>
      </w:pPr>
      <w:r w:rsidRPr="00927429">
        <w:rPr>
          <w:rFonts w:ascii="Arial" w:hAnsi="Arial" w:cs="Arial"/>
        </w:rPr>
        <w:fldChar w:fldCharType="end"/>
      </w:r>
    </w:p>
    <w:p w14:paraId="1E1F987F" w14:textId="77777777" w:rsidR="006B79DB" w:rsidRPr="00927429" w:rsidRDefault="003E6470" w:rsidP="00E06A20">
      <w:pPr>
        <w:spacing w:after="0" w:line="240" w:lineRule="auto"/>
        <w:rPr>
          <w:rFonts w:ascii="Arial" w:hAnsi="Arial" w:cs="Arial"/>
          <w:sz w:val="24"/>
        </w:rPr>
      </w:pPr>
      <w:r w:rsidRPr="00927429">
        <w:rPr>
          <w:rFonts w:ascii="Arial" w:hAnsi="Arial" w:cs="Arial"/>
        </w:rPr>
        <w:cr/>
      </w:r>
    </w:p>
    <w:p w14:paraId="3D2A0106" w14:textId="77777777" w:rsidR="001D04BB" w:rsidRPr="00927429" w:rsidRDefault="001D04BB" w:rsidP="00E06A20">
      <w:pPr>
        <w:spacing w:after="0" w:line="240" w:lineRule="auto"/>
        <w:rPr>
          <w:rFonts w:ascii="Arial" w:hAnsi="Arial" w:cs="Arial"/>
          <w:sz w:val="24"/>
        </w:rPr>
      </w:pPr>
    </w:p>
    <w:p w14:paraId="0F762890" w14:textId="77777777" w:rsidR="003E6470" w:rsidRPr="00927429" w:rsidRDefault="003E6470" w:rsidP="00E06A20">
      <w:pPr>
        <w:spacing w:after="0" w:line="240" w:lineRule="auto"/>
        <w:rPr>
          <w:rFonts w:ascii="Arial" w:hAnsi="Arial" w:cs="Arial"/>
          <w:sz w:val="24"/>
        </w:rPr>
      </w:pPr>
    </w:p>
    <w:p w14:paraId="42FEC692" w14:textId="77777777" w:rsidR="003E6470" w:rsidRPr="00927429" w:rsidRDefault="003E6470" w:rsidP="00E06A20">
      <w:pPr>
        <w:spacing w:after="0" w:line="240" w:lineRule="auto"/>
        <w:rPr>
          <w:rFonts w:ascii="Arial" w:hAnsi="Arial" w:cs="Arial"/>
          <w:sz w:val="24"/>
        </w:rPr>
      </w:pPr>
    </w:p>
    <w:p w14:paraId="4314B9F6" w14:textId="77777777" w:rsidR="003E6470" w:rsidRPr="00927429" w:rsidRDefault="003E6470" w:rsidP="00E06A20">
      <w:pPr>
        <w:spacing w:after="0" w:line="240" w:lineRule="auto"/>
        <w:rPr>
          <w:rFonts w:ascii="Arial" w:hAnsi="Arial" w:cs="Arial"/>
          <w:sz w:val="24"/>
        </w:rPr>
      </w:pPr>
    </w:p>
    <w:p w14:paraId="0D2EF3ED" w14:textId="77777777" w:rsidR="003E6470" w:rsidRPr="00927429" w:rsidRDefault="003E6470" w:rsidP="00E06A20">
      <w:pPr>
        <w:spacing w:after="0" w:line="240" w:lineRule="auto"/>
        <w:rPr>
          <w:rFonts w:ascii="Arial" w:hAnsi="Arial" w:cs="Arial"/>
          <w:sz w:val="24"/>
        </w:rPr>
      </w:pPr>
    </w:p>
    <w:p w14:paraId="5D50919B" w14:textId="77777777" w:rsidR="003E6470" w:rsidRPr="00927429" w:rsidRDefault="003E6470" w:rsidP="00E06A20">
      <w:pPr>
        <w:spacing w:after="0" w:line="240" w:lineRule="auto"/>
        <w:rPr>
          <w:rFonts w:ascii="Arial" w:hAnsi="Arial" w:cs="Arial"/>
          <w:sz w:val="24"/>
        </w:rPr>
      </w:pPr>
    </w:p>
    <w:p w14:paraId="76EEBE39" w14:textId="77777777" w:rsidR="003E6470" w:rsidRPr="00927429" w:rsidRDefault="003E6470" w:rsidP="00E06A20">
      <w:pPr>
        <w:spacing w:after="0" w:line="240" w:lineRule="auto"/>
        <w:rPr>
          <w:rFonts w:ascii="Arial" w:hAnsi="Arial" w:cs="Arial"/>
          <w:sz w:val="24"/>
        </w:rPr>
      </w:pPr>
    </w:p>
    <w:p w14:paraId="40048585" w14:textId="77777777" w:rsidR="003E6470" w:rsidRPr="00927429" w:rsidRDefault="003E6470" w:rsidP="00E06A20">
      <w:pPr>
        <w:spacing w:after="0" w:line="240" w:lineRule="auto"/>
        <w:rPr>
          <w:rFonts w:ascii="Arial" w:hAnsi="Arial" w:cs="Arial"/>
          <w:sz w:val="24"/>
        </w:rPr>
      </w:pPr>
    </w:p>
    <w:p w14:paraId="0883200D" w14:textId="77777777" w:rsidR="003E6470" w:rsidRPr="00927429" w:rsidRDefault="003E6470" w:rsidP="00E06A20">
      <w:pPr>
        <w:spacing w:after="0" w:line="240" w:lineRule="auto"/>
        <w:rPr>
          <w:rFonts w:ascii="Arial" w:hAnsi="Arial" w:cs="Arial"/>
          <w:sz w:val="24"/>
        </w:rPr>
      </w:pPr>
    </w:p>
    <w:p w14:paraId="2971594F" w14:textId="77777777" w:rsidR="003E6470" w:rsidRPr="00927429" w:rsidRDefault="003E6470" w:rsidP="00E06A20">
      <w:pPr>
        <w:spacing w:after="0" w:line="240" w:lineRule="auto"/>
        <w:rPr>
          <w:rFonts w:ascii="Arial" w:hAnsi="Arial" w:cs="Arial"/>
          <w:sz w:val="24"/>
        </w:rPr>
      </w:pPr>
    </w:p>
    <w:p w14:paraId="7C7BE338" w14:textId="77777777" w:rsidR="003E6470" w:rsidRPr="00927429" w:rsidRDefault="003E6470" w:rsidP="00E06A20">
      <w:pPr>
        <w:spacing w:after="0" w:line="240" w:lineRule="auto"/>
        <w:rPr>
          <w:rFonts w:ascii="Arial" w:hAnsi="Arial" w:cs="Arial"/>
          <w:sz w:val="24"/>
        </w:rPr>
      </w:pPr>
    </w:p>
    <w:p w14:paraId="37C8CC09" w14:textId="77777777" w:rsidR="003E6470" w:rsidRPr="00927429" w:rsidRDefault="003E6470" w:rsidP="00E06A20">
      <w:pPr>
        <w:spacing w:after="0" w:line="240" w:lineRule="auto"/>
        <w:rPr>
          <w:rFonts w:ascii="Arial" w:hAnsi="Arial" w:cs="Arial"/>
          <w:sz w:val="24"/>
        </w:rPr>
      </w:pPr>
    </w:p>
    <w:p w14:paraId="2D48564E" w14:textId="77777777" w:rsidR="003E6470" w:rsidRPr="00927429" w:rsidRDefault="003E6470" w:rsidP="00E06A20">
      <w:pPr>
        <w:spacing w:after="0" w:line="240" w:lineRule="auto"/>
        <w:rPr>
          <w:rFonts w:ascii="Arial" w:hAnsi="Arial" w:cs="Arial"/>
          <w:sz w:val="24"/>
        </w:rPr>
      </w:pPr>
    </w:p>
    <w:p w14:paraId="4B23AA6E" w14:textId="77777777" w:rsidR="003E6470" w:rsidRPr="00927429" w:rsidRDefault="003E6470" w:rsidP="003E6470">
      <w:pPr>
        <w:spacing w:after="0"/>
        <w:rPr>
          <w:rFonts w:ascii="Arial" w:hAnsi="Arial" w:cs="Arial"/>
          <w:sz w:val="24"/>
        </w:rPr>
      </w:pPr>
    </w:p>
    <w:p w14:paraId="324E0B5D" w14:textId="77777777" w:rsidR="003E6470" w:rsidRPr="00927429" w:rsidRDefault="003E6470" w:rsidP="003E6470">
      <w:pPr>
        <w:spacing w:after="0"/>
        <w:rPr>
          <w:rFonts w:ascii="Arial" w:hAnsi="Arial" w:cs="Arial"/>
          <w:sz w:val="24"/>
        </w:rPr>
      </w:pPr>
    </w:p>
    <w:p w14:paraId="7716BA9C" w14:textId="77777777" w:rsidR="008A6772" w:rsidRPr="00927429" w:rsidRDefault="008A6772" w:rsidP="008A6772">
      <w:pPr>
        <w:spacing w:after="0"/>
        <w:rPr>
          <w:rFonts w:ascii="Arial" w:hAnsi="Arial" w:cs="Arial"/>
          <w:sz w:val="24"/>
        </w:rPr>
      </w:pPr>
      <w:r w:rsidRPr="00927429">
        <w:rPr>
          <w:rFonts w:ascii="Arial" w:hAnsi="Arial" w:cs="Arial"/>
          <w:sz w:val="24"/>
        </w:rPr>
        <w:cr/>
      </w:r>
    </w:p>
    <w:p w14:paraId="3E01EBFB" w14:textId="77777777" w:rsidR="00CC1811" w:rsidRDefault="00CC1811" w:rsidP="006B79DB">
      <w:pPr>
        <w:pStyle w:val="Ttulo1"/>
        <w:rPr>
          <w:rFonts w:ascii="Arial" w:hAnsi="Arial" w:cs="Arial"/>
          <w:sz w:val="24"/>
        </w:rPr>
        <w:sectPr w:rsidR="00CC1811" w:rsidSect="002F06AC">
          <w:headerReference w:type="default" r:id="rId9"/>
          <w:footerReference w:type="default" r:id="rId10"/>
          <w:pgSz w:w="11906" w:h="16838"/>
          <w:pgMar w:top="1701" w:right="1134" w:bottom="1134" w:left="1701" w:header="709" w:footer="709" w:gutter="0"/>
          <w:cols w:space="708"/>
          <w:docGrid w:linePitch="360"/>
        </w:sectPr>
      </w:pPr>
    </w:p>
    <w:p w14:paraId="6AC6D904" w14:textId="37A01322" w:rsidR="008A6772" w:rsidRPr="00927429" w:rsidRDefault="006B79DB" w:rsidP="006B79DB">
      <w:pPr>
        <w:pStyle w:val="Ttulo1"/>
        <w:rPr>
          <w:rFonts w:ascii="Arial" w:hAnsi="Arial" w:cs="Arial"/>
          <w:sz w:val="28"/>
          <w:szCs w:val="28"/>
        </w:rPr>
      </w:pPr>
      <w:r w:rsidRPr="00927429">
        <w:rPr>
          <w:rFonts w:ascii="Arial" w:hAnsi="Arial" w:cs="Arial"/>
          <w:sz w:val="24"/>
        </w:rPr>
        <w:br w:type="page"/>
      </w:r>
      <w:bookmarkStart w:id="0" w:name="_Toc34077797"/>
      <w:r w:rsidR="008A6772" w:rsidRPr="00927429">
        <w:rPr>
          <w:rFonts w:ascii="Arial" w:hAnsi="Arial" w:cs="Arial"/>
          <w:sz w:val="28"/>
          <w:szCs w:val="28"/>
        </w:rPr>
        <w:lastRenderedPageBreak/>
        <w:t xml:space="preserve">1 </w:t>
      </w:r>
      <w:r w:rsidR="00091514">
        <w:rPr>
          <w:rFonts w:ascii="Arial" w:hAnsi="Arial" w:cs="Arial"/>
          <w:sz w:val="28"/>
          <w:szCs w:val="28"/>
        </w:rPr>
        <w:t>INTRODUÇÃO</w:t>
      </w:r>
      <w:bookmarkEnd w:id="0"/>
    </w:p>
    <w:p w14:paraId="04F11790" w14:textId="23DB23B3" w:rsidR="00091514" w:rsidRDefault="00091514" w:rsidP="004B07FB">
      <w:pPr>
        <w:spacing w:after="0" w:line="360" w:lineRule="auto"/>
        <w:jc w:val="both"/>
        <w:rPr>
          <w:rFonts w:ascii="Arial" w:hAnsi="Arial" w:cs="Arial"/>
          <w:sz w:val="24"/>
        </w:rPr>
      </w:pPr>
    </w:p>
    <w:p w14:paraId="28F55B1A" w14:textId="24705A18" w:rsidR="00091514" w:rsidRDefault="00091514" w:rsidP="00035446">
      <w:pPr>
        <w:spacing w:after="0" w:line="360" w:lineRule="auto"/>
        <w:ind w:firstLine="708"/>
        <w:jc w:val="both"/>
        <w:rPr>
          <w:rFonts w:ascii="Arial" w:hAnsi="Arial" w:cs="Arial"/>
          <w:sz w:val="24"/>
        </w:rPr>
      </w:pPr>
      <w:r>
        <w:rPr>
          <w:rFonts w:ascii="Arial" w:hAnsi="Arial" w:cs="Arial"/>
          <w:sz w:val="24"/>
        </w:rPr>
        <w:t>As razões de ordem legal, pedagógica e administrativa justificam a necessidade de um projeto de Auto Avaliação Institucional que permita captar, de um lado, o movimento institucional e, por outro, propiciar dados e informações aos gestores educacionais para uma análise crítica e estratégica do Desenvolvimento Institucional da IES.</w:t>
      </w:r>
    </w:p>
    <w:p w14:paraId="053CFE80" w14:textId="120DC8B5" w:rsidR="00091514" w:rsidRDefault="00091514" w:rsidP="004B07FB">
      <w:pPr>
        <w:spacing w:after="0" w:line="360" w:lineRule="auto"/>
        <w:jc w:val="both"/>
        <w:rPr>
          <w:rFonts w:ascii="Arial" w:hAnsi="Arial" w:cs="Arial"/>
          <w:sz w:val="24"/>
        </w:rPr>
      </w:pPr>
      <w:r>
        <w:rPr>
          <w:rFonts w:ascii="Arial" w:hAnsi="Arial" w:cs="Arial"/>
          <w:sz w:val="24"/>
        </w:rPr>
        <w:tab/>
        <w:t xml:space="preserve">Para tanto, o presente Projeto de Auto Avaliação Institucional da CPA – Comissão Própria de Avaliação da FAT – Faculdade Anísio Teixeira foi elaborado visando primeiro à manutenção das ações consolidadas nos anos anteriores e, segundo,  à implantação de outras ações necessárias para a garantia da qualidade dos processos educacionais da FAT, no decorrer do Segundo Ciclo Avaliativo de 2018 a 2020, período no qual estão previstas a elaboração dos Relatórios Parciais a serem postados em </w:t>
      </w:r>
      <w:r w:rsidR="0010562B">
        <w:rPr>
          <w:rFonts w:ascii="Arial" w:hAnsi="Arial" w:cs="Arial"/>
          <w:sz w:val="24"/>
        </w:rPr>
        <w:t>30/03/2019 e 30/03/2020 e Relatório Integral em 30/03/2021. Desta forma, a FAT atende a Nota Técnica INEP/DAES/CONAES nº 065.</w:t>
      </w:r>
    </w:p>
    <w:p w14:paraId="35D98BDD" w14:textId="5E272A5E" w:rsidR="0010562B" w:rsidRDefault="0010562B" w:rsidP="004B07FB">
      <w:pPr>
        <w:spacing w:after="0" w:line="360" w:lineRule="auto"/>
        <w:jc w:val="both"/>
        <w:rPr>
          <w:rFonts w:ascii="Arial" w:hAnsi="Arial" w:cs="Arial"/>
          <w:sz w:val="24"/>
        </w:rPr>
      </w:pPr>
      <w:r>
        <w:rPr>
          <w:rFonts w:ascii="Arial" w:hAnsi="Arial" w:cs="Arial"/>
          <w:sz w:val="24"/>
        </w:rPr>
        <w:tab/>
        <w:t xml:space="preserve">Para a CPA, o projeto de auto avaliação deve ter, antes de tudo, as condições para a elevação do padrão de qualidade, apontando novos rumos e a necessidade de agregar ações que possibilitem uma visão </w:t>
      </w:r>
      <w:r w:rsidR="001374D6">
        <w:rPr>
          <w:rFonts w:ascii="Arial" w:hAnsi="Arial" w:cs="Arial"/>
          <w:sz w:val="24"/>
        </w:rPr>
        <w:t>de conjunto da Instituição para caminhar em direção a um planejamento sistematizado e subsidiado pelos resultados do processo avaliativo.</w:t>
      </w:r>
    </w:p>
    <w:p w14:paraId="1F9141F3" w14:textId="334F593A" w:rsidR="00035446" w:rsidRDefault="00035446" w:rsidP="004B07FB">
      <w:pPr>
        <w:spacing w:after="0" w:line="360" w:lineRule="auto"/>
        <w:jc w:val="both"/>
        <w:rPr>
          <w:rFonts w:ascii="Arial" w:hAnsi="Arial" w:cs="Arial"/>
          <w:sz w:val="24"/>
        </w:rPr>
      </w:pPr>
      <w:r>
        <w:rPr>
          <w:rFonts w:ascii="Arial" w:hAnsi="Arial" w:cs="Arial"/>
          <w:sz w:val="24"/>
        </w:rPr>
        <w:tab/>
        <w:t>Nesse sentido, o Projeto de Auto Avaliação da CPA – FAT preocupa-se em tornar prática da auto avaliação uma ação norteadora na tomada de decisões gerando, desta forma, reflexão pe</w:t>
      </w:r>
      <w:r w:rsidR="00E342EC">
        <w:rPr>
          <w:rFonts w:ascii="Arial" w:hAnsi="Arial" w:cs="Arial"/>
          <w:sz w:val="24"/>
        </w:rPr>
        <w:t>r</w:t>
      </w:r>
      <w:r>
        <w:rPr>
          <w:rFonts w:ascii="Arial" w:hAnsi="Arial" w:cs="Arial"/>
          <w:sz w:val="24"/>
        </w:rPr>
        <w:t>manente dos a</w:t>
      </w:r>
      <w:r w:rsidR="00E342EC">
        <w:rPr>
          <w:rFonts w:ascii="Arial" w:hAnsi="Arial" w:cs="Arial"/>
          <w:sz w:val="24"/>
        </w:rPr>
        <w:t>gentes participantes. Pretende-se, ainda, que tais ações fortaleçam as relações da Instituição com a sociedade civil, ao enfatizar o caráter democrático, a partir dos seus cursos e de todas as outras atividades acadêmicas, culturais e sociais.</w:t>
      </w:r>
    </w:p>
    <w:p w14:paraId="061EDEB7" w14:textId="310F59EE" w:rsidR="00E342EC" w:rsidRDefault="00E342EC" w:rsidP="004B07FB">
      <w:pPr>
        <w:spacing w:after="0" w:line="360" w:lineRule="auto"/>
        <w:jc w:val="both"/>
        <w:rPr>
          <w:rFonts w:ascii="Arial" w:hAnsi="Arial" w:cs="Arial"/>
          <w:sz w:val="24"/>
        </w:rPr>
      </w:pPr>
      <w:r>
        <w:rPr>
          <w:rFonts w:ascii="Arial" w:hAnsi="Arial" w:cs="Arial"/>
          <w:sz w:val="24"/>
        </w:rPr>
        <w:tab/>
        <w:t xml:space="preserve">A partir da elaboração dos questionários, </w:t>
      </w:r>
      <w:proofErr w:type="spellStart"/>
      <w:r>
        <w:rPr>
          <w:rFonts w:ascii="Arial" w:hAnsi="Arial" w:cs="Arial"/>
          <w:sz w:val="24"/>
        </w:rPr>
        <w:t>haverão</w:t>
      </w:r>
      <w:proofErr w:type="spellEnd"/>
      <w:r>
        <w:rPr>
          <w:rFonts w:ascii="Arial" w:hAnsi="Arial" w:cs="Arial"/>
          <w:sz w:val="24"/>
        </w:rPr>
        <w:t xml:space="preserve"> parâmetros para analisar os dados obtidos, os quais serão elaboradas estratégias para conhecer melhor a Instituição, que apontarão uma visão compartilhada da FAT.</w:t>
      </w:r>
    </w:p>
    <w:p w14:paraId="34F9DFAB" w14:textId="6D99D6A0" w:rsidR="00E342EC" w:rsidRDefault="00E342EC" w:rsidP="004B07FB">
      <w:pPr>
        <w:spacing w:after="0" w:line="360" w:lineRule="auto"/>
        <w:jc w:val="both"/>
        <w:rPr>
          <w:rFonts w:ascii="Arial" w:hAnsi="Arial" w:cs="Arial"/>
          <w:sz w:val="24"/>
        </w:rPr>
      </w:pPr>
      <w:r>
        <w:rPr>
          <w:rFonts w:ascii="Arial" w:hAnsi="Arial" w:cs="Arial"/>
          <w:sz w:val="24"/>
        </w:rPr>
        <w:tab/>
        <w:t>A auto avaliação que ora apresentamos foi elaborada com o objetivo de implementar, sistematizar e consolidar um processo avaliativo na FAT, de forma continua, integrada e participativa da comunidade acadêmica, respeitando-se as especificidades.</w:t>
      </w:r>
    </w:p>
    <w:p w14:paraId="338A4603" w14:textId="50953B07" w:rsidR="001374D6" w:rsidRDefault="00E342EC" w:rsidP="004B07FB">
      <w:pPr>
        <w:spacing w:after="0" w:line="360" w:lineRule="auto"/>
        <w:jc w:val="both"/>
        <w:rPr>
          <w:rFonts w:ascii="Arial" w:hAnsi="Arial" w:cs="Arial"/>
          <w:sz w:val="24"/>
        </w:rPr>
      </w:pPr>
      <w:r>
        <w:rPr>
          <w:rFonts w:ascii="Arial" w:hAnsi="Arial" w:cs="Arial"/>
          <w:sz w:val="24"/>
        </w:rPr>
        <w:lastRenderedPageBreak/>
        <w:tab/>
        <w:t>Para a elaboração do Projeto de Auto Avaliação Institucional, a CPA considerou os seguintes requisitos legais e normativos:</w:t>
      </w:r>
    </w:p>
    <w:tbl>
      <w:tblPr>
        <w:tblStyle w:val="Tabelacomgrade"/>
        <w:tblW w:w="0" w:type="auto"/>
        <w:tblLook w:val="04A0" w:firstRow="1" w:lastRow="0" w:firstColumn="1" w:lastColumn="0" w:noHBand="0" w:noVBand="1"/>
      </w:tblPr>
      <w:tblGrid>
        <w:gridCol w:w="4530"/>
        <w:gridCol w:w="4531"/>
      </w:tblGrid>
      <w:tr w:rsidR="00E342EC" w14:paraId="6E92BB5E" w14:textId="77777777" w:rsidTr="00E342EC">
        <w:tc>
          <w:tcPr>
            <w:tcW w:w="4530" w:type="dxa"/>
          </w:tcPr>
          <w:p w14:paraId="507CFC31" w14:textId="6B92F579" w:rsidR="00E342EC" w:rsidRDefault="00E342EC" w:rsidP="004B07FB">
            <w:pPr>
              <w:spacing w:after="0" w:line="360" w:lineRule="auto"/>
              <w:jc w:val="both"/>
              <w:rPr>
                <w:rFonts w:ascii="Arial" w:hAnsi="Arial" w:cs="Arial"/>
                <w:sz w:val="24"/>
              </w:rPr>
            </w:pPr>
            <w:r>
              <w:rPr>
                <w:rFonts w:ascii="Arial" w:hAnsi="Arial" w:cs="Arial"/>
                <w:sz w:val="24"/>
              </w:rPr>
              <w:t>Legislação</w:t>
            </w:r>
          </w:p>
        </w:tc>
        <w:tc>
          <w:tcPr>
            <w:tcW w:w="4531" w:type="dxa"/>
          </w:tcPr>
          <w:p w14:paraId="65E3C894" w14:textId="0ECF93B6" w:rsidR="00E342EC" w:rsidRDefault="00E342EC" w:rsidP="004B07FB">
            <w:pPr>
              <w:spacing w:after="0" w:line="360" w:lineRule="auto"/>
              <w:jc w:val="both"/>
              <w:rPr>
                <w:rFonts w:ascii="Arial" w:hAnsi="Arial" w:cs="Arial"/>
                <w:sz w:val="24"/>
              </w:rPr>
            </w:pPr>
            <w:r>
              <w:rPr>
                <w:rFonts w:ascii="Arial" w:hAnsi="Arial" w:cs="Arial"/>
                <w:sz w:val="24"/>
              </w:rPr>
              <w:t>Descrição</w:t>
            </w:r>
          </w:p>
        </w:tc>
      </w:tr>
      <w:tr w:rsidR="00E342EC" w14:paraId="02659EF5" w14:textId="77777777" w:rsidTr="00E342EC">
        <w:tc>
          <w:tcPr>
            <w:tcW w:w="4530" w:type="dxa"/>
          </w:tcPr>
          <w:p w14:paraId="67EDF8C1" w14:textId="18D7458A" w:rsidR="00E342EC" w:rsidRDefault="00E342EC" w:rsidP="004B07FB">
            <w:pPr>
              <w:spacing w:after="0" w:line="360" w:lineRule="auto"/>
              <w:jc w:val="both"/>
              <w:rPr>
                <w:rFonts w:ascii="Arial" w:hAnsi="Arial" w:cs="Arial"/>
                <w:sz w:val="24"/>
              </w:rPr>
            </w:pPr>
            <w:r>
              <w:rPr>
                <w:rFonts w:ascii="Arial" w:hAnsi="Arial" w:cs="Arial"/>
                <w:sz w:val="24"/>
              </w:rPr>
              <w:t>Portaria GM/MEC nº840, de 14 de agosto de 2018</w:t>
            </w:r>
          </w:p>
        </w:tc>
        <w:tc>
          <w:tcPr>
            <w:tcW w:w="4531" w:type="dxa"/>
          </w:tcPr>
          <w:p w14:paraId="2F6CF7A7" w14:textId="1B94CFBB" w:rsidR="00E342EC" w:rsidRDefault="00E342EC" w:rsidP="004B07FB">
            <w:pPr>
              <w:spacing w:after="0" w:line="360" w:lineRule="auto"/>
              <w:jc w:val="both"/>
              <w:rPr>
                <w:rFonts w:ascii="Arial" w:hAnsi="Arial" w:cs="Arial"/>
                <w:sz w:val="24"/>
              </w:rPr>
            </w:pPr>
            <w:r>
              <w:rPr>
                <w:rFonts w:ascii="Arial" w:hAnsi="Arial" w:cs="Arial"/>
                <w:sz w:val="24"/>
              </w:rPr>
              <w:t>Dispõe sobre os procedimentos de competência do INEP referentes à avaliação de instituições de educação superior, de cursos de graduação e de desempenho acadêmico de estudante.</w:t>
            </w:r>
          </w:p>
        </w:tc>
      </w:tr>
      <w:tr w:rsidR="00E342EC" w14:paraId="524BAEC6" w14:textId="77777777" w:rsidTr="00E342EC">
        <w:tc>
          <w:tcPr>
            <w:tcW w:w="4530" w:type="dxa"/>
          </w:tcPr>
          <w:p w14:paraId="11A26CB9" w14:textId="555EA9CD" w:rsidR="00E342EC" w:rsidRDefault="00E342EC" w:rsidP="004B07FB">
            <w:pPr>
              <w:spacing w:after="0" w:line="360" w:lineRule="auto"/>
              <w:jc w:val="both"/>
              <w:rPr>
                <w:rFonts w:ascii="Arial" w:hAnsi="Arial" w:cs="Arial"/>
                <w:sz w:val="24"/>
              </w:rPr>
            </w:pPr>
            <w:r>
              <w:rPr>
                <w:rFonts w:ascii="Arial" w:hAnsi="Arial" w:cs="Arial"/>
                <w:sz w:val="24"/>
              </w:rPr>
              <w:t>Instrumentos de Avaliação de Cursos de Graduação Presencial e a Distância</w:t>
            </w:r>
          </w:p>
        </w:tc>
        <w:tc>
          <w:tcPr>
            <w:tcW w:w="4531" w:type="dxa"/>
          </w:tcPr>
          <w:p w14:paraId="1F31BDD1" w14:textId="286B94AE" w:rsidR="00E342EC" w:rsidRDefault="00E342EC" w:rsidP="004B07FB">
            <w:pPr>
              <w:spacing w:after="0" w:line="360" w:lineRule="auto"/>
              <w:jc w:val="both"/>
              <w:rPr>
                <w:rFonts w:ascii="Arial" w:hAnsi="Arial" w:cs="Arial"/>
                <w:sz w:val="24"/>
              </w:rPr>
            </w:pPr>
            <w:r>
              <w:rPr>
                <w:rFonts w:ascii="Arial" w:hAnsi="Arial" w:cs="Arial"/>
                <w:sz w:val="24"/>
              </w:rPr>
              <w:t>Subsidiam os atos de autorização, reconhecimento e renovação de reconhecimento de cursos de graduação.</w:t>
            </w:r>
          </w:p>
        </w:tc>
      </w:tr>
      <w:tr w:rsidR="00E342EC" w14:paraId="10319E42" w14:textId="77777777" w:rsidTr="00E342EC">
        <w:tc>
          <w:tcPr>
            <w:tcW w:w="4530" w:type="dxa"/>
          </w:tcPr>
          <w:p w14:paraId="565C80A1" w14:textId="42BCD694" w:rsidR="00E342EC" w:rsidRDefault="00E342EC" w:rsidP="004B07FB">
            <w:pPr>
              <w:spacing w:after="0" w:line="360" w:lineRule="auto"/>
              <w:jc w:val="both"/>
              <w:rPr>
                <w:rFonts w:ascii="Arial" w:hAnsi="Arial" w:cs="Arial"/>
                <w:sz w:val="24"/>
              </w:rPr>
            </w:pPr>
            <w:r>
              <w:rPr>
                <w:rFonts w:ascii="Arial" w:hAnsi="Arial" w:cs="Arial"/>
                <w:sz w:val="24"/>
              </w:rPr>
              <w:t>Instrumentos de Avaliação Institucional Externa Presencial e a Distância, de outubro de 2017</w:t>
            </w:r>
          </w:p>
        </w:tc>
        <w:tc>
          <w:tcPr>
            <w:tcW w:w="4531" w:type="dxa"/>
          </w:tcPr>
          <w:p w14:paraId="35BF8A83" w14:textId="129C6DF0" w:rsidR="00E342EC" w:rsidRDefault="00E342EC" w:rsidP="004B07FB">
            <w:pPr>
              <w:spacing w:after="0" w:line="360" w:lineRule="auto"/>
              <w:jc w:val="both"/>
              <w:rPr>
                <w:rFonts w:ascii="Arial" w:hAnsi="Arial" w:cs="Arial"/>
                <w:sz w:val="24"/>
              </w:rPr>
            </w:pPr>
            <w:r>
              <w:rPr>
                <w:rFonts w:ascii="Arial" w:hAnsi="Arial" w:cs="Arial"/>
                <w:sz w:val="24"/>
              </w:rPr>
              <w:t>Subsidiam os atos de credenciamento, recredenciamento e transformação de organização acadêmica.</w:t>
            </w:r>
          </w:p>
        </w:tc>
      </w:tr>
      <w:tr w:rsidR="00E342EC" w14:paraId="5B089E53" w14:textId="77777777" w:rsidTr="00E342EC">
        <w:tc>
          <w:tcPr>
            <w:tcW w:w="4530" w:type="dxa"/>
          </w:tcPr>
          <w:p w14:paraId="17180FDC" w14:textId="511E54F3" w:rsidR="00E342EC" w:rsidRDefault="00E342EC" w:rsidP="004B07FB">
            <w:pPr>
              <w:spacing w:after="0" w:line="360" w:lineRule="auto"/>
              <w:jc w:val="both"/>
              <w:rPr>
                <w:rFonts w:ascii="Arial" w:hAnsi="Arial" w:cs="Arial"/>
                <w:sz w:val="24"/>
              </w:rPr>
            </w:pPr>
            <w:r>
              <w:rPr>
                <w:rFonts w:ascii="Arial" w:hAnsi="Arial" w:cs="Arial"/>
                <w:sz w:val="24"/>
              </w:rPr>
              <w:t>Nota técnica INEP/DAES/CONAES/ nº 062, de outubro de 2014</w:t>
            </w:r>
          </w:p>
        </w:tc>
        <w:tc>
          <w:tcPr>
            <w:tcW w:w="4531" w:type="dxa"/>
          </w:tcPr>
          <w:p w14:paraId="11253255" w14:textId="4DC70B98" w:rsidR="00E342EC" w:rsidRDefault="00E342EC" w:rsidP="004B07FB">
            <w:pPr>
              <w:spacing w:after="0" w:line="360" w:lineRule="auto"/>
              <w:jc w:val="both"/>
              <w:rPr>
                <w:rFonts w:ascii="Arial" w:hAnsi="Arial" w:cs="Arial"/>
                <w:sz w:val="24"/>
              </w:rPr>
            </w:pPr>
            <w:r>
              <w:rPr>
                <w:rFonts w:ascii="Arial" w:hAnsi="Arial" w:cs="Arial"/>
                <w:sz w:val="24"/>
              </w:rPr>
              <w:t>Define a estrutura do relato institucional</w:t>
            </w:r>
          </w:p>
        </w:tc>
      </w:tr>
      <w:tr w:rsidR="00E342EC" w14:paraId="71E04D06" w14:textId="77777777" w:rsidTr="00E342EC">
        <w:tc>
          <w:tcPr>
            <w:tcW w:w="4530" w:type="dxa"/>
          </w:tcPr>
          <w:p w14:paraId="1C4446A9" w14:textId="27273AF9" w:rsidR="00E342EC" w:rsidRDefault="00E342EC" w:rsidP="004B07FB">
            <w:pPr>
              <w:spacing w:after="0" w:line="360" w:lineRule="auto"/>
              <w:jc w:val="both"/>
              <w:rPr>
                <w:rFonts w:ascii="Arial" w:hAnsi="Arial" w:cs="Arial"/>
                <w:sz w:val="24"/>
              </w:rPr>
            </w:pPr>
            <w:r>
              <w:rPr>
                <w:rFonts w:ascii="Arial" w:hAnsi="Arial" w:cs="Arial"/>
                <w:sz w:val="24"/>
              </w:rPr>
              <w:t>Nota técnica INEP/DAES/CONAES/ nº 065, de outubro de 2014</w:t>
            </w:r>
          </w:p>
        </w:tc>
        <w:tc>
          <w:tcPr>
            <w:tcW w:w="4531" w:type="dxa"/>
          </w:tcPr>
          <w:p w14:paraId="02578043" w14:textId="16C2D67E" w:rsidR="00E342EC" w:rsidRDefault="00E342EC" w:rsidP="004B07FB">
            <w:pPr>
              <w:spacing w:after="0" w:line="360" w:lineRule="auto"/>
              <w:jc w:val="both"/>
              <w:rPr>
                <w:rFonts w:ascii="Arial" w:hAnsi="Arial" w:cs="Arial"/>
                <w:sz w:val="24"/>
              </w:rPr>
            </w:pPr>
            <w:r>
              <w:rPr>
                <w:rFonts w:ascii="Arial" w:hAnsi="Arial" w:cs="Arial"/>
                <w:sz w:val="24"/>
              </w:rPr>
              <w:t>Define o roteiro para relatório de auto</w:t>
            </w:r>
            <w:r w:rsidR="007A2A4D">
              <w:rPr>
                <w:rFonts w:ascii="Arial" w:hAnsi="Arial" w:cs="Arial"/>
                <w:sz w:val="24"/>
              </w:rPr>
              <w:t xml:space="preserve"> aval</w:t>
            </w:r>
            <w:r>
              <w:rPr>
                <w:rFonts w:ascii="Arial" w:hAnsi="Arial" w:cs="Arial"/>
                <w:sz w:val="24"/>
              </w:rPr>
              <w:t>iaç</w:t>
            </w:r>
            <w:r w:rsidR="007A2A4D">
              <w:rPr>
                <w:rFonts w:ascii="Arial" w:hAnsi="Arial" w:cs="Arial"/>
                <w:sz w:val="24"/>
              </w:rPr>
              <w:t>ão institucional</w:t>
            </w:r>
          </w:p>
        </w:tc>
      </w:tr>
      <w:tr w:rsidR="007A2A4D" w14:paraId="24DA1FD0" w14:textId="77777777" w:rsidTr="00E342EC">
        <w:tc>
          <w:tcPr>
            <w:tcW w:w="4530" w:type="dxa"/>
          </w:tcPr>
          <w:p w14:paraId="230656C7" w14:textId="3E8FE164" w:rsidR="007A2A4D" w:rsidRDefault="007A2A4D" w:rsidP="004B07FB">
            <w:pPr>
              <w:spacing w:after="0" w:line="360" w:lineRule="auto"/>
              <w:jc w:val="both"/>
              <w:rPr>
                <w:rFonts w:ascii="Arial" w:hAnsi="Arial" w:cs="Arial"/>
                <w:sz w:val="24"/>
              </w:rPr>
            </w:pPr>
            <w:r>
              <w:rPr>
                <w:rFonts w:ascii="Arial" w:hAnsi="Arial" w:cs="Arial"/>
                <w:sz w:val="24"/>
              </w:rPr>
              <w:t>Lei nº 80.861, de 14 de abril de 2004</w:t>
            </w:r>
          </w:p>
        </w:tc>
        <w:tc>
          <w:tcPr>
            <w:tcW w:w="4531" w:type="dxa"/>
          </w:tcPr>
          <w:p w14:paraId="453BDEAB" w14:textId="1B655C83" w:rsidR="007A2A4D" w:rsidRDefault="007A2A4D" w:rsidP="004B07FB">
            <w:pPr>
              <w:spacing w:after="0" w:line="360" w:lineRule="auto"/>
              <w:jc w:val="both"/>
              <w:rPr>
                <w:rFonts w:ascii="Arial" w:hAnsi="Arial" w:cs="Arial"/>
                <w:sz w:val="24"/>
              </w:rPr>
            </w:pPr>
            <w:r>
              <w:rPr>
                <w:rFonts w:ascii="Arial" w:hAnsi="Arial" w:cs="Arial"/>
                <w:sz w:val="24"/>
              </w:rPr>
              <w:t>Institui o SINAES- Sistema Nacional de Avaliação da Educação Superior.</w:t>
            </w:r>
          </w:p>
        </w:tc>
      </w:tr>
    </w:tbl>
    <w:p w14:paraId="08064953" w14:textId="77777777" w:rsidR="00E342EC" w:rsidRDefault="00E342EC" w:rsidP="004B07FB">
      <w:pPr>
        <w:spacing w:after="0" w:line="360" w:lineRule="auto"/>
        <w:jc w:val="both"/>
        <w:rPr>
          <w:rFonts w:ascii="Arial" w:hAnsi="Arial" w:cs="Arial"/>
          <w:sz w:val="24"/>
        </w:rPr>
      </w:pPr>
    </w:p>
    <w:p w14:paraId="59FCD66D" w14:textId="0F2200F9" w:rsidR="001374D6" w:rsidRDefault="007A2A4D" w:rsidP="004B07FB">
      <w:pPr>
        <w:spacing w:after="0" w:line="360" w:lineRule="auto"/>
        <w:jc w:val="both"/>
        <w:rPr>
          <w:rFonts w:ascii="Arial" w:hAnsi="Arial" w:cs="Arial"/>
          <w:sz w:val="24"/>
        </w:rPr>
      </w:pPr>
      <w:r>
        <w:rPr>
          <w:rFonts w:ascii="Arial" w:hAnsi="Arial" w:cs="Arial"/>
          <w:sz w:val="24"/>
        </w:rPr>
        <w:tab/>
        <w:t>A CPA –FAT organizou o presente Projeto de Auto Avaliação Institucional considerando:</w:t>
      </w:r>
    </w:p>
    <w:p w14:paraId="268C17A4" w14:textId="1C8203F1" w:rsidR="007A2A4D" w:rsidRPr="007A2A4D" w:rsidRDefault="007A2A4D" w:rsidP="004B07FB">
      <w:pPr>
        <w:spacing w:after="0" w:line="360" w:lineRule="auto"/>
        <w:jc w:val="both"/>
        <w:rPr>
          <w:rFonts w:ascii="Arial" w:hAnsi="Arial" w:cs="Arial"/>
          <w:color w:val="FF0000"/>
          <w:sz w:val="24"/>
        </w:rPr>
      </w:pPr>
      <w:r>
        <w:rPr>
          <w:rFonts w:ascii="Arial" w:hAnsi="Arial" w:cs="Arial"/>
          <w:sz w:val="24"/>
        </w:rPr>
        <w:tab/>
      </w:r>
      <w:r w:rsidRPr="007A2A4D">
        <w:rPr>
          <w:rFonts w:ascii="Arial" w:hAnsi="Arial" w:cs="Arial"/>
          <w:color w:val="FF0000"/>
          <w:sz w:val="24"/>
        </w:rPr>
        <w:t>I – Política de Avaliação Institucional;</w:t>
      </w:r>
    </w:p>
    <w:p w14:paraId="42DDF716" w14:textId="1EAB68BD" w:rsidR="007A2A4D" w:rsidRPr="007A2A4D" w:rsidRDefault="007A2A4D" w:rsidP="004B07FB">
      <w:pPr>
        <w:spacing w:after="0" w:line="360" w:lineRule="auto"/>
        <w:jc w:val="both"/>
        <w:rPr>
          <w:rFonts w:ascii="Arial" w:hAnsi="Arial" w:cs="Arial"/>
          <w:color w:val="FF0000"/>
          <w:sz w:val="24"/>
        </w:rPr>
      </w:pPr>
      <w:r w:rsidRPr="007A2A4D">
        <w:rPr>
          <w:rFonts w:ascii="Arial" w:hAnsi="Arial" w:cs="Arial"/>
          <w:color w:val="FF0000"/>
          <w:sz w:val="24"/>
        </w:rPr>
        <w:tab/>
        <w:t>II – Constituição da Comissão Própria de Avaliação;</w:t>
      </w:r>
    </w:p>
    <w:p w14:paraId="30DDD34F" w14:textId="5C648769" w:rsidR="007A2A4D" w:rsidRPr="007A2A4D" w:rsidRDefault="007A2A4D" w:rsidP="004B07FB">
      <w:pPr>
        <w:spacing w:after="0" w:line="360" w:lineRule="auto"/>
        <w:jc w:val="both"/>
        <w:rPr>
          <w:rFonts w:ascii="Arial" w:hAnsi="Arial" w:cs="Arial"/>
          <w:color w:val="FF0000"/>
          <w:sz w:val="24"/>
        </w:rPr>
      </w:pPr>
      <w:r w:rsidRPr="007A2A4D">
        <w:rPr>
          <w:rFonts w:ascii="Arial" w:hAnsi="Arial" w:cs="Arial"/>
          <w:color w:val="FF0000"/>
          <w:sz w:val="24"/>
        </w:rPr>
        <w:tab/>
        <w:t>III- Objetivos da Auto Avaliação;</w:t>
      </w:r>
    </w:p>
    <w:p w14:paraId="447CCBB0" w14:textId="6DC2C2FC" w:rsidR="007A2A4D" w:rsidRPr="007A2A4D" w:rsidRDefault="007A2A4D" w:rsidP="004B07FB">
      <w:pPr>
        <w:spacing w:after="0" w:line="360" w:lineRule="auto"/>
        <w:jc w:val="both"/>
        <w:rPr>
          <w:rFonts w:ascii="Arial" w:hAnsi="Arial" w:cs="Arial"/>
          <w:color w:val="FF0000"/>
          <w:sz w:val="24"/>
        </w:rPr>
      </w:pPr>
      <w:r w:rsidRPr="007A2A4D">
        <w:rPr>
          <w:rFonts w:ascii="Arial" w:hAnsi="Arial" w:cs="Arial"/>
          <w:color w:val="FF0000"/>
          <w:sz w:val="24"/>
        </w:rPr>
        <w:tab/>
        <w:t>IV – Metodologia Aplicada nos processos de Auto Avaliação;</w:t>
      </w:r>
    </w:p>
    <w:p w14:paraId="63BF3F52" w14:textId="1AFD650B" w:rsidR="007A2A4D" w:rsidRPr="007A2A4D" w:rsidRDefault="007A2A4D" w:rsidP="004B07FB">
      <w:pPr>
        <w:spacing w:after="0" w:line="360" w:lineRule="auto"/>
        <w:jc w:val="both"/>
        <w:rPr>
          <w:rFonts w:ascii="Arial" w:hAnsi="Arial" w:cs="Arial"/>
          <w:color w:val="FF0000"/>
          <w:sz w:val="24"/>
        </w:rPr>
      </w:pPr>
      <w:r w:rsidRPr="007A2A4D">
        <w:rPr>
          <w:rFonts w:ascii="Arial" w:hAnsi="Arial" w:cs="Arial"/>
          <w:color w:val="FF0000"/>
          <w:sz w:val="24"/>
        </w:rPr>
        <w:tab/>
        <w:t>V – Consolidação das Atividades</w:t>
      </w:r>
    </w:p>
    <w:p w14:paraId="0FC39627" w14:textId="77777777" w:rsidR="007A2A4D" w:rsidRPr="007A2A4D" w:rsidRDefault="007A2A4D" w:rsidP="004B07FB">
      <w:pPr>
        <w:spacing w:after="0" w:line="360" w:lineRule="auto"/>
        <w:jc w:val="both"/>
        <w:rPr>
          <w:rFonts w:ascii="Arial" w:hAnsi="Arial" w:cs="Arial"/>
          <w:color w:val="FF0000"/>
          <w:sz w:val="24"/>
        </w:rPr>
      </w:pPr>
    </w:p>
    <w:p w14:paraId="39609655" w14:textId="2282468C" w:rsidR="001374D6" w:rsidRPr="007A2A4D" w:rsidRDefault="001374D6" w:rsidP="004B07FB">
      <w:pPr>
        <w:spacing w:after="0" w:line="360" w:lineRule="auto"/>
        <w:jc w:val="both"/>
        <w:rPr>
          <w:rFonts w:ascii="Arial" w:hAnsi="Arial" w:cs="Arial"/>
          <w:color w:val="FF0000"/>
          <w:sz w:val="24"/>
        </w:rPr>
      </w:pPr>
    </w:p>
    <w:p w14:paraId="7AD92C97" w14:textId="77777777" w:rsidR="001374D6" w:rsidRDefault="001374D6" w:rsidP="004B07FB">
      <w:pPr>
        <w:spacing w:after="0" w:line="360" w:lineRule="auto"/>
        <w:jc w:val="both"/>
        <w:rPr>
          <w:rFonts w:ascii="Arial" w:hAnsi="Arial" w:cs="Arial"/>
          <w:sz w:val="24"/>
        </w:rPr>
      </w:pPr>
    </w:p>
    <w:p w14:paraId="698070AD" w14:textId="6E5F1C85" w:rsidR="00884A01" w:rsidRDefault="00091514" w:rsidP="007A2A4D">
      <w:pPr>
        <w:spacing w:after="0" w:line="360" w:lineRule="auto"/>
        <w:ind w:firstLine="708"/>
        <w:jc w:val="both"/>
        <w:rPr>
          <w:rFonts w:ascii="Arial" w:hAnsi="Arial" w:cs="Arial"/>
          <w:sz w:val="24"/>
        </w:rPr>
      </w:pPr>
      <w:r>
        <w:rPr>
          <w:rFonts w:ascii="Arial" w:hAnsi="Arial" w:cs="Arial"/>
          <w:sz w:val="24"/>
        </w:rPr>
        <w:lastRenderedPageBreak/>
        <w:t xml:space="preserve">Um novo ciclo avaliativo foi iniciado no ano de 2018 pela Faculdade Anísio Teixeira, dividido em três processos </w:t>
      </w:r>
      <w:r w:rsidR="00465110">
        <w:rPr>
          <w:rFonts w:ascii="Arial" w:hAnsi="Arial" w:cs="Arial"/>
          <w:sz w:val="24"/>
        </w:rPr>
        <w:t>de auto avaliação institucional</w:t>
      </w:r>
      <w:r>
        <w:rPr>
          <w:rFonts w:ascii="Arial" w:hAnsi="Arial" w:cs="Arial"/>
          <w:sz w:val="24"/>
        </w:rPr>
        <w:t>: Relatório Parcial I, Relatório Parcial II e Relatório Final, encerrando o ciclo no ano de 2020</w:t>
      </w:r>
      <w:r w:rsidR="00465110">
        <w:rPr>
          <w:rFonts w:ascii="Arial" w:hAnsi="Arial" w:cs="Arial"/>
          <w:sz w:val="24"/>
        </w:rPr>
        <w:t xml:space="preserve">. </w:t>
      </w:r>
      <w:r w:rsidR="007A2A4D">
        <w:rPr>
          <w:rFonts w:ascii="Arial" w:hAnsi="Arial" w:cs="Arial"/>
          <w:sz w:val="24"/>
        </w:rPr>
        <w:t>E neste sentido, apresentamos</w:t>
      </w:r>
      <w:r w:rsidR="00B821C4">
        <w:rPr>
          <w:rFonts w:ascii="Arial" w:hAnsi="Arial" w:cs="Arial"/>
          <w:sz w:val="24"/>
        </w:rPr>
        <w:t xml:space="preserve"> o</w:t>
      </w:r>
      <w:r w:rsidR="007A2A4D">
        <w:rPr>
          <w:rFonts w:ascii="Arial" w:hAnsi="Arial" w:cs="Arial"/>
          <w:sz w:val="24"/>
        </w:rPr>
        <w:t xml:space="preserve"> Projeto de Auto Avaliação do ano de 2019, através</w:t>
      </w:r>
      <w:r w:rsidR="00374873">
        <w:rPr>
          <w:rFonts w:ascii="Arial" w:hAnsi="Arial" w:cs="Arial"/>
          <w:sz w:val="24"/>
        </w:rPr>
        <w:t xml:space="preserve"> </w:t>
      </w:r>
      <w:r w:rsidR="00B821C4">
        <w:rPr>
          <w:rFonts w:ascii="Arial" w:hAnsi="Arial" w:cs="Arial"/>
          <w:sz w:val="24"/>
        </w:rPr>
        <w:t>Relatório Parcial</w:t>
      </w:r>
      <w:r w:rsidR="004B3C73">
        <w:rPr>
          <w:rFonts w:ascii="Arial" w:hAnsi="Arial" w:cs="Arial"/>
          <w:sz w:val="24"/>
        </w:rPr>
        <w:t xml:space="preserve"> </w:t>
      </w:r>
      <w:r w:rsidR="007A2A4D">
        <w:rPr>
          <w:rFonts w:ascii="Arial" w:hAnsi="Arial" w:cs="Arial"/>
          <w:sz w:val="24"/>
        </w:rPr>
        <w:t xml:space="preserve">II, </w:t>
      </w:r>
      <w:r w:rsidR="004B3C73">
        <w:rPr>
          <w:rFonts w:ascii="Arial" w:hAnsi="Arial" w:cs="Arial"/>
          <w:sz w:val="24"/>
        </w:rPr>
        <w:t xml:space="preserve">contendo os resultados das inferências realizadas junto </w:t>
      </w:r>
      <w:r w:rsidR="00BA36E2">
        <w:rPr>
          <w:rFonts w:ascii="Arial" w:hAnsi="Arial" w:cs="Arial"/>
          <w:sz w:val="24"/>
        </w:rPr>
        <w:t>à</w:t>
      </w:r>
      <w:r w:rsidR="004B3C73">
        <w:rPr>
          <w:rFonts w:ascii="Arial" w:hAnsi="Arial" w:cs="Arial"/>
          <w:sz w:val="24"/>
        </w:rPr>
        <w:t xml:space="preserve"> comunidade acadêmica</w:t>
      </w:r>
      <w:r w:rsidR="00374873">
        <w:rPr>
          <w:rFonts w:ascii="Arial" w:hAnsi="Arial" w:cs="Arial"/>
          <w:sz w:val="24"/>
        </w:rPr>
        <w:t>,</w:t>
      </w:r>
      <w:r w:rsidR="004B3C73">
        <w:rPr>
          <w:rFonts w:ascii="Arial" w:hAnsi="Arial" w:cs="Arial"/>
          <w:sz w:val="24"/>
        </w:rPr>
        <w:t xml:space="preserve"> realizadas no segundo semestre do referido ano</w:t>
      </w:r>
      <w:r w:rsidR="00374873">
        <w:rPr>
          <w:rFonts w:ascii="Arial" w:hAnsi="Arial" w:cs="Arial"/>
          <w:sz w:val="24"/>
        </w:rPr>
        <w:t>.</w:t>
      </w:r>
      <w:r w:rsidR="004B3C73">
        <w:rPr>
          <w:rFonts w:ascii="Arial" w:hAnsi="Arial" w:cs="Arial"/>
          <w:sz w:val="24"/>
        </w:rPr>
        <w:t xml:space="preserve"> </w:t>
      </w:r>
      <w:r w:rsidR="00374873">
        <w:rPr>
          <w:rFonts w:ascii="Arial" w:hAnsi="Arial" w:cs="Arial"/>
          <w:sz w:val="24"/>
        </w:rPr>
        <w:t xml:space="preserve">Como mecanismo de acompanhamento da evolução do trabalho da CPA é também realizado </w:t>
      </w:r>
      <w:r w:rsidR="004B3C73">
        <w:rPr>
          <w:rFonts w:ascii="Arial" w:hAnsi="Arial" w:cs="Arial"/>
          <w:sz w:val="24"/>
        </w:rPr>
        <w:t xml:space="preserve">uma análise crítica da postura da Faculdade referente as propostas </w:t>
      </w:r>
      <w:r w:rsidR="00374873">
        <w:rPr>
          <w:rFonts w:ascii="Arial" w:hAnsi="Arial" w:cs="Arial"/>
          <w:sz w:val="24"/>
        </w:rPr>
        <w:t>apresentadas</w:t>
      </w:r>
      <w:r w:rsidR="004B3C73">
        <w:rPr>
          <w:rFonts w:ascii="Arial" w:hAnsi="Arial" w:cs="Arial"/>
          <w:sz w:val="24"/>
        </w:rPr>
        <w:t xml:space="preserve"> no</w:t>
      </w:r>
      <w:r w:rsidR="00BA36E2">
        <w:rPr>
          <w:rFonts w:ascii="Arial" w:hAnsi="Arial" w:cs="Arial"/>
          <w:sz w:val="24"/>
        </w:rPr>
        <w:t xml:space="preserve"> Plano de Melhorias contidas no relatório Parcial I.</w:t>
      </w:r>
      <w:r w:rsidR="004B3C73">
        <w:rPr>
          <w:rFonts w:ascii="Arial" w:hAnsi="Arial" w:cs="Arial"/>
          <w:sz w:val="24"/>
        </w:rPr>
        <w:t xml:space="preserve"> </w:t>
      </w:r>
    </w:p>
    <w:p w14:paraId="7F6F915C" w14:textId="77777777" w:rsidR="00884A01" w:rsidRDefault="00884A01" w:rsidP="004B07FB">
      <w:pPr>
        <w:spacing w:after="0" w:line="360" w:lineRule="auto"/>
        <w:jc w:val="both"/>
        <w:rPr>
          <w:rFonts w:ascii="Arial" w:hAnsi="Arial" w:cs="Arial"/>
          <w:sz w:val="24"/>
        </w:rPr>
      </w:pPr>
    </w:p>
    <w:p w14:paraId="76286191" w14:textId="53304C8D" w:rsidR="008A6772" w:rsidRPr="00927429" w:rsidRDefault="008A6772" w:rsidP="00BA36E2">
      <w:pPr>
        <w:spacing w:after="0" w:line="360" w:lineRule="auto"/>
        <w:ind w:firstLine="708"/>
        <w:jc w:val="both"/>
        <w:rPr>
          <w:rFonts w:ascii="Arial" w:hAnsi="Arial" w:cs="Arial"/>
          <w:sz w:val="24"/>
        </w:rPr>
      </w:pPr>
      <w:r w:rsidRPr="00927429">
        <w:rPr>
          <w:rFonts w:ascii="Arial" w:hAnsi="Arial" w:cs="Arial"/>
          <w:sz w:val="24"/>
        </w:rPr>
        <w:t>O processo de Auto</w:t>
      </w:r>
      <w:r w:rsidR="00BA36E2">
        <w:rPr>
          <w:rFonts w:ascii="Arial" w:hAnsi="Arial" w:cs="Arial"/>
          <w:sz w:val="24"/>
        </w:rPr>
        <w:t xml:space="preserve"> </w:t>
      </w:r>
      <w:r w:rsidRPr="00927429">
        <w:rPr>
          <w:rFonts w:ascii="Arial" w:hAnsi="Arial" w:cs="Arial"/>
          <w:sz w:val="24"/>
        </w:rPr>
        <w:t>avaliação Institucional é realizado</w:t>
      </w:r>
      <w:r w:rsidR="008A589F" w:rsidRPr="00927429">
        <w:rPr>
          <w:rFonts w:ascii="Arial" w:hAnsi="Arial" w:cs="Arial"/>
          <w:sz w:val="24"/>
        </w:rPr>
        <w:t xml:space="preserve"> sob a coordenação da Comissão </w:t>
      </w:r>
      <w:r w:rsidRPr="00927429">
        <w:rPr>
          <w:rFonts w:ascii="Arial" w:hAnsi="Arial" w:cs="Arial"/>
          <w:sz w:val="24"/>
        </w:rPr>
        <w:t>Própria de Avaliação (CPA), visando identificar e refletir s</w:t>
      </w:r>
      <w:r w:rsidR="008A589F" w:rsidRPr="00927429">
        <w:rPr>
          <w:rFonts w:ascii="Arial" w:hAnsi="Arial" w:cs="Arial"/>
          <w:sz w:val="24"/>
        </w:rPr>
        <w:t xml:space="preserve">obre os pontos fortes e fracos </w:t>
      </w:r>
      <w:r w:rsidRPr="00927429">
        <w:rPr>
          <w:rFonts w:ascii="Arial" w:hAnsi="Arial" w:cs="Arial"/>
          <w:sz w:val="24"/>
        </w:rPr>
        <w:t>desta Instituição, no sentido de promover a melhoria co</w:t>
      </w:r>
      <w:r w:rsidR="008A589F" w:rsidRPr="00927429">
        <w:rPr>
          <w:rFonts w:ascii="Arial" w:hAnsi="Arial" w:cs="Arial"/>
          <w:sz w:val="24"/>
        </w:rPr>
        <w:t xml:space="preserve">ntínua dos processos de gestão </w:t>
      </w:r>
      <w:r w:rsidRPr="00927429">
        <w:rPr>
          <w:rFonts w:ascii="Arial" w:hAnsi="Arial" w:cs="Arial"/>
          <w:sz w:val="24"/>
        </w:rPr>
        <w:t xml:space="preserve">acadêmica, bem como a qualidade acadêmica. Assim, </w:t>
      </w:r>
      <w:r w:rsidR="004755E4">
        <w:rPr>
          <w:rFonts w:ascii="Arial" w:hAnsi="Arial" w:cs="Arial"/>
          <w:sz w:val="24"/>
        </w:rPr>
        <w:t xml:space="preserve">este </w:t>
      </w:r>
      <w:r w:rsidR="00BA36E2">
        <w:rPr>
          <w:rFonts w:ascii="Arial" w:hAnsi="Arial" w:cs="Arial"/>
          <w:sz w:val="24"/>
        </w:rPr>
        <w:t>segundo</w:t>
      </w:r>
      <w:r w:rsidR="004755E4">
        <w:rPr>
          <w:rFonts w:ascii="Arial" w:hAnsi="Arial" w:cs="Arial"/>
          <w:sz w:val="24"/>
        </w:rPr>
        <w:t xml:space="preserve"> </w:t>
      </w:r>
      <w:r w:rsidRPr="00927429">
        <w:rPr>
          <w:rFonts w:ascii="Arial" w:hAnsi="Arial" w:cs="Arial"/>
          <w:sz w:val="24"/>
        </w:rPr>
        <w:t>Re</w:t>
      </w:r>
      <w:r w:rsidR="008A589F" w:rsidRPr="00927429">
        <w:rPr>
          <w:rFonts w:ascii="Arial" w:hAnsi="Arial" w:cs="Arial"/>
          <w:sz w:val="24"/>
        </w:rPr>
        <w:t>latório</w:t>
      </w:r>
      <w:r w:rsidR="004755E4">
        <w:rPr>
          <w:rFonts w:ascii="Arial" w:hAnsi="Arial" w:cs="Arial"/>
          <w:sz w:val="24"/>
        </w:rPr>
        <w:t xml:space="preserve"> Parcial referente ao Ciclo 2018-202</w:t>
      </w:r>
      <w:r w:rsidR="00551920">
        <w:rPr>
          <w:rFonts w:ascii="Arial" w:hAnsi="Arial" w:cs="Arial"/>
          <w:sz w:val="24"/>
        </w:rPr>
        <w:t>0</w:t>
      </w:r>
      <w:r w:rsidR="008A589F" w:rsidRPr="00927429">
        <w:rPr>
          <w:rFonts w:ascii="Arial" w:hAnsi="Arial" w:cs="Arial"/>
          <w:sz w:val="24"/>
        </w:rPr>
        <w:t xml:space="preserve"> tem por objetivo geral </w:t>
      </w:r>
      <w:r w:rsidRPr="00927429">
        <w:rPr>
          <w:rFonts w:ascii="Arial" w:hAnsi="Arial" w:cs="Arial"/>
          <w:sz w:val="24"/>
        </w:rPr>
        <w:t xml:space="preserve">apresentar os principais assuntos, </w:t>
      </w:r>
      <w:r w:rsidR="00B75EE5" w:rsidRPr="00927429">
        <w:rPr>
          <w:rFonts w:ascii="Arial" w:hAnsi="Arial" w:cs="Arial"/>
          <w:sz w:val="24"/>
        </w:rPr>
        <w:t>atividades e resultados obtidos</w:t>
      </w:r>
      <w:r w:rsidRPr="00927429">
        <w:rPr>
          <w:rFonts w:ascii="Arial" w:hAnsi="Arial" w:cs="Arial"/>
          <w:sz w:val="24"/>
        </w:rPr>
        <w:t xml:space="preserve"> em </w:t>
      </w:r>
      <w:r w:rsidR="00745250" w:rsidRPr="00927429">
        <w:rPr>
          <w:rFonts w:ascii="Arial" w:hAnsi="Arial" w:cs="Arial"/>
          <w:sz w:val="24"/>
        </w:rPr>
        <w:t>201</w:t>
      </w:r>
      <w:r w:rsidR="00BA36E2">
        <w:rPr>
          <w:rFonts w:ascii="Arial" w:hAnsi="Arial" w:cs="Arial"/>
          <w:sz w:val="24"/>
        </w:rPr>
        <w:t>9</w:t>
      </w:r>
      <w:r w:rsidR="008A589F" w:rsidRPr="00927429">
        <w:rPr>
          <w:rFonts w:ascii="Arial" w:hAnsi="Arial" w:cs="Arial"/>
          <w:sz w:val="24"/>
        </w:rPr>
        <w:t xml:space="preserve">, sob o ponto </w:t>
      </w:r>
      <w:r w:rsidRPr="00927429">
        <w:rPr>
          <w:rFonts w:ascii="Arial" w:hAnsi="Arial" w:cs="Arial"/>
          <w:sz w:val="24"/>
        </w:rPr>
        <w:t>de vista dos diversos segmentos da comunidade, e por obj</w:t>
      </w:r>
      <w:r w:rsidR="008A589F" w:rsidRPr="00927429">
        <w:rPr>
          <w:rFonts w:ascii="Arial" w:hAnsi="Arial" w:cs="Arial"/>
          <w:sz w:val="24"/>
        </w:rPr>
        <w:t xml:space="preserve">etivo específico evidenciar as </w:t>
      </w:r>
      <w:r w:rsidRPr="00927429">
        <w:rPr>
          <w:rFonts w:ascii="Arial" w:hAnsi="Arial" w:cs="Arial"/>
          <w:sz w:val="24"/>
        </w:rPr>
        <w:t xml:space="preserve">ações desenvolvidas </w:t>
      </w:r>
      <w:r w:rsidR="004B07FB">
        <w:rPr>
          <w:rFonts w:ascii="Arial" w:hAnsi="Arial" w:cs="Arial"/>
          <w:sz w:val="24"/>
        </w:rPr>
        <w:t xml:space="preserve">e comparar </w:t>
      </w:r>
      <w:r w:rsidR="004755E4">
        <w:rPr>
          <w:rFonts w:ascii="Arial" w:hAnsi="Arial" w:cs="Arial"/>
          <w:sz w:val="24"/>
        </w:rPr>
        <w:t>o plano de melhorias proposto no Relatório</w:t>
      </w:r>
      <w:r w:rsidR="00BA36E2">
        <w:rPr>
          <w:rFonts w:ascii="Arial" w:hAnsi="Arial" w:cs="Arial"/>
          <w:sz w:val="24"/>
        </w:rPr>
        <w:t xml:space="preserve"> Parcial I</w:t>
      </w:r>
      <w:r w:rsidR="004755E4">
        <w:rPr>
          <w:rFonts w:ascii="Arial" w:hAnsi="Arial" w:cs="Arial"/>
          <w:sz w:val="24"/>
        </w:rPr>
        <w:t>.</w:t>
      </w:r>
    </w:p>
    <w:p w14:paraId="0633EE4B" w14:textId="77777777" w:rsidR="00B75EE5" w:rsidRPr="00927429" w:rsidRDefault="00B75EE5" w:rsidP="004B07FB">
      <w:pPr>
        <w:spacing w:after="0" w:line="360" w:lineRule="auto"/>
        <w:jc w:val="both"/>
        <w:rPr>
          <w:rFonts w:ascii="Arial" w:hAnsi="Arial" w:cs="Arial"/>
          <w:sz w:val="24"/>
        </w:rPr>
      </w:pPr>
    </w:p>
    <w:p w14:paraId="1149550B" w14:textId="6923C1C5" w:rsidR="008A6772" w:rsidRPr="00927429" w:rsidRDefault="008A589F" w:rsidP="00BA36E2">
      <w:pPr>
        <w:spacing w:after="0" w:line="360" w:lineRule="auto"/>
        <w:ind w:firstLine="708"/>
        <w:jc w:val="both"/>
        <w:rPr>
          <w:rFonts w:ascii="Arial" w:hAnsi="Arial" w:cs="Arial"/>
          <w:sz w:val="24"/>
        </w:rPr>
      </w:pPr>
      <w:r w:rsidRPr="00927429">
        <w:rPr>
          <w:rFonts w:ascii="Arial" w:hAnsi="Arial" w:cs="Arial"/>
          <w:sz w:val="24"/>
        </w:rPr>
        <w:t>Com esses objetiv</w:t>
      </w:r>
      <w:r w:rsidR="003B49AA">
        <w:rPr>
          <w:rFonts w:ascii="Arial" w:hAnsi="Arial" w:cs="Arial"/>
          <w:sz w:val="24"/>
        </w:rPr>
        <w:t>os</w:t>
      </w:r>
      <w:r w:rsidR="00100C55">
        <w:rPr>
          <w:rFonts w:ascii="Arial" w:hAnsi="Arial" w:cs="Arial"/>
          <w:sz w:val="24"/>
        </w:rPr>
        <w:t xml:space="preserve"> é realizada neste Relatório </w:t>
      </w:r>
      <w:r w:rsidR="008A6772" w:rsidRPr="00927429">
        <w:rPr>
          <w:rFonts w:ascii="Arial" w:hAnsi="Arial" w:cs="Arial"/>
          <w:sz w:val="24"/>
        </w:rPr>
        <w:t>uma</w:t>
      </w:r>
      <w:r w:rsidR="00CB68E1" w:rsidRPr="00927429">
        <w:rPr>
          <w:rFonts w:ascii="Arial" w:hAnsi="Arial" w:cs="Arial"/>
          <w:sz w:val="24"/>
        </w:rPr>
        <w:t xml:space="preserve"> análise estruturada a</w:t>
      </w:r>
      <w:r w:rsidR="00B75EE5" w:rsidRPr="00927429">
        <w:rPr>
          <w:rFonts w:ascii="Arial" w:hAnsi="Arial" w:cs="Arial"/>
          <w:sz w:val="24"/>
        </w:rPr>
        <w:t xml:space="preserve"> partir da Matriz orientadora dos procedimentos de avaliação institucional segundo o </w:t>
      </w:r>
      <w:r w:rsidR="003B49AA">
        <w:rPr>
          <w:rFonts w:ascii="Arial" w:hAnsi="Arial" w:cs="Arial"/>
          <w:sz w:val="24"/>
        </w:rPr>
        <w:t xml:space="preserve">Sistema </w:t>
      </w:r>
      <w:r w:rsidR="008A6772" w:rsidRPr="00927429">
        <w:rPr>
          <w:rFonts w:ascii="Arial" w:hAnsi="Arial" w:cs="Arial"/>
          <w:sz w:val="24"/>
        </w:rPr>
        <w:t>Nacional de Avaliação da Educação Superior – SINAES,</w:t>
      </w:r>
      <w:r w:rsidR="003B49AA">
        <w:rPr>
          <w:rFonts w:ascii="Arial" w:hAnsi="Arial" w:cs="Arial"/>
          <w:sz w:val="24"/>
        </w:rPr>
        <w:t xml:space="preserve"> articulando-as ao seu modo de </w:t>
      </w:r>
      <w:r w:rsidR="008F5169" w:rsidRPr="00927429">
        <w:rPr>
          <w:rFonts w:ascii="Arial" w:hAnsi="Arial" w:cs="Arial"/>
          <w:sz w:val="24"/>
        </w:rPr>
        <w:t xml:space="preserve">implantação </w:t>
      </w:r>
      <w:r w:rsidR="00BA36E2" w:rsidRPr="00927429">
        <w:rPr>
          <w:rFonts w:ascii="Arial" w:hAnsi="Arial" w:cs="Arial"/>
          <w:sz w:val="24"/>
        </w:rPr>
        <w:t xml:space="preserve">na Faculdade, de acordo com </w:t>
      </w:r>
      <w:proofErr w:type="gramStart"/>
      <w:r w:rsidR="00BA36E2" w:rsidRPr="00927429">
        <w:rPr>
          <w:rFonts w:ascii="Arial" w:hAnsi="Arial" w:cs="Arial"/>
          <w:sz w:val="24"/>
        </w:rPr>
        <w:t>a</w:t>
      </w:r>
      <w:r w:rsidR="008A6772" w:rsidRPr="00927429">
        <w:rPr>
          <w:rFonts w:ascii="Arial" w:hAnsi="Arial" w:cs="Arial"/>
          <w:sz w:val="24"/>
        </w:rPr>
        <w:t xml:space="preserve">  metodologia</w:t>
      </w:r>
      <w:proofErr w:type="gramEnd"/>
      <w:r w:rsidR="008A6772" w:rsidRPr="00927429">
        <w:rPr>
          <w:rFonts w:ascii="Arial" w:hAnsi="Arial" w:cs="Arial"/>
          <w:sz w:val="24"/>
        </w:rPr>
        <w:t xml:space="preserve">  do  sistema  de  avaliação  institucional adotada.   </w:t>
      </w:r>
      <w:r w:rsidR="008A6772" w:rsidRPr="00927429">
        <w:rPr>
          <w:rFonts w:ascii="Arial" w:hAnsi="Arial" w:cs="Arial"/>
          <w:sz w:val="24"/>
        </w:rPr>
        <w:cr/>
      </w:r>
    </w:p>
    <w:p w14:paraId="45503766" w14:textId="77777777" w:rsidR="008A6772" w:rsidRPr="00927429" w:rsidRDefault="00217344" w:rsidP="00BA36E2">
      <w:pPr>
        <w:spacing w:after="0" w:line="360" w:lineRule="auto"/>
        <w:ind w:firstLine="708"/>
        <w:jc w:val="both"/>
        <w:rPr>
          <w:rFonts w:ascii="Arial" w:hAnsi="Arial" w:cs="Arial"/>
          <w:sz w:val="24"/>
        </w:rPr>
      </w:pPr>
      <w:r>
        <w:rPr>
          <w:rFonts w:ascii="Arial" w:hAnsi="Arial" w:cs="Arial"/>
          <w:sz w:val="24"/>
        </w:rPr>
        <w:t xml:space="preserve">Conforme a Lei </w:t>
      </w:r>
      <w:r w:rsidR="00FD66F3">
        <w:rPr>
          <w:rFonts w:ascii="Arial" w:hAnsi="Arial" w:cs="Arial"/>
          <w:sz w:val="24"/>
        </w:rPr>
        <w:t>10.861 de 14/04/2004 em seu a</w:t>
      </w:r>
      <w:r w:rsidRPr="00217344">
        <w:rPr>
          <w:rFonts w:ascii="Arial" w:hAnsi="Arial" w:cs="Arial"/>
          <w:sz w:val="24"/>
        </w:rPr>
        <w:t>rt</w:t>
      </w:r>
      <w:r w:rsidR="00FD66F3">
        <w:rPr>
          <w:rFonts w:ascii="Arial" w:hAnsi="Arial" w:cs="Arial"/>
          <w:sz w:val="24"/>
        </w:rPr>
        <w:t>igo</w:t>
      </w:r>
      <w:r w:rsidRPr="00217344">
        <w:rPr>
          <w:rFonts w:ascii="Arial" w:hAnsi="Arial" w:cs="Arial"/>
          <w:sz w:val="24"/>
        </w:rPr>
        <w:t xml:space="preserve"> 11. </w:t>
      </w:r>
      <w:r w:rsidR="00FD66F3">
        <w:rPr>
          <w:rFonts w:ascii="Arial" w:hAnsi="Arial" w:cs="Arial"/>
          <w:sz w:val="24"/>
        </w:rPr>
        <w:t>“</w:t>
      </w:r>
      <w:r w:rsidRPr="00217344">
        <w:rPr>
          <w:rFonts w:ascii="Arial" w:hAnsi="Arial" w:cs="Arial"/>
          <w:sz w:val="24"/>
        </w:rPr>
        <w:t xml:space="preserve">Cada instituição de ensino superior, pública ou privada, constituirá Comissão Própria de Avaliação </w:t>
      </w:r>
      <w:r w:rsidR="00FD66F3">
        <w:rPr>
          <w:rFonts w:ascii="Arial" w:hAnsi="Arial" w:cs="Arial"/>
          <w:sz w:val="24"/>
        </w:rPr>
        <w:t>–</w:t>
      </w:r>
      <w:r w:rsidRPr="00217344">
        <w:rPr>
          <w:rFonts w:ascii="Arial" w:hAnsi="Arial" w:cs="Arial"/>
          <w:sz w:val="24"/>
        </w:rPr>
        <w:t xml:space="preserve"> CPA</w:t>
      </w:r>
      <w:r w:rsidR="00FD66F3">
        <w:rPr>
          <w:rFonts w:ascii="Arial" w:hAnsi="Arial" w:cs="Arial"/>
          <w:sz w:val="24"/>
        </w:rPr>
        <w:t>...</w:t>
      </w:r>
      <w:r w:rsidRPr="00217344">
        <w:rPr>
          <w:rFonts w:ascii="Arial" w:hAnsi="Arial" w:cs="Arial"/>
          <w:sz w:val="24"/>
        </w:rPr>
        <w:t xml:space="preserve"> com as atribuições de condução dos processos de avaliação internos da instituição, de sistematização e de prestação das informações solicitadas pelo INEP</w:t>
      </w:r>
      <w:r w:rsidR="00FD66F3">
        <w:rPr>
          <w:rFonts w:ascii="Arial" w:hAnsi="Arial" w:cs="Arial"/>
          <w:sz w:val="24"/>
        </w:rPr>
        <w:t xml:space="preserve">. Esta mesma lei defini como </w:t>
      </w:r>
      <w:r w:rsidRPr="00217344">
        <w:rPr>
          <w:rFonts w:ascii="Arial" w:hAnsi="Arial" w:cs="Arial"/>
          <w:sz w:val="24"/>
        </w:rPr>
        <w:t>diretriz</w:t>
      </w:r>
      <w:r w:rsidR="00FD66F3">
        <w:rPr>
          <w:rFonts w:ascii="Arial" w:hAnsi="Arial" w:cs="Arial"/>
          <w:sz w:val="24"/>
        </w:rPr>
        <w:t xml:space="preserve"> que a CPA deve ter uma </w:t>
      </w:r>
      <w:r w:rsidRPr="00217344">
        <w:rPr>
          <w:rFonts w:ascii="Arial" w:hAnsi="Arial" w:cs="Arial"/>
          <w:sz w:val="24"/>
        </w:rPr>
        <w:t>atuação autônoma em relação a conselhos e demais órgãos colegiados existentes na instituição de educação superior.</w:t>
      </w:r>
      <w:r w:rsidR="00FD66F3">
        <w:rPr>
          <w:rFonts w:ascii="Arial" w:hAnsi="Arial" w:cs="Arial"/>
          <w:sz w:val="24"/>
        </w:rPr>
        <w:t xml:space="preserve"> E obedecendo a isso, a</w:t>
      </w:r>
      <w:r w:rsidR="008A589F" w:rsidRPr="00927429">
        <w:rPr>
          <w:rFonts w:ascii="Arial" w:hAnsi="Arial" w:cs="Arial"/>
          <w:sz w:val="24"/>
        </w:rPr>
        <w:t xml:space="preserve"> Comissão Própria de Avaliação da FAT analisa e </w:t>
      </w:r>
      <w:r w:rsidR="008A589F" w:rsidRPr="00927429">
        <w:rPr>
          <w:rFonts w:ascii="Arial" w:hAnsi="Arial" w:cs="Arial"/>
          <w:sz w:val="24"/>
        </w:rPr>
        <w:lastRenderedPageBreak/>
        <w:t xml:space="preserve">regula sistematicamente o significado dos resultados </w:t>
      </w:r>
      <w:r w:rsidR="008A6772" w:rsidRPr="00927429">
        <w:rPr>
          <w:rFonts w:ascii="Arial" w:hAnsi="Arial" w:cs="Arial"/>
          <w:sz w:val="24"/>
        </w:rPr>
        <w:t>obt</w:t>
      </w:r>
      <w:r w:rsidR="008A589F" w:rsidRPr="00927429">
        <w:rPr>
          <w:rFonts w:ascii="Arial" w:hAnsi="Arial" w:cs="Arial"/>
          <w:sz w:val="24"/>
        </w:rPr>
        <w:t>idos nas avaliações externas e internas.</w:t>
      </w:r>
      <w:r w:rsidR="00FD66F3">
        <w:rPr>
          <w:rFonts w:ascii="Arial" w:hAnsi="Arial" w:cs="Arial"/>
          <w:sz w:val="24"/>
        </w:rPr>
        <w:t xml:space="preserve"> E c</w:t>
      </w:r>
      <w:r w:rsidR="008A6772" w:rsidRPr="00927429">
        <w:rPr>
          <w:rFonts w:ascii="Arial" w:hAnsi="Arial" w:cs="Arial"/>
          <w:sz w:val="24"/>
        </w:rPr>
        <w:t>o</w:t>
      </w:r>
      <w:r w:rsidR="008A589F" w:rsidRPr="00927429">
        <w:rPr>
          <w:rFonts w:ascii="Arial" w:hAnsi="Arial" w:cs="Arial"/>
          <w:sz w:val="24"/>
        </w:rPr>
        <w:t>mo</w:t>
      </w:r>
      <w:r w:rsidR="008A6772" w:rsidRPr="00927429">
        <w:rPr>
          <w:rFonts w:ascii="Arial" w:hAnsi="Arial" w:cs="Arial"/>
          <w:sz w:val="24"/>
        </w:rPr>
        <w:t xml:space="preserve"> resultado dessas análises, ações são propostas e incorporadas à ge</w:t>
      </w:r>
      <w:r w:rsidR="008A589F" w:rsidRPr="00927429">
        <w:rPr>
          <w:rFonts w:ascii="Arial" w:hAnsi="Arial" w:cs="Arial"/>
          <w:sz w:val="24"/>
        </w:rPr>
        <w:t xml:space="preserve">stão acadêmica, em consonância </w:t>
      </w:r>
      <w:r w:rsidR="008A6772" w:rsidRPr="00927429">
        <w:rPr>
          <w:rFonts w:ascii="Arial" w:hAnsi="Arial" w:cs="Arial"/>
          <w:sz w:val="24"/>
        </w:rPr>
        <w:t xml:space="preserve">com os indicadores obtidos nas avaliações interna.   </w:t>
      </w:r>
      <w:r w:rsidR="008A6772" w:rsidRPr="00927429">
        <w:rPr>
          <w:rFonts w:ascii="Arial" w:hAnsi="Arial" w:cs="Arial"/>
          <w:sz w:val="24"/>
        </w:rPr>
        <w:cr/>
      </w:r>
    </w:p>
    <w:p w14:paraId="316A2AEF" w14:textId="7EBD6722" w:rsidR="007D5BF9" w:rsidRPr="00927429" w:rsidRDefault="008A589F" w:rsidP="00BA36E2">
      <w:pPr>
        <w:spacing w:after="0" w:line="360" w:lineRule="auto"/>
        <w:ind w:firstLine="708"/>
        <w:jc w:val="both"/>
        <w:rPr>
          <w:rFonts w:ascii="Arial" w:hAnsi="Arial" w:cs="Arial"/>
          <w:sz w:val="24"/>
          <w:szCs w:val="24"/>
        </w:rPr>
      </w:pPr>
      <w:r w:rsidRPr="00927429">
        <w:rPr>
          <w:rFonts w:ascii="Arial" w:hAnsi="Arial" w:cs="Arial"/>
          <w:sz w:val="24"/>
        </w:rPr>
        <w:t xml:space="preserve">Ressalta-se que este Relatório foi aprovado em reunião </w:t>
      </w:r>
      <w:r w:rsidR="00A958CE" w:rsidRPr="00927429">
        <w:rPr>
          <w:rFonts w:ascii="Arial" w:hAnsi="Arial" w:cs="Arial"/>
          <w:sz w:val="24"/>
        </w:rPr>
        <w:t>da Comissão Própria de Avaliação com a</w:t>
      </w:r>
      <w:r w:rsidR="008A6772" w:rsidRPr="00927429">
        <w:rPr>
          <w:rFonts w:ascii="Arial" w:hAnsi="Arial" w:cs="Arial"/>
          <w:sz w:val="24"/>
        </w:rPr>
        <w:t xml:space="preserve"> presença </w:t>
      </w:r>
      <w:r w:rsidR="00806132" w:rsidRPr="00927429">
        <w:rPr>
          <w:rFonts w:ascii="Arial" w:hAnsi="Arial" w:cs="Arial"/>
          <w:sz w:val="24"/>
        </w:rPr>
        <w:t>d</w:t>
      </w:r>
      <w:r w:rsidR="00BA36E2">
        <w:rPr>
          <w:rFonts w:ascii="Arial" w:hAnsi="Arial" w:cs="Arial"/>
          <w:sz w:val="24"/>
        </w:rPr>
        <w:t>a</w:t>
      </w:r>
      <w:r w:rsidR="00806132" w:rsidRPr="00927429">
        <w:rPr>
          <w:rFonts w:ascii="Arial" w:hAnsi="Arial" w:cs="Arial"/>
          <w:sz w:val="24"/>
        </w:rPr>
        <w:t xml:space="preserve"> C</w:t>
      </w:r>
      <w:r w:rsidR="00745250" w:rsidRPr="00927429">
        <w:rPr>
          <w:rFonts w:ascii="Arial" w:hAnsi="Arial" w:cs="Arial"/>
          <w:sz w:val="24"/>
        </w:rPr>
        <w:t>oordenador</w:t>
      </w:r>
      <w:r w:rsidR="00BA36E2">
        <w:rPr>
          <w:rFonts w:ascii="Arial" w:hAnsi="Arial" w:cs="Arial"/>
          <w:sz w:val="24"/>
        </w:rPr>
        <w:t>a</w:t>
      </w:r>
      <w:r w:rsidR="00745250" w:rsidRPr="00927429">
        <w:rPr>
          <w:rFonts w:ascii="Arial" w:hAnsi="Arial" w:cs="Arial"/>
          <w:sz w:val="24"/>
        </w:rPr>
        <w:t xml:space="preserve"> </w:t>
      </w:r>
      <w:proofErr w:type="spellStart"/>
      <w:r w:rsidR="003B49AA">
        <w:rPr>
          <w:rFonts w:ascii="Arial" w:hAnsi="Arial" w:cs="Arial"/>
          <w:sz w:val="24"/>
        </w:rPr>
        <w:t>Prof</w:t>
      </w:r>
      <w:r w:rsidR="00BA36E2">
        <w:rPr>
          <w:rFonts w:ascii="Arial" w:hAnsi="Arial" w:cs="Arial"/>
          <w:sz w:val="24"/>
        </w:rPr>
        <w:t>ª</w:t>
      </w:r>
      <w:proofErr w:type="spellEnd"/>
      <w:r w:rsidR="003B49AA">
        <w:rPr>
          <w:rFonts w:ascii="Arial" w:hAnsi="Arial" w:cs="Arial"/>
          <w:sz w:val="24"/>
        </w:rPr>
        <w:t xml:space="preserve">. </w:t>
      </w:r>
      <w:r w:rsidR="00BA36E2">
        <w:rPr>
          <w:rFonts w:ascii="Arial" w:hAnsi="Arial" w:cs="Arial"/>
          <w:sz w:val="24"/>
        </w:rPr>
        <w:t>Jamylle Santana da Fonseca</w:t>
      </w:r>
      <w:r w:rsidR="00A958CE" w:rsidRPr="00927429">
        <w:rPr>
          <w:rFonts w:ascii="Arial" w:hAnsi="Arial" w:cs="Arial"/>
          <w:sz w:val="24"/>
        </w:rPr>
        <w:t>,</w:t>
      </w:r>
      <w:r w:rsidR="00896EDA">
        <w:rPr>
          <w:rFonts w:ascii="Arial" w:hAnsi="Arial" w:cs="Arial"/>
          <w:sz w:val="24"/>
        </w:rPr>
        <w:t xml:space="preserve"> </w:t>
      </w:r>
      <w:r w:rsidR="00745250" w:rsidRPr="00927429">
        <w:rPr>
          <w:rFonts w:ascii="Arial" w:hAnsi="Arial" w:cs="Arial"/>
          <w:sz w:val="24"/>
        </w:rPr>
        <w:t>do</w:t>
      </w:r>
      <w:r w:rsidR="00100C55">
        <w:rPr>
          <w:rFonts w:ascii="Arial" w:hAnsi="Arial" w:cs="Arial"/>
          <w:sz w:val="24"/>
        </w:rPr>
        <w:t xml:space="preserve"> Representante</w:t>
      </w:r>
      <w:r w:rsidR="00806132" w:rsidRPr="00927429">
        <w:rPr>
          <w:rFonts w:ascii="Arial" w:hAnsi="Arial" w:cs="Arial"/>
          <w:sz w:val="24"/>
        </w:rPr>
        <w:t xml:space="preserve"> Docente </w:t>
      </w:r>
      <w:proofErr w:type="spellStart"/>
      <w:r w:rsidR="00745250" w:rsidRPr="00927429">
        <w:rPr>
          <w:rFonts w:ascii="Arial" w:hAnsi="Arial" w:cs="Arial"/>
          <w:sz w:val="24"/>
        </w:rPr>
        <w:t>Antonio</w:t>
      </w:r>
      <w:proofErr w:type="spellEnd"/>
      <w:r w:rsidR="00896EDA">
        <w:rPr>
          <w:rFonts w:ascii="Arial" w:hAnsi="Arial" w:cs="Arial"/>
          <w:sz w:val="24"/>
        </w:rPr>
        <w:t xml:space="preserve"> </w:t>
      </w:r>
      <w:proofErr w:type="spellStart"/>
      <w:r w:rsidR="00745250" w:rsidRPr="00927429">
        <w:rPr>
          <w:rFonts w:ascii="Arial" w:hAnsi="Arial" w:cs="Arial"/>
          <w:sz w:val="24"/>
        </w:rPr>
        <w:t>Anilson</w:t>
      </w:r>
      <w:proofErr w:type="spellEnd"/>
      <w:r w:rsidR="00745250" w:rsidRPr="00927429">
        <w:rPr>
          <w:rFonts w:ascii="Arial" w:hAnsi="Arial" w:cs="Arial"/>
          <w:sz w:val="24"/>
        </w:rPr>
        <w:t xml:space="preserve"> Rodrigues da Silva</w:t>
      </w:r>
      <w:r w:rsidR="00100C55">
        <w:rPr>
          <w:rFonts w:ascii="Arial" w:hAnsi="Arial" w:cs="Arial"/>
          <w:sz w:val="24"/>
        </w:rPr>
        <w:t xml:space="preserve">, </w:t>
      </w:r>
      <w:r w:rsidR="003B49AA">
        <w:rPr>
          <w:rFonts w:ascii="Arial" w:hAnsi="Arial" w:cs="Arial"/>
          <w:sz w:val="24"/>
        </w:rPr>
        <w:t>d</w:t>
      </w:r>
      <w:r w:rsidR="00E816BB" w:rsidRPr="00927429">
        <w:rPr>
          <w:rFonts w:ascii="Arial" w:hAnsi="Arial" w:cs="Arial"/>
          <w:sz w:val="24"/>
        </w:rPr>
        <w:t>a</w:t>
      </w:r>
      <w:r w:rsidR="00806132" w:rsidRPr="00927429">
        <w:rPr>
          <w:rFonts w:ascii="Arial" w:hAnsi="Arial" w:cs="Arial"/>
          <w:sz w:val="24"/>
        </w:rPr>
        <w:t xml:space="preserve"> R</w:t>
      </w:r>
      <w:r w:rsidR="008A6772" w:rsidRPr="00927429">
        <w:rPr>
          <w:rFonts w:ascii="Arial" w:hAnsi="Arial" w:cs="Arial"/>
          <w:sz w:val="24"/>
        </w:rPr>
        <w:t>epresentan</w:t>
      </w:r>
      <w:r w:rsidR="00806132" w:rsidRPr="00927429">
        <w:rPr>
          <w:rFonts w:ascii="Arial" w:hAnsi="Arial" w:cs="Arial"/>
          <w:sz w:val="24"/>
        </w:rPr>
        <w:t xml:space="preserve">te         </w:t>
      </w:r>
      <w:r w:rsidR="00896EDA">
        <w:rPr>
          <w:rFonts w:ascii="Arial" w:hAnsi="Arial" w:cs="Arial"/>
          <w:sz w:val="24"/>
        </w:rPr>
        <w:t>dos egressos</w:t>
      </w:r>
      <w:r w:rsidR="00100C55">
        <w:rPr>
          <w:rFonts w:ascii="Arial" w:hAnsi="Arial" w:cs="Arial"/>
          <w:sz w:val="24"/>
        </w:rPr>
        <w:t xml:space="preserve"> </w:t>
      </w:r>
      <w:proofErr w:type="spellStart"/>
      <w:r w:rsidR="00A958CE" w:rsidRPr="00927429">
        <w:rPr>
          <w:rFonts w:ascii="Arial" w:hAnsi="Arial" w:cs="Arial"/>
          <w:sz w:val="24"/>
        </w:rPr>
        <w:t>Laysa</w:t>
      </w:r>
      <w:proofErr w:type="spellEnd"/>
      <w:r w:rsidR="00A958CE" w:rsidRPr="00927429">
        <w:rPr>
          <w:rFonts w:ascii="Arial" w:hAnsi="Arial" w:cs="Arial"/>
          <w:sz w:val="24"/>
        </w:rPr>
        <w:t xml:space="preserve"> Sousa de Jesus</w:t>
      </w:r>
      <w:r w:rsidRPr="00927429">
        <w:rPr>
          <w:rFonts w:ascii="Arial" w:hAnsi="Arial" w:cs="Arial"/>
          <w:sz w:val="24"/>
        </w:rPr>
        <w:t>,</w:t>
      </w:r>
      <w:r w:rsidR="00D47C8F">
        <w:rPr>
          <w:rFonts w:ascii="Arial" w:hAnsi="Arial" w:cs="Arial"/>
          <w:sz w:val="24"/>
        </w:rPr>
        <w:t xml:space="preserve"> da</w:t>
      </w:r>
      <w:r w:rsidRPr="00927429">
        <w:rPr>
          <w:rFonts w:ascii="Arial" w:hAnsi="Arial" w:cs="Arial"/>
          <w:sz w:val="24"/>
        </w:rPr>
        <w:t xml:space="preserve"> Representante </w:t>
      </w:r>
      <w:r w:rsidR="00806132" w:rsidRPr="00927429">
        <w:rPr>
          <w:rFonts w:ascii="Arial" w:hAnsi="Arial" w:cs="Arial"/>
          <w:sz w:val="24"/>
        </w:rPr>
        <w:t>Técnico A</w:t>
      </w:r>
      <w:r w:rsidR="008A6772" w:rsidRPr="00927429">
        <w:rPr>
          <w:rFonts w:ascii="Arial" w:hAnsi="Arial" w:cs="Arial"/>
          <w:sz w:val="24"/>
        </w:rPr>
        <w:t>dministrat</w:t>
      </w:r>
      <w:r w:rsidR="00E816BB" w:rsidRPr="00927429">
        <w:rPr>
          <w:rFonts w:ascii="Arial" w:hAnsi="Arial" w:cs="Arial"/>
          <w:sz w:val="24"/>
        </w:rPr>
        <w:t xml:space="preserve">ivo </w:t>
      </w:r>
      <w:r w:rsidR="00E816BB" w:rsidRPr="004363FD">
        <w:rPr>
          <w:rFonts w:ascii="Arial" w:hAnsi="Arial" w:cs="Arial"/>
          <w:sz w:val="24"/>
        </w:rPr>
        <w:t>Milena Santana Santos</w:t>
      </w:r>
      <w:r w:rsidR="00896EDA" w:rsidRPr="004363FD">
        <w:rPr>
          <w:rFonts w:ascii="Arial" w:hAnsi="Arial" w:cs="Arial"/>
          <w:sz w:val="24"/>
        </w:rPr>
        <w:t>, d</w:t>
      </w:r>
      <w:r w:rsidR="00BA36E2">
        <w:rPr>
          <w:rFonts w:ascii="Arial" w:hAnsi="Arial" w:cs="Arial"/>
          <w:sz w:val="24"/>
        </w:rPr>
        <w:t>o</w:t>
      </w:r>
      <w:r w:rsidR="00896EDA" w:rsidRPr="004363FD">
        <w:rPr>
          <w:rFonts w:ascii="Arial" w:hAnsi="Arial" w:cs="Arial"/>
          <w:sz w:val="24"/>
        </w:rPr>
        <w:t xml:space="preserve"> representante discente </w:t>
      </w:r>
      <w:r w:rsidR="00BA36E2">
        <w:rPr>
          <w:rFonts w:ascii="Arial" w:hAnsi="Arial" w:cs="Arial"/>
          <w:sz w:val="24"/>
        </w:rPr>
        <w:t>Bruno da Silva Santos</w:t>
      </w:r>
      <w:r w:rsidR="004363FD" w:rsidRPr="004363FD">
        <w:rPr>
          <w:rFonts w:ascii="Arial" w:hAnsi="Arial" w:cs="Arial"/>
          <w:sz w:val="24"/>
        </w:rPr>
        <w:t xml:space="preserve"> </w:t>
      </w:r>
      <w:r w:rsidR="00806132" w:rsidRPr="00927429">
        <w:rPr>
          <w:rFonts w:ascii="Arial" w:hAnsi="Arial" w:cs="Arial"/>
          <w:sz w:val="24"/>
        </w:rPr>
        <w:t xml:space="preserve">e </w:t>
      </w:r>
      <w:r w:rsidR="003B49AA">
        <w:rPr>
          <w:rFonts w:ascii="Arial" w:hAnsi="Arial" w:cs="Arial"/>
          <w:sz w:val="24"/>
        </w:rPr>
        <w:t>d</w:t>
      </w:r>
      <w:r w:rsidR="00806132" w:rsidRPr="00927429">
        <w:rPr>
          <w:rFonts w:ascii="Arial" w:hAnsi="Arial" w:cs="Arial"/>
          <w:sz w:val="24"/>
        </w:rPr>
        <w:t>o Representante da Sociedade C</w:t>
      </w:r>
      <w:r w:rsidR="008A6772" w:rsidRPr="00927429">
        <w:rPr>
          <w:rFonts w:ascii="Arial" w:hAnsi="Arial" w:cs="Arial"/>
          <w:sz w:val="24"/>
        </w:rPr>
        <w:t>iv</w:t>
      </w:r>
      <w:r w:rsidR="00E816BB" w:rsidRPr="00927429">
        <w:rPr>
          <w:rFonts w:ascii="Arial" w:hAnsi="Arial" w:cs="Arial"/>
          <w:sz w:val="24"/>
        </w:rPr>
        <w:t>il</w:t>
      </w:r>
      <w:r w:rsidR="00BA36E2">
        <w:rPr>
          <w:rFonts w:ascii="Arial" w:hAnsi="Arial" w:cs="Arial"/>
          <w:sz w:val="24"/>
        </w:rPr>
        <w:t xml:space="preserve"> João Marcelo de Azevedo Gomes</w:t>
      </w:r>
      <w:r w:rsidR="00E816BB" w:rsidRPr="00927429">
        <w:rPr>
          <w:rFonts w:ascii="Arial" w:hAnsi="Arial" w:cs="Arial"/>
          <w:sz w:val="24"/>
        </w:rPr>
        <w:t xml:space="preserve">, realizada em </w:t>
      </w:r>
      <w:r w:rsidR="00BA36E2">
        <w:rPr>
          <w:rFonts w:ascii="Arial" w:hAnsi="Arial" w:cs="Arial"/>
          <w:sz w:val="24"/>
        </w:rPr>
        <w:t>10 de março de 2020</w:t>
      </w:r>
      <w:r w:rsidR="008A6772" w:rsidRPr="00927429">
        <w:rPr>
          <w:rFonts w:ascii="Arial" w:hAnsi="Arial" w:cs="Arial"/>
          <w:sz w:val="24"/>
        </w:rPr>
        <w:t xml:space="preserve">.  </w:t>
      </w:r>
      <w:r w:rsidR="008A6772" w:rsidRPr="00927429">
        <w:rPr>
          <w:rFonts w:ascii="Arial" w:hAnsi="Arial" w:cs="Arial"/>
          <w:sz w:val="24"/>
        </w:rPr>
        <w:cr/>
      </w:r>
    </w:p>
    <w:p w14:paraId="50FDD55C" w14:textId="521D7DD6" w:rsidR="007D5BF9" w:rsidRPr="00D47C8F" w:rsidRDefault="007D5BF9" w:rsidP="00BA36E2">
      <w:pPr>
        <w:spacing w:after="0" w:line="360" w:lineRule="auto"/>
        <w:ind w:firstLine="708"/>
        <w:jc w:val="both"/>
        <w:rPr>
          <w:rFonts w:ascii="Arial" w:hAnsi="Arial" w:cs="Arial"/>
          <w:sz w:val="24"/>
        </w:rPr>
      </w:pPr>
      <w:r w:rsidRPr="000B05E5">
        <w:rPr>
          <w:rFonts w:ascii="Arial" w:hAnsi="Arial" w:cs="Arial"/>
          <w:sz w:val="24"/>
          <w:szCs w:val="24"/>
        </w:rPr>
        <w:t>O processo avaliativo contou com a participação do coletivo acadêmico, mediante seminários de sensibilização, informes no</w:t>
      </w:r>
      <w:r w:rsidR="00E55BCD">
        <w:rPr>
          <w:rFonts w:ascii="Arial" w:hAnsi="Arial" w:cs="Arial"/>
          <w:sz w:val="24"/>
          <w:szCs w:val="24"/>
        </w:rPr>
        <w:t>s</w:t>
      </w:r>
      <w:r w:rsidRPr="000B05E5">
        <w:rPr>
          <w:rFonts w:ascii="Arial" w:hAnsi="Arial" w:cs="Arial"/>
          <w:sz w:val="24"/>
          <w:szCs w:val="24"/>
        </w:rPr>
        <w:t xml:space="preserve"> quadro</w:t>
      </w:r>
      <w:r w:rsidR="00E55BCD">
        <w:rPr>
          <w:rFonts w:ascii="Arial" w:hAnsi="Arial" w:cs="Arial"/>
          <w:sz w:val="24"/>
          <w:szCs w:val="24"/>
        </w:rPr>
        <w:t>s 3.1, 3.2 e 3.3</w:t>
      </w:r>
      <w:r w:rsidRPr="000B05E5">
        <w:rPr>
          <w:rFonts w:ascii="Arial" w:hAnsi="Arial" w:cs="Arial"/>
          <w:sz w:val="24"/>
          <w:szCs w:val="24"/>
        </w:rPr>
        <w:t xml:space="preserve"> e reuniões com professores, funcionários e estudantes.</w:t>
      </w:r>
      <w:r w:rsidR="00884A01">
        <w:rPr>
          <w:rFonts w:ascii="Arial" w:hAnsi="Arial" w:cs="Arial"/>
          <w:sz w:val="24"/>
          <w:szCs w:val="24"/>
        </w:rPr>
        <w:t xml:space="preserve"> </w:t>
      </w:r>
      <w:r w:rsidR="000B05E5" w:rsidRPr="00D47C8F">
        <w:rPr>
          <w:rFonts w:ascii="Arial" w:hAnsi="Arial" w:cs="Arial"/>
          <w:sz w:val="24"/>
        </w:rPr>
        <w:t>É um</w:t>
      </w:r>
      <w:r w:rsidRPr="00D47C8F">
        <w:rPr>
          <w:rFonts w:ascii="Arial" w:hAnsi="Arial" w:cs="Arial"/>
          <w:sz w:val="24"/>
        </w:rPr>
        <w:t xml:space="preserve"> processo incorporado à vida acadêmica da faculdade, </w:t>
      </w:r>
      <w:r w:rsidR="000B05E5" w:rsidRPr="00D47C8F">
        <w:rPr>
          <w:rFonts w:ascii="Arial" w:hAnsi="Arial" w:cs="Arial"/>
          <w:sz w:val="24"/>
        </w:rPr>
        <w:t>tem</w:t>
      </w:r>
      <w:r w:rsidRPr="00D47C8F">
        <w:rPr>
          <w:rFonts w:ascii="Arial" w:hAnsi="Arial" w:cs="Arial"/>
          <w:sz w:val="24"/>
        </w:rPr>
        <w:t xml:space="preserve"> os princípios </w:t>
      </w:r>
      <w:r w:rsidR="000B05E5" w:rsidRPr="00D47C8F">
        <w:rPr>
          <w:rFonts w:ascii="Arial" w:hAnsi="Arial" w:cs="Arial"/>
          <w:sz w:val="24"/>
        </w:rPr>
        <w:t xml:space="preserve">afirmados </w:t>
      </w:r>
      <w:r w:rsidRPr="00D47C8F">
        <w:rPr>
          <w:rFonts w:ascii="Arial" w:hAnsi="Arial" w:cs="Arial"/>
          <w:sz w:val="24"/>
        </w:rPr>
        <w:t>como uma ferrame</w:t>
      </w:r>
      <w:r w:rsidR="00A25D9B" w:rsidRPr="00D47C8F">
        <w:rPr>
          <w:rFonts w:ascii="Arial" w:hAnsi="Arial" w:cs="Arial"/>
          <w:sz w:val="24"/>
        </w:rPr>
        <w:t>nta de gestão capaz de produzir</w:t>
      </w:r>
      <w:r w:rsidRPr="00D47C8F">
        <w:rPr>
          <w:rFonts w:ascii="Arial" w:hAnsi="Arial" w:cs="Arial"/>
          <w:sz w:val="24"/>
        </w:rPr>
        <w:t xml:space="preserve"> indicadores confiáveis para subsidiar decisões </w:t>
      </w:r>
      <w:r w:rsidR="000B05E5" w:rsidRPr="00D47C8F">
        <w:rPr>
          <w:rFonts w:ascii="Arial" w:hAnsi="Arial" w:cs="Arial"/>
          <w:sz w:val="24"/>
        </w:rPr>
        <w:t>e permitir a oferta de</w:t>
      </w:r>
      <w:r w:rsidR="004755E4">
        <w:rPr>
          <w:rFonts w:ascii="Arial" w:hAnsi="Arial" w:cs="Arial"/>
          <w:sz w:val="24"/>
        </w:rPr>
        <w:t xml:space="preserve"> </w:t>
      </w:r>
      <w:r w:rsidR="000B05E5" w:rsidRPr="00D47C8F">
        <w:rPr>
          <w:rFonts w:ascii="Arial" w:hAnsi="Arial" w:cs="Arial"/>
          <w:sz w:val="24"/>
        </w:rPr>
        <w:t>ensino</w:t>
      </w:r>
      <w:r w:rsidR="004755E4">
        <w:rPr>
          <w:rFonts w:ascii="Arial" w:hAnsi="Arial" w:cs="Arial"/>
          <w:sz w:val="24"/>
        </w:rPr>
        <w:t xml:space="preserve"> </w:t>
      </w:r>
      <w:r w:rsidR="00D47C8F">
        <w:rPr>
          <w:rFonts w:ascii="Arial" w:hAnsi="Arial" w:cs="Arial"/>
          <w:sz w:val="24"/>
        </w:rPr>
        <w:t>d</w:t>
      </w:r>
      <w:r w:rsidR="00E55BCD" w:rsidRPr="00D47C8F">
        <w:rPr>
          <w:rFonts w:ascii="Arial" w:hAnsi="Arial" w:cs="Arial"/>
          <w:sz w:val="24"/>
        </w:rPr>
        <w:t>e</w:t>
      </w:r>
      <w:r w:rsidR="004755E4">
        <w:rPr>
          <w:rFonts w:ascii="Arial" w:hAnsi="Arial" w:cs="Arial"/>
          <w:sz w:val="24"/>
        </w:rPr>
        <w:t xml:space="preserve"> </w:t>
      </w:r>
      <w:r w:rsidRPr="00D47C8F">
        <w:rPr>
          <w:rFonts w:ascii="Arial" w:hAnsi="Arial" w:cs="Arial"/>
          <w:sz w:val="24"/>
        </w:rPr>
        <w:t>qualidade promovido pela IES.</w:t>
      </w:r>
      <w:r w:rsidR="004755E4">
        <w:rPr>
          <w:rFonts w:ascii="Arial" w:hAnsi="Arial" w:cs="Arial"/>
          <w:sz w:val="24"/>
        </w:rPr>
        <w:t xml:space="preserve"> </w:t>
      </w:r>
      <w:r w:rsidRPr="00D47C8F">
        <w:rPr>
          <w:rFonts w:ascii="Arial" w:hAnsi="Arial" w:cs="Arial"/>
          <w:sz w:val="24"/>
        </w:rPr>
        <w:t>Os resultados da avaliação foram divulgados</w:t>
      </w:r>
      <w:r w:rsidR="007A7298">
        <w:rPr>
          <w:rFonts w:ascii="Arial" w:hAnsi="Arial" w:cs="Arial"/>
          <w:sz w:val="24"/>
        </w:rPr>
        <w:t xml:space="preserve"> por cada coordenador de curso em reuniões com líderes de </w:t>
      </w:r>
      <w:proofErr w:type="gramStart"/>
      <w:r w:rsidR="007A7298">
        <w:rPr>
          <w:rFonts w:ascii="Arial" w:hAnsi="Arial" w:cs="Arial"/>
          <w:sz w:val="24"/>
        </w:rPr>
        <w:t xml:space="preserve">turma, </w:t>
      </w:r>
      <w:r w:rsidRPr="00D47C8F">
        <w:rPr>
          <w:rFonts w:ascii="Arial" w:hAnsi="Arial" w:cs="Arial"/>
          <w:sz w:val="24"/>
        </w:rPr>
        <w:t xml:space="preserve"> </w:t>
      </w:r>
      <w:r w:rsidR="000B05E5" w:rsidRPr="00D47C8F">
        <w:rPr>
          <w:rFonts w:ascii="Arial" w:hAnsi="Arial" w:cs="Arial"/>
          <w:sz w:val="24"/>
        </w:rPr>
        <w:t>no</w:t>
      </w:r>
      <w:proofErr w:type="gramEnd"/>
      <w:r w:rsidR="000B05E5" w:rsidRPr="00D47C8F">
        <w:rPr>
          <w:rFonts w:ascii="Arial" w:hAnsi="Arial" w:cs="Arial"/>
          <w:sz w:val="24"/>
        </w:rPr>
        <w:t xml:space="preserve"> site da IES, em murais e </w:t>
      </w:r>
      <w:r w:rsidRPr="00D47C8F">
        <w:rPr>
          <w:rFonts w:ascii="Arial" w:hAnsi="Arial" w:cs="Arial"/>
          <w:sz w:val="24"/>
        </w:rPr>
        <w:t xml:space="preserve">discutidos em </w:t>
      </w:r>
      <w:r w:rsidR="007A7298">
        <w:rPr>
          <w:rFonts w:ascii="Arial" w:hAnsi="Arial" w:cs="Arial"/>
          <w:sz w:val="24"/>
        </w:rPr>
        <w:t xml:space="preserve">reuniões com </w:t>
      </w:r>
      <w:r w:rsidRPr="00D47C8F">
        <w:rPr>
          <w:rFonts w:ascii="Arial" w:hAnsi="Arial" w:cs="Arial"/>
          <w:sz w:val="24"/>
        </w:rPr>
        <w:t>os estudan</w:t>
      </w:r>
      <w:r w:rsidR="000B05E5" w:rsidRPr="00D47C8F">
        <w:rPr>
          <w:rFonts w:ascii="Arial" w:hAnsi="Arial" w:cs="Arial"/>
          <w:sz w:val="24"/>
        </w:rPr>
        <w:t xml:space="preserve">tes, funcionários e professores. O ponto chave da divulgação </w:t>
      </w:r>
      <w:r w:rsidRPr="00D47C8F">
        <w:rPr>
          <w:rFonts w:ascii="Arial" w:hAnsi="Arial" w:cs="Arial"/>
          <w:sz w:val="24"/>
        </w:rPr>
        <w:t xml:space="preserve">foram </w:t>
      </w:r>
      <w:r w:rsidR="000B05E5" w:rsidRPr="00D47C8F">
        <w:rPr>
          <w:rFonts w:ascii="Arial" w:hAnsi="Arial" w:cs="Arial"/>
          <w:sz w:val="24"/>
        </w:rPr>
        <w:t xml:space="preserve">as </w:t>
      </w:r>
      <w:r w:rsidRPr="00D47C8F">
        <w:rPr>
          <w:rFonts w:ascii="Arial" w:hAnsi="Arial" w:cs="Arial"/>
          <w:sz w:val="24"/>
        </w:rPr>
        <w:t>ações estratégicas a serem implementadas, visando melhorar o desempenho da IES.</w:t>
      </w:r>
    </w:p>
    <w:p w14:paraId="34EF0FA7" w14:textId="77777777" w:rsidR="000B05E5" w:rsidRPr="00D47C8F" w:rsidRDefault="000B05E5" w:rsidP="000B05E5">
      <w:pPr>
        <w:spacing w:after="0" w:line="360" w:lineRule="auto"/>
        <w:jc w:val="both"/>
        <w:rPr>
          <w:rFonts w:ascii="Arial" w:hAnsi="Arial" w:cs="Arial"/>
          <w:sz w:val="24"/>
        </w:rPr>
      </w:pPr>
    </w:p>
    <w:p w14:paraId="52383C5A" w14:textId="77777777" w:rsidR="007D5BF9" w:rsidRPr="00D47C8F" w:rsidRDefault="007D5BF9" w:rsidP="00BA36E2">
      <w:pPr>
        <w:spacing w:line="360" w:lineRule="auto"/>
        <w:ind w:firstLine="360"/>
        <w:jc w:val="both"/>
        <w:rPr>
          <w:rFonts w:ascii="Arial" w:hAnsi="Arial" w:cs="Arial"/>
          <w:sz w:val="24"/>
        </w:rPr>
      </w:pPr>
      <w:r w:rsidRPr="003049CC">
        <w:rPr>
          <w:rFonts w:ascii="Arial" w:hAnsi="Arial" w:cs="Arial"/>
          <w:sz w:val="24"/>
        </w:rPr>
        <w:t>A avaliação buscou mobilizar os atores,</w:t>
      </w:r>
      <w:r w:rsidRPr="00D47C8F">
        <w:rPr>
          <w:rFonts w:ascii="Arial" w:hAnsi="Arial" w:cs="Arial"/>
          <w:sz w:val="24"/>
        </w:rPr>
        <w:t xml:space="preserve"> visando garantir a participação de todos no debate sobre a melhoria do ensino, pesquisa, extensão, gestão e atendimento de qualidade. O que se espera com o trabalho realizado é contribuir com informações em dois níveis: no nível interno, para a consolidação da</w:t>
      </w:r>
      <w:r w:rsidR="00E55BCD" w:rsidRPr="00D47C8F">
        <w:rPr>
          <w:rFonts w:ascii="Arial" w:hAnsi="Arial" w:cs="Arial"/>
          <w:sz w:val="24"/>
        </w:rPr>
        <w:t xml:space="preserve"> I</w:t>
      </w:r>
      <w:r w:rsidRPr="00D47C8F">
        <w:rPr>
          <w:rFonts w:ascii="Arial" w:hAnsi="Arial" w:cs="Arial"/>
          <w:sz w:val="24"/>
        </w:rPr>
        <w:t xml:space="preserve">nstituição </w:t>
      </w:r>
      <w:r w:rsidRPr="003049CC">
        <w:rPr>
          <w:rFonts w:ascii="Arial" w:hAnsi="Arial" w:cs="Arial"/>
          <w:sz w:val="24"/>
        </w:rPr>
        <w:t>segundo</w:t>
      </w:r>
      <w:r w:rsidRPr="00D47C8F">
        <w:rPr>
          <w:rFonts w:ascii="Arial" w:hAnsi="Arial" w:cs="Arial"/>
          <w:sz w:val="24"/>
        </w:rPr>
        <w:t xml:space="preserve"> referências de qualidade na região; e no nível externo, para o debate sobre a educação superior na tentativa de subsidiar políticas públicas voltadas para a elevação da qualidade da educação brasileira</w:t>
      </w:r>
      <w:r w:rsidR="000B05E5" w:rsidRPr="00D47C8F">
        <w:rPr>
          <w:rFonts w:ascii="Arial" w:hAnsi="Arial" w:cs="Arial"/>
          <w:sz w:val="24"/>
        </w:rPr>
        <w:t>.</w:t>
      </w:r>
    </w:p>
    <w:p w14:paraId="52703BDC" w14:textId="77777777" w:rsidR="004B07FB" w:rsidRPr="004B07FB" w:rsidRDefault="004B07FB" w:rsidP="004B07FB">
      <w:pPr>
        <w:spacing w:after="0" w:line="360" w:lineRule="auto"/>
        <w:jc w:val="both"/>
        <w:rPr>
          <w:rFonts w:ascii="Arial" w:hAnsi="Arial" w:cs="Arial"/>
          <w:sz w:val="24"/>
        </w:rPr>
      </w:pPr>
    </w:p>
    <w:p w14:paraId="36B547BB" w14:textId="77777777" w:rsidR="00BF2CB7" w:rsidRDefault="00BF2CB7" w:rsidP="00160BDC">
      <w:pPr>
        <w:pStyle w:val="Ttulo2"/>
        <w:numPr>
          <w:ilvl w:val="1"/>
          <w:numId w:val="11"/>
        </w:numPr>
        <w:suppressAutoHyphens/>
        <w:spacing w:before="60" w:after="0" w:line="360" w:lineRule="auto"/>
        <w:jc w:val="both"/>
        <w:rPr>
          <w:rFonts w:ascii="Arial" w:hAnsi="Arial" w:cs="Arial"/>
          <w:b w:val="0"/>
          <w:i w:val="0"/>
        </w:rPr>
      </w:pPr>
      <w:bookmarkStart w:id="1" w:name="_Toc265653584"/>
      <w:bookmarkStart w:id="2" w:name="_Toc289348084"/>
      <w:bookmarkStart w:id="3" w:name="_Toc34077798"/>
      <w:r w:rsidRPr="00927429">
        <w:rPr>
          <w:rFonts w:ascii="Arial" w:hAnsi="Arial" w:cs="Arial"/>
          <w:b w:val="0"/>
          <w:i w:val="0"/>
        </w:rPr>
        <w:lastRenderedPageBreak/>
        <w:t>JUSTIFICATIVA</w:t>
      </w:r>
      <w:bookmarkEnd w:id="1"/>
      <w:bookmarkEnd w:id="2"/>
      <w:bookmarkEnd w:id="3"/>
    </w:p>
    <w:p w14:paraId="638D9E7C" w14:textId="77777777" w:rsidR="000B05E5" w:rsidRPr="000B05E5" w:rsidRDefault="000B05E5" w:rsidP="000B05E5"/>
    <w:p w14:paraId="4B05D4D0" w14:textId="77777777" w:rsidR="004B07FB" w:rsidRDefault="00A25D9B" w:rsidP="004B07FB">
      <w:pPr>
        <w:pStyle w:val="Corpodetexto"/>
        <w:spacing w:line="360" w:lineRule="auto"/>
        <w:rPr>
          <w:rFonts w:ascii="Arial" w:hAnsi="Arial" w:cs="Arial"/>
          <w:szCs w:val="24"/>
        </w:rPr>
      </w:pPr>
      <w:r w:rsidRPr="004B07FB">
        <w:rPr>
          <w:rFonts w:ascii="Arial" w:hAnsi="Arial" w:cs="Arial"/>
        </w:rPr>
        <w:t>A</w:t>
      </w:r>
      <w:r w:rsidR="000B05E5" w:rsidRPr="004B07FB">
        <w:rPr>
          <w:rFonts w:ascii="Arial" w:hAnsi="Arial" w:cs="Arial"/>
        </w:rPr>
        <w:t xml:space="preserve"> FAT considera que é de grande relevância fortalecer na instituição uma cultura avaliativa que garanta a busca permanente de sua excelência a partir da discussão dos seus limites e dificuldades, mas também de seus pontos positivos e avanços, como subsídios para o planejamento estratégico, a fim de que possa consolidar significativas parcerias com a comunidade na inserção regional, sendo capaz de interferir na realidade educacional, social, política e econômica da comunidade da qual faz parte e dos municípios circunvizinhos.</w:t>
      </w:r>
    </w:p>
    <w:p w14:paraId="39C1FA44" w14:textId="77777777" w:rsidR="000B05E5" w:rsidRDefault="000B05E5" w:rsidP="004B07FB">
      <w:pPr>
        <w:pStyle w:val="Corpodetexto"/>
        <w:spacing w:line="360" w:lineRule="auto"/>
        <w:rPr>
          <w:rFonts w:ascii="Arial" w:hAnsi="Arial" w:cs="Arial"/>
          <w:szCs w:val="24"/>
        </w:rPr>
      </w:pPr>
    </w:p>
    <w:p w14:paraId="61AAE036" w14:textId="77777777" w:rsidR="00BF2CB7" w:rsidRPr="00927429" w:rsidRDefault="000B05E5" w:rsidP="000B05E5">
      <w:pPr>
        <w:pStyle w:val="Corpodetexto"/>
        <w:spacing w:line="360" w:lineRule="auto"/>
        <w:rPr>
          <w:rFonts w:ascii="Arial" w:hAnsi="Arial" w:cs="Arial"/>
          <w:szCs w:val="24"/>
        </w:rPr>
      </w:pPr>
      <w:r>
        <w:rPr>
          <w:rFonts w:ascii="Arial" w:hAnsi="Arial" w:cs="Arial"/>
          <w:szCs w:val="24"/>
        </w:rPr>
        <w:t>A</w:t>
      </w:r>
      <w:r w:rsidR="00BF2CB7" w:rsidRPr="00927429">
        <w:rPr>
          <w:rFonts w:ascii="Arial" w:hAnsi="Arial" w:cs="Arial"/>
          <w:szCs w:val="24"/>
        </w:rPr>
        <w:t xml:space="preserve"> continuidade do processo de avaliação interna irá contribuir, decisivamente, para orientar a expansão da oferta, o aumento permanente d</w:t>
      </w:r>
      <w:r>
        <w:rPr>
          <w:rFonts w:ascii="Arial" w:hAnsi="Arial" w:cs="Arial"/>
          <w:szCs w:val="24"/>
        </w:rPr>
        <w:t>a</w:t>
      </w:r>
      <w:r w:rsidR="00BF2CB7" w:rsidRPr="00927429">
        <w:rPr>
          <w:rFonts w:ascii="Arial" w:hAnsi="Arial" w:cs="Arial"/>
          <w:szCs w:val="24"/>
        </w:rPr>
        <w:t xml:space="preserve"> eficácia institucional, da efetividade acadêmica e social e, especialmente, do aprofundamento dos compromissos e responsabilidades sociais.</w:t>
      </w:r>
    </w:p>
    <w:p w14:paraId="73686BD4" w14:textId="77777777" w:rsidR="006C0B39" w:rsidRDefault="006C0B39" w:rsidP="004B07FB">
      <w:pPr>
        <w:pStyle w:val="Corpodetexto"/>
        <w:spacing w:line="360" w:lineRule="auto"/>
        <w:rPr>
          <w:rFonts w:ascii="Arial" w:hAnsi="Arial" w:cs="Arial"/>
          <w:szCs w:val="24"/>
        </w:rPr>
      </w:pPr>
    </w:p>
    <w:p w14:paraId="07FD99A8" w14:textId="1F99EA72" w:rsidR="00BF2CB7" w:rsidRPr="00927429" w:rsidRDefault="00E47AB0" w:rsidP="004B07FB">
      <w:pPr>
        <w:pStyle w:val="Corpodetexto"/>
        <w:spacing w:line="360" w:lineRule="auto"/>
        <w:rPr>
          <w:rFonts w:ascii="Arial" w:hAnsi="Arial" w:cs="Arial"/>
          <w:szCs w:val="24"/>
        </w:rPr>
      </w:pPr>
      <w:r>
        <w:rPr>
          <w:rFonts w:ascii="Arial" w:hAnsi="Arial" w:cs="Arial"/>
          <w:szCs w:val="24"/>
        </w:rPr>
        <w:t>Construiu-se</w:t>
      </w:r>
      <w:r w:rsidR="00BF2CB7" w:rsidRPr="00927429">
        <w:rPr>
          <w:rFonts w:ascii="Arial" w:hAnsi="Arial" w:cs="Arial"/>
          <w:szCs w:val="24"/>
        </w:rPr>
        <w:t xml:space="preserve"> ao longo do Relatório análises dos dados construídas </w:t>
      </w:r>
      <w:r>
        <w:rPr>
          <w:rFonts w:ascii="Arial" w:hAnsi="Arial" w:cs="Arial"/>
          <w:szCs w:val="24"/>
        </w:rPr>
        <w:t>tendo-se</w:t>
      </w:r>
      <w:r w:rsidR="00BF2CB7" w:rsidRPr="00927429">
        <w:rPr>
          <w:rFonts w:ascii="Arial" w:hAnsi="Arial" w:cs="Arial"/>
          <w:szCs w:val="24"/>
        </w:rPr>
        <w:t xml:space="preserve"> como referência os resultados </w:t>
      </w:r>
      <w:r>
        <w:rPr>
          <w:rFonts w:ascii="Arial" w:hAnsi="Arial" w:cs="Arial"/>
          <w:szCs w:val="24"/>
        </w:rPr>
        <w:t xml:space="preserve">de relatórios </w:t>
      </w:r>
      <w:r w:rsidR="00BF2CB7" w:rsidRPr="00927429">
        <w:rPr>
          <w:rFonts w:ascii="Arial" w:hAnsi="Arial" w:cs="Arial"/>
          <w:szCs w:val="24"/>
        </w:rPr>
        <w:t>anteriores</w:t>
      </w:r>
      <w:r w:rsidR="00943131">
        <w:rPr>
          <w:rFonts w:ascii="Arial" w:hAnsi="Arial" w:cs="Arial"/>
          <w:szCs w:val="24"/>
        </w:rPr>
        <w:t xml:space="preserve"> e dados coletados na avaliação institucional de 2019</w:t>
      </w:r>
      <w:r>
        <w:rPr>
          <w:rFonts w:ascii="Arial" w:hAnsi="Arial" w:cs="Arial"/>
          <w:szCs w:val="24"/>
        </w:rPr>
        <w:t>.</w:t>
      </w:r>
      <w:r w:rsidR="00BF2CB7" w:rsidRPr="00927429">
        <w:rPr>
          <w:rFonts w:ascii="Arial" w:hAnsi="Arial" w:cs="Arial"/>
          <w:szCs w:val="24"/>
        </w:rPr>
        <w:t xml:space="preserve"> </w:t>
      </w:r>
      <w:r>
        <w:rPr>
          <w:rFonts w:ascii="Arial" w:hAnsi="Arial" w:cs="Arial"/>
          <w:szCs w:val="24"/>
        </w:rPr>
        <w:t>O</w:t>
      </w:r>
      <w:r w:rsidR="00BF2CB7" w:rsidRPr="00927429">
        <w:rPr>
          <w:rFonts w:ascii="Arial" w:hAnsi="Arial" w:cs="Arial"/>
          <w:szCs w:val="24"/>
        </w:rPr>
        <w:t>s cenários assinalados n</w:t>
      </w:r>
      <w:r>
        <w:rPr>
          <w:rFonts w:ascii="Arial" w:hAnsi="Arial" w:cs="Arial"/>
          <w:szCs w:val="24"/>
        </w:rPr>
        <w:t>o passado</w:t>
      </w:r>
      <w:r w:rsidR="00BF2CB7" w:rsidRPr="00927429">
        <w:rPr>
          <w:rFonts w:ascii="Arial" w:hAnsi="Arial" w:cs="Arial"/>
          <w:szCs w:val="24"/>
        </w:rPr>
        <w:t xml:space="preserve"> </w:t>
      </w:r>
      <w:r>
        <w:rPr>
          <w:rFonts w:ascii="Arial" w:hAnsi="Arial" w:cs="Arial"/>
          <w:szCs w:val="24"/>
        </w:rPr>
        <w:t>têm significado</w:t>
      </w:r>
      <w:r w:rsidR="00BF2CB7" w:rsidRPr="00927429">
        <w:rPr>
          <w:rFonts w:ascii="Arial" w:hAnsi="Arial" w:cs="Arial"/>
          <w:szCs w:val="24"/>
        </w:rPr>
        <w:t xml:space="preserve"> </w:t>
      </w:r>
      <w:r>
        <w:rPr>
          <w:rFonts w:ascii="Arial" w:hAnsi="Arial" w:cs="Arial"/>
          <w:szCs w:val="24"/>
        </w:rPr>
        <w:t>n</w:t>
      </w:r>
      <w:r w:rsidR="00BF2CB7" w:rsidRPr="00927429">
        <w:rPr>
          <w:rFonts w:ascii="Arial" w:hAnsi="Arial" w:cs="Arial"/>
          <w:szCs w:val="24"/>
        </w:rPr>
        <w:t>a construção de nov</w:t>
      </w:r>
      <w:r w:rsidR="00471980">
        <w:rPr>
          <w:rFonts w:ascii="Arial" w:hAnsi="Arial" w:cs="Arial"/>
          <w:szCs w:val="24"/>
        </w:rPr>
        <w:t>a</w:t>
      </w:r>
      <w:r w:rsidR="00BF2CB7" w:rsidRPr="00927429">
        <w:rPr>
          <w:rFonts w:ascii="Arial" w:hAnsi="Arial" w:cs="Arial"/>
          <w:szCs w:val="24"/>
        </w:rPr>
        <w:t xml:space="preserve">s </w:t>
      </w:r>
      <w:r w:rsidR="00471980">
        <w:rPr>
          <w:rFonts w:ascii="Arial" w:hAnsi="Arial" w:cs="Arial"/>
          <w:szCs w:val="24"/>
        </w:rPr>
        <w:t>perspectivas</w:t>
      </w:r>
      <w:r w:rsidR="00BF2CB7" w:rsidRPr="00927429">
        <w:rPr>
          <w:rFonts w:ascii="Arial" w:hAnsi="Arial" w:cs="Arial"/>
          <w:szCs w:val="24"/>
        </w:rPr>
        <w:t xml:space="preserve"> e tendências</w:t>
      </w:r>
      <w:r>
        <w:rPr>
          <w:rFonts w:ascii="Arial" w:hAnsi="Arial" w:cs="Arial"/>
          <w:szCs w:val="24"/>
        </w:rPr>
        <w:t>,</w:t>
      </w:r>
      <w:r w:rsidR="00471980">
        <w:rPr>
          <w:rFonts w:ascii="Arial" w:hAnsi="Arial" w:cs="Arial"/>
          <w:szCs w:val="24"/>
        </w:rPr>
        <w:t xml:space="preserve"> </w:t>
      </w:r>
      <w:r w:rsidR="00943131">
        <w:rPr>
          <w:rFonts w:ascii="Arial" w:hAnsi="Arial" w:cs="Arial"/>
          <w:szCs w:val="24"/>
        </w:rPr>
        <w:t>analisando as correções</w:t>
      </w:r>
      <w:r w:rsidR="00BF2CB7" w:rsidRPr="00927429">
        <w:rPr>
          <w:rFonts w:ascii="Arial" w:hAnsi="Arial" w:cs="Arial"/>
          <w:szCs w:val="24"/>
        </w:rPr>
        <w:t xml:space="preserve"> </w:t>
      </w:r>
      <w:r w:rsidR="00471980">
        <w:rPr>
          <w:rFonts w:ascii="Arial" w:hAnsi="Arial" w:cs="Arial"/>
          <w:szCs w:val="24"/>
        </w:rPr>
        <w:t>dos problemas</w:t>
      </w:r>
      <w:r w:rsidR="00BF2CB7" w:rsidRPr="00927429">
        <w:rPr>
          <w:rFonts w:ascii="Arial" w:hAnsi="Arial" w:cs="Arial"/>
          <w:szCs w:val="24"/>
        </w:rPr>
        <w:t xml:space="preserve"> anteriores </w:t>
      </w:r>
      <w:r w:rsidR="00471980">
        <w:rPr>
          <w:rFonts w:ascii="Arial" w:hAnsi="Arial" w:cs="Arial"/>
          <w:szCs w:val="24"/>
        </w:rPr>
        <w:t xml:space="preserve">por </w:t>
      </w:r>
      <w:r w:rsidR="00943131">
        <w:rPr>
          <w:rFonts w:ascii="Arial" w:hAnsi="Arial" w:cs="Arial"/>
          <w:szCs w:val="24"/>
        </w:rPr>
        <w:t>implementação do projeto</w:t>
      </w:r>
      <w:r w:rsidR="00BF2CB7" w:rsidRPr="00927429">
        <w:rPr>
          <w:rFonts w:ascii="Arial" w:hAnsi="Arial" w:cs="Arial"/>
          <w:szCs w:val="24"/>
        </w:rPr>
        <w:t xml:space="preserve"> </w:t>
      </w:r>
      <w:r w:rsidR="00943131">
        <w:rPr>
          <w:rFonts w:ascii="Arial" w:hAnsi="Arial" w:cs="Arial"/>
          <w:szCs w:val="24"/>
        </w:rPr>
        <w:t xml:space="preserve">de </w:t>
      </w:r>
      <w:r w:rsidR="00BF2CB7" w:rsidRPr="00927429">
        <w:rPr>
          <w:rFonts w:ascii="Arial" w:hAnsi="Arial" w:cs="Arial"/>
          <w:szCs w:val="24"/>
        </w:rPr>
        <w:t xml:space="preserve">melhorias pela IES. </w:t>
      </w:r>
    </w:p>
    <w:p w14:paraId="26FC7C67" w14:textId="77777777" w:rsidR="00BD3C6B" w:rsidRDefault="00BD3C6B" w:rsidP="00BD3C6B">
      <w:pPr>
        <w:pStyle w:val="Corpodetexto"/>
        <w:spacing w:line="360" w:lineRule="auto"/>
        <w:rPr>
          <w:rFonts w:ascii="Arial" w:hAnsi="Arial" w:cs="Arial"/>
          <w:szCs w:val="24"/>
          <w:highlight w:val="yellow"/>
        </w:rPr>
      </w:pPr>
    </w:p>
    <w:p w14:paraId="3F3D4200" w14:textId="555D3E41" w:rsidR="00BF2CB7" w:rsidRPr="00927429" w:rsidRDefault="00B827A5" w:rsidP="00BD3C6B">
      <w:pPr>
        <w:pStyle w:val="Corpodetexto"/>
        <w:spacing w:line="360" w:lineRule="auto"/>
        <w:rPr>
          <w:rFonts w:ascii="Arial" w:hAnsi="Arial" w:cs="Arial"/>
          <w:szCs w:val="24"/>
        </w:rPr>
      </w:pPr>
      <w:r w:rsidRPr="00B827A5">
        <w:rPr>
          <w:rFonts w:ascii="Arial" w:hAnsi="Arial" w:cs="Arial"/>
          <w:szCs w:val="24"/>
        </w:rPr>
        <w:t>Assim,</w:t>
      </w:r>
      <w:r w:rsidR="00BF2CB7" w:rsidRPr="00B827A5">
        <w:rPr>
          <w:rFonts w:ascii="Arial" w:hAnsi="Arial" w:cs="Arial"/>
          <w:szCs w:val="24"/>
        </w:rPr>
        <w:t xml:space="preserve"> a avaliação </w:t>
      </w:r>
      <w:r w:rsidR="006C0B39">
        <w:rPr>
          <w:rFonts w:ascii="Arial" w:hAnsi="Arial" w:cs="Arial"/>
          <w:szCs w:val="24"/>
        </w:rPr>
        <w:t>exerce</w:t>
      </w:r>
      <w:r w:rsidR="004755E4">
        <w:rPr>
          <w:rFonts w:ascii="Arial" w:hAnsi="Arial" w:cs="Arial"/>
          <w:szCs w:val="24"/>
        </w:rPr>
        <w:t xml:space="preserve"> </w:t>
      </w:r>
      <w:r w:rsidR="00BF2CB7" w:rsidRPr="00B827A5">
        <w:rPr>
          <w:rFonts w:ascii="Arial" w:hAnsi="Arial" w:cs="Arial"/>
          <w:szCs w:val="24"/>
        </w:rPr>
        <w:t>funç</w:t>
      </w:r>
      <w:r w:rsidRPr="00B827A5">
        <w:rPr>
          <w:rFonts w:ascii="Arial" w:hAnsi="Arial" w:cs="Arial"/>
          <w:szCs w:val="24"/>
        </w:rPr>
        <w:t>ões</w:t>
      </w:r>
      <w:r w:rsidR="00BF2CB7" w:rsidRPr="00B827A5">
        <w:rPr>
          <w:rFonts w:ascii="Arial" w:hAnsi="Arial" w:cs="Arial"/>
          <w:szCs w:val="24"/>
        </w:rPr>
        <w:t xml:space="preserve"> pedagógica, educativa e construtiva, proporciona</w:t>
      </w:r>
      <w:r w:rsidR="006C0B39">
        <w:rPr>
          <w:rFonts w:ascii="Arial" w:hAnsi="Arial" w:cs="Arial"/>
          <w:szCs w:val="24"/>
        </w:rPr>
        <w:t>ndo</w:t>
      </w:r>
      <w:r w:rsidR="00BF2CB7" w:rsidRPr="00B827A5">
        <w:rPr>
          <w:rFonts w:ascii="Arial" w:hAnsi="Arial" w:cs="Arial"/>
          <w:szCs w:val="24"/>
        </w:rPr>
        <w:t xml:space="preserve"> leituras e indicadores voltados à promoção da melhoria da IES</w:t>
      </w:r>
      <w:r>
        <w:rPr>
          <w:rFonts w:ascii="Arial" w:hAnsi="Arial" w:cs="Arial"/>
          <w:szCs w:val="24"/>
        </w:rPr>
        <w:t>.</w:t>
      </w:r>
      <w:r w:rsidR="008A6CEC">
        <w:rPr>
          <w:rFonts w:ascii="Arial" w:hAnsi="Arial" w:cs="Arial"/>
          <w:szCs w:val="24"/>
        </w:rPr>
        <w:t xml:space="preserve"> </w:t>
      </w:r>
      <w:r w:rsidRPr="00B827A5">
        <w:rPr>
          <w:rFonts w:ascii="Arial" w:hAnsi="Arial" w:cs="Arial"/>
          <w:szCs w:val="24"/>
        </w:rPr>
        <w:t>Desenvolve</w:t>
      </w:r>
      <w:r>
        <w:rPr>
          <w:rFonts w:ascii="Arial" w:hAnsi="Arial" w:cs="Arial"/>
          <w:szCs w:val="24"/>
        </w:rPr>
        <w:t>ndo</w:t>
      </w:r>
      <w:r w:rsidR="008A6CEC">
        <w:rPr>
          <w:rFonts w:ascii="Arial" w:hAnsi="Arial" w:cs="Arial"/>
          <w:szCs w:val="24"/>
        </w:rPr>
        <w:t xml:space="preserve"> </w:t>
      </w:r>
      <w:r w:rsidR="00943131">
        <w:rPr>
          <w:rFonts w:ascii="Arial" w:hAnsi="Arial" w:cs="Arial"/>
          <w:szCs w:val="24"/>
        </w:rPr>
        <w:t xml:space="preserve">um processo </w:t>
      </w:r>
      <w:r w:rsidR="00BF2CB7" w:rsidRPr="00B827A5">
        <w:rPr>
          <w:rFonts w:ascii="Arial" w:hAnsi="Arial" w:cs="Arial"/>
          <w:szCs w:val="24"/>
        </w:rPr>
        <w:t>continu</w:t>
      </w:r>
      <w:r>
        <w:rPr>
          <w:rFonts w:ascii="Arial" w:hAnsi="Arial" w:cs="Arial"/>
          <w:szCs w:val="24"/>
        </w:rPr>
        <w:t>o e</w:t>
      </w:r>
      <w:r w:rsidR="00BF2CB7" w:rsidRPr="00B827A5">
        <w:rPr>
          <w:rFonts w:ascii="Arial" w:hAnsi="Arial" w:cs="Arial"/>
          <w:szCs w:val="24"/>
        </w:rPr>
        <w:t xml:space="preserve"> articulad</w:t>
      </w:r>
      <w:r>
        <w:rPr>
          <w:rFonts w:ascii="Arial" w:hAnsi="Arial" w:cs="Arial"/>
          <w:szCs w:val="24"/>
        </w:rPr>
        <w:t>o</w:t>
      </w:r>
      <w:r w:rsidR="00BF2CB7" w:rsidRPr="00B827A5">
        <w:rPr>
          <w:rFonts w:ascii="Arial" w:hAnsi="Arial" w:cs="Arial"/>
          <w:szCs w:val="24"/>
        </w:rPr>
        <w:t xml:space="preserve"> entre a </w:t>
      </w:r>
      <w:r>
        <w:rPr>
          <w:rFonts w:ascii="Arial" w:hAnsi="Arial" w:cs="Arial"/>
          <w:szCs w:val="24"/>
        </w:rPr>
        <w:t>formação interna com os</w:t>
      </w:r>
      <w:r w:rsidR="00BF2CB7" w:rsidRPr="00B827A5">
        <w:rPr>
          <w:rFonts w:ascii="Arial" w:hAnsi="Arial" w:cs="Arial"/>
          <w:szCs w:val="24"/>
        </w:rPr>
        <w:t xml:space="preserve"> conhecimentos e experiências adquirid</w:t>
      </w:r>
      <w:r>
        <w:rPr>
          <w:rFonts w:ascii="Arial" w:hAnsi="Arial" w:cs="Arial"/>
          <w:szCs w:val="24"/>
        </w:rPr>
        <w:t>o</w:t>
      </w:r>
      <w:r w:rsidR="00BF2CB7" w:rsidRPr="00B827A5">
        <w:rPr>
          <w:rFonts w:ascii="Arial" w:hAnsi="Arial" w:cs="Arial"/>
          <w:szCs w:val="24"/>
        </w:rPr>
        <w:t>s na</w:t>
      </w:r>
      <w:r>
        <w:rPr>
          <w:rFonts w:ascii="Arial" w:hAnsi="Arial" w:cs="Arial"/>
          <w:szCs w:val="24"/>
        </w:rPr>
        <w:t>s</w:t>
      </w:r>
      <w:r w:rsidR="00BF2CB7" w:rsidRPr="00B827A5">
        <w:rPr>
          <w:rFonts w:ascii="Arial" w:hAnsi="Arial" w:cs="Arial"/>
          <w:szCs w:val="24"/>
        </w:rPr>
        <w:t xml:space="preserve"> avaliaç</w:t>
      </w:r>
      <w:r>
        <w:rPr>
          <w:rFonts w:ascii="Arial" w:hAnsi="Arial" w:cs="Arial"/>
          <w:szCs w:val="24"/>
        </w:rPr>
        <w:t>ões</w:t>
      </w:r>
      <w:r w:rsidR="00BF2CB7" w:rsidRPr="00B827A5">
        <w:rPr>
          <w:rFonts w:ascii="Arial" w:hAnsi="Arial" w:cs="Arial"/>
          <w:szCs w:val="24"/>
        </w:rPr>
        <w:t xml:space="preserve"> externa</w:t>
      </w:r>
      <w:r>
        <w:rPr>
          <w:rFonts w:ascii="Arial" w:hAnsi="Arial" w:cs="Arial"/>
          <w:szCs w:val="24"/>
        </w:rPr>
        <w:t>s.</w:t>
      </w:r>
    </w:p>
    <w:p w14:paraId="2C19D7E3" w14:textId="77777777" w:rsidR="00BF2CB7" w:rsidRPr="00927429" w:rsidRDefault="00BF2CB7" w:rsidP="00BF2CB7">
      <w:pPr>
        <w:pStyle w:val="Corpodetexto"/>
        <w:spacing w:line="360" w:lineRule="auto"/>
        <w:ind w:firstLine="708"/>
        <w:rPr>
          <w:rFonts w:ascii="Arial" w:hAnsi="Arial" w:cs="Arial"/>
          <w:szCs w:val="24"/>
        </w:rPr>
      </w:pPr>
    </w:p>
    <w:p w14:paraId="767BE9CA" w14:textId="77777777" w:rsidR="00BF2CB7" w:rsidRPr="00927429" w:rsidRDefault="00BF2CB7" w:rsidP="00160BDC">
      <w:pPr>
        <w:pStyle w:val="Ttulo2"/>
        <w:numPr>
          <w:ilvl w:val="1"/>
          <w:numId w:val="11"/>
        </w:numPr>
        <w:suppressAutoHyphens/>
        <w:spacing w:before="60" w:after="0" w:line="360" w:lineRule="auto"/>
        <w:jc w:val="both"/>
        <w:rPr>
          <w:rFonts w:ascii="Arial" w:hAnsi="Arial" w:cs="Arial"/>
          <w:b w:val="0"/>
          <w:i w:val="0"/>
        </w:rPr>
      </w:pPr>
      <w:bookmarkStart w:id="4" w:name="_Toc289348085"/>
      <w:bookmarkStart w:id="5" w:name="_Toc34077799"/>
      <w:r w:rsidRPr="00927429">
        <w:rPr>
          <w:rFonts w:ascii="Arial" w:hAnsi="Arial" w:cs="Arial"/>
          <w:b w:val="0"/>
          <w:i w:val="0"/>
        </w:rPr>
        <w:t>OBJETIVOS</w:t>
      </w:r>
      <w:bookmarkEnd w:id="4"/>
      <w:bookmarkEnd w:id="5"/>
    </w:p>
    <w:p w14:paraId="0AC4F1C8" w14:textId="77777777" w:rsidR="00BF2CB7" w:rsidRPr="00927429" w:rsidRDefault="00BF2CB7" w:rsidP="00BF2CB7">
      <w:pPr>
        <w:pStyle w:val="Corpodetexto"/>
        <w:spacing w:line="360" w:lineRule="auto"/>
        <w:ind w:firstLine="708"/>
        <w:rPr>
          <w:rFonts w:ascii="Arial" w:hAnsi="Arial" w:cs="Arial"/>
        </w:rPr>
      </w:pPr>
    </w:p>
    <w:p w14:paraId="407C41D3" w14:textId="77777777" w:rsidR="00BF2CB7" w:rsidRPr="00927429" w:rsidRDefault="00BF2CB7" w:rsidP="004C5D39">
      <w:pPr>
        <w:pStyle w:val="Corpodetexto"/>
        <w:spacing w:line="360" w:lineRule="auto"/>
        <w:rPr>
          <w:rFonts w:ascii="Arial" w:hAnsi="Arial" w:cs="Arial"/>
        </w:rPr>
      </w:pPr>
      <w:r w:rsidRPr="00927429">
        <w:rPr>
          <w:rFonts w:ascii="Arial" w:hAnsi="Arial" w:cs="Arial"/>
        </w:rPr>
        <w:t xml:space="preserve">Para a definição dos objetivos da Avaliação Interna foram </w:t>
      </w:r>
      <w:r w:rsidRPr="00E55BCD">
        <w:rPr>
          <w:rFonts w:ascii="Arial" w:hAnsi="Arial" w:cs="Arial"/>
        </w:rPr>
        <w:t>retomados</w:t>
      </w:r>
      <w:r w:rsidR="00413F75">
        <w:rPr>
          <w:rFonts w:ascii="Arial" w:hAnsi="Arial" w:cs="Arial"/>
        </w:rPr>
        <w:t xml:space="preserve"> do MEC/INEP</w:t>
      </w:r>
      <w:r w:rsidRPr="00927429">
        <w:rPr>
          <w:rFonts w:ascii="Arial" w:hAnsi="Arial" w:cs="Arial"/>
        </w:rPr>
        <w:t xml:space="preserve"> os seguintes objetivos:</w:t>
      </w:r>
    </w:p>
    <w:p w14:paraId="79F61005" w14:textId="77777777" w:rsidR="00BD3C6B" w:rsidRDefault="00BD3C6B" w:rsidP="004C5D39">
      <w:pPr>
        <w:pStyle w:val="Corpodetexto"/>
        <w:spacing w:line="360" w:lineRule="auto"/>
        <w:rPr>
          <w:rFonts w:ascii="Arial" w:hAnsi="Arial" w:cs="Arial"/>
          <w:b/>
        </w:rPr>
      </w:pPr>
    </w:p>
    <w:p w14:paraId="6FD17DE2" w14:textId="77777777" w:rsidR="00BF2CB7" w:rsidRPr="00927429" w:rsidRDefault="00BF2CB7" w:rsidP="004C5D39">
      <w:pPr>
        <w:pStyle w:val="Corpodetexto"/>
        <w:spacing w:line="360" w:lineRule="auto"/>
        <w:rPr>
          <w:rFonts w:ascii="Arial" w:hAnsi="Arial" w:cs="Arial"/>
          <w:b/>
        </w:rPr>
      </w:pPr>
      <w:r w:rsidRPr="002F66B8">
        <w:rPr>
          <w:rFonts w:ascii="Arial" w:hAnsi="Arial" w:cs="Arial"/>
          <w:b/>
        </w:rPr>
        <w:t>Objetivo gera</w:t>
      </w:r>
      <w:r w:rsidR="002F66B8" w:rsidRPr="002F66B8">
        <w:rPr>
          <w:rFonts w:ascii="Arial" w:hAnsi="Arial" w:cs="Arial"/>
          <w:b/>
        </w:rPr>
        <w:t>l</w:t>
      </w:r>
      <w:r w:rsidRPr="00927429">
        <w:rPr>
          <w:rFonts w:ascii="Arial" w:hAnsi="Arial" w:cs="Arial"/>
          <w:b/>
        </w:rPr>
        <w:t xml:space="preserve"> definido pelo SINAES: </w:t>
      </w:r>
    </w:p>
    <w:p w14:paraId="52D740DC" w14:textId="77777777" w:rsidR="00BF2CB7" w:rsidRPr="004C5D39" w:rsidRDefault="00BF2CB7" w:rsidP="004C5D39">
      <w:pPr>
        <w:pStyle w:val="Corpodetexto"/>
        <w:spacing w:line="360" w:lineRule="auto"/>
        <w:rPr>
          <w:rFonts w:ascii="Arial" w:hAnsi="Arial" w:cs="Arial"/>
          <w:szCs w:val="24"/>
        </w:rPr>
      </w:pPr>
      <w:r w:rsidRPr="004C5D39">
        <w:rPr>
          <w:rFonts w:ascii="Arial" w:hAnsi="Arial" w:cs="Arial"/>
          <w:szCs w:val="24"/>
        </w:rPr>
        <w:lastRenderedPageBreak/>
        <w:t xml:space="preserve">Avaliar a </w:t>
      </w:r>
      <w:r w:rsidR="00C515E2">
        <w:rPr>
          <w:rFonts w:ascii="Arial" w:hAnsi="Arial" w:cs="Arial"/>
          <w:szCs w:val="24"/>
        </w:rPr>
        <w:t>I</w:t>
      </w:r>
      <w:r w:rsidRPr="004C5D39">
        <w:rPr>
          <w:rFonts w:ascii="Arial" w:hAnsi="Arial" w:cs="Arial"/>
          <w:szCs w:val="24"/>
        </w:rPr>
        <w:t xml:space="preserve">nstituição de ensino superior como um sistema integrado em suas atividades de ensino, pesquisa e extensão, respeitando as peculiaridades de suas dimensões, missão, políticas institucionais, estruturas, relações, atividades, funções e finalidades, tendo como propósito estabelecer um perfil e o significado da atuação desta IES em âmbito nacional. </w:t>
      </w:r>
    </w:p>
    <w:p w14:paraId="26E01835" w14:textId="77777777" w:rsidR="00BF2CB7" w:rsidRPr="00927429" w:rsidRDefault="00BF2CB7" w:rsidP="00BF2CB7">
      <w:pPr>
        <w:pStyle w:val="Corpodetexto"/>
        <w:spacing w:line="360" w:lineRule="auto"/>
        <w:ind w:firstLine="360"/>
        <w:rPr>
          <w:rFonts w:ascii="Arial" w:hAnsi="Arial" w:cs="Arial"/>
          <w:b/>
          <w:bCs/>
          <w:szCs w:val="24"/>
        </w:rPr>
      </w:pPr>
    </w:p>
    <w:p w14:paraId="7E0D6C63" w14:textId="77777777" w:rsidR="00BF2CB7" w:rsidRPr="00927429" w:rsidRDefault="00BF2CB7" w:rsidP="004C5D39">
      <w:pPr>
        <w:pStyle w:val="Corpodetexto"/>
        <w:spacing w:line="360" w:lineRule="auto"/>
        <w:rPr>
          <w:rFonts w:ascii="Arial" w:hAnsi="Arial" w:cs="Arial"/>
          <w:b/>
          <w:bCs/>
          <w:szCs w:val="24"/>
        </w:rPr>
      </w:pPr>
      <w:r w:rsidRPr="00927429">
        <w:rPr>
          <w:rFonts w:ascii="Arial" w:hAnsi="Arial" w:cs="Arial"/>
          <w:b/>
          <w:bCs/>
          <w:szCs w:val="24"/>
        </w:rPr>
        <w:t>Objetivos Específicos do SINAES</w:t>
      </w:r>
    </w:p>
    <w:p w14:paraId="64040893" w14:textId="77777777" w:rsidR="00BF2CB7" w:rsidRPr="00927429" w:rsidRDefault="00BF2CB7" w:rsidP="00160BDC">
      <w:pPr>
        <w:pStyle w:val="Corpodetexto"/>
        <w:numPr>
          <w:ilvl w:val="0"/>
          <w:numId w:val="15"/>
        </w:numPr>
        <w:suppressAutoHyphens w:val="0"/>
        <w:spacing w:line="360" w:lineRule="auto"/>
        <w:rPr>
          <w:rFonts w:ascii="Arial" w:hAnsi="Arial" w:cs="Arial"/>
          <w:szCs w:val="24"/>
        </w:rPr>
      </w:pPr>
      <w:r w:rsidRPr="00927429">
        <w:rPr>
          <w:rFonts w:ascii="Arial" w:hAnsi="Arial" w:cs="Arial"/>
          <w:szCs w:val="24"/>
        </w:rPr>
        <w:t>Permitir o conhecimento sobre o desempenho da IES com relação aos objetivos definidos em seu Projeto Desenvolvimento Institucional e Projeto Político Pedagógico;</w:t>
      </w:r>
    </w:p>
    <w:p w14:paraId="09C9DDED" w14:textId="77777777" w:rsidR="00BF2CB7" w:rsidRPr="00C515E2" w:rsidRDefault="00BF2CB7" w:rsidP="00160BDC">
      <w:pPr>
        <w:pStyle w:val="Corpodetexto"/>
        <w:numPr>
          <w:ilvl w:val="0"/>
          <w:numId w:val="15"/>
        </w:numPr>
        <w:suppressAutoHyphens w:val="0"/>
        <w:spacing w:line="360" w:lineRule="auto"/>
        <w:rPr>
          <w:rFonts w:ascii="Arial" w:hAnsi="Arial" w:cs="Arial"/>
          <w:szCs w:val="24"/>
        </w:rPr>
      </w:pPr>
      <w:r w:rsidRPr="00C515E2">
        <w:rPr>
          <w:rFonts w:ascii="Arial" w:hAnsi="Arial" w:cs="Arial"/>
          <w:szCs w:val="24"/>
        </w:rPr>
        <w:t>Constituir um banco de informações sobre o perfil das instituições de ensino superior para o público demandante.</w:t>
      </w:r>
    </w:p>
    <w:p w14:paraId="20537D81" w14:textId="18C7E0A7" w:rsidR="00BF2CB7" w:rsidRPr="00927429" w:rsidRDefault="00BF2CB7" w:rsidP="00160BDC">
      <w:pPr>
        <w:pStyle w:val="Corpodetexto"/>
        <w:numPr>
          <w:ilvl w:val="0"/>
          <w:numId w:val="15"/>
        </w:numPr>
        <w:suppressAutoHyphens w:val="0"/>
        <w:spacing w:line="360" w:lineRule="auto"/>
        <w:rPr>
          <w:rFonts w:ascii="Arial" w:hAnsi="Arial" w:cs="Arial"/>
          <w:szCs w:val="24"/>
        </w:rPr>
      </w:pPr>
      <w:r w:rsidRPr="00927429">
        <w:rPr>
          <w:rFonts w:ascii="Arial" w:hAnsi="Arial" w:cs="Arial"/>
          <w:szCs w:val="24"/>
        </w:rPr>
        <w:t>Instituir Comissões Próprias de Avaliação (CPA) para coordenação da auto</w:t>
      </w:r>
      <w:r w:rsidR="00943131">
        <w:rPr>
          <w:rFonts w:ascii="Arial" w:hAnsi="Arial" w:cs="Arial"/>
          <w:szCs w:val="24"/>
        </w:rPr>
        <w:t xml:space="preserve"> </w:t>
      </w:r>
      <w:r w:rsidRPr="00927429">
        <w:rPr>
          <w:rFonts w:ascii="Arial" w:hAnsi="Arial" w:cs="Arial"/>
          <w:szCs w:val="24"/>
        </w:rPr>
        <w:t xml:space="preserve">avaliação. </w:t>
      </w:r>
    </w:p>
    <w:p w14:paraId="3E027E61" w14:textId="77777777" w:rsidR="00BF2CB7" w:rsidRPr="00927429" w:rsidRDefault="00BF2CB7" w:rsidP="00160BDC">
      <w:pPr>
        <w:pStyle w:val="Corpodetexto"/>
        <w:numPr>
          <w:ilvl w:val="0"/>
          <w:numId w:val="15"/>
        </w:numPr>
        <w:suppressAutoHyphens w:val="0"/>
        <w:spacing w:line="360" w:lineRule="auto"/>
        <w:rPr>
          <w:rFonts w:ascii="Arial" w:hAnsi="Arial" w:cs="Arial"/>
          <w:szCs w:val="24"/>
        </w:rPr>
      </w:pPr>
      <w:r w:rsidRPr="00927429">
        <w:rPr>
          <w:rFonts w:ascii="Arial" w:hAnsi="Arial" w:cs="Arial"/>
          <w:szCs w:val="24"/>
        </w:rPr>
        <w:t>Fortalecer uma cultura institucional baseada na ética, na estética e na responsabilidade social.</w:t>
      </w:r>
    </w:p>
    <w:p w14:paraId="00B711C7" w14:textId="77777777" w:rsidR="00BF2CB7" w:rsidRPr="00927429" w:rsidRDefault="00BF2CB7" w:rsidP="00160BDC">
      <w:pPr>
        <w:pStyle w:val="Corpodetexto"/>
        <w:numPr>
          <w:ilvl w:val="0"/>
          <w:numId w:val="15"/>
        </w:numPr>
        <w:suppressAutoHyphens w:val="0"/>
        <w:spacing w:line="360" w:lineRule="auto"/>
        <w:rPr>
          <w:rFonts w:ascii="Arial" w:hAnsi="Arial" w:cs="Arial"/>
          <w:szCs w:val="24"/>
        </w:rPr>
      </w:pPr>
      <w:r w:rsidRPr="00927429">
        <w:rPr>
          <w:rFonts w:ascii="Arial" w:hAnsi="Arial" w:cs="Arial"/>
          <w:szCs w:val="24"/>
        </w:rPr>
        <w:t>Incentivar a prática de uma administração estratégica baseada na pesquisa, prospecção, demandas econômicas e sociais, prognósticos, buscando sistematizar informações para analisá-las e interpretá-las com vistas à identificação de práticas exitosas.</w:t>
      </w:r>
    </w:p>
    <w:p w14:paraId="0A31BE29" w14:textId="77777777" w:rsidR="00BF2CB7" w:rsidRPr="00927429" w:rsidRDefault="00BF2CB7" w:rsidP="004C5D39">
      <w:pPr>
        <w:pStyle w:val="Corpodetexto"/>
        <w:spacing w:line="360" w:lineRule="auto"/>
        <w:rPr>
          <w:rFonts w:ascii="Arial" w:hAnsi="Arial" w:cs="Arial"/>
          <w:b/>
          <w:bCs/>
          <w:szCs w:val="24"/>
        </w:rPr>
      </w:pPr>
      <w:r w:rsidRPr="00927429">
        <w:rPr>
          <w:rFonts w:ascii="Arial" w:hAnsi="Arial" w:cs="Arial"/>
          <w:b/>
          <w:bCs/>
          <w:szCs w:val="24"/>
        </w:rPr>
        <w:t>Objetivos da Instituição</w:t>
      </w:r>
    </w:p>
    <w:p w14:paraId="3158ED95" w14:textId="114D13D7" w:rsidR="00BF2CB7" w:rsidRPr="00927429" w:rsidRDefault="00C515E2" w:rsidP="00160BDC">
      <w:pPr>
        <w:pStyle w:val="Corpodetexto"/>
        <w:numPr>
          <w:ilvl w:val="0"/>
          <w:numId w:val="16"/>
        </w:numPr>
        <w:suppressAutoHyphens w:val="0"/>
        <w:spacing w:line="360" w:lineRule="auto"/>
        <w:rPr>
          <w:rFonts w:ascii="Arial" w:hAnsi="Arial" w:cs="Arial"/>
          <w:szCs w:val="24"/>
        </w:rPr>
      </w:pPr>
      <w:r>
        <w:rPr>
          <w:rFonts w:ascii="Arial" w:hAnsi="Arial" w:cs="Arial"/>
          <w:szCs w:val="24"/>
        </w:rPr>
        <w:t>Consolidar o processo de auto</w:t>
      </w:r>
      <w:r w:rsidR="00943131">
        <w:rPr>
          <w:rFonts w:ascii="Arial" w:hAnsi="Arial" w:cs="Arial"/>
          <w:szCs w:val="24"/>
        </w:rPr>
        <w:t xml:space="preserve"> </w:t>
      </w:r>
      <w:r w:rsidR="00BF2CB7" w:rsidRPr="00927429">
        <w:rPr>
          <w:rFonts w:ascii="Arial" w:hAnsi="Arial" w:cs="Arial"/>
          <w:szCs w:val="24"/>
        </w:rPr>
        <w:t>avaliação institucional como uma prática educativa voltada a geração de conhecimento sobre a instituição;</w:t>
      </w:r>
    </w:p>
    <w:p w14:paraId="3B9F456F" w14:textId="77777777" w:rsidR="00BF2CB7" w:rsidRPr="00927429" w:rsidRDefault="00BF2CB7" w:rsidP="00160BDC">
      <w:pPr>
        <w:pStyle w:val="Corpodetexto"/>
        <w:numPr>
          <w:ilvl w:val="0"/>
          <w:numId w:val="16"/>
        </w:numPr>
        <w:suppressAutoHyphens w:val="0"/>
        <w:spacing w:line="360" w:lineRule="auto"/>
        <w:rPr>
          <w:rFonts w:ascii="Arial" w:hAnsi="Arial" w:cs="Arial"/>
          <w:szCs w:val="24"/>
        </w:rPr>
      </w:pPr>
      <w:r w:rsidRPr="00927429">
        <w:rPr>
          <w:rFonts w:ascii="Arial" w:hAnsi="Arial" w:cs="Arial"/>
          <w:szCs w:val="24"/>
        </w:rPr>
        <w:t>Promover a discussão sobre os pontos fortes e os pontos fracos da IES, garantindo o planejamento de ações estratégicas de curto, médio e longo prazo buscando elevação de sua qualidade acadêmica;</w:t>
      </w:r>
    </w:p>
    <w:p w14:paraId="68377C6A" w14:textId="77777777" w:rsidR="00BF2CB7" w:rsidRPr="00BD3C6B" w:rsidRDefault="00BF2CB7" w:rsidP="00BF2CB7">
      <w:pPr>
        <w:pStyle w:val="Corpodetexto"/>
        <w:numPr>
          <w:ilvl w:val="0"/>
          <w:numId w:val="16"/>
        </w:numPr>
        <w:suppressAutoHyphens w:val="0"/>
        <w:spacing w:line="360" w:lineRule="auto"/>
        <w:rPr>
          <w:rFonts w:ascii="Arial" w:hAnsi="Arial" w:cs="Arial"/>
          <w:szCs w:val="24"/>
        </w:rPr>
      </w:pPr>
      <w:r w:rsidRPr="00927429">
        <w:rPr>
          <w:rFonts w:ascii="Arial" w:hAnsi="Arial" w:cs="Arial"/>
          <w:szCs w:val="24"/>
        </w:rPr>
        <w:t xml:space="preserve">Possibilitar aos membros da comunidade acadêmica </w:t>
      </w:r>
      <w:r w:rsidRPr="008D71E2">
        <w:rPr>
          <w:rFonts w:ascii="Arial" w:hAnsi="Arial" w:cs="Arial"/>
          <w:szCs w:val="24"/>
        </w:rPr>
        <w:t>autoconsciência de suas qualidades, problemas e desafios para o presente e o futuro</w:t>
      </w:r>
      <w:r w:rsidRPr="00927429">
        <w:rPr>
          <w:rFonts w:ascii="Arial" w:hAnsi="Arial" w:cs="Arial"/>
          <w:szCs w:val="24"/>
        </w:rPr>
        <w:t>, garantindo que os mecanismos institucionalizados e participativos subsidiem a gestão estratégica da IES.</w:t>
      </w:r>
    </w:p>
    <w:p w14:paraId="33ACE2CC" w14:textId="77777777" w:rsidR="00BF2CB7" w:rsidRPr="00927429" w:rsidRDefault="00BF2CB7" w:rsidP="00BF2CB7">
      <w:pPr>
        <w:rPr>
          <w:rFonts w:ascii="Arial" w:hAnsi="Arial" w:cs="Arial"/>
        </w:rPr>
      </w:pPr>
    </w:p>
    <w:p w14:paraId="0A85825B" w14:textId="77777777" w:rsidR="00BF2CB7" w:rsidRPr="00927429" w:rsidRDefault="00BF2CB7" w:rsidP="00160BDC">
      <w:pPr>
        <w:pStyle w:val="Ttulo2"/>
        <w:numPr>
          <w:ilvl w:val="1"/>
          <w:numId w:val="11"/>
        </w:numPr>
        <w:suppressAutoHyphens/>
        <w:spacing w:before="60" w:after="0" w:line="360" w:lineRule="auto"/>
        <w:jc w:val="both"/>
        <w:rPr>
          <w:rFonts w:ascii="Arial" w:hAnsi="Arial" w:cs="Arial"/>
          <w:b w:val="0"/>
          <w:i w:val="0"/>
        </w:rPr>
      </w:pPr>
      <w:bookmarkStart w:id="6" w:name="_Toc289348086"/>
      <w:bookmarkStart w:id="7" w:name="_Toc34077800"/>
      <w:r w:rsidRPr="00927429">
        <w:rPr>
          <w:rFonts w:ascii="Arial" w:hAnsi="Arial" w:cs="Arial"/>
          <w:b w:val="0"/>
          <w:i w:val="0"/>
        </w:rPr>
        <w:lastRenderedPageBreak/>
        <w:t>PRESSUPOSTOS DA AVALIAÇÃO</w:t>
      </w:r>
      <w:bookmarkEnd w:id="6"/>
      <w:bookmarkEnd w:id="7"/>
    </w:p>
    <w:p w14:paraId="3EE69328" w14:textId="77777777" w:rsidR="00BF2CB7" w:rsidRPr="006C0B39" w:rsidRDefault="00BF2CB7" w:rsidP="00BF2CB7">
      <w:pPr>
        <w:spacing w:line="360" w:lineRule="auto"/>
        <w:ind w:firstLine="708"/>
        <w:jc w:val="both"/>
        <w:rPr>
          <w:rFonts w:ascii="Arial" w:hAnsi="Arial" w:cs="Arial"/>
          <w:sz w:val="24"/>
        </w:rPr>
      </w:pPr>
    </w:p>
    <w:p w14:paraId="2EA844EB" w14:textId="77777777" w:rsidR="00BF2CB7" w:rsidRPr="006C0B39" w:rsidRDefault="00BF2CB7" w:rsidP="00BD3C6B">
      <w:pPr>
        <w:spacing w:line="360" w:lineRule="auto"/>
        <w:jc w:val="both"/>
        <w:rPr>
          <w:rFonts w:ascii="Arial" w:hAnsi="Arial" w:cs="Arial"/>
          <w:sz w:val="24"/>
        </w:rPr>
      </w:pPr>
      <w:r w:rsidRPr="006C0B39">
        <w:rPr>
          <w:rFonts w:ascii="Arial" w:hAnsi="Arial" w:cs="Arial"/>
          <w:sz w:val="24"/>
        </w:rPr>
        <w:t xml:space="preserve">A definição de </w:t>
      </w:r>
      <w:r w:rsidR="00B827A5" w:rsidRPr="006C0B39">
        <w:rPr>
          <w:rFonts w:ascii="Arial" w:hAnsi="Arial" w:cs="Arial"/>
          <w:sz w:val="24"/>
        </w:rPr>
        <w:t xml:space="preserve">princípios e </w:t>
      </w:r>
      <w:r w:rsidRPr="006C0B39">
        <w:rPr>
          <w:rFonts w:ascii="Arial" w:hAnsi="Arial" w:cs="Arial"/>
          <w:sz w:val="24"/>
        </w:rPr>
        <w:t>pressupostos contribu</w:t>
      </w:r>
      <w:r w:rsidR="00B827A5" w:rsidRPr="006C0B39">
        <w:rPr>
          <w:rFonts w:ascii="Arial" w:hAnsi="Arial" w:cs="Arial"/>
          <w:sz w:val="24"/>
        </w:rPr>
        <w:t>em</w:t>
      </w:r>
      <w:r w:rsidR="00896EDA">
        <w:rPr>
          <w:rFonts w:ascii="Arial" w:hAnsi="Arial" w:cs="Arial"/>
          <w:sz w:val="24"/>
        </w:rPr>
        <w:t xml:space="preserve"> </w:t>
      </w:r>
      <w:r w:rsidR="00B827A5" w:rsidRPr="006C0B39">
        <w:rPr>
          <w:rFonts w:ascii="Arial" w:hAnsi="Arial" w:cs="Arial"/>
          <w:sz w:val="24"/>
        </w:rPr>
        <w:t xml:space="preserve">com transparência, objetividade e sistematização </w:t>
      </w:r>
      <w:r w:rsidRPr="006C0B39">
        <w:rPr>
          <w:rFonts w:ascii="Arial" w:hAnsi="Arial" w:cs="Arial"/>
          <w:sz w:val="24"/>
        </w:rPr>
        <w:t xml:space="preserve">para </w:t>
      </w:r>
      <w:r w:rsidR="00B827A5" w:rsidRPr="006C0B39">
        <w:rPr>
          <w:rFonts w:ascii="Arial" w:hAnsi="Arial" w:cs="Arial"/>
          <w:sz w:val="24"/>
        </w:rPr>
        <w:t xml:space="preserve">a </w:t>
      </w:r>
      <w:r w:rsidRPr="006C0B39">
        <w:rPr>
          <w:rFonts w:ascii="Arial" w:hAnsi="Arial" w:cs="Arial"/>
          <w:sz w:val="24"/>
        </w:rPr>
        <w:t>avaliação interna, permitindo uma linguagem comum na comissão. Os princípios norteadores das ações institucionais</w:t>
      </w:r>
      <w:r w:rsidR="00BD3C6B" w:rsidRPr="006C0B39">
        <w:rPr>
          <w:rFonts w:ascii="Arial" w:hAnsi="Arial" w:cs="Arial"/>
          <w:sz w:val="24"/>
        </w:rPr>
        <w:t xml:space="preserve"> são</w:t>
      </w:r>
      <w:r w:rsidRPr="006C0B39">
        <w:rPr>
          <w:rFonts w:ascii="Arial" w:hAnsi="Arial" w:cs="Arial"/>
          <w:sz w:val="24"/>
        </w:rPr>
        <w:t xml:space="preserve"> os seguintes:</w:t>
      </w:r>
    </w:p>
    <w:p w14:paraId="0868A79E" w14:textId="77777777" w:rsidR="00B827A5" w:rsidRPr="00B827A5" w:rsidRDefault="00BF2CB7" w:rsidP="00160BDC">
      <w:pPr>
        <w:pStyle w:val="Corpodetexto"/>
        <w:numPr>
          <w:ilvl w:val="0"/>
          <w:numId w:val="16"/>
        </w:numPr>
        <w:suppressAutoHyphens w:val="0"/>
        <w:spacing w:before="100" w:beforeAutospacing="1" w:after="100" w:afterAutospacing="1" w:line="360" w:lineRule="auto"/>
        <w:rPr>
          <w:rFonts w:ascii="Arial" w:hAnsi="Arial" w:cs="Arial"/>
          <w:szCs w:val="24"/>
        </w:rPr>
      </w:pPr>
      <w:r w:rsidRPr="00B827A5">
        <w:rPr>
          <w:rFonts w:ascii="Arial" w:hAnsi="Arial" w:cs="Arial"/>
          <w:szCs w:val="24"/>
        </w:rPr>
        <w:t xml:space="preserve">A avaliação </w:t>
      </w:r>
      <w:r w:rsidR="006C0B39" w:rsidRPr="00B827A5">
        <w:rPr>
          <w:rFonts w:ascii="Arial" w:hAnsi="Arial" w:cs="Arial"/>
          <w:szCs w:val="24"/>
        </w:rPr>
        <w:t>institucional</w:t>
      </w:r>
      <w:r w:rsidR="00884A01">
        <w:rPr>
          <w:rFonts w:ascii="Arial" w:hAnsi="Arial" w:cs="Arial"/>
          <w:szCs w:val="24"/>
        </w:rPr>
        <w:t xml:space="preserve"> </w:t>
      </w:r>
      <w:r w:rsidRPr="00B827A5">
        <w:rPr>
          <w:rFonts w:ascii="Arial" w:hAnsi="Arial" w:cs="Arial"/>
          <w:szCs w:val="24"/>
        </w:rPr>
        <w:t>é uma atitude de fazer gestão com b</w:t>
      </w:r>
      <w:r w:rsidR="00B827A5" w:rsidRPr="00B827A5">
        <w:rPr>
          <w:rFonts w:ascii="Arial" w:hAnsi="Arial" w:cs="Arial"/>
          <w:szCs w:val="24"/>
        </w:rPr>
        <w:t>ase em informações</w:t>
      </w:r>
      <w:r w:rsidR="00413F75">
        <w:rPr>
          <w:rFonts w:ascii="Arial" w:hAnsi="Arial" w:cs="Arial"/>
          <w:szCs w:val="24"/>
        </w:rPr>
        <w:t xml:space="preserve"> técnicas e fidedignas</w:t>
      </w:r>
      <w:r w:rsidR="00B827A5" w:rsidRPr="00B827A5">
        <w:rPr>
          <w:rFonts w:ascii="Arial" w:hAnsi="Arial" w:cs="Arial"/>
          <w:szCs w:val="24"/>
        </w:rPr>
        <w:t>;</w:t>
      </w:r>
    </w:p>
    <w:p w14:paraId="31F30D60" w14:textId="77777777" w:rsidR="00BF2CB7" w:rsidRPr="00B827A5" w:rsidRDefault="006C0B39" w:rsidP="00160BDC">
      <w:pPr>
        <w:pStyle w:val="Corpodetexto"/>
        <w:numPr>
          <w:ilvl w:val="0"/>
          <w:numId w:val="16"/>
        </w:numPr>
        <w:suppressAutoHyphens w:val="0"/>
        <w:spacing w:before="100" w:beforeAutospacing="1" w:after="100" w:afterAutospacing="1" w:line="360" w:lineRule="auto"/>
        <w:rPr>
          <w:rFonts w:ascii="Arial" w:hAnsi="Arial" w:cs="Arial"/>
          <w:szCs w:val="24"/>
        </w:rPr>
      </w:pPr>
      <w:r w:rsidRPr="00B827A5">
        <w:rPr>
          <w:rFonts w:ascii="Arial" w:hAnsi="Arial" w:cs="Arial"/>
          <w:szCs w:val="24"/>
        </w:rPr>
        <w:t>Tem</w:t>
      </w:r>
      <w:r w:rsidR="00BF2CB7" w:rsidRPr="00B827A5">
        <w:rPr>
          <w:rFonts w:ascii="Arial" w:hAnsi="Arial" w:cs="Arial"/>
          <w:szCs w:val="24"/>
        </w:rPr>
        <w:t xml:space="preserve"> como meta a me</w:t>
      </w:r>
      <w:r w:rsidR="00B827A5" w:rsidRPr="00B827A5">
        <w:rPr>
          <w:rFonts w:ascii="Arial" w:hAnsi="Arial" w:cs="Arial"/>
          <w:szCs w:val="24"/>
        </w:rPr>
        <w:t>lhoria da qualidade educacional;</w:t>
      </w:r>
    </w:p>
    <w:p w14:paraId="5454DF76" w14:textId="77777777" w:rsidR="00BF2CB7" w:rsidRPr="00B827A5" w:rsidRDefault="00BF2CB7" w:rsidP="00160BDC">
      <w:pPr>
        <w:pStyle w:val="Corpodetexto"/>
        <w:numPr>
          <w:ilvl w:val="0"/>
          <w:numId w:val="16"/>
        </w:numPr>
        <w:suppressAutoHyphens w:val="0"/>
        <w:spacing w:before="100" w:beforeAutospacing="1" w:after="100" w:afterAutospacing="1" w:line="360" w:lineRule="auto"/>
        <w:rPr>
          <w:rFonts w:ascii="Arial" w:hAnsi="Arial" w:cs="Arial"/>
          <w:b/>
          <w:bCs/>
          <w:szCs w:val="24"/>
        </w:rPr>
      </w:pPr>
      <w:r w:rsidRPr="00B827A5">
        <w:rPr>
          <w:rFonts w:ascii="Arial" w:hAnsi="Arial" w:cs="Arial"/>
          <w:szCs w:val="24"/>
        </w:rPr>
        <w:t>A Comissão Própria de Avaliação deverá ser possuidora de autonomia</w:t>
      </w:r>
      <w:r w:rsidR="00B827A5" w:rsidRPr="00B827A5">
        <w:rPr>
          <w:rFonts w:ascii="Arial" w:hAnsi="Arial" w:cs="Arial"/>
          <w:szCs w:val="24"/>
        </w:rPr>
        <w:t>;</w:t>
      </w:r>
    </w:p>
    <w:p w14:paraId="570D8590" w14:textId="77777777" w:rsidR="00BF2CB7" w:rsidRPr="00B827A5" w:rsidRDefault="00BF2CB7" w:rsidP="00160BDC">
      <w:pPr>
        <w:pStyle w:val="Corpodetexto"/>
        <w:numPr>
          <w:ilvl w:val="0"/>
          <w:numId w:val="16"/>
        </w:numPr>
        <w:suppressAutoHyphens w:val="0"/>
        <w:spacing w:before="100" w:beforeAutospacing="1" w:after="100" w:afterAutospacing="1" w:line="360" w:lineRule="auto"/>
        <w:rPr>
          <w:rFonts w:ascii="Arial" w:hAnsi="Arial" w:cs="Arial"/>
          <w:szCs w:val="24"/>
        </w:rPr>
      </w:pPr>
      <w:r w:rsidRPr="00B827A5">
        <w:rPr>
          <w:rFonts w:ascii="Arial" w:hAnsi="Arial" w:cs="Arial"/>
          <w:szCs w:val="24"/>
        </w:rPr>
        <w:t>O processo avaliativo terá dois propósitos acompanhamento/diagnóstico, ambos realizados numa perspectiva format</w:t>
      </w:r>
      <w:r w:rsidR="006C0B39">
        <w:rPr>
          <w:rFonts w:ascii="Arial" w:hAnsi="Arial" w:cs="Arial"/>
          <w:szCs w:val="24"/>
        </w:rPr>
        <w:t>iva, mediadora e emancipatória;</w:t>
      </w:r>
    </w:p>
    <w:p w14:paraId="3CC9BB08" w14:textId="77777777" w:rsidR="00BF2CB7" w:rsidRPr="00B827A5" w:rsidRDefault="00BF2CB7" w:rsidP="00160BDC">
      <w:pPr>
        <w:pStyle w:val="Corpodetexto"/>
        <w:numPr>
          <w:ilvl w:val="0"/>
          <w:numId w:val="16"/>
        </w:numPr>
        <w:suppressAutoHyphens w:val="0"/>
        <w:spacing w:before="100" w:beforeAutospacing="1" w:after="100" w:afterAutospacing="1" w:line="360" w:lineRule="auto"/>
        <w:rPr>
          <w:rFonts w:ascii="Arial" w:hAnsi="Arial" w:cs="Arial"/>
          <w:szCs w:val="24"/>
        </w:rPr>
      </w:pPr>
      <w:r w:rsidRPr="00B827A5">
        <w:rPr>
          <w:rFonts w:ascii="Arial" w:hAnsi="Arial" w:cs="Arial"/>
          <w:szCs w:val="24"/>
        </w:rPr>
        <w:t xml:space="preserve">A ação de avaliar </w:t>
      </w:r>
      <w:r w:rsidR="00B827A5" w:rsidRPr="00B827A5">
        <w:rPr>
          <w:rFonts w:ascii="Arial" w:hAnsi="Arial" w:cs="Arial"/>
          <w:szCs w:val="24"/>
        </w:rPr>
        <w:t>deve ser holística</w:t>
      </w:r>
      <w:r w:rsidRPr="00B827A5">
        <w:rPr>
          <w:rFonts w:ascii="Arial" w:hAnsi="Arial" w:cs="Arial"/>
          <w:szCs w:val="24"/>
        </w:rPr>
        <w:t>;</w:t>
      </w:r>
    </w:p>
    <w:p w14:paraId="2218F3F4" w14:textId="77777777" w:rsidR="00BF2CB7" w:rsidRPr="00B827A5" w:rsidRDefault="00BF2CB7" w:rsidP="00160BDC">
      <w:pPr>
        <w:pStyle w:val="Corpodetexto"/>
        <w:numPr>
          <w:ilvl w:val="0"/>
          <w:numId w:val="16"/>
        </w:numPr>
        <w:suppressAutoHyphens w:val="0"/>
        <w:spacing w:before="100" w:beforeAutospacing="1" w:after="100" w:afterAutospacing="1" w:line="360" w:lineRule="auto"/>
        <w:rPr>
          <w:rFonts w:ascii="Arial" w:hAnsi="Arial" w:cs="Arial"/>
          <w:szCs w:val="24"/>
        </w:rPr>
      </w:pPr>
      <w:r w:rsidRPr="00B827A5">
        <w:rPr>
          <w:rFonts w:ascii="Arial" w:hAnsi="Arial" w:cs="Arial"/>
          <w:szCs w:val="24"/>
        </w:rPr>
        <w:t>Avaliar o desempenho da IES significa fazer uma apreciação sistemática sobre o todo, de forma que os resultados contribuam para reflexão, ação e im</w:t>
      </w:r>
      <w:r w:rsidR="00B827A5" w:rsidRPr="00B827A5">
        <w:rPr>
          <w:rFonts w:ascii="Arial" w:hAnsi="Arial" w:cs="Arial"/>
          <w:szCs w:val="24"/>
        </w:rPr>
        <w:t>plementação de melhorias na IES;</w:t>
      </w:r>
    </w:p>
    <w:p w14:paraId="3253AD82" w14:textId="77777777" w:rsidR="00BF2CB7" w:rsidRPr="00B827A5" w:rsidRDefault="00BF2CB7" w:rsidP="00160BDC">
      <w:pPr>
        <w:pStyle w:val="Corpodetexto"/>
        <w:numPr>
          <w:ilvl w:val="0"/>
          <w:numId w:val="16"/>
        </w:numPr>
        <w:suppressAutoHyphens w:val="0"/>
        <w:spacing w:before="100" w:beforeAutospacing="1" w:after="100" w:afterAutospacing="1" w:line="360" w:lineRule="auto"/>
        <w:rPr>
          <w:rFonts w:ascii="Arial" w:hAnsi="Arial" w:cs="Arial"/>
          <w:szCs w:val="24"/>
        </w:rPr>
      </w:pPr>
      <w:r w:rsidRPr="00B827A5">
        <w:rPr>
          <w:rFonts w:ascii="Arial" w:hAnsi="Arial" w:cs="Arial"/>
          <w:szCs w:val="24"/>
        </w:rPr>
        <w:t>A avaliação deverá usar mecanismos que considere</w:t>
      </w:r>
      <w:r w:rsidR="00413F75">
        <w:rPr>
          <w:rFonts w:ascii="Arial" w:hAnsi="Arial" w:cs="Arial"/>
          <w:szCs w:val="24"/>
        </w:rPr>
        <w:t>m</w:t>
      </w:r>
      <w:r w:rsidRPr="00B827A5">
        <w:rPr>
          <w:rFonts w:ascii="Arial" w:hAnsi="Arial" w:cs="Arial"/>
          <w:szCs w:val="24"/>
        </w:rPr>
        <w:t xml:space="preserve"> a inclusão social, o público demandante e as peculiaridades da região, sendo um indicador para a adesão em projetos que privilegiam políticas</w:t>
      </w:r>
      <w:r w:rsidR="006C0B39">
        <w:rPr>
          <w:rFonts w:ascii="Arial" w:hAnsi="Arial" w:cs="Arial"/>
          <w:szCs w:val="24"/>
        </w:rPr>
        <w:t xml:space="preserve"> de atendimentos aos estudantes;</w:t>
      </w:r>
    </w:p>
    <w:p w14:paraId="4F343436" w14:textId="77777777" w:rsidR="00BF2CB7" w:rsidRPr="00B827A5" w:rsidRDefault="00BF2CB7" w:rsidP="00160BDC">
      <w:pPr>
        <w:pStyle w:val="Corpodetexto"/>
        <w:numPr>
          <w:ilvl w:val="0"/>
          <w:numId w:val="16"/>
        </w:numPr>
        <w:suppressAutoHyphens w:val="0"/>
        <w:spacing w:before="100" w:beforeAutospacing="1" w:after="100" w:afterAutospacing="1" w:line="360" w:lineRule="auto"/>
        <w:rPr>
          <w:rFonts w:ascii="Arial" w:hAnsi="Arial" w:cs="Arial"/>
          <w:szCs w:val="24"/>
        </w:rPr>
      </w:pPr>
      <w:r w:rsidRPr="00B827A5">
        <w:rPr>
          <w:rFonts w:ascii="Arial" w:hAnsi="Arial" w:cs="Arial"/>
          <w:szCs w:val="24"/>
        </w:rPr>
        <w:t>A avaliação contribuirá para o alcance da missão da instituição</w:t>
      </w:r>
      <w:r w:rsidR="00B827A5" w:rsidRPr="00B827A5">
        <w:rPr>
          <w:rFonts w:ascii="Arial" w:hAnsi="Arial" w:cs="Arial"/>
          <w:szCs w:val="24"/>
        </w:rPr>
        <w:t>;</w:t>
      </w:r>
    </w:p>
    <w:p w14:paraId="20C3C93F" w14:textId="77777777" w:rsidR="00B827A5" w:rsidRPr="00B827A5" w:rsidRDefault="00BF2CB7" w:rsidP="00634ED6">
      <w:pPr>
        <w:pStyle w:val="Corpodetexto"/>
        <w:numPr>
          <w:ilvl w:val="0"/>
          <w:numId w:val="16"/>
        </w:numPr>
        <w:suppressAutoHyphens w:val="0"/>
        <w:spacing w:before="100" w:beforeAutospacing="1" w:after="100" w:afterAutospacing="1" w:line="360" w:lineRule="auto"/>
        <w:rPr>
          <w:rFonts w:ascii="Arial" w:hAnsi="Arial" w:cs="Arial"/>
          <w:szCs w:val="24"/>
        </w:rPr>
      </w:pPr>
      <w:r w:rsidRPr="00B827A5">
        <w:rPr>
          <w:rFonts w:ascii="Arial" w:hAnsi="Arial" w:cs="Arial"/>
          <w:szCs w:val="24"/>
        </w:rPr>
        <w:t>A avaliação é um processo dinâmico que deve envolver a todos, dirigentes e dirigidos, na busca de soluções para problemas voltadas à melhoria do trabalho e à consecução dos objetivos da organização</w:t>
      </w:r>
      <w:r w:rsidR="006C0B39">
        <w:rPr>
          <w:rFonts w:ascii="Arial" w:hAnsi="Arial" w:cs="Arial"/>
          <w:szCs w:val="24"/>
        </w:rPr>
        <w:t>;</w:t>
      </w:r>
    </w:p>
    <w:p w14:paraId="120C3042" w14:textId="77777777" w:rsidR="00BF2CB7" w:rsidRPr="00B827A5" w:rsidRDefault="00BF2CB7" w:rsidP="00160BDC">
      <w:pPr>
        <w:pStyle w:val="Corpodetexto"/>
        <w:numPr>
          <w:ilvl w:val="0"/>
          <w:numId w:val="16"/>
        </w:numPr>
        <w:suppressAutoHyphens w:val="0"/>
        <w:spacing w:before="100" w:beforeAutospacing="1" w:after="100" w:afterAutospacing="1" w:line="360" w:lineRule="auto"/>
        <w:rPr>
          <w:rFonts w:ascii="Arial" w:hAnsi="Arial" w:cs="Arial"/>
          <w:szCs w:val="24"/>
        </w:rPr>
      </w:pPr>
      <w:r w:rsidRPr="00B827A5">
        <w:rPr>
          <w:rFonts w:ascii="Arial" w:hAnsi="Arial" w:cs="Arial"/>
          <w:szCs w:val="24"/>
        </w:rPr>
        <w:t xml:space="preserve">O </w:t>
      </w:r>
      <w:r w:rsidRPr="00B827A5">
        <w:rPr>
          <w:rFonts w:ascii="Arial" w:hAnsi="Arial" w:cs="Arial"/>
          <w:i/>
          <w:szCs w:val="24"/>
        </w:rPr>
        <w:t>feedback</w:t>
      </w:r>
      <w:r w:rsidR="00B827A5" w:rsidRPr="00B827A5">
        <w:rPr>
          <w:rFonts w:ascii="Arial" w:hAnsi="Arial" w:cs="Arial"/>
          <w:szCs w:val="24"/>
        </w:rPr>
        <w:t>-</w:t>
      </w:r>
      <w:r w:rsidRPr="00B827A5">
        <w:rPr>
          <w:rFonts w:ascii="Arial" w:hAnsi="Arial" w:cs="Arial"/>
          <w:szCs w:val="24"/>
        </w:rPr>
        <w:t xml:space="preserve"> O avaliado precisa saber </w:t>
      </w:r>
      <w:r w:rsidR="00B827A5" w:rsidRPr="00B827A5">
        <w:rPr>
          <w:rFonts w:ascii="Arial" w:hAnsi="Arial" w:cs="Arial"/>
          <w:szCs w:val="24"/>
        </w:rPr>
        <w:t xml:space="preserve">e discutir </w:t>
      </w:r>
      <w:r w:rsidRPr="00B827A5">
        <w:rPr>
          <w:rFonts w:ascii="Arial" w:hAnsi="Arial" w:cs="Arial"/>
          <w:szCs w:val="24"/>
        </w:rPr>
        <w:t xml:space="preserve">os resultados </w:t>
      </w:r>
      <w:r w:rsidR="00B827A5" w:rsidRPr="00B827A5">
        <w:rPr>
          <w:rFonts w:ascii="Arial" w:hAnsi="Arial" w:cs="Arial"/>
          <w:szCs w:val="24"/>
        </w:rPr>
        <w:t xml:space="preserve">e </w:t>
      </w:r>
      <w:r w:rsidRPr="00B827A5">
        <w:rPr>
          <w:rFonts w:ascii="Arial" w:hAnsi="Arial" w:cs="Arial"/>
          <w:szCs w:val="24"/>
        </w:rPr>
        <w:t>acorda</w:t>
      </w:r>
      <w:r w:rsidR="00B827A5" w:rsidRPr="00B827A5">
        <w:rPr>
          <w:rFonts w:ascii="Arial" w:hAnsi="Arial" w:cs="Arial"/>
          <w:szCs w:val="24"/>
        </w:rPr>
        <w:t>r metas</w:t>
      </w:r>
      <w:r w:rsidRPr="00B827A5">
        <w:rPr>
          <w:rFonts w:ascii="Arial" w:hAnsi="Arial" w:cs="Arial"/>
          <w:szCs w:val="24"/>
        </w:rPr>
        <w:t>. E importante dar ao avaliado a oportunidade de discutir pontos fortes e fracos</w:t>
      </w:r>
      <w:r w:rsidR="006C0B39">
        <w:rPr>
          <w:rFonts w:ascii="Arial" w:hAnsi="Arial" w:cs="Arial"/>
          <w:szCs w:val="24"/>
        </w:rPr>
        <w:t>, estabelecendo novos objetivos;</w:t>
      </w:r>
    </w:p>
    <w:p w14:paraId="78A41A8E" w14:textId="77777777" w:rsidR="00B827A5" w:rsidRPr="00B827A5" w:rsidRDefault="00BF2CB7" w:rsidP="00634ED6">
      <w:pPr>
        <w:pStyle w:val="Corpodetexto"/>
        <w:numPr>
          <w:ilvl w:val="0"/>
          <w:numId w:val="16"/>
        </w:numPr>
        <w:suppressAutoHyphens w:val="0"/>
        <w:spacing w:before="100" w:beforeAutospacing="1" w:after="100" w:afterAutospacing="1" w:line="360" w:lineRule="auto"/>
        <w:rPr>
          <w:rFonts w:ascii="Arial" w:hAnsi="Arial" w:cs="Arial"/>
          <w:b/>
          <w:bCs/>
          <w:szCs w:val="24"/>
        </w:rPr>
      </w:pPr>
      <w:r w:rsidRPr="00B827A5">
        <w:rPr>
          <w:rFonts w:ascii="Arial" w:hAnsi="Arial" w:cs="Arial"/>
          <w:szCs w:val="24"/>
        </w:rPr>
        <w:t>A avaliação como referência de análise, as discussões, elaboração de rel</w:t>
      </w:r>
      <w:r w:rsidR="00B827A5" w:rsidRPr="00B827A5">
        <w:rPr>
          <w:rFonts w:ascii="Arial" w:hAnsi="Arial" w:cs="Arial"/>
          <w:szCs w:val="24"/>
        </w:rPr>
        <w:t>atórios e análise de informação;</w:t>
      </w:r>
    </w:p>
    <w:p w14:paraId="4A9BBDD6" w14:textId="77777777" w:rsidR="00B827A5" w:rsidRPr="00B827A5" w:rsidRDefault="00BF2CB7" w:rsidP="00160BDC">
      <w:pPr>
        <w:pStyle w:val="Corpodetexto"/>
        <w:numPr>
          <w:ilvl w:val="0"/>
          <w:numId w:val="16"/>
        </w:numPr>
        <w:suppressAutoHyphens w:val="0"/>
        <w:spacing w:before="100" w:beforeAutospacing="1" w:after="100" w:afterAutospacing="1" w:line="360" w:lineRule="auto"/>
        <w:rPr>
          <w:rFonts w:ascii="Arial" w:hAnsi="Arial" w:cs="Arial"/>
          <w:szCs w:val="24"/>
        </w:rPr>
      </w:pPr>
      <w:r w:rsidRPr="00B827A5">
        <w:rPr>
          <w:rFonts w:ascii="Arial" w:hAnsi="Arial" w:cs="Arial"/>
          <w:szCs w:val="24"/>
        </w:rPr>
        <w:t>Os indicadores formados pela prática avaliativa deverão subsidiar</w:t>
      </w:r>
      <w:r w:rsidR="00B827A5" w:rsidRPr="00B827A5">
        <w:rPr>
          <w:rFonts w:ascii="Arial" w:hAnsi="Arial" w:cs="Arial"/>
          <w:szCs w:val="24"/>
        </w:rPr>
        <w:t xml:space="preserve"> a tomada de</w:t>
      </w:r>
      <w:r w:rsidRPr="00B827A5">
        <w:rPr>
          <w:rFonts w:ascii="Arial" w:hAnsi="Arial" w:cs="Arial"/>
          <w:szCs w:val="24"/>
        </w:rPr>
        <w:t xml:space="preserve"> decisões </w:t>
      </w:r>
      <w:r w:rsidR="006C0B39">
        <w:rPr>
          <w:rFonts w:ascii="Arial" w:hAnsi="Arial" w:cs="Arial"/>
          <w:szCs w:val="24"/>
        </w:rPr>
        <w:t>da Gestão;</w:t>
      </w:r>
    </w:p>
    <w:p w14:paraId="53CE8525" w14:textId="77777777" w:rsidR="00BF2CB7" w:rsidRPr="00B827A5" w:rsidRDefault="00B827A5" w:rsidP="00160BDC">
      <w:pPr>
        <w:pStyle w:val="Corpodetexto"/>
        <w:numPr>
          <w:ilvl w:val="0"/>
          <w:numId w:val="16"/>
        </w:numPr>
        <w:suppressAutoHyphens w:val="0"/>
        <w:spacing w:before="100" w:beforeAutospacing="1" w:after="100" w:afterAutospacing="1" w:line="360" w:lineRule="auto"/>
        <w:rPr>
          <w:rFonts w:ascii="Arial" w:hAnsi="Arial" w:cs="Arial"/>
          <w:szCs w:val="24"/>
        </w:rPr>
      </w:pPr>
      <w:r w:rsidRPr="00B827A5">
        <w:rPr>
          <w:rFonts w:ascii="Arial" w:hAnsi="Arial" w:cs="Arial"/>
          <w:szCs w:val="24"/>
        </w:rPr>
        <w:t xml:space="preserve">Fortalecer </w:t>
      </w:r>
      <w:r w:rsidR="006C0B39" w:rsidRPr="00B827A5">
        <w:rPr>
          <w:rFonts w:ascii="Arial" w:hAnsi="Arial" w:cs="Arial"/>
          <w:szCs w:val="24"/>
        </w:rPr>
        <w:t>as</w:t>
      </w:r>
      <w:r w:rsidR="00BF2CB7" w:rsidRPr="00B827A5">
        <w:rPr>
          <w:rFonts w:ascii="Arial" w:hAnsi="Arial" w:cs="Arial"/>
          <w:szCs w:val="24"/>
        </w:rPr>
        <w:t xml:space="preserve"> dimensões de sustentabilidade, manutenção e crescimento da instituição.</w:t>
      </w:r>
    </w:p>
    <w:p w14:paraId="34D6C471" w14:textId="203F8E5D" w:rsidR="00BF2CB7" w:rsidRPr="00927429" w:rsidRDefault="00BF2CB7" w:rsidP="00BF2CB7">
      <w:pPr>
        <w:pStyle w:val="Corpodetexto"/>
        <w:spacing w:before="100" w:beforeAutospacing="1" w:after="100" w:afterAutospacing="1" w:line="360" w:lineRule="auto"/>
        <w:ind w:firstLine="708"/>
        <w:rPr>
          <w:rFonts w:ascii="Arial" w:hAnsi="Arial" w:cs="Arial"/>
          <w:szCs w:val="24"/>
        </w:rPr>
      </w:pPr>
      <w:r w:rsidRPr="00B827A5">
        <w:rPr>
          <w:rFonts w:ascii="Arial" w:hAnsi="Arial" w:cs="Arial"/>
          <w:szCs w:val="24"/>
        </w:rPr>
        <w:lastRenderedPageBreak/>
        <w:t xml:space="preserve">Os pressupostos </w:t>
      </w:r>
      <w:r w:rsidR="00B827A5" w:rsidRPr="00B827A5">
        <w:rPr>
          <w:rFonts w:ascii="Arial" w:hAnsi="Arial" w:cs="Arial"/>
          <w:szCs w:val="24"/>
        </w:rPr>
        <w:t>da auto</w:t>
      </w:r>
      <w:r w:rsidR="00943131">
        <w:rPr>
          <w:rFonts w:ascii="Arial" w:hAnsi="Arial" w:cs="Arial"/>
          <w:szCs w:val="24"/>
        </w:rPr>
        <w:t xml:space="preserve"> </w:t>
      </w:r>
      <w:r w:rsidR="00B827A5" w:rsidRPr="00B827A5">
        <w:rPr>
          <w:rFonts w:ascii="Arial" w:hAnsi="Arial" w:cs="Arial"/>
          <w:szCs w:val="24"/>
        </w:rPr>
        <w:t>avaliação institucional apresentados</w:t>
      </w:r>
      <w:r w:rsidRPr="00B827A5">
        <w:rPr>
          <w:rFonts w:ascii="Arial" w:hAnsi="Arial" w:cs="Arial"/>
          <w:szCs w:val="24"/>
        </w:rPr>
        <w:t xml:space="preserve"> expressaram princípios e valores da </w:t>
      </w:r>
      <w:r w:rsidR="00B827A5" w:rsidRPr="00B827A5">
        <w:rPr>
          <w:rFonts w:ascii="Arial" w:hAnsi="Arial" w:cs="Arial"/>
          <w:szCs w:val="24"/>
        </w:rPr>
        <w:t>FAT</w:t>
      </w:r>
      <w:r w:rsidRPr="00B827A5">
        <w:rPr>
          <w:rFonts w:ascii="Arial" w:hAnsi="Arial" w:cs="Arial"/>
          <w:szCs w:val="24"/>
        </w:rPr>
        <w:t xml:space="preserve">. </w:t>
      </w:r>
      <w:r w:rsidR="00B827A5" w:rsidRPr="00B827A5">
        <w:rPr>
          <w:rFonts w:ascii="Arial" w:hAnsi="Arial" w:cs="Arial"/>
          <w:szCs w:val="24"/>
        </w:rPr>
        <w:t>São</w:t>
      </w:r>
      <w:r w:rsidRPr="00B827A5">
        <w:rPr>
          <w:rFonts w:ascii="Arial" w:hAnsi="Arial" w:cs="Arial"/>
          <w:szCs w:val="24"/>
        </w:rPr>
        <w:t xml:space="preserve"> elementos imprescindíveis para unificar o planejamento e as ações avaliativas.</w:t>
      </w:r>
    </w:p>
    <w:p w14:paraId="2E3B0163" w14:textId="77777777" w:rsidR="00F50258" w:rsidRPr="00927429" w:rsidRDefault="00DA15C7" w:rsidP="00F50258">
      <w:pPr>
        <w:pStyle w:val="Ttulo2"/>
        <w:rPr>
          <w:rFonts w:ascii="Arial" w:hAnsi="Arial" w:cs="Arial"/>
          <w:b w:val="0"/>
          <w:i w:val="0"/>
        </w:rPr>
      </w:pPr>
      <w:r w:rsidRPr="00927429">
        <w:rPr>
          <w:rFonts w:ascii="Arial" w:hAnsi="Arial" w:cs="Arial"/>
          <w:sz w:val="24"/>
        </w:rPr>
        <w:cr/>
      </w:r>
      <w:bookmarkStart w:id="8" w:name="_Toc34077801"/>
      <w:r w:rsidR="00927429" w:rsidRPr="00927429">
        <w:rPr>
          <w:rFonts w:ascii="Arial" w:hAnsi="Arial" w:cs="Arial"/>
          <w:b w:val="0"/>
          <w:i w:val="0"/>
        </w:rPr>
        <w:t>1.</w:t>
      </w:r>
      <w:r w:rsidR="004C5D39">
        <w:rPr>
          <w:rFonts w:ascii="Arial" w:hAnsi="Arial" w:cs="Arial"/>
          <w:b w:val="0"/>
          <w:i w:val="0"/>
        </w:rPr>
        <w:t>4.</w:t>
      </w:r>
      <w:r w:rsidR="00F50258" w:rsidRPr="00927429">
        <w:rPr>
          <w:rFonts w:ascii="Arial" w:hAnsi="Arial" w:cs="Arial"/>
          <w:b w:val="0"/>
          <w:i w:val="0"/>
        </w:rPr>
        <w:t xml:space="preserve"> CONTEXTUALIZAÇÃO </w:t>
      </w:r>
      <w:r w:rsidR="007279BC">
        <w:rPr>
          <w:rFonts w:ascii="Arial" w:hAnsi="Arial" w:cs="Arial"/>
          <w:b w:val="0"/>
          <w:i w:val="0"/>
        </w:rPr>
        <w:t xml:space="preserve">HISTÓRICA </w:t>
      </w:r>
      <w:r w:rsidR="00F50258" w:rsidRPr="00927429">
        <w:rPr>
          <w:rFonts w:ascii="Arial" w:hAnsi="Arial" w:cs="Arial"/>
          <w:b w:val="0"/>
          <w:i w:val="0"/>
        </w:rPr>
        <w:t>DA INSTITUIÇÃO</w:t>
      </w:r>
      <w:bookmarkEnd w:id="8"/>
      <w:r w:rsidR="00F50258" w:rsidRPr="00927429">
        <w:rPr>
          <w:rFonts w:ascii="Arial" w:hAnsi="Arial" w:cs="Arial"/>
          <w:b w:val="0"/>
          <w:i w:val="0"/>
        </w:rPr>
        <w:cr/>
      </w:r>
    </w:p>
    <w:p w14:paraId="28B100BE" w14:textId="77777777" w:rsidR="00F50258" w:rsidRPr="00927429" w:rsidRDefault="00413F75" w:rsidP="004C5D39">
      <w:pPr>
        <w:spacing w:after="0" w:line="360" w:lineRule="auto"/>
        <w:jc w:val="both"/>
        <w:rPr>
          <w:rFonts w:ascii="Arial" w:hAnsi="Arial" w:cs="Arial"/>
          <w:sz w:val="24"/>
        </w:rPr>
      </w:pPr>
      <w:r>
        <w:rPr>
          <w:rFonts w:ascii="Arial" w:hAnsi="Arial" w:cs="Arial"/>
          <w:sz w:val="24"/>
        </w:rPr>
        <w:t>A FAT em seu PDI considera uma</w:t>
      </w:r>
      <w:r w:rsidR="00F50258" w:rsidRPr="00927429">
        <w:rPr>
          <w:rFonts w:ascii="Arial" w:hAnsi="Arial" w:cs="Arial"/>
          <w:sz w:val="24"/>
        </w:rPr>
        <w:t xml:space="preserve"> necessidade prestar à comunidade feirense uma educação inovadora, com parâmetros cada vez mais avançados, em que os nossos futuros alunos despertassem para a importância da consciência crítica-analítica fortalecendo-os para o poder da análise e da </w:t>
      </w:r>
      <w:r w:rsidR="004C5D39">
        <w:rPr>
          <w:rFonts w:ascii="Arial" w:hAnsi="Arial" w:cs="Arial"/>
          <w:sz w:val="24"/>
        </w:rPr>
        <w:t xml:space="preserve">reflexão, nós, do Grupo Anísio, </w:t>
      </w:r>
      <w:r w:rsidR="00F50258" w:rsidRPr="00927429">
        <w:rPr>
          <w:rFonts w:ascii="Arial" w:hAnsi="Arial" w:cs="Arial"/>
          <w:sz w:val="24"/>
        </w:rPr>
        <w:t xml:space="preserve">fundamos o Colégio Anísio Teixeira - CAT em novembro de 1977.   </w:t>
      </w:r>
      <w:r w:rsidR="00F50258" w:rsidRPr="00927429">
        <w:rPr>
          <w:rFonts w:ascii="Arial" w:hAnsi="Arial" w:cs="Arial"/>
          <w:sz w:val="24"/>
        </w:rPr>
        <w:cr/>
      </w:r>
    </w:p>
    <w:p w14:paraId="29764155" w14:textId="60830408" w:rsidR="00F50258" w:rsidRDefault="00413F75" w:rsidP="004C5D39">
      <w:pPr>
        <w:spacing w:after="0" w:line="360" w:lineRule="auto"/>
        <w:jc w:val="both"/>
        <w:rPr>
          <w:rFonts w:ascii="Arial" w:hAnsi="Arial" w:cs="Arial"/>
          <w:sz w:val="24"/>
        </w:rPr>
      </w:pPr>
      <w:r>
        <w:rPr>
          <w:rFonts w:ascii="Arial" w:hAnsi="Arial" w:cs="Arial"/>
          <w:sz w:val="24"/>
        </w:rPr>
        <w:t xml:space="preserve">A IES foi instalada </w:t>
      </w:r>
      <w:r w:rsidR="00F50258" w:rsidRPr="00927429">
        <w:rPr>
          <w:rFonts w:ascii="Arial" w:hAnsi="Arial" w:cs="Arial"/>
          <w:sz w:val="24"/>
        </w:rPr>
        <w:t>inicialmente em duas salas alugadas pela Escola Castro Alves durante todo o ano de 1978. Em 1979 transferi</w:t>
      </w:r>
      <w:r>
        <w:rPr>
          <w:rFonts w:ascii="Arial" w:hAnsi="Arial" w:cs="Arial"/>
          <w:sz w:val="24"/>
        </w:rPr>
        <w:t>u-se</w:t>
      </w:r>
      <w:r w:rsidR="00F50258" w:rsidRPr="00927429">
        <w:rPr>
          <w:rFonts w:ascii="Arial" w:hAnsi="Arial" w:cs="Arial"/>
          <w:sz w:val="24"/>
        </w:rPr>
        <w:t xml:space="preserve"> para um prédio localizado na Avenida Getúlio Vargas. Em 1981, </w:t>
      </w:r>
      <w:r w:rsidR="00714C5E">
        <w:rPr>
          <w:rFonts w:ascii="Arial" w:hAnsi="Arial" w:cs="Arial"/>
          <w:sz w:val="24"/>
        </w:rPr>
        <w:t xml:space="preserve">partiu para um outro ponto, </w:t>
      </w:r>
      <w:r w:rsidR="00F50258" w:rsidRPr="00927429">
        <w:rPr>
          <w:rFonts w:ascii="Arial" w:hAnsi="Arial" w:cs="Arial"/>
          <w:sz w:val="24"/>
        </w:rPr>
        <w:t>uma casa residencial</w:t>
      </w:r>
      <w:r w:rsidR="00714C5E">
        <w:rPr>
          <w:rFonts w:ascii="Arial" w:hAnsi="Arial" w:cs="Arial"/>
          <w:sz w:val="24"/>
        </w:rPr>
        <w:t xml:space="preserve"> também</w:t>
      </w:r>
      <w:r w:rsidR="00F50258" w:rsidRPr="00927429">
        <w:rPr>
          <w:rFonts w:ascii="Arial" w:hAnsi="Arial" w:cs="Arial"/>
          <w:sz w:val="24"/>
        </w:rPr>
        <w:t xml:space="preserve"> situada na Avenida Getúlio Vargas, </w:t>
      </w:r>
      <w:r w:rsidR="00714C5E">
        <w:rPr>
          <w:rFonts w:ascii="Arial" w:hAnsi="Arial" w:cs="Arial"/>
          <w:sz w:val="24"/>
        </w:rPr>
        <w:t xml:space="preserve">a onde </w:t>
      </w:r>
      <w:r w:rsidR="00F50258" w:rsidRPr="00927429">
        <w:rPr>
          <w:rFonts w:ascii="Arial" w:hAnsi="Arial" w:cs="Arial"/>
          <w:sz w:val="24"/>
        </w:rPr>
        <w:t xml:space="preserve">foram construídas salas de aula para o funcionamento provisório. Porém, o desejo </w:t>
      </w:r>
      <w:r w:rsidR="00F50258" w:rsidRPr="008D71E2">
        <w:rPr>
          <w:rFonts w:ascii="Arial" w:hAnsi="Arial" w:cs="Arial"/>
          <w:sz w:val="24"/>
        </w:rPr>
        <w:t>de sonhar sonhos</w:t>
      </w:r>
      <w:r w:rsidR="00F50258" w:rsidRPr="00927429">
        <w:rPr>
          <w:rFonts w:ascii="Arial" w:hAnsi="Arial" w:cs="Arial"/>
          <w:sz w:val="24"/>
        </w:rPr>
        <w:t xml:space="preserve"> cada vez mais inovadores, no sentido de educar jovens e prepará-los para a vida, levou</w:t>
      </w:r>
      <w:r w:rsidR="00714C5E">
        <w:rPr>
          <w:rFonts w:ascii="Arial" w:hAnsi="Arial" w:cs="Arial"/>
          <w:sz w:val="24"/>
        </w:rPr>
        <w:t xml:space="preserve"> a gestão</w:t>
      </w:r>
      <w:r w:rsidR="00F50258" w:rsidRPr="00927429">
        <w:rPr>
          <w:rFonts w:ascii="Arial" w:hAnsi="Arial" w:cs="Arial"/>
          <w:sz w:val="24"/>
        </w:rPr>
        <w:t xml:space="preserve"> a adquirir um terreno na Avenida Brigadeiro Eduardo Gomes.   </w:t>
      </w:r>
      <w:r w:rsidR="00F50258" w:rsidRPr="00927429">
        <w:rPr>
          <w:rFonts w:ascii="Arial" w:hAnsi="Arial" w:cs="Arial"/>
          <w:sz w:val="24"/>
        </w:rPr>
        <w:cr/>
      </w:r>
      <w:r w:rsidR="00F50258" w:rsidRPr="00927429">
        <w:rPr>
          <w:rFonts w:ascii="Arial" w:hAnsi="Arial" w:cs="Arial"/>
          <w:sz w:val="24"/>
        </w:rPr>
        <w:cr/>
      </w:r>
      <w:r w:rsidR="00714C5E">
        <w:rPr>
          <w:rFonts w:ascii="Arial" w:hAnsi="Arial" w:cs="Arial"/>
          <w:sz w:val="24"/>
        </w:rPr>
        <w:t xml:space="preserve">A demanda de novos alunos pela escola </w:t>
      </w:r>
      <w:r w:rsidR="00887FC9">
        <w:rPr>
          <w:rFonts w:ascii="Arial" w:hAnsi="Arial" w:cs="Arial"/>
          <w:sz w:val="24"/>
        </w:rPr>
        <w:t>foi crescente, muito e</w:t>
      </w:r>
      <w:r w:rsidR="00F50258" w:rsidRPr="00927429">
        <w:rPr>
          <w:rFonts w:ascii="Arial" w:hAnsi="Arial" w:cs="Arial"/>
          <w:sz w:val="24"/>
        </w:rPr>
        <w:t>m virtude da educação</w:t>
      </w:r>
      <w:r w:rsidR="00887FC9">
        <w:rPr>
          <w:rFonts w:ascii="Arial" w:hAnsi="Arial" w:cs="Arial"/>
          <w:sz w:val="24"/>
        </w:rPr>
        <w:t xml:space="preserve"> </w:t>
      </w:r>
      <w:r w:rsidR="00887FC9" w:rsidRPr="00927429">
        <w:rPr>
          <w:rFonts w:ascii="Arial" w:hAnsi="Arial" w:cs="Arial"/>
          <w:sz w:val="24"/>
        </w:rPr>
        <w:t>modernas e dinâmica</w:t>
      </w:r>
      <w:r w:rsidR="00F50258" w:rsidRPr="00927429">
        <w:rPr>
          <w:rFonts w:ascii="Arial" w:hAnsi="Arial" w:cs="Arial"/>
          <w:sz w:val="24"/>
        </w:rPr>
        <w:t xml:space="preserve"> que est</w:t>
      </w:r>
      <w:r w:rsidR="00714C5E">
        <w:rPr>
          <w:rFonts w:ascii="Arial" w:hAnsi="Arial" w:cs="Arial"/>
          <w:sz w:val="24"/>
        </w:rPr>
        <w:t>ava-se</w:t>
      </w:r>
      <w:r w:rsidR="00F50258" w:rsidRPr="00927429">
        <w:rPr>
          <w:rFonts w:ascii="Arial" w:hAnsi="Arial" w:cs="Arial"/>
          <w:sz w:val="24"/>
        </w:rPr>
        <w:t xml:space="preserve"> proporcionando aos jovens</w:t>
      </w:r>
      <w:r w:rsidR="00714C5E">
        <w:rPr>
          <w:rFonts w:ascii="Arial" w:hAnsi="Arial" w:cs="Arial"/>
          <w:sz w:val="24"/>
        </w:rPr>
        <w:t xml:space="preserve"> </w:t>
      </w:r>
      <w:r w:rsidR="00F50258" w:rsidRPr="00927429">
        <w:rPr>
          <w:rFonts w:ascii="Arial" w:hAnsi="Arial" w:cs="Arial"/>
          <w:sz w:val="24"/>
        </w:rPr>
        <w:t>estudantes</w:t>
      </w:r>
      <w:r w:rsidR="00714C5E">
        <w:rPr>
          <w:rFonts w:ascii="Arial" w:hAnsi="Arial" w:cs="Arial"/>
          <w:sz w:val="24"/>
        </w:rPr>
        <w:t xml:space="preserve"> da região</w:t>
      </w:r>
      <w:r w:rsidR="00887FC9">
        <w:rPr>
          <w:rFonts w:ascii="Arial" w:hAnsi="Arial" w:cs="Arial"/>
          <w:sz w:val="24"/>
        </w:rPr>
        <w:t xml:space="preserve">. O crescimento e a busca da qualidade </w:t>
      </w:r>
      <w:r w:rsidR="00824B0B">
        <w:rPr>
          <w:rFonts w:ascii="Arial" w:hAnsi="Arial" w:cs="Arial"/>
          <w:sz w:val="24"/>
        </w:rPr>
        <w:t>exigiram</w:t>
      </w:r>
      <w:r w:rsidR="00887FC9">
        <w:rPr>
          <w:rFonts w:ascii="Arial" w:hAnsi="Arial" w:cs="Arial"/>
          <w:sz w:val="24"/>
        </w:rPr>
        <w:t xml:space="preserve"> mais espaço e inovação, e neste sentido, a construção de </w:t>
      </w:r>
      <w:r w:rsidR="00F50258" w:rsidRPr="00927429">
        <w:rPr>
          <w:rFonts w:ascii="Arial" w:hAnsi="Arial" w:cs="Arial"/>
          <w:sz w:val="24"/>
        </w:rPr>
        <w:t xml:space="preserve">um prédio com avançadas instalações </w:t>
      </w:r>
      <w:r w:rsidR="00887FC9">
        <w:rPr>
          <w:rFonts w:ascii="Arial" w:hAnsi="Arial" w:cs="Arial"/>
          <w:sz w:val="24"/>
        </w:rPr>
        <w:t xml:space="preserve">foi o investimento realizado </w:t>
      </w:r>
      <w:r w:rsidR="00F50258" w:rsidRPr="00927429">
        <w:rPr>
          <w:rFonts w:ascii="Arial" w:hAnsi="Arial" w:cs="Arial"/>
          <w:sz w:val="24"/>
        </w:rPr>
        <w:t>a fim de concretiz</w:t>
      </w:r>
      <w:r w:rsidR="00887FC9">
        <w:rPr>
          <w:rFonts w:ascii="Arial" w:hAnsi="Arial" w:cs="Arial"/>
          <w:sz w:val="24"/>
        </w:rPr>
        <w:t xml:space="preserve">ar </w:t>
      </w:r>
      <w:r w:rsidR="00F50258" w:rsidRPr="00927429">
        <w:rPr>
          <w:rFonts w:ascii="Arial" w:hAnsi="Arial" w:cs="Arial"/>
          <w:sz w:val="24"/>
        </w:rPr>
        <w:t xml:space="preserve">mais uma etapa de sucesso. </w:t>
      </w:r>
    </w:p>
    <w:p w14:paraId="38B51838" w14:textId="77777777" w:rsidR="001B3650" w:rsidRPr="00927429" w:rsidRDefault="001B3650" w:rsidP="004C5D39">
      <w:pPr>
        <w:spacing w:after="0" w:line="360" w:lineRule="auto"/>
        <w:jc w:val="both"/>
        <w:rPr>
          <w:rFonts w:ascii="Arial" w:hAnsi="Arial" w:cs="Arial"/>
          <w:sz w:val="24"/>
        </w:rPr>
      </w:pPr>
    </w:p>
    <w:p w14:paraId="166EFAFB" w14:textId="77777777" w:rsidR="00F50258" w:rsidRPr="00927429" w:rsidRDefault="001B3650" w:rsidP="004C5D39">
      <w:pPr>
        <w:spacing w:after="0" w:line="360" w:lineRule="auto"/>
        <w:jc w:val="both"/>
        <w:rPr>
          <w:rFonts w:ascii="Arial" w:hAnsi="Arial" w:cs="Arial"/>
          <w:sz w:val="24"/>
        </w:rPr>
      </w:pPr>
      <w:r>
        <w:rPr>
          <w:rFonts w:ascii="Arial" w:hAnsi="Arial" w:cs="Arial"/>
          <w:sz w:val="24"/>
        </w:rPr>
        <w:t xml:space="preserve">Como estratégia de gestão, tomadas de decisão tinham que </w:t>
      </w:r>
      <w:r w:rsidR="00F50258" w:rsidRPr="00927429">
        <w:rPr>
          <w:rFonts w:ascii="Arial" w:hAnsi="Arial" w:cs="Arial"/>
          <w:sz w:val="24"/>
        </w:rPr>
        <w:t xml:space="preserve">serem rápidas e precisas. </w:t>
      </w:r>
      <w:r>
        <w:rPr>
          <w:rFonts w:ascii="Arial" w:hAnsi="Arial" w:cs="Arial"/>
          <w:sz w:val="24"/>
        </w:rPr>
        <w:t>Uma outra estratégia foi a</w:t>
      </w:r>
      <w:r w:rsidR="00F50258" w:rsidRPr="00927429">
        <w:rPr>
          <w:rFonts w:ascii="Arial" w:hAnsi="Arial" w:cs="Arial"/>
          <w:sz w:val="24"/>
        </w:rPr>
        <w:t xml:space="preserve"> contrataç</w:t>
      </w:r>
      <w:r>
        <w:rPr>
          <w:rFonts w:ascii="Arial" w:hAnsi="Arial" w:cs="Arial"/>
          <w:sz w:val="24"/>
        </w:rPr>
        <w:t>ão</w:t>
      </w:r>
      <w:r w:rsidR="00F50258" w:rsidRPr="00927429">
        <w:rPr>
          <w:rFonts w:ascii="Arial" w:hAnsi="Arial" w:cs="Arial"/>
          <w:sz w:val="24"/>
        </w:rPr>
        <w:t xml:space="preserve"> dos melhores profissionais</w:t>
      </w:r>
      <w:r>
        <w:rPr>
          <w:rFonts w:ascii="Arial" w:hAnsi="Arial" w:cs="Arial"/>
          <w:sz w:val="24"/>
        </w:rPr>
        <w:t xml:space="preserve"> de educação</w:t>
      </w:r>
      <w:r w:rsidR="00F50258" w:rsidRPr="00927429">
        <w:rPr>
          <w:rFonts w:ascii="Arial" w:hAnsi="Arial" w:cs="Arial"/>
          <w:sz w:val="24"/>
        </w:rPr>
        <w:t xml:space="preserve"> de Feira de Santana e de Salvador</w:t>
      </w:r>
      <w:r>
        <w:rPr>
          <w:rFonts w:ascii="Arial" w:hAnsi="Arial" w:cs="Arial"/>
          <w:sz w:val="24"/>
        </w:rPr>
        <w:t xml:space="preserve"> para atuarem em no quadro funcional</w:t>
      </w:r>
      <w:r w:rsidR="00F50258" w:rsidRPr="00927429">
        <w:rPr>
          <w:rFonts w:ascii="Arial" w:hAnsi="Arial" w:cs="Arial"/>
          <w:sz w:val="24"/>
        </w:rPr>
        <w:t>,</w:t>
      </w:r>
      <w:r>
        <w:rPr>
          <w:rFonts w:ascii="Arial" w:hAnsi="Arial" w:cs="Arial"/>
          <w:sz w:val="24"/>
        </w:rPr>
        <w:t xml:space="preserve"> e isto foi mais um ponto que </w:t>
      </w:r>
      <w:r w:rsidR="00F50258" w:rsidRPr="00927429">
        <w:rPr>
          <w:rFonts w:ascii="Arial" w:hAnsi="Arial" w:cs="Arial"/>
          <w:sz w:val="24"/>
        </w:rPr>
        <w:t>destacou</w:t>
      </w:r>
      <w:r>
        <w:rPr>
          <w:rFonts w:ascii="Arial" w:hAnsi="Arial" w:cs="Arial"/>
          <w:sz w:val="24"/>
        </w:rPr>
        <w:t xml:space="preserve"> a unidade</w:t>
      </w:r>
      <w:r w:rsidR="00F50258" w:rsidRPr="00927429">
        <w:rPr>
          <w:rFonts w:ascii="Arial" w:hAnsi="Arial" w:cs="Arial"/>
          <w:sz w:val="24"/>
        </w:rPr>
        <w:t xml:space="preserve"> como um d</w:t>
      </w:r>
      <w:r>
        <w:rPr>
          <w:rFonts w:ascii="Arial" w:hAnsi="Arial" w:cs="Arial"/>
          <w:sz w:val="24"/>
        </w:rPr>
        <w:t>os</w:t>
      </w:r>
      <w:r w:rsidR="00F50258" w:rsidRPr="00927429">
        <w:rPr>
          <w:rFonts w:ascii="Arial" w:hAnsi="Arial" w:cs="Arial"/>
          <w:sz w:val="24"/>
        </w:rPr>
        <w:t xml:space="preserve"> melhores colégios da Bahia.</w:t>
      </w:r>
      <w:r>
        <w:rPr>
          <w:rFonts w:ascii="Arial" w:hAnsi="Arial" w:cs="Arial"/>
          <w:sz w:val="24"/>
        </w:rPr>
        <w:t xml:space="preserve"> Isso foi certificado com as</w:t>
      </w:r>
      <w:r w:rsidR="00F50258" w:rsidRPr="00927429">
        <w:rPr>
          <w:rFonts w:ascii="Arial" w:hAnsi="Arial" w:cs="Arial"/>
          <w:sz w:val="24"/>
        </w:rPr>
        <w:t xml:space="preserve"> constantes aprovações nos concursos vestibulares</w:t>
      </w:r>
      <w:r w:rsidR="00CF7302" w:rsidRPr="00927429">
        <w:rPr>
          <w:rFonts w:ascii="Arial" w:hAnsi="Arial" w:cs="Arial"/>
          <w:sz w:val="24"/>
        </w:rPr>
        <w:t xml:space="preserve">, </w:t>
      </w:r>
      <w:r w:rsidR="00EE0334">
        <w:rPr>
          <w:rFonts w:ascii="Arial" w:hAnsi="Arial" w:cs="Arial"/>
          <w:sz w:val="24"/>
        </w:rPr>
        <w:t>colocando a escola</w:t>
      </w:r>
      <w:r w:rsidR="00CF7302" w:rsidRPr="00927429">
        <w:rPr>
          <w:rFonts w:ascii="Arial" w:hAnsi="Arial" w:cs="Arial"/>
          <w:sz w:val="24"/>
        </w:rPr>
        <w:t xml:space="preserve"> em primeiríssimo</w:t>
      </w:r>
      <w:r w:rsidR="00884A01">
        <w:rPr>
          <w:rFonts w:ascii="Arial" w:hAnsi="Arial" w:cs="Arial"/>
          <w:sz w:val="24"/>
        </w:rPr>
        <w:t xml:space="preserve"> </w:t>
      </w:r>
      <w:r w:rsidR="00CF7302" w:rsidRPr="00927429">
        <w:rPr>
          <w:rFonts w:ascii="Arial" w:hAnsi="Arial" w:cs="Arial"/>
          <w:sz w:val="24"/>
        </w:rPr>
        <w:t>lugar na preferência do alunado feirense</w:t>
      </w:r>
      <w:r w:rsidR="008A6CEC">
        <w:rPr>
          <w:rFonts w:ascii="Arial" w:hAnsi="Arial" w:cs="Arial"/>
          <w:sz w:val="24"/>
        </w:rPr>
        <w:t xml:space="preserve"> </w:t>
      </w:r>
      <w:r w:rsidR="00CF7302" w:rsidRPr="00927429">
        <w:rPr>
          <w:rFonts w:ascii="Arial" w:hAnsi="Arial" w:cs="Arial"/>
          <w:sz w:val="24"/>
        </w:rPr>
        <w:t>e de</w:t>
      </w:r>
      <w:r w:rsidR="008A6CEC">
        <w:rPr>
          <w:rFonts w:ascii="Arial" w:hAnsi="Arial" w:cs="Arial"/>
          <w:sz w:val="24"/>
        </w:rPr>
        <w:t xml:space="preserve"> </w:t>
      </w:r>
      <w:r w:rsidR="00CF7302" w:rsidRPr="00927429">
        <w:rPr>
          <w:rFonts w:ascii="Arial" w:hAnsi="Arial" w:cs="Arial"/>
          <w:sz w:val="24"/>
        </w:rPr>
        <w:t xml:space="preserve">cidades </w:t>
      </w:r>
      <w:r w:rsidR="00CF7302" w:rsidRPr="00927429">
        <w:rPr>
          <w:rFonts w:ascii="Arial" w:hAnsi="Arial" w:cs="Arial"/>
          <w:sz w:val="24"/>
        </w:rPr>
        <w:lastRenderedPageBreak/>
        <w:t>circunvizinhas</w:t>
      </w:r>
      <w:r w:rsidR="00F50258" w:rsidRPr="00927429">
        <w:rPr>
          <w:rFonts w:ascii="Arial" w:hAnsi="Arial" w:cs="Arial"/>
          <w:sz w:val="24"/>
        </w:rPr>
        <w:t xml:space="preserve">.  </w:t>
      </w:r>
      <w:r w:rsidR="00F50258" w:rsidRPr="00927429">
        <w:rPr>
          <w:rFonts w:ascii="Arial" w:hAnsi="Arial" w:cs="Arial"/>
          <w:sz w:val="24"/>
        </w:rPr>
        <w:cr/>
      </w:r>
      <w:r w:rsidR="00F50258" w:rsidRPr="00927429">
        <w:rPr>
          <w:rFonts w:ascii="Arial" w:hAnsi="Arial" w:cs="Arial"/>
          <w:sz w:val="24"/>
        </w:rPr>
        <w:cr/>
        <w:t xml:space="preserve">Sem perder a perspectiva de um mundo globalizado, logo, com incomensurável competitividade, </w:t>
      </w:r>
      <w:r w:rsidR="00EE0334">
        <w:rPr>
          <w:rFonts w:ascii="Arial" w:hAnsi="Arial" w:cs="Arial"/>
          <w:sz w:val="24"/>
        </w:rPr>
        <w:t xml:space="preserve">O CAT lançou-se a outros voos, com </w:t>
      </w:r>
      <w:r w:rsidR="00F50258" w:rsidRPr="00927429">
        <w:rPr>
          <w:rFonts w:ascii="Arial" w:hAnsi="Arial" w:cs="Arial"/>
          <w:sz w:val="24"/>
        </w:rPr>
        <w:t>experiências acumuladas no decorrer d</w:t>
      </w:r>
      <w:r w:rsidR="00EE0334">
        <w:rPr>
          <w:rFonts w:ascii="Arial" w:hAnsi="Arial" w:cs="Arial"/>
          <w:sz w:val="24"/>
        </w:rPr>
        <w:t>o</w:t>
      </w:r>
      <w:r w:rsidR="00F50258" w:rsidRPr="00927429">
        <w:rPr>
          <w:rFonts w:ascii="Arial" w:hAnsi="Arial" w:cs="Arial"/>
          <w:sz w:val="24"/>
        </w:rPr>
        <w:t xml:space="preserve">s anos </w:t>
      </w:r>
      <w:r w:rsidR="00164FF6">
        <w:rPr>
          <w:rFonts w:ascii="Arial" w:hAnsi="Arial" w:cs="Arial"/>
          <w:sz w:val="24"/>
        </w:rPr>
        <w:t>veio a proposta de implementar um ensino superior privado diferenciado no município de Feira de Santana. A assim, u</w:t>
      </w:r>
      <w:r w:rsidR="00F50258" w:rsidRPr="00927429">
        <w:rPr>
          <w:rFonts w:ascii="Arial" w:hAnsi="Arial" w:cs="Arial"/>
          <w:sz w:val="24"/>
        </w:rPr>
        <w:t>m dos passos mais importantes</w:t>
      </w:r>
      <w:r w:rsidR="00164FF6">
        <w:rPr>
          <w:rFonts w:ascii="Arial" w:hAnsi="Arial" w:cs="Arial"/>
          <w:sz w:val="24"/>
        </w:rPr>
        <w:t xml:space="preserve"> do grupo</w:t>
      </w:r>
      <w:r w:rsidR="00F50258" w:rsidRPr="00927429">
        <w:rPr>
          <w:rFonts w:ascii="Arial" w:hAnsi="Arial" w:cs="Arial"/>
          <w:sz w:val="24"/>
        </w:rPr>
        <w:t xml:space="preserve">, certamente, foi a criação da Faculdade Anísio Teixeira, instalada em sede própria, edificada especialmente para fins educacionais, atendendo a uma solicitação antiga de centenas de pais e alunos.  </w:t>
      </w:r>
    </w:p>
    <w:p w14:paraId="3A9F3278" w14:textId="77777777" w:rsidR="00F50258" w:rsidRPr="00927429" w:rsidRDefault="00F50258" w:rsidP="004C5D39">
      <w:pPr>
        <w:spacing w:after="0" w:line="360" w:lineRule="auto"/>
        <w:jc w:val="both"/>
        <w:rPr>
          <w:rFonts w:ascii="Arial" w:hAnsi="Arial" w:cs="Arial"/>
          <w:sz w:val="24"/>
        </w:rPr>
      </w:pPr>
    </w:p>
    <w:p w14:paraId="086003C8" w14:textId="051CABB0" w:rsidR="00F50258" w:rsidRPr="00927429" w:rsidRDefault="00F50258" w:rsidP="004C5D39">
      <w:pPr>
        <w:spacing w:after="0" w:line="360" w:lineRule="auto"/>
        <w:jc w:val="both"/>
        <w:rPr>
          <w:rFonts w:ascii="Arial" w:hAnsi="Arial" w:cs="Arial"/>
          <w:sz w:val="24"/>
        </w:rPr>
      </w:pPr>
      <w:r w:rsidRPr="00927429">
        <w:rPr>
          <w:rFonts w:ascii="Arial" w:hAnsi="Arial" w:cs="Arial"/>
          <w:sz w:val="24"/>
        </w:rPr>
        <w:t xml:space="preserve">A FAT - Faculdade Anísio Teixeira de Feira de Santana foi credenciada pela Portaria Ministerial nº 552, de 22 de março de 2001, publicada no Diário Oficial da União de 26 de março de 2001 e, pela mesma Portaria, teve autorizado seu primeiro curso – o Curso de Ciências Contábeis, Bacharelado. Este curso já se encontra reconhecido, conforme Portaria Ministerial, nº 3.942, de 14 de </w:t>
      </w:r>
      <w:r w:rsidR="00824B0B" w:rsidRPr="00927429">
        <w:rPr>
          <w:rFonts w:ascii="Arial" w:hAnsi="Arial" w:cs="Arial"/>
          <w:sz w:val="24"/>
        </w:rPr>
        <w:t>novembro</w:t>
      </w:r>
      <w:r w:rsidRPr="00927429">
        <w:rPr>
          <w:rFonts w:ascii="Arial" w:hAnsi="Arial" w:cs="Arial"/>
          <w:sz w:val="24"/>
        </w:rPr>
        <w:t xml:space="preserve"> de 2005, e publicada no Diário Oficial da União de 17 de novembro de 2005. </w:t>
      </w:r>
    </w:p>
    <w:p w14:paraId="667DCF7E" w14:textId="77777777" w:rsidR="00333018" w:rsidRDefault="007A2AF1" w:rsidP="007A2AF1">
      <w:pPr>
        <w:spacing w:after="0" w:line="360" w:lineRule="auto"/>
        <w:jc w:val="center"/>
        <w:rPr>
          <w:rFonts w:ascii="Arial" w:hAnsi="Arial" w:cs="Arial"/>
          <w:sz w:val="24"/>
        </w:rPr>
      </w:pPr>
      <w:r>
        <w:rPr>
          <w:noProof/>
          <w:lang w:eastAsia="pt-BR"/>
        </w:rPr>
        <w:drawing>
          <wp:inline distT="0" distB="0" distL="0" distR="0" wp14:anchorId="2B7C2629" wp14:editId="54D0BBCC">
            <wp:extent cx="3186540" cy="2135875"/>
            <wp:effectExtent l="0" t="0" r="0" b="0"/>
            <wp:docPr id="224" name="Imagem 224" descr="Imagem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m relacionada"/>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42277" cy="2173234"/>
                    </a:xfrm>
                    <a:prstGeom prst="rect">
                      <a:avLst/>
                    </a:prstGeom>
                    <a:noFill/>
                    <a:ln>
                      <a:noFill/>
                    </a:ln>
                  </pic:spPr>
                </pic:pic>
              </a:graphicData>
            </a:graphic>
          </wp:inline>
        </w:drawing>
      </w:r>
    </w:p>
    <w:p w14:paraId="038E0BB0" w14:textId="77777777" w:rsidR="00887701" w:rsidRPr="00887701" w:rsidRDefault="00887701" w:rsidP="007A2AF1">
      <w:pPr>
        <w:spacing w:after="0" w:line="360" w:lineRule="auto"/>
        <w:jc w:val="center"/>
        <w:rPr>
          <w:rFonts w:ascii="Arial" w:hAnsi="Arial" w:cs="Arial"/>
          <w:sz w:val="20"/>
        </w:rPr>
      </w:pPr>
      <w:r w:rsidRPr="00887701">
        <w:rPr>
          <w:rFonts w:ascii="Arial" w:hAnsi="Arial" w:cs="Arial"/>
          <w:sz w:val="20"/>
        </w:rPr>
        <w:t>Figura 1 – Fachada prédio sede</w:t>
      </w:r>
      <w:r>
        <w:rPr>
          <w:rFonts w:ascii="Arial" w:hAnsi="Arial" w:cs="Arial"/>
          <w:sz w:val="20"/>
        </w:rPr>
        <w:t>.</w:t>
      </w:r>
    </w:p>
    <w:p w14:paraId="7B631C86" w14:textId="4A11C213" w:rsidR="00C1136F" w:rsidRDefault="00F50258" w:rsidP="00887701">
      <w:pPr>
        <w:spacing w:after="0" w:line="360" w:lineRule="auto"/>
        <w:jc w:val="both"/>
        <w:rPr>
          <w:rFonts w:ascii="Arial" w:hAnsi="Arial" w:cs="Arial"/>
          <w:sz w:val="24"/>
        </w:rPr>
      </w:pPr>
      <w:r w:rsidRPr="00927429">
        <w:rPr>
          <w:rFonts w:ascii="Arial" w:hAnsi="Arial" w:cs="Arial"/>
          <w:sz w:val="24"/>
        </w:rPr>
        <w:t>Com o objetivo de atender às necessidades mercadológicas, detectadas através de pesquisas realizadas na cidade com os alunos do próprio Colégio e de outras Instituições de Ensino Superior (IES), principalmente na Área Profissional de Informática, a FAT resolveu investir na área tecnológica. Após a tramitação processual de praxe, obteve autorização para funcionamento dos cursos superiores que serão apresentados no quadro a seguir.</w:t>
      </w:r>
      <w:r w:rsidR="00C1136F">
        <w:rPr>
          <w:rFonts w:ascii="Arial" w:hAnsi="Arial" w:cs="Arial"/>
          <w:sz w:val="24"/>
        </w:rPr>
        <w:br w:type="page"/>
      </w:r>
    </w:p>
    <w:p w14:paraId="264F246D" w14:textId="75066F78" w:rsidR="007E1F24" w:rsidRDefault="007E1F24" w:rsidP="00887701">
      <w:pPr>
        <w:spacing w:after="0" w:line="360" w:lineRule="auto"/>
        <w:jc w:val="both"/>
        <w:rPr>
          <w:rFonts w:ascii="Arial" w:hAnsi="Arial" w:cs="Arial"/>
          <w:sz w:val="24"/>
        </w:rPr>
      </w:pPr>
    </w:p>
    <w:p w14:paraId="244A4CB9" w14:textId="77777777" w:rsidR="00F50258" w:rsidRPr="00927429" w:rsidRDefault="00F50258" w:rsidP="00F50258">
      <w:pPr>
        <w:spacing w:after="0"/>
        <w:jc w:val="both"/>
        <w:rPr>
          <w:rFonts w:ascii="Arial" w:hAnsi="Arial" w:cs="Arial"/>
          <w:sz w:val="24"/>
        </w:rPr>
      </w:pPr>
    </w:p>
    <w:p w14:paraId="516E1B6A" w14:textId="77777777" w:rsidR="00F50258" w:rsidRPr="008D71E2" w:rsidRDefault="00F50258" w:rsidP="00F50258">
      <w:pPr>
        <w:spacing w:after="0"/>
        <w:jc w:val="both"/>
        <w:rPr>
          <w:rFonts w:ascii="Arial" w:hAnsi="Arial" w:cs="Arial"/>
          <w:b/>
        </w:rPr>
      </w:pPr>
      <w:commentRangeStart w:id="9"/>
      <w:r w:rsidRPr="00927429">
        <w:rPr>
          <w:rFonts w:ascii="Arial" w:hAnsi="Arial" w:cs="Arial"/>
          <w:b/>
          <w:sz w:val="24"/>
        </w:rPr>
        <w:t>Quadro 1</w:t>
      </w:r>
      <w:commentRangeEnd w:id="9"/>
      <w:r w:rsidR="00943131">
        <w:rPr>
          <w:rStyle w:val="Refdecomentrio"/>
        </w:rPr>
        <w:commentReference w:id="9"/>
      </w:r>
      <w:r w:rsidRPr="00927429">
        <w:rPr>
          <w:rFonts w:ascii="Arial" w:hAnsi="Arial" w:cs="Arial"/>
          <w:b/>
          <w:sz w:val="24"/>
        </w:rPr>
        <w:t xml:space="preserve">- Cursos superiores da </w:t>
      </w:r>
      <w:r w:rsidRPr="008D71E2">
        <w:rPr>
          <w:rFonts w:ascii="Arial" w:hAnsi="Arial" w:cs="Arial"/>
          <w:b/>
        </w:rPr>
        <w:t xml:space="preserve">FAT.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68"/>
        <w:gridCol w:w="4893"/>
      </w:tblGrid>
      <w:tr w:rsidR="00F50258" w:rsidRPr="008D71E2" w14:paraId="78DF71B5" w14:textId="77777777" w:rsidTr="008D71E2">
        <w:tc>
          <w:tcPr>
            <w:tcW w:w="4219" w:type="dxa"/>
          </w:tcPr>
          <w:p w14:paraId="081E92EB" w14:textId="77777777" w:rsidR="00F50258" w:rsidRPr="008D71E2" w:rsidRDefault="00F50258" w:rsidP="006C58FA">
            <w:pPr>
              <w:spacing w:after="0" w:line="240" w:lineRule="auto"/>
              <w:jc w:val="center"/>
              <w:rPr>
                <w:rFonts w:ascii="Arial" w:hAnsi="Arial" w:cs="Arial"/>
                <w:b/>
              </w:rPr>
            </w:pPr>
            <w:r w:rsidRPr="008D71E2">
              <w:rPr>
                <w:rFonts w:ascii="Arial" w:hAnsi="Arial" w:cs="Arial"/>
                <w:b/>
              </w:rPr>
              <w:t>Cursos</w:t>
            </w:r>
          </w:p>
        </w:tc>
        <w:tc>
          <w:tcPr>
            <w:tcW w:w="4961" w:type="dxa"/>
          </w:tcPr>
          <w:p w14:paraId="17F6F9F2" w14:textId="77777777" w:rsidR="00F50258" w:rsidRPr="008D71E2" w:rsidRDefault="00F50258" w:rsidP="006C58FA">
            <w:pPr>
              <w:spacing w:after="0" w:line="240" w:lineRule="auto"/>
              <w:jc w:val="center"/>
              <w:rPr>
                <w:rFonts w:ascii="Arial" w:hAnsi="Arial" w:cs="Arial"/>
                <w:b/>
              </w:rPr>
            </w:pPr>
            <w:r w:rsidRPr="008D71E2">
              <w:rPr>
                <w:rFonts w:ascii="Arial" w:hAnsi="Arial" w:cs="Arial"/>
                <w:b/>
              </w:rPr>
              <w:t>Autorização</w:t>
            </w:r>
          </w:p>
        </w:tc>
      </w:tr>
      <w:tr w:rsidR="00F50258" w:rsidRPr="008D71E2" w14:paraId="2FD197D2" w14:textId="77777777" w:rsidTr="008D71E2">
        <w:tc>
          <w:tcPr>
            <w:tcW w:w="4219" w:type="dxa"/>
          </w:tcPr>
          <w:p w14:paraId="2F1A20D2" w14:textId="77777777" w:rsidR="00F50258" w:rsidRPr="008D71E2" w:rsidRDefault="00F50258" w:rsidP="006C58FA">
            <w:pPr>
              <w:spacing w:after="0" w:line="240" w:lineRule="auto"/>
              <w:jc w:val="both"/>
              <w:rPr>
                <w:rFonts w:ascii="Arial" w:hAnsi="Arial" w:cs="Arial"/>
              </w:rPr>
            </w:pPr>
            <w:r w:rsidRPr="008D71E2">
              <w:rPr>
                <w:rFonts w:ascii="Arial" w:hAnsi="Arial" w:cs="Arial"/>
              </w:rPr>
              <w:t xml:space="preserve">Tecnologia em Rede de Computadores e em Desenvolvimento de Aplicações para Web.   </w:t>
            </w:r>
          </w:p>
        </w:tc>
        <w:tc>
          <w:tcPr>
            <w:tcW w:w="4961" w:type="dxa"/>
          </w:tcPr>
          <w:p w14:paraId="1869D9B4" w14:textId="77777777" w:rsidR="00F50258" w:rsidRPr="008D71E2" w:rsidRDefault="00F50258" w:rsidP="006C58FA">
            <w:pPr>
              <w:spacing w:after="0" w:line="240" w:lineRule="auto"/>
              <w:jc w:val="both"/>
              <w:rPr>
                <w:rFonts w:ascii="Arial" w:hAnsi="Arial" w:cs="Arial"/>
              </w:rPr>
            </w:pPr>
            <w:r w:rsidRPr="008D71E2">
              <w:rPr>
                <w:rFonts w:ascii="Arial" w:hAnsi="Arial" w:cs="Arial"/>
              </w:rPr>
              <w:t>Reconhecido pela Portaria Ministerial nº 67 de 28 de fevereiro de 2008, e publicada no Diário Oficial da União de 29 de fevereiro de 2008.</w:t>
            </w:r>
          </w:p>
        </w:tc>
      </w:tr>
      <w:tr w:rsidR="00F50258" w:rsidRPr="008D71E2" w14:paraId="2B0C0059" w14:textId="77777777" w:rsidTr="008D71E2">
        <w:tc>
          <w:tcPr>
            <w:tcW w:w="4219" w:type="dxa"/>
          </w:tcPr>
          <w:p w14:paraId="16BA2D6E" w14:textId="77777777" w:rsidR="00F50258" w:rsidRPr="008D71E2" w:rsidRDefault="00F50258" w:rsidP="006C58FA">
            <w:pPr>
              <w:spacing w:after="0" w:line="240" w:lineRule="auto"/>
              <w:rPr>
                <w:rFonts w:ascii="Arial" w:hAnsi="Arial" w:cs="Arial"/>
              </w:rPr>
            </w:pPr>
            <w:r w:rsidRPr="008D71E2">
              <w:rPr>
                <w:rFonts w:ascii="Arial" w:hAnsi="Arial" w:cs="Arial"/>
              </w:rPr>
              <w:t xml:space="preserve">Tecnologias em Sistemas para Internet                                    </w:t>
            </w:r>
          </w:p>
        </w:tc>
        <w:tc>
          <w:tcPr>
            <w:tcW w:w="4961" w:type="dxa"/>
          </w:tcPr>
          <w:p w14:paraId="7F6D9C24" w14:textId="77777777" w:rsidR="00F50258" w:rsidRPr="008D71E2" w:rsidRDefault="00F50258" w:rsidP="006C58FA">
            <w:pPr>
              <w:spacing w:after="0" w:line="240" w:lineRule="auto"/>
              <w:jc w:val="both"/>
              <w:rPr>
                <w:rFonts w:ascii="Arial" w:hAnsi="Arial" w:cs="Arial"/>
              </w:rPr>
            </w:pPr>
            <w:r w:rsidRPr="008D71E2">
              <w:rPr>
                <w:rFonts w:ascii="Arial" w:hAnsi="Arial" w:cs="Arial"/>
              </w:rPr>
              <w:t>Reconhecimento Renovado pela Portaria nº 574 de 30 de setembro de 2016, e publicada no Diário Oficial da União de 03 de outubro de 2016.</w:t>
            </w:r>
          </w:p>
        </w:tc>
      </w:tr>
      <w:tr w:rsidR="00F50258" w:rsidRPr="008D71E2" w14:paraId="3E296E13" w14:textId="77777777" w:rsidTr="008D71E2">
        <w:tc>
          <w:tcPr>
            <w:tcW w:w="4219" w:type="dxa"/>
          </w:tcPr>
          <w:p w14:paraId="06762622" w14:textId="77777777" w:rsidR="00F50258" w:rsidRPr="008D71E2" w:rsidRDefault="00F50258" w:rsidP="006C58FA">
            <w:pPr>
              <w:spacing w:after="0" w:line="240" w:lineRule="auto"/>
              <w:jc w:val="both"/>
              <w:rPr>
                <w:rFonts w:ascii="Arial" w:hAnsi="Arial" w:cs="Arial"/>
              </w:rPr>
            </w:pPr>
            <w:r w:rsidRPr="008D71E2">
              <w:rPr>
                <w:rFonts w:ascii="Arial" w:hAnsi="Arial" w:cs="Arial"/>
              </w:rPr>
              <w:t>Administração.</w:t>
            </w:r>
          </w:p>
        </w:tc>
        <w:tc>
          <w:tcPr>
            <w:tcW w:w="4961" w:type="dxa"/>
          </w:tcPr>
          <w:p w14:paraId="7DA1AAFC" w14:textId="1308F1CB" w:rsidR="00F50258" w:rsidRPr="008D71E2" w:rsidRDefault="00F50258" w:rsidP="006C58FA">
            <w:pPr>
              <w:spacing w:after="0" w:line="240" w:lineRule="auto"/>
              <w:jc w:val="both"/>
              <w:rPr>
                <w:rFonts w:ascii="Arial" w:hAnsi="Arial" w:cs="Arial"/>
              </w:rPr>
            </w:pPr>
            <w:r w:rsidRPr="008D71E2">
              <w:rPr>
                <w:rFonts w:ascii="Arial" w:hAnsi="Arial" w:cs="Arial"/>
              </w:rPr>
              <w:t xml:space="preserve">Reconhecimento Renovado pela </w:t>
            </w:r>
            <w:proofErr w:type="gramStart"/>
            <w:r w:rsidRPr="008D71E2">
              <w:rPr>
                <w:rFonts w:ascii="Arial" w:hAnsi="Arial" w:cs="Arial"/>
              </w:rPr>
              <w:t>Portaria  nº</w:t>
            </w:r>
            <w:proofErr w:type="gramEnd"/>
            <w:r w:rsidRPr="008D71E2">
              <w:rPr>
                <w:rFonts w:ascii="Arial" w:hAnsi="Arial" w:cs="Arial"/>
              </w:rPr>
              <w:t xml:space="preserve">. 267, de 3 de </w:t>
            </w:r>
            <w:r w:rsidR="00824B0B" w:rsidRPr="008D71E2">
              <w:rPr>
                <w:rFonts w:ascii="Arial" w:hAnsi="Arial" w:cs="Arial"/>
              </w:rPr>
              <w:t>abril</w:t>
            </w:r>
            <w:r w:rsidRPr="008D71E2">
              <w:rPr>
                <w:rFonts w:ascii="Arial" w:hAnsi="Arial" w:cs="Arial"/>
              </w:rPr>
              <w:t xml:space="preserve"> de 2017, e publicada no Diário Oficial da União de 04 de </w:t>
            </w:r>
            <w:r w:rsidR="00824B0B" w:rsidRPr="008D71E2">
              <w:rPr>
                <w:rFonts w:ascii="Arial" w:hAnsi="Arial" w:cs="Arial"/>
              </w:rPr>
              <w:t>abril</w:t>
            </w:r>
            <w:r w:rsidRPr="008D71E2">
              <w:rPr>
                <w:rFonts w:ascii="Arial" w:hAnsi="Arial" w:cs="Arial"/>
              </w:rPr>
              <w:t xml:space="preserve"> de 2017.</w:t>
            </w:r>
          </w:p>
        </w:tc>
      </w:tr>
      <w:tr w:rsidR="00F50258" w:rsidRPr="008D71E2" w14:paraId="16CE422B" w14:textId="77777777" w:rsidTr="008D71E2">
        <w:tc>
          <w:tcPr>
            <w:tcW w:w="4219" w:type="dxa"/>
          </w:tcPr>
          <w:p w14:paraId="5670915D" w14:textId="77777777" w:rsidR="00F50258" w:rsidRPr="008D71E2" w:rsidRDefault="00F50258" w:rsidP="006C58FA">
            <w:pPr>
              <w:spacing w:after="0" w:line="240" w:lineRule="auto"/>
              <w:jc w:val="both"/>
              <w:rPr>
                <w:rFonts w:ascii="Arial" w:hAnsi="Arial" w:cs="Arial"/>
              </w:rPr>
            </w:pPr>
            <w:r w:rsidRPr="008D71E2">
              <w:rPr>
                <w:rFonts w:ascii="Arial" w:hAnsi="Arial" w:cs="Arial"/>
              </w:rPr>
              <w:t>Direito.</w:t>
            </w:r>
          </w:p>
        </w:tc>
        <w:tc>
          <w:tcPr>
            <w:tcW w:w="4961" w:type="dxa"/>
          </w:tcPr>
          <w:p w14:paraId="37857B0C" w14:textId="4AE55D7C" w:rsidR="00F50258" w:rsidRPr="008D71E2" w:rsidRDefault="00F50258" w:rsidP="006C58FA">
            <w:pPr>
              <w:spacing w:after="0" w:line="240" w:lineRule="auto"/>
              <w:jc w:val="both"/>
              <w:rPr>
                <w:rFonts w:ascii="Arial" w:hAnsi="Arial" w:cs="Arial"/>
              </w:rPr>
            </w:pPr>
            <w:r w:rsidRPr="008D71E2">
              <w:rPr>
                <w:rFonts w:ascii="Arial" w:hAnsi="Arial" w:cs="Arial"/>
              </w:rPr>
              <w:t xml:space="preserve">Reconhecimento Renovado pela </w:t>
            </w:r>
            <w:proofErr w:type="gramStart"/>
            <w:r w:rsidRPr="008D71E2">
              <w:rPr>
                <w:rFonts w:ascii="Arial" w:hAnsi="Arial" w:cs="Arial"/>
              </w:rPr>
              <w:t>Portaria  nº</w:t>
            </w:r>
            <w:proofErr w:type="gramEnd"/>
            <w:r w:rsidRPr="008D71E2">
              <w:rPr>
                <w:rFonts w:ascii="Arial" w:hAnsi="Arial" w:cs="Arial"/>
              </w:rPr>
              <w:t xml:space="preserve">. 267, de 3 de </w:t>
            </w:r>
            <w:r w:rsidR="00824B0B" w:rsidRPr="008D71E2">
              <w:rPr>
                <w:rFonts w:ascii="Arial" w:hAnsi="Arial" w:cs="Arial"/>
              </w:rPr>
              <w:t>abril</w:t>
            </w:r>
            <w:r w:rsidRPr="008D71E2">
              <w:rPr>
                <w:rFonts w:ascii="Arial" w:hAnsi="Arial" w:cs="Arial"/>
              </w:rPr>
              <w:t xml:space="preserve"> de 2017, e publicada no Diário Oficial da União de 04 de </w:t>
            </w:r>
            <w:r w:rsidR="00824B0B" w:rsidRPr="008D71E2">
              <w:rPr>
                <w:rFonts w:ascii="Arial" w:hAnsi="Arial" w:cs="Arial"/>
              </w:rPr>
              <w:t>abril</w:t>
            </w:r>
            <w:r w:rsidRPr="008D71E2">
              <w:rPr>
                <w:rFonts w:ascii="Arial" w:hAnsi="Arial" w:cs="Arial"/>
              </w:rPr>
              <w:t xml:space="preserve"> de 2017.</w:t>
            </w:r>
          </w:p>
        </w:tc>
      </w:tr>
      <w:tr w:rsidR="00F50258" w:rsidRPr="008D71E2" w14:paraId="52162A18" w14:textId="77777777" w:rsidTr="008D71E2">
        <w:tc>
          <w:tcPr>
            <w:tcW w:w="4219" w:type="dxa"/>
          </w:tcPr>
          <w:p w14:paraId="01CD380D" w14:textId="77777777" w:rsidR="00F50258" w:rsidRPr="008D71E2" w:rsidRDefault="00F50258" w:rsidP="006C58FA">
            <w:pPr>
              <w:spacing w:after="0" w:line="240" w:lineRule="auto"/>
              <w:jc w:val="both"/>
              <w:rPr>
                <w:rFonts w:ascii="Arial" w:hAnsi="Arial" w:cs="Arial"/>
              </w:rPr>
            </w:pPr>
            <w:r w:rsidRPr="008D71E2">
              <w:rPr>
                <w:rFonts w:ascii="Arial" w:hAnsi="Arial" w:cs="Arial"/>
              </w:rPr>
              <w:t>Comunicação Social com Habilitação em Jornalismo.</w:t>
            </w:r>
          </w:p>
        </w:tc>
        <w:tc>
          <w:tcPr>
            <w:tcW w:w="4961" w:type="dxa"/>
          </w:tcPr>
          <w:p w14:paraId="38EC08B0" w14:textId="28438DD6" w:rsidR="00F50258" w:rsidRPr="008D71E2" w:rsidRDefault="00F50258" w:rsidP="006C58FA">
            <w:pPr>
              <w:spacing w:after="0" w:line="240" w:lineRule="auto"/>
              <w:jc w:val="both"/>
              <w:rPr>
                <w:rFonts w:ascii="Arial" w:hAnsi="Arial" w:cs="Arial"/>
              </w:rPr>
            </w:pPr>
            <w:r w:rsidRPr="008D71E2">
              <w:rPr>
                <w:rFonts w:ascii="Arial" w:hAnsi="Arial" w:cs="Arial"/>
              </w:rPr>
              <w:t xml:space="preserve">Reconhecimento Renovado pela </w:t>
            </w:r>
            <w:proofErr w:type="gramStart"/>
            <w:r w:rsidRPr="008D71E2">
              <w:rPr>
                <w:rFonts w:ascii="Arial" w:hAnsi="Arial" w:cs="Arial"/>
              </w:rPr>
              <w:t>Portaria  nº</w:t>
            </w:r>
            <w:proofErr w:type="gramEnd"/>
            <w:r w:rsidRPr="008D71E2">
              <w:rPr>
                <w:rFonts w:ascii="Arial" w:hAnsi="Arial" w:cs="Arial"/>
              </w:rPr>
              <w:t xml:space="preserve">. 267, de 3 de </w:t>
            </w:r>
            <w:r w:rsidR="00824B0B" w:rsidRPr="008D71E2">
              <w:rPr>
                <w:rFonts w:ascii="Arial" w:hAnsi="Arial" w:cs="Arial"/>
              </w:rPr>
              <w:t>abril</w:t>
            </w:r>
            <w:r w:rsidRPr="008D71E2">
              <w:rPr>
                <w:rFonts w:ascii="Arial" w:hAnsi="Arial" w:cs="Arial"/>
              </w:rPr>
              <w:t xml:space="preserve"> de 2017, e publicada no Diário Oficial da União de 04 de </w:t>
            </w:r>
            <w:r w:rsidR="00824B0B" w:rsidRPr="008D71E2">
              <w:rPr>
                <w:rFonts w:ascii="Arial" w:hAnsi="Arial" w:cs="Arial"/>
              </w:rPr>
              <w:t>abril</w:t>
            </w:r>
            <w:r w:rsidRPr="008D71E2">
              <w:rPr>
                <w:rFonts w:ascii="Arial" w:hAnsi="Arial" w:cs="Arial"/>
              </w:rPr>
              <w:t xml:space="preserve"> de 2017.</w:t>
            </w:r>
          </w:p>
        </w:tc>
      </w:tr>
      <w:tr w:rsidR="00F50258" w:rsidRPr="008D71E2" w14:paraId="128C1F6E" w14:textId="77777777" w:rsidTr="008D71E2">
        <w:tc>
          <w:tcPr>
            <w:tcW w:w="4219" w:type="dxa"/>
          </w:tcPr>
          <w:p w14:paraId="3759C99D" w14:textId="77777777" w:rsidR="00F50258" w:rsidRPr="008D71E2" w:rsidRDefault="00F50258" w:rsidP="006C58FA">
            <w:pPr>
              <w:spacing w:after="0" w:line="240" w:lineRule="auto"/>
              <w:jc w:val="both"/>
              <w:rPr>
                <w:rFonts w:ascii="Arial" w:hAnsi="Arial" w:cs="Arial"/>
              </w:rPr>
            </w:pPr>
            <w:r w:rsidRPr="008D71E2">
              <w:rPr>
                <w:rFonts w:ascii="Arial" w:hAnsi="Arial" w:cs="Arial"/>
              </w:rPr>
              <w:t>Comunicação Social com Habilitação em Publicidade e Propaganda.</w:t>
            </w:r>
          </w:p>
        </w:tc>
        <w:tc>
          <w:tcPr>
            <w:tcW w:w="4961" w:type="dxa"/>
          </w:tcPr>
          <w:p w14:paraId="0A985F49" w14:textId="50228B19" w:rsidR="00F50258" w:rsidRPr="008D71E2" w:rsidRDefault="00F50258" w:rsidP="006C58FA">
            <w:pPr>
              <w:spacing w:after="0" w:line="240" w:lineRule="auto"/>
              <w:jc w:val="both"/>
              <w:rPr>
                <w:rFonts w:ascii="Arial" w:hAnsi="Arial" w:cs="Arial"/>
              </w:rPr>
            </w:pPr>
            <w:r w:rsidRPr="008D71E2">
              <w:rPr>
                <w:rFonts w:ascii="Arial" w:hAnsi="Arial" w:cs="Arial"/>
              </w:rPr>
              <w:t xml:space="preserve">Reconhecimento Renovado pela </w:t>
            </w:r>
            <w:proofErr w:type="gramStart"/>
            <w:r w:rsidRPr="008D71E2">
              <w:rPr>
                <w:rFonts w:ascii="Arial" w:hAnsi="Arial" w:cs="Arial"/>
              </w:rPr>
              <w:t>Portaria  nº</w:t>
            </w:r>
            <w:proofErr w:type="gramEnd"/>
            <w:r w:rsidRPr="008D71E2">
              <w:rPr>
                <w:rFonts w:ascii="Arial" w:hAnsi="Arial" w:cs="Arial"/>
              </w:rPr>
              <w:t xml:space="preserve">. 267, de 3 de </w:t>
            </w:r>
            <w:r w:rsidR="00824B0B" w:rsidRPr="008D71E2">
              <w:rPr>
                <w:rFonts w:ascii="Arial" w:hAnsi="Arial" w:cs="Arial"/>
              </w:rPr>
              <w:t>abril</w:t>
            </w:r>
            <w:r w:rsidRPr="008D71E2">
              <w:rPr>
                <w:rFonts w:ascii="Arial" w:hAnsi="Arial" w:cs="Arial"/>
              </w:rPr>
              <w:t xml:space="preserve"> de 2017, e publicada no Diário Oficial da União de 04 de </w:t>
            </w:r>
            <w:r w:rsidR="00824B0B" w:rsidRPr="008D71E2">
              <w:rPr>
                <w:rFonts w:ascii="Arial" w:hAnsi="Arial" w:cs="Arial"/>
              </w:rPr>
              <w:t>abril</w:t>
            </w:r>
            <w:r w:rsidRPr="008D71E2">
              <w:rPr>
                <w:rFonts w:ascii="Arial" w:hAnsi="Arial" w:cs="Arial"/>
              </w:rPr>
              <w:t xml:space="preserve"> de 2017.</w:t>
            </w:r>
          </w:p>
        </w:tc>
      </w:tr>
      <w:tr w:rsidR="00F50258" w:rsidRPr="008D71E2" w14:paraId="7C729219" w14:textId="77777777" w:rsidTr="008D71E2">
        <w:tc>
          <w:tcPr>
            <w:tcW w:w="4219" w:type="dxa"/>
          </w:tcPr>
          <w:p w14:paraId="249E835F" w14:textId="77777777" w:rsidR="00F50258" w:rsidRPr="008D71E2" w:rsidRDefault="00F50258" w:rsidP="006C58FA">
            <w:pPr>
              <w:spacing w:after="0" w:line="240" w:lineRule="auto"/>
              <w:jc w:val="both"/>
              <w:rPr>
                <w:rFonts w:ascii="Arial" w:hAnsi="Arial" w:cs="Arial"/>
              </w:rPr>
            </w:pPr>
            <w:r w:rsidRPr="008D71E2">
              <w:rPr>
                <w:rFonts w:ascii="Arial" w:hAnsi="Arial" w:cs="Arial"/>
              </w:rPr>
              <w:t xml:space="preserve">Enfermagem. </w:t>
            </w:r>
          </w:p>
        </w:tc>
        <w:tc>
          <w:tcPr>
            <w:tcW w:w="4961" w:type="dxa"/>
          </w:tcPr>
          <w:p w14:paraId="7022A721" w14:textId="77777777" w:rsidR="00F50258" w:rsidRPr="008D71E2" w:rsidRDefault="00F50258" w:rsidP="006C58FA">
            <w:pPr>
              <w:spacing w:after="0" w:line="240" w:lineRule="auto"/>
              <w:jc w:val="both"/>
              <w:rPr>
                <w:rFonts w:ascii="Arial" w:hAnsi="Arial" w:cs="Arial"/>
              </w:rPr>
            </w:pPr>
            <w:r w:rsidRPr="008D71E2">
              <w:rPr>
                <w:rFonts w:ascii="Arial" w:hAnsi="Arial" w:cs="Arial"/>
              </w:rPr>
              <w:t>Reconhecimento Renovado pela Portaria Ministerial nº 820, de 30 de dezembro de 2014, e publicada no Diário Oficial da União de 02 de janeiro de 2015.</w:t>
            </w:r>
          </w:p>
        </w:tc>
      </w:tr>
      <w:tr w:rsidR="00F50258" w:rsidRPr="008D71E2" w14:paraId="30C6814F" w14:textId="77777777" w:rsidTr="008D71E2">
        <w:tc>
          <w:tcPr>
            <w:tcW w:w="4219" w:type="dxa"/>
          </w:tcPr>
          <w:p w14:paraId="525BC5B0" w14:textId="77777777" w:rsidR="00F50258" w:rsidRPr="008D71E2" w:rsidRDefault="00F50258" w:rsidP="006C58FA">
            <w:pPr>
              <w:spacing w:after="0" w:line="240" w:lineRule="auto"/>
              <w:jc w:val="both"/>
              <w:rPr>
                <w:rFonts w:ascii="Arial" w:hAnsi="Arial" w:cs="Arial"/>
              </w:rPr>
            </w:pPr>
            <w:r w:rsidRPr="008D71E2">
              <w:rPr>
                <w:rFonts w:ascii="Arial" w:hAnsi="Arial" w:cs="Arial"/>
              </w:rPr>
              <w:t>Engenharia de Produção.</w:t>
            </w:r>
          </w:p>
        </w:tc>
        <w:tc>
          <w:tcPr>
            <w:tcW w:w="4961" w:type="dxa"/>
          </w:tcPr>
          <w:p w14:paraId="25BBCD7A" w14:textId="77777777" w:rsidR="00F50258" w:rsidRPr="008D71E2" w:rsidRDefault="00F50258" w:rsidP="006C58FA">
            <w:pPr>
              <w:spacing w:after="0" w:line="240" w:lineRule="auto"/>
              <w:jc w:val="both"/>
              <w:rPr>
                <w:rFonts w:ascii="Arial" w:hAnsi="Arial" w:cs="Arial"/>
              </w:rPr>
            </w:pPr>
            <w:r w:rsidRPr="008D71E2">
              <w:rPr>
                <w:rFonts w:ascii="Arial" w:hAnsi="Arial" w:cs="Arial"/>
              </w:rPr>
              <w:t xml:space="preserve">Autorizado a funcionar de acordo com </w:t>
            </w:r>
            <w:proofErr w:type="gramStart"/>
            <w:r w:rsidRPr="008D71E2">
              <w:rPr>
                <w:rFonts w:ascii="Arial" w:hAnsi="Arial" w:cs="Arial"/>
              </w:rPr>
              <w:t>a  Portaria</w:t>
            </w:r>
            <w:proofErr w:type="gramEnd"/>
            <w:r w:rsidRPr="008D71E2">
              <w:rPr>
                <w:rFonts w:ascii="Arial" w:hAnsi="Arial" w:cs="Arial"/>
              </w:rPr>
              <w:t xml:space="preserve"> nº 372, de 30 de agosto de 2011, e publicada no Diário Oficial da União de 31 de agosto de 2011.</w:t>
            </w:r>
          </w:p>
        </w:tc>
      </w:tr>
      <w:tr w:rsidR="00F50258" w:rsidRPr="008D71E2" w14:paraId="50393572" w14:textId="77777777" w:rsidTr="008D71E2">
        <w:tc>
          <w:tcPr>
            <w:tcW w:w="4219" w:type="dxa"/>
          </w:tcPr>
          <w:p w14:paraId="4A5B922F" w14:textId="77777777" w:rsidR="00F50258" w:rsidRPr="008D71E2" w:rsidRDefault="00F50258" w:rsidP="006C58FA">
            <w:pPr>
              <w:spacing w:after="0" w:line="240" w:lineRule="auto"/>
              <w:jc w:val="both"/>
              <w:rPr>
                <w:rFonts w:ascii="Arial" w:hAnsi="Arial" w:cs="Arial"/>
              </w:rPr>
            </w:pPr>
            <w:r w:rsidRPr="008D71E2">
              <w:rPr>
                <w:rFonts w:ascii="Arial" w:hAnsi="Arial" w:cs="Arial"/>
              </w:rPr>
              <w:t>Pedagogia Licenciatura.</w:t>
            </w:r>
          </w:p>
        </w:tc>
        <w:tc>
          <w:tcPr>
            <w:tcW w:w="4961" w:type="dxa"/>
          </w:tcPr>
          <w:p w14:paraId="3603F0CA" w14:textId="77777777" w:rsidR="00F50258" w:rsidRPr="008D71E2" w:rsidRDefault="00F50258" w:rsidP="006C58FA">
            <w:pPr>
              <w:spacing w:after="0" w:line="240" w:lineRule="auto"/>
              <w:jc w:val="both"/>
              <w:rPr>
                <w:rFonts w:ascii="Arial" w:hAnsi="Arial" w:cs="Arial"/>
              </w:rPr>
            </w:pPr>
            <w:r w:rsidRPr="008D71E2">
              <w:rPr>
                <w:rFonts w:ascii="Arial" w:hAnsi="Arial" w:cs="Arial"/>
              </w:rPr>
              <w:t>Reconhecido pela Portaria nº 744, de 14 de julho de 2017, e publicada no Diário Oficial da União de 17 de julho de 2017.</w:t>
            </w:r>
          </w:p>
        </w:tc>
      </w:tr>
      <w:tr w:rsidR="00F50258" w:rsidRPr="008D71E2" w14:paraId="369F89F6" w14:textId="77777777" w:rsidTr="008D71E2">
        <w:tc>
          <w:tcPr>
            <w:tcW w:w="4219" w:type="dxa"/>
          </w:tcPr>
          <w:p w14:paraId="3DC43BDE" w14:textId="77777777" w:rsidR="00F50258" w:rsidRPr="008D71E2" w:rsidRDefault="00F50258" w:rsidP="006C58FA">
            <w:pPr>
              <w:spacing w:after="0" w:line="240" w:lineRule="auto"/>
              <w:jc w:val="both"/>
              <w:rPr>
                <w:rFonts w:ascii="Arial" w:hAnsi="Arial" w:cs="Arial"/>
              </w:rPr>
            </w:pPr>
            <w:r w:rsidRPr="008D71E2">
              <w:rPr>
                <w:rFonts w:ascii="Arial" w:hAnsi="Arial" w:cs="Arial"/>
              </w:rPr>
              <w:t>Psicologia Bacharelado.</w:t>
            </w:r>
          </w:p>
        </w:tc>
        <w:tc>
          <w:tcPr>
            <w:tcW w:w="4961" w:type="dxa"/>
          </w:tcPr>
          <w:p w14:paraId="2C398B3E" w14:textId="77777777" w:rsidR="00F50258" w:rsidRPr="008D71E2" w:rsidRDefault="00F50258" w:rsidP="006C58FA">
            <w:pPr>
              <w:spacing w:after="0" w:line="240" w:lineRule="auto"/>
              <w:jc w:val="both"/>
              <w:rPr>
                <w:rFonts w:ascii="Arial" w:hAnsi="Arial" w:cs="Arial"/>
              </w:rPr>
            </w:pPr>
            <w:r w:rsidRPr="008D71E2">
              <w:rPr>
                <w:rFonts w:ascii="Arial" w:hAnsi="Arial" w:cs="Arial"/>
              </w:rPr>
              <w:t>Reconhecido pela Portaria nº 571, de 9 de junho de 2017, e publicada no Diário Oficial da União de 12 de junho de 2017.</w:t>
            </w:r>
          </w:p>
        </w:tc>
      </w:tr>
      <w:tr w:rsidR="00F50258" w:rsidRPr="008D71E2" w14:paraId="4284DFAE" w14:textId="77777777" w:rsidTr="008D71E2">
        <w:tc>
          <w:tcPr>
            <w:tcW w:w="4219" w:type="dxa"/>
          </w:tcPr>
          <w:p w14:paraId="217C844D" w14:textId="77777777" w:rsidR="00F50258" w:rsidRPr="008D71E2" w:rsidRDefault="00F50258" w:rsidP="006C58FA">
            <w:pPr>
              <w:spacing w:after="0" w:line="240" w:lineRule="auto"/>
              <w:jc w:val="both"/>
              <w:rPr>
                <w:rFonts w:ascii="Arial" w:hAnsi="Arial" w:cs="Arial"/>
              </w:rPr>
            </w:pPr>
            <w:r w:rsidRPr="008D71E2">
              <w:rPr>
                <w:rFonts w:ascii="Arial" w:hAnsi="Arial" w:cs="Arial"/>
              </w:rPr>
              <w:t xml:space="preserve">Medicina Veterinária. </w:t>
            </w:r>
          </w:p>
        </w:tc>
        <w:tc>
          <w:tcPr>
            <w:tcW w:w="4961" w:type="dxa"/>
          </w:tcPr>
          <w:p w14:paraId="40EC40F5" w14:textId="77777777" w:rsidR="00F50258" w:rsidRPr="008D71E2" w:rsidRDefault="00F50258" w:rsidP="006C58FA">
            <w:pPr>
              <w:spacing w:after="0" w:line="240" w:lineRule="auto"/>
              <w:jc w:val="both"/>
              <w:rPr>
                <w:rFonts w:ascii="Arial" w:hAnsi="Arial" w:cs="Arial"/>
              </w:rPr>
            </w:pPr>
            <w:r w:rsidRPr="008D71E2">
              <w:rPr>
                <w:rFonts w:ascii="Arial" w:hAnsi="Arial" w:cs="Arial"/>
              </w:rPr>
              <w:t>Autorizado a funcionar de acordo com a Portaria nº 1.687, de 24 de novembro de 2009, e publicada no Diário Oficial da União de 25 de novembro de 2009.</w:t>
            </w:r>
          </w:p>
        </w:tc>
      </w:tr>
      <w:tr w:rsidR="00F50258" w:rsidRPr="008D71E2" w14:paraId="34FC180B" w14:textId="77777777" w:rsidTr="008D71E2">
        <w:tc>
          <w:tcPr>
            <w:tcW w:w="4219" w:type="dxa"/>
          </w:tcPr>
          <w:p w14:paraId="7E85E688" w14:textId="77777777" w:rsidR="00F50258" w:rsidRPr="008D71E2" w:rsidRDefault="00F50258" w:rsidP="006C58FA">
            <w:pPr>
              <w:spacing w:after="0" w:line="240" w:lineRule="auto"/>
              <w:jc w:val="both"/>
              <w:rPr>
                <w:rFonts w:ascii="Arial" w:hAnsi="Arial" w:cs="Arial"/>
              </w:rPr>
            </w:pPr>
            <w:r w:rsidRPr="008D71E2">
              <w:rPr>
                <w:rFonts w:ascii="Arial" w:hAnsi="Arial" w:cs="Arial"/>
              </w:rPr>
              <w:t>Nutrição.</w:t>
            </w:r>
          </w:p>
        </w:tc>
        <w:tc>
          <w:tcPr>
            <w:tcW w:w="4961" w:type="dxa"/>
          </w:tcPr>
          <w:p w14:paraId="71E9E4D1" w14:textId="77777777" w:rsidR="00F50258" w:rsidRPr="008D71E2" w:rsidRDefault="00F50258" w:rsidP="006C58FA">
            <w:pPr>
              <w:spacing w:after="0" w:line="240" w:lineRule="auto"/>
              <w:jc w:val="both"/>
              <w:rPr>
                <w:rFonts w:ascii="Arial" w:hAnsi="Arial" w:cs="Arial"/>
              </w:rPr>
            </w:pPr>
            <w:r w:rsidRPr="008D71E2">
              <w:rPr>
                <w:rFonts w:ascii="Arial" w:hAnsi="Arial" w:cs="Arial"/>
              </w:rPr>
              <w:t>Reconhecido pela Portaria Ministerial nº 68, de 29 de janeiro de 2015, e publicada no Diário Oficial da União de 30 de janeiro de 2015.</w:t>
            </w:r>
          </w:p>
        </w:tc>
      </w:tr>
      <w:tr w:rsidR="00F50258" w:rsidRPr="008D71E2" w14:paraId="58524604" w14:textId="77777777" w:rsidTr="008D71E2">
        <w:tc>
          <w:tcPr>
            <w:tcW w:w="4219" w:type="dxa"/>
          </w:tcPr>
          <w:p w14:paraId="46332A0C" w14:textId="77777777" w:rsidR="00F50258" w:rsidRPr="008D71E2" w:rsidRDefault="00F50258" w:rsidP="006C58FA">
            <w:pPr>
              <w:spacing w:after="0" w:line="240" w:lineRule="auto"/>
              <w:jc w:val="both"/>
              <w:rPr>
                <w:rFonts w:ascii="Arial" w:hAnsi="Arial" w:cs="Arial"/>
              </w:rPr>
            </w:pPr>
            <w:r w:rsidRPr="008D71E2">
              <w:rPr>
                <w:rFonts w:ascii="Arial" w:hAnsi="Arial" w:cs="Arial"/>
              </w:rPr>
              <w:t xml:space="preserve">Serviço Social. </w:t>
            </w:r>
          </w:p>
        </w:tc>
        <w:tc>
          <w:tcPr>
            <w:tcW w:w="4961" w:type="dxa"/>
          </w:tcPr>
          <w:p w14:paraId="33E0F636" w14:textId="77777777" w:rsidR="00F50258" w:rsidRPr="008D71E2" w:rsidRDefault="00F50258" w:rsidP="006C58FA">
            <w:pPr>
              <w:spacing w:after="0" w:line="240" w:lineRule="auto"/>
              <w:jc w:val="both"/>
              <w:rPr>
                <w:rFonts w:ascii="Arial" w:hAnsi="Arial" w:cs="Arial"/>
              </w:rPr>
            </w:pPr>
            <w:r w:rsidRPr="008D71E2">
              <w:rPr>
                <w:rFonts w:ascii="Arial" w:hAnsi="Arial" w:cs="Arial"/>
              </w:rPr>
              <w:t xml:space="preserve">Autorizado a funcionar de acordo com </w:t>
            </w:r>
            <w:proofErr w:type="gramStart"/>
            <w:r w:rsidRPr="008D71E2">
              <w:rPr>
                <w:rFonts w:ascii="Arial" w:hAnsi="Arial" w:cs="Arial"/>
              </w:rPr>
              <w:t>a  Portaria</w:t>
            </w:r>
            <w:proofErr w:type="gramEnd"/>
            <w:r w:rsidRPr="008D71E2">
              <w:rPr>
                <w:rFonts w:ascii="Arial" w:hAnsi="Arial" w:cs="Arial"/>
              </w:rPr>
              <w:t xml:space="preserve"> nº 278, de 19 de dezembro de 2012, e publicada no Diário Oficial da União de 28 de dezembro  de 2012.</w:t>
            </w:r>
          </w:p>
        </w:tc>
      </w:tr>
      <w:tr w:rsidR="00F50258" w:rsidRPr="008D71E2" w14:paraId="37BBB756" w14:textId="77777777" w:rsidTr="008D71E2">
        <w:tc>
          <w:tcPr>
            <w:tcW w:w="4219" w:type="dxa"/>
          </w:tcPr>
          <w:p w14:paraId="6754DD78" w14:textId="77777777" w:rsidR="00F50258" w:rsidRPr="008D71E2" w:rsidRDefault="00F50258" w:rsidP="006C58FA">
            <w:pPr>
              <w:spacing w:after="0" w:line="240" w:lineRule="auto"/>
              <w:jc w:val="both"/>
              <w:rPr>
                <w:rFonts w:ascii="Arial" w:hAnsi="Arial" w:cs="Arial"/>
              </w:rPr>
            </w:pPr>
            <w:r w:rsidRPr="008D71E2">
              <w:rPr>
                <w:rFonts w:ascii="Arial" w:hAnsi="Arial" w:cs="Arial"/>
              </w:rPr>
              <w:t xml:space="preserve">Ciências Contábeis. </w:t>
            </w:r>
          </w:p>
        </w:tc>
        <w:tc>
          <w:tcPr>
            <w:tcW w:w="4961" w:type="dxa"/>
          </w:tcPr>
          <w:p w14:paraId="3DC13284" w14:textId="77777777" w:rsidR="00F50258" w:rsidRPr="008D71E2" w:rsidRDefault="00F50258" w:rsidP="006C58FA">
            <w:pPr>
              <w:spacing w:after="0" w:line="240" w:lineRule="auto"/>
              <w:jc w:val="both"/>
              <w:rPr>
                <w:rFonts w:ascii="Arial" w:hAnsi="Arial" w:cs="Arial"/>
              </w:rPr>
            </w:pPr>
            <w:r w:rsidRPr="008D71E2">
              <w:rPr>
                <w:rFonts w:ascii="Arial" w:hAnsi="Arial" w:cs="Arial"/>
              </w:rPr>
              <w:t xml:space="preserve">Reconhecimento renovado pela Portaria nº 267, de 3 de abril de 2017, e publicada no Diário Oficial de União de 04 de abril de 2017.  </w:t>
            </w:r>
          </w:p>
        </w:tc>
      </w:tr>
    </w:tbl>
    <w:p w14:paraId="37753FBA" w14:textId="67ECD781" w:rsidR="00F50258" w:rsidRPr="00887701" w:rsidRDefault="00943131" w:rsidP="00F50258">
      <w:pPr>
        <w:spacing w:after="0"/>
        <w:jc w:val="both"/>
        <w:rPr>
          <w:rFonts w:ascii="Arial" w:hAnsi="Arial" w:cs="Arial"/>
          <w:sz w:val="20"/>
        </w:rPr>
      </w:pPr>
      <w:r>
        <w:rPr>
          <w:rFonts w:ascii="Arial" w:hAnsi="Arial" w:cs="Arial"/>
          <w:sz w:val="20"/>
        </w:rPr>
        <w:t>Fonte: Elaboração própria, 2020</w:t>
      </w:r>
      <w:r w:rsidR="00F50258" w:rsidRPr="00887701">
        <w:rPr>
          <w:rFonts w:ascii="Arial" w:hAnsi="Arial" w:cs="Arial"/>
          <w:sz w:val="20"/>
        </w:rPr>
        <w:t xml:space="preserve">.  </w:t>
      </w:r>
    </w:p>
    <w:p w14:paraId="281A821C" w14:textId="77777777" w:rsidR="00F50258" w:rsidRPr="00927429" w:rsidRDefault="00F50258" w:rsidP="00F50258">
      <w:pPr>
        <w:spacing w:after="0"/>
        <w:jc w:val="both"/>
        <w:rPr>
          <w:rFonts w:ascii="Arial" w:hAnsi="Arial" w:cs="Arial"/>
          <w:sz w:val="24"/>
        </w:rPr>
      </w:pPr>
    </w:p>
    <w:p w14:paraId="1BFE4736" w14:textId="77777777" w:rsidR="00F50258" w:rsidRPr="00927429" w:rsidRDefault="00F50258" w:rsidP="00F50258">
      <w:pPr>
        <w:spacing w:after="0"/>
        <w:jc w:val="both"/>
        <w:rPr>
          <w:rFonts w:ascii="Arial" w:hAnsi="Arial" w:cs="Arial"/>
          <w:sz w:val="24"/>
        </w:rPr>
      </w:pPr>
    </w:p>
    <w:p w14:paraId="04FEB0B2" w14:textId="77777777" w:rsidR="00F50258" w:rsidRPr="00927429" w:rsidRDefault="00F50258" w:rsidP="004C5D39">
      <w:pPr>
        <w:spacing w:after="0" w:line="360" w:lineRule="auto"/>
        <w:jc w:val="both"/>
        <w:rPr>
          <w:rFonts w:ascii="Arial" w:hAnsi="Arial" w:cs="Arial"/>
          <w:sz w:val="24"/>
        </w:rPr>
      </w:pPr>
      <w:r w:rsidRPr="00927429">
        <w:rPr>
          <w:rFonts w:ascii="Arial" w:hAnsi="Arial" w:cs="Arial"/>
          <w:sz w:val="24"/>
        </w:rPr>
        <w:t>Comprometida com a formação de profissionais capacitados para atender às demandas de mercado e promover o desenvolvimento regional, a Faculdade Anísio Teixeira implantou em fevereiro de 2006 o seu Programa de Pós-graduação. Começou com um curso inédito em Feira de Santana, que é a Especialização em Contabilidade Gerencial com ênfase em Controladoria. Trata-se de uma oportunidade singular em todo o interior do estado para formar quadros estratégicos destinados a suprir necessidades gerenciais em org</w:t>
      </w:r>
      <w:r w:rsidR="004C5D39">
        <w:rPr>
          <w:rFonts w:ascii="Arial" w:hAnsi="Arial" w:cs="Arial"/>
          <w:sz w:val="24"/>
        </w:rPr>
        <w:t>anizações de classe mundial. A área de Contabilidade foi escolhida para dar início ao Programa</w:t>
      </w:r>
      <w:r w:rsidRPr="00927429">
        <w:rPr>
          <w:rFonts w:ascii="Arial" w:hAnsi="Arial" w:cs="Arial"/>
          <w:sz w:val="24"/>
        </w:rPr>
        <w:t xml:space="preserve"> de Pós-</w:t>
      </w:r>
      <w:r w:rsidR="00CF7302" w:rsidRPr="00927429">
        <w:rPr>
          <w:rFonts w:ascii="Arial" w:hAnsi="Arial" w:cs="Arial"/>
          <w:sz w:val="24"/>
        </w:rPr>
        <w:t>graduação da FAT</w:t>
      </w:r>
      <w:r w:rsidR="00CF7302">
        <w:rPr>
          <w:rFonts w:ascii="Arial" w:hAnsi="Arial" w:cs="Arial"/>
          <w:sz w:val="24"/>
        </w:rPr>
        <w:t xml:space="preserve"> porque já se</w:t>
      </w:r>
      <w:r w:rsidRPr="00927429">
        <w:rPr>
          <w:rFonts w:ascii="Arial" w:hAnsi="Arial" w:cs="Arial"/>
          <w:sz w:val="24"/>
        </w:rPr>
        <w:t xml:space="preserve"> encontrava devidamente consolidada</w:t>
      </w:r>
      <w:r w:rsidR="008A6CEC">
        <w:rPr>
          <w:rFonts w:ascii="Arial" w:hAnsi="Arial" w:cs="Arial"/>
          <w:sz w:val="24"/>
        </w:rPr>
        <w:t xml:space="preserve"> </w:t>
      </w:r>
      <w:r w:rsidRPr="00927429">
        <w:rPr>
          <w:rFonts w:ascii="Arial" w:hAnsi="Arial" w:cs="Arial"/>
          <w:sz w:val="24"/>
        </w:rPr>
        <w:t xml:space="preserve">e se vinculava ao primeiro Curso reconhecido dessa instituição, que é o </w:t>
      </w:r>
      <w:r w:rsidR="00CF7302" w:rsidRPr="00927429">
        <w:rPr>
          <w:rFonts w:ascii="Arial" w:hAnsi="Arial" w:cs="Arial"/>
          <w:sz w:val="24"/>
        </w:rPr>
        <w:t>de Ciências</w:t>
      </w:r>
      <w:r w:rsidRPr="00927429">
        <w:rPr>
          <w:rFonts w:ascii="Arial" w:hAnsi="Arial" w:cs="Arial"/>
          <w:sz w:val="24"/>
        </w:rPr>
        <w:t xml:space="preserve"> Contábeis.   </w:t>
      </w:r>
      <w:r w:rsidRPr="00927429">
        <w:rPr>
          <w:rFonts w:ascii="Arial" w:hAnsi="Arial" w:cs="Arial"/>
          <w:sz w:val="24"/>
        </w:rPr>
        <w:cr/>
      </w:r>
    </w:p>
    <w:p w14:paraId="39CD5A7B" w14:textId="6258F99B" w:rsidR="00F50258" w:rsidRPr="00927429" w:rsidRDefault="00F50258" w:rsidP="004C5D39">
      <w:pPr>
        <w:spacing w:after="0" w:line="360" w:lineRule="auto"/>
        <w:jc w:val="both"/>
        <w:rPr>
          <w:rFonts w:ascii="Arial" w:hAnsi="Arial" w:cs="Arial"/>
          <w:sz w:val="24"/>
        </w:rPr>
      </w:pPr>
      <w:r w:rsidRPr="008D71E2">
        <w:rPr>
          <w:rFonts w:ascii="Arial" w:hAnsi="Arial" w:cs="Arial"/>
          <w:sz w:val="24"/>
        </w:rPr>
        <w:t xml:space="preserve">A partir </w:t>
      </w:r>
      <w:r w:rsidR="008D71E2" w:rsidRPr="008D71E2">
        <w:rPr>
          <w:rFonts w:ascii="Arial" w:hAnsi="Arial" w:cs="Arial"/>
          <w:sz w:val="24"/>
        </w:rPr>
        <w:t>dessa iniciativa, ganhou corpo a</w:t>
      </w:r>
      <w:r w:rsidRPr="008D71E2">
        <w:rPr>
          <w:rFonts w:ascii="Arial" w:hAnsi="Arial" w:cs="Arial"/>
          <w:sz w:val="24"/>
        </w:rPr>
        <w:t xml:space="preserve"> demanda por novos cursos de pós-graduação e, concomitantemente, o esforço</w:t>
      </w:r>
      <w:r w:rsidRPr="00927429">
        <w:rPr>
          <w:rFonts w:ascii="Arial" w:hAnsi="Arial" w:cs="Arial"/>
          <w:sz w:val="24"/>
        </w:rPr>
        <w:t xml:space="preserve"> de pesquisa na instituição, ainda que em fase incipiente.  Os projetos que já se encontram em andamento sinalizam para um futuro muito promissor no campo da pesquisa, ampliando as chances de instalarmos a Pós-Graduação stricto sensu.  </w:t>
      </w:r>
      <w:r w:rsidR="00940ACA">
        <w:rPr>
          <w:rFonts w:ascii="Arial" w:hAnsi="Arial" w:cs="Arial"/>
          <w:sz w:val="24"/>
        </w:rPr>
        <w:t>A</w:t>
      </w:r>
      <w:r w:rsidRPr="00927429">
        <w:rPr>
          <w:rFonts w:ascii="Arial" w:hAnsi="Arial" w:cs="Arial"/>
          <w:sz w:val="24"/>
        </w:rPr>
        <w:t xml:space="preserve"> implantação do Mestrado Profissional em Administração e Desenvolvimento Regional, por exemplo, é um projeto que esperamos implementar. Tendo em vista a ampliação do número de doutores, a intensificação dos esforços de pesquisa e a consolidação do lato sensu, que conta atualmente com 09 cursos de Pós-Graduação em funcionamento e outros </w:t>
      </w:r>
      <w:r w:rsidR="00EC646E">
        <w:rPr>
          <w:rFonts w:ascii="Arial" w:hAnsi="Arial" w:cs="Arial"/>
          <w:sz w:val="24"/>
        </w:rPr>
        <w:t>em fase de construção</w:t>
      </w:r>
      <w:r w:rsidR="007A7298">
        <w:rPr>
          <w:rFonts w:ascii="Arial" w:hAnsi="Arial" w:cs="Arial"/>
          <w:sz w:val="24"/>
        </w:rPr>
        <w:t>, apresentados no Quadro 3,</w:t>
      </w:r>
      <w:r w:rsidR="00EC646E">
        <w:rPr>
          <w:rFonts w:ascii="Arial" w:hAnsi="Arial" w:cs="Arial"/>
          <w:sz w:val="24"/>
        </w:rPr>
        <w:t xml:space="preserve"> </w:t>
      </w:r>
      <w:r w:rsidRPr="00927429">
        <w:rPr>
          <w:rFonts w:ascii="Arial" w:hAnsi="Arial" w:cs="Arial"/>
          <w:sz w:val="24"/>
        </w:rPr>
        <w:t xml:space="preserve">que estão </w:t>
      </w:r>
      <w:r w:rsidR="007A7298">
        <w:rPr>
          <w:rFonts w:ascii="Arial" w:hAnsi="Arial" w:cs="Arial"/>
          <w:sz w:val="24"/>
        </w:rPr>
        <w:t>em fase de finalização dos projetos pedagógicos.</w:t>
      </w:r>
    </w:p>
    <w:p w14:paraId="1614F4E8" w14:textId="77777777" w:rsidR="00333018" w:rsidRDefault="00333018">
      <w:pPr>
        <w:spacing w:after="0" w:line="240" w:lineRule="auto"/>
        <w:rPr>
          <w:rFonts w:ascii="Arial" w:hAnsi="Arial" w:cs="Arial"/>
          <w:sz w:val="24"/>
        </w:rPr>
      </w:pPr>
    </w:p>
    <w:p w14:paraId="3D04220D" w14:textId="77777777" w:rsidR="00F50258" w:rsidRPr="00927429" w:rsidRDefault="00C13E70" w:rsidP="00F50258">
      <w:pPr>
        <w:spacing w:after="0" w:line="240" w:lineRule="auto"/>
        <w:jc w:val="both"/>
        <w:rPr>
          <w:rFonts w:ascii="Arial" w:hAnsi="Arial" w:cs="Arial"/>
          <w:b/>
          <w:sz w:val="24"/>
        </w:rPr>
      </w:pPr>
      <w:commentRangeStart w:id="10"/>
      <w:r>
        <w:rPr>
          <w:rFonts w:ascii="Arial" w:hAnsi="Arial" w:cs="Arial"/>
          <w:b/>
          <w:sz w:val="24"/>
        </w:rPr>
        <w:t xml:space="preserve">Quadro 2 </w:t>
      </w:r>
      <w:commentRangeEnd w:id="10"/>
      <w:r w:rsidR="00943131">
        <w:rPr>
          <w:rStyle w:val="Refdecomentrio"/>
        </w:rPr>
        <w:commentReference w:id="10"/>
      </w:r>
      <w:r>
        <w:rPr>
          <w:rFonts w:ascii="Arial" w:hAnsi="Arial" w:cs="Arial"/>
          <w:b/>
          <w:sz w:val="24"/>
        </w:rPr>
        <w:t xml:space="preserve">- </w:t>
      </w:r>
      <w:r w:rsidR="00F50258" w:rsidRPr="00927429">
        <w:rPr>
          <w:rFonts w:ascii="Arial" w:hAnsi="Arial" w:cs="Arial"/>
          <w:b/>
          <w:sz w:val="24"/>
        </w:rPr>
        <w:t xml:space="preserve">Cursos de pós-graduação ofertados: </w:t>
      </w:r>
    </w:p>
    <w:tbl>
      <w:tblPr>
        <w:tblW w:w="440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168"/>
        <w:gridCol w:w="3820"/>
      </w:tblGrid>
      <w:tr w:rsidR="00F50258" w:rsidRPr="00927429" w14:paraId="4AE1A76C" w14:textId="77777777" w:rsidTr="006C58FA">
        <w:trPr>
          <w:trHeight w:val="450"/>
        </w:trPr>
        <w:tc>
          <w:tcPr>
            <w:tcW w:w="0" w:type="auto"/>
            <w:hideMark/>
          </w:tcPr>
          <w:p w14:paraId="629B2849" w14:textId="77777777" w:rsidR="00F50258" w:rsidRPr="00927429" w:rsidRDefault="00F50258" w:rsidP="006C58FA">
            <w:pPr>
              <w:spacing w:after="0" w:line="240" w:lineRule="auto"/>
              <w:jc w:val="both"/>
              <w:rPr>
                <w:rFonts w:ascii="Arial" w:hAnsi="Arial" w:cs="Arial"/>
                <w:b/>
                <w:sz w:val="24"/>
              </w:rPr>
            </w:pPr>
            <w:r w:rsidRPr="00927429">
              <w:rPr>
                <w:rFonts w:ascii="Arial" w:hAnsi="Arial" w:cs="Arial"/>
                <w:b/>
                <w:sz w:val="24"/>
              </w:rPr>
              <w:t>Cursos</w:t>
            </w:r>
          </w:p>
        </w:tc>
        <w:tc>
          <w:tcPr>
            <w:tcW w:w="2391" w:type="pct"/>
            <w:hideMark/>
          </w:tcPr>
          <w:p w14:paraId="75655102" w14:textId="77777777" w:rsidR="00F50258" w:rsidRPr="00927429" w:rsidRDefault="00F50258" w:rsidP="006C58FA">
            <w:pPr>
              <w:spacing w:after="0" w:line="240" w:lineRule="auto"/>
              <w:jc w:val="both"/>
              <w:rPr>
                <w:rFonts w:ascii="Arial" w:hAnsi="Arial" w:cs="Arial"/>
                <w:b/>
                <w:sz w:val="24"/>
              </w:rPr>
            </w:pPr>
            <w:r w:rsidRPr="00927429">
              <w:rPr>
                <w:rFonts w:ascii="Arial" w:hAnsi="Arial" w:cs="Arial"/>
                <w:b/>
                <w:sz w:val="24"/>
              </w:rPr>
              <w:t>Área</w:t>
            </w:r>
          </w:p>
        </w:tc>
      </w:tr>
      <w:tr w:rsidR="00F50258" w:rsidRPr="00927429" w14:paraId="5E606B2A" w14:textId="77777777" w:rsidTr="006C58FA">
        <w:tc>
          <w:tcPr>
            <w:tcW w:w="2609" w:type="pct"/>
            <w:hideMark/>
          </w:tcPr>
          <w:p w14:paraId="4DE0B113" w14:textId="77777777" w:rsidR="00F50258" w:rsidRPr="00AC2A97" w:rsidRDefault="00F50258" w:rsidP="006C58FA">
            <w:pPr>
              <w:spacing w:after="0" w:line="240" w:lineRule="auto"/>
              <w:jc w:val="both"/>
              <w:rPr>
                <w:rFonts w:ascii="Arial" w:hAnsi="Arial" w:cs="Arial"/>
              </w:rPr>
            </w:pPr>
            <w:r w:rsidRPr="00AC2A97">
              <w:rPr>
                <w:rFonts w:ascii="Arial" w:hAnsi="Arial" w:cs="Arial"/>
              </w:rPr>
              <w:t>Direito Processual Civil</w:t>
            </w:r>
          </w:p>
        </w:tc>
        <w:tc>
          <w:tcPr>
            <w:tcW w:w="2391" w:type="pct"/>
            <w:hideMark/>
          </w:tcPr>
          <w:p w14:paraId="3FF613BF" w14:textId="77777777" w:rsidR="00F50258" w:rsidRPr="00AC2A97" w:rsidRDefault="00F50258" w:rsidP="006C58FA">
            <w:pPr>
              <w:spacing w:after="0" w:line="240" w:lineRule="auto"/>
              <w:jc w:val="both"/>
              <w:rPr>
                <w:rFonts w:ascii="Arial" w:hAnsi="Arial" w:cs="Arial"/>
              </w:rPr>
            </w:pPr>
            <w:r w:rsidRPr="00AC2A97">
              <w:rPr>
                <w:rFonts w:ascii="Arial" w:hAnsi="Arial" w:cs="Arial"/>
              </w:rPr>
              <w:t>Direito</w:t>
            </w:r>
          </w:p>
        </w:tc>
      </w:tr>
      <w:tr w:rsidR="00F50258" w:rsidRPr="00927429" w14:paraId="62902A56" w14:textId="77777777" w:rsidTr="006C58FA">
        <w:tc>
          <w:tcPr>
            <w:tcW w:w="2609" w:type="pct"/>
            <w:hideMark/>
          </w:tcPr>
          <w:p w14:paraId="33FC0FDD" w14:textId="77777777" w:rsidR="00F50258" w:rsidRPr="00AC2A97" w:rsidRDefault="00F50258" w:rsidP="006C58FA">
            <w:pPr>
              <w:spacing w:after="0" w:line="240" w:lineRule="auto"/>
              <w:jc w:val="both"/>
              <w:rPr>
                <w:rFonts w:ascii="Arial" w:hAnsi="Arial" w:cs="Arial"/>
              </w:rPr>
            </w:pPr>
            <w:r w:rsidRPr="00AC2A97">
              <w:rPr>
                <w:rFonts w:ascii="Arial" w:hAnsi="Arial" w:cs="Arial"/>
              </w:rPr>
              <w:t>Gestão de Projetos</w:t>
            </w:r>
          </w:p>
        </w:tc>
        <w:tc>
          <w:tcPr>
            <w:tcW w:w="2391" w:type="pct"/>
            <w:hideMark/>
          </w:tcPr>
          <w:p w14:paraId="67F95073" w14:textId="77777777" w:rsidR="00F50258" w:rsidRPr="00AC2A97" w:rsidRDefault="00F50258" w:rsidP="006C58FA">
            <w:pPr>
              <w:spacing w:after="0" w:line="240" w:lineRule="auto"/>
              <w:jc w:val="both"/>
              <w:rPr>
                <w:rFonts w:ascii="Arial" w:hAnsi="Arial" w:cs="Arial"/>
              </w:rPr>
            </w:pPr>
            <w:r w:rsidRPr="00AC2A97">
              <w:rPr>
                <w:rFonts w:ascii="Arial" w:hAnsi="Arial" w:cs="Arial"/>
              </w:rPr>
              <w:t>Engenharia de Produção</w:t>
            </w:r>
          </w:p>
        </w:tc>
      </w:tr>
      <w:tr w:rsidR="00F50258" w:rsidRPr="00927429" w14:paraId="19632477" w14:textId="77777777" w:rsidTr="006C58FA">
        <w:tc>
          <w:tcPr>
            <w:tcW w:w="2609" w:type="pct"/>
            <w:hideMark/>
          </w:tcPr>
          <w:p w14:paraId="4FB507EC" w14:textId="0EEC9F10" w:rsidR="00F50258" w:rsidRPr="00AC2A97" w:rsidRDefault="00824B0B" w:rsidP="006C58FA">
            <w:pPr>
              <w:spacing w:after="0" w:line="240" w:lineRule="auto"/>
              <w:jc w:val="both"/>
              <w:rPr>
                <w:rFonts w:ascii="Arial" w:hAnsi="Arial" w:cs="Arial"/>
              </w:rPr>
            </w:pPr>
            <w:r w:rsidRPr="00AC2A97">
              <w:rPr>
                <w:rFonts w:ascii="Arial" w:hAnsi="Arial" w:cs="Arial"/>
              </w:rPr>
              <w:t>Gestão e Planejamento tributário</w:t>
            </w:r>
          </w:p>
        </w:tc>
        <w:tc>
          <w:tcPr>
            <w:tcW w:w="2391" w:type="pct"/>
            <w:hideMark/>
          </w:tcPr>
          <w:p w14:paraId="6EFDCB0A" w14:textId="77777777" w:rsidR="00F50258" w:rsidRPr="00AC2A97" w:rsidRDefault="00F50258" w:rsidP="006C58FA">
            <w:pPr>
              <w:spacing w:after="0" w:line="240" w:lineRule="auto"/>
              <w:jc w:val="both"/>
              <w:rPr>
                <w:rFonts w:ascii="Arial" w:hAnsi="Arial" w:cs="Arial"/>
              </w:rPr>
            </w:pPr>
            <w:r w:rsidRPr="00AC2A97">
              <w:rPr>
                <w:rFonts w:ascii="Arial" w:hAnsi="Arial" w:cs="Arial"/>
              </w:rPr>
              <w:t>Ciências Sociais Aplicadas</w:t>
            </w:r>
          </w:p>
        </w:tc>
      </w:tr>
      <w:tr w:rsidR="00F50258" w:rsidRPr="00927429" w14:paraId="15EEC84D" w14:textId="77777777" w:rsidTr="006C58FA">
        <w:tc>
          <w:tcPr>
            <w:tcW w:w="2609" w:type="pct"/>
            <w:hideMark/>
          </w:tcPr>
          <w:p w14:paraId="0B7A9704" w14:textId="77777777" w:rsidR="00F50258" w:rsidRPr="00AC2A97" w:rsidRDefault="00F50258" w:rsidP="006C58FA">
            <w:pPr>
              <w:spacing w:after="0" w:line="240" w:lineRule="auto"/>
              <w:jc w:val="both"/>
              <w:rPr>
                <w:rFonts w:ascii="Arial" w:hAnsi="Arial" w:cs="Arial"/>
              </w:rPr>
            </w:pPr>
            <w:r w:rsidRPr="00AC2A97">
              <w:rPr>
                <w:rFonts w:ascii="Arial" w:hAnsi="Arial" w:cs="Arial"/>
              </w:rPr>
              <w:t>Gestão Financeira de Negócios</w:t>
            </w:r>
          </w:p>
        </w:tc>
        <w:tc>
          <w:tcPr>
            <w:tcW w:w="2391" w:type="pct"/>
            <w:hideMark/>
          </w:tcPr>
          <w:p w14:paraId="79002740" w14:textId="77777777" w:rsidR="00F50258" w:rsidRPr="00AC2A97" w:rsidRDefault="00F50258" w:rsidP="006C58FA">
            <w:pPr>
              <w:spacing w:after="0" w:line="240" w:lineRule="auto"/>
              <w:jc w:val="both"/>
              <w:rPr>
                <w:rFonts w:ascii="Arial" w:hAnsi="Arial" w:cs="Arial"/>
              </w:rPr>
            </w:pPr>
            <w:r w:rsidRPr="00AC2A97">
              <w:rPr>
                <w:rFonts w:ascii="Arial" w:hAnsi="Arial" w:cs="Arial"/>
              </w:rPr>
              <w:t>Ciências Sociais Aplicadas</w:t>
            </w:r>
          </w:p>
        </w:tc>
      </w:tr>
      <w:tr w:rsidR="00F50258" w:rsidRPr="00927429" w14:paraId="70E48192" w14:textId="77777777" w:rsidTr="006C58FA">
        <w:tc>
          <w:tcPr>
            <w:tcW w:w="2609" w:type="pct"/>
            <w:hideMark/>
          </w:tcPr>
          <w:p w14:paraId="0486E3CE" w14:textId="77777777" w:rsidR="00F50258" w:rsidRPr="00AC2A97" w:rsidRDefault="00F50258" w:rsidP="006C58FA">
            <w:pPr>
              <w:spacing w:after="0" w:line="240" w:lineRule="auto"/>
              <w:jc w:val="both"/>
              <w:rPr>
                <w:rFonts w:ascii="Arial" w:hAnsi="Arial" w:cs="Arial"/>
              </w:rPr>
            </w:pPr>
            <w:r w:rsidRPr="00AC2A97">
              <w:rPr>
                <w:rFonts w:ascii="Arial" w:hAnsi="Arial" w:cs="Arial"/>
              </w:rPr>
              <w:t>Neuropsicologia Aplicada à Área de Saúde</w:t>
            </w:r>
          </w:p>
        </w:tc>
        <w:tc>
          <w:tcPr>
            <w:tcW w:w="2391" w:type="pct"/>
            <w:hideMark/>
          </w:tcPr>
          <w:p w14:paraId="45DE014B" w14:textId="77777777" w:rsidR="00F50258" w:rsidRPr="00AC2A97" w:rsidRDefault="00F50258" w:rsidP="006C58FA">
            <w:pPr>
              <w:spacing w:after="0" w:line="240" w:lineRule="auto"/>
              <w:jc w:val="both"/>
              <w:rPr>
                <w:rFonts w:ascii="Arial" w:hAnsi="Arial" w:cs="Arial"/>
              </w:rPr>
            </w:pPr>
            <w:r w:rsidRPr="00AC2A97">
              <w:rPr>
                <w:rFonts w:ascii="Arial" w:hAnsi="Arial" w:cs="Arial"/>
              </w:rPr>
              <w:t>Saúde</w:t>
            </w:r>
          </w:p>
        </w:tc>
      </w:tr>
      <w:tr w:rsidR="00F50258" w:rsidRPr="00927429" w14:paraId="0D24D446" w14:textId="77777777" w:rsidTr="006C58FA">
        <w:tc>
          <w:tcPr>
            <w:tcW w:w="2609" w:type="pct"/>
            <w:hideMark/>
          </w:tcPr>
          <w:p w14:paraId="094BAA64" w14:textId="77777777" w:rsidR="00F50258" w:rsidRPr="00AC2A97" w:rsidRDefault="00F50258" w:rsidP="006C58FA">
            <w:pPr>
              <w:spacing w:after="0" w:line="240" w:lineRule="auto"/>
              <w:jc w:val="both"/>
              <w:rPr>
                <w:rFonts w:ascii="Arial" w:hAnsi="Arial" w:cs="Arial"/>
              </w:rPr>
            </w:pPr>
            <w:r w:rsidRPr="00AC2A97">
              <w:rPr>
                <w:rFonts w:ascii="Arial" w:hAnsi="Arial" w:cs="Arial"/>
              </w:rPr>
              <w:t>Segurança da Informação e Redes de Computadores</w:t>
            </w:r>
          </w:p>
        </w:tc>
        <w:tc>
          <w:tcPr>
            <w:tcW w:w="2391" w:type="pct"/>
            <w:hideMark/>
          </w:tcPr>
          <w:p w14:paraId="36D4649E" w14:textId="77777777" w:rsidR="00F50258" w:rsidRPr="00AC2A97" w:rsidRDefault="00F50258" w:rsidP="006C58FA">
            <w:pPr>
              <w:spacing w:after="0" w:line="240" w:lineRule="auto"/>
              <w:jc w:val="both"/>
              <w:rPr>
                <w:rFonts w:ascii="Arial" w:hAnsi="Arial" w:cs="Arial"/>
              </w:rPr>
            </w:pPr>
            <w:r w:rsidRPr="00AC2A97">
              <w:rPr>
                <w:rFonts w:ascii="Arial" w:hAnsi="Arial" w:cs="Arial"/>
              </w:rPr>
              <w:t>Informática</w:t>
            </w:r>
          </w:p>
        </w:tc>
      </w:tr>
      <w:tr w:rsidR="00F50258" w:rsidRPr="00927429" w14:paraId="3FBB08EF" w14:textId="77777777" w:rsidTr="006C58FA">
        <w:tc>
          <w:tcPr>
            <w:tcW w:w="2609" w:type="pct"/>
            <w:hideMark/>
          </w:tcPr>
          <w:p w14:paraId="58F030DC" w14:textId="77777777" w:rsidR="00F50258" w:rsidRPr="00AC2A97" w:rsidRDefault="00F50258" w:rsidP="006C58FA">
            <w:pPr>
              <w:spacing w:after="0" w:line="240" w:lineRule="auto"/>
              <w:jc w:val="both"/>
              <w:rPr>
                <w:rFonts w:ascii="Arial" w:hAnsi="Arial" w:cs="Arial"/>
              </w:rPr>
            </w:pPr>
            <w:r w:rsidRPr="00AC2A97">
              <w:rPr>
                <w:rFonts w:ascii="Arial" w:hAnsi="Arial" w:cs="Arial"/>
              </w:rPr>
              <w:t>Gestão de Custos e Resultados para Clínicas e Hospitais</w:t>
            </w:r>
          </w:p>
        </w:tc>
        <w:tc>
          <w:tcPr>
            <w:tcW w:w="2391" w:type="pct"/>
            <w:hideMark/>
          </w:tcPr>
          <w:p w14:paraId="118F40F1" w14:textId="77777777" w:rsidR="00F50258" w:rsidRPr="00AC2A97" w:rsidRDefault="00F50258" w:rsidP="006C58FA">
            <w:pPr>
              <w:spacing w:after="0" w:line="240" w:lineRule="auto"/>
              <w:jc w:val="both"/>
              <w:rPr>
                <w:rFonts w:ascii="Arial" w:hAnsi="Arial" w:cs="Arial"/>
              </w:rPr>
            </w:pPr>
            <w:r w:rsidRPr="00AC2A97">
              <w:rPr>
                <w:rFonts w:ascii="Arial" w:hAnsi="Arial" w:cs="Arial"/>
              </w:rPr>
              <w:t>Saúde</w:t>
            </w:r>
          </w:p>
        </w:tc>
      </w:tr>
      <w:tr w:rsidR="00F50258" w:rsidRPr="00927429" w14:paraId="32B532D7" w14:textId="77777777" w:rsidTr="006C58FA">
        <w:tc>
          <w:tcPr>
            <w:tcW w:w="2609" w:type="pct"/>
            <w:hideMark/>
          </w:tcPr>
          <w:p w14:paraId="05529930" w14:textId="77777777" w:rsidR="00F50258" w:rsidRPr="00AC2A97" w:rsidRDefault="00F50258" w:rsidP="006C58FA">
            <w:pPr>
              <w:spacing w:after="0" w:line="240" w:lineRule="auto"/>
              <w:jc w:val="both"/>
              <w:rPr>
                <w:rFonts w:ascii="Arial" w:hAnsi="Arial" w:cs="Arial"/>
              </w:rPr>
            </w:pPr>
            <w:r w:rsidRPr="00AC2A97">
              <w:rPr>
                <w:rFonts w:ascii="Arial" w:hAnsi="Arial" w:cs="Arial"/>
              </w:rPr>
              <w:t>Gestão de Custo e Resultados para a Indústria e o Comércio</w:t>
            </w:r>
          </w:p>
        </w:tc>
        <w:tc>
          <w:tcPr>
            <w:tcW w:w="2391" w:type="pct"/>
            <w:hideMark/>
          </w:tcPr>
          <w:p w14:paraId="4CCB6A2E" w14:textId="77777777" w:rsidR="00F50258" w:rsidRPr="00AC2A97" w:rsidRDefault="00F50258" w:rsidP="006C58FA">
            <w:pPr>
              <w:spacing w:after="0" w:line="240" w:lineRule="auto"/>
              <w:jc w:val="both"/>
              <w:rPr>
                <w:rFonts w:ascii="Arial" w:hAnsi="Arial" w:cs="Arial"/>
              </w:rPr>
            </w:pPr>
            <w:r w:rsidRPr="00AC2A97">
              <w:rPr>
                <w:rFonts w:ascii="Arial" w:hAnsi="Arial" w:cs="Arial"/>
              </w:rPr>
              <w:t>Ciências Sociais Aplicadas</w:t>
            </w:r>
          </w:p>
        </w:tc>
      </w:tr>
      <w:tr w:rsidR="00F50258" w:rsidRPr="00927429" w14:paraId="62CF5165" w14:textId="77777777" w:rsidTr="006C58FA">
        <w:tc>
          <w:tcPr>
            <w:tcW w:w="2609" w:type="pct"/>
            <w:hideMark/>
          </w:tcPr>
          <w:p w14:paraId="6C6C2A8F" w14:textId="77777777" w:rsidR="00F50258" w:rsidRPr="00AC2A97" w:rsidRDefault="00F50258" w:rsidP="006C58FA">
            <w:pPr>
              <w:spacing w:after="0" w:line="240" w:lineRule="auto"/>
              <w:jc w:val="both"/>
              <w:rPr>
                <w:rFonts w:ascii="Arial" w:hAnsi="Arial" w:cs="Arial"/>
              </w:rPr>
            </w:pPr>
            <w:r w:rsidRPr="00AC2A97">
              <w:rPr>
                <w:rFonts w:ascii="Arial" w:hAnsi="Arial" w:cs="Arial"/>
              </w:rPr>
              <w:lastRenderedPageBreak/>
              <w:t>Gestão Financeira Empresarial</w:t>
            </w:r>
          </w:p>
        </w:tc>
        <w:tc>
          <w:tcPr>
            <w:tcW w:w="2391" w:type="pct"/>
            <w:hideMark/>
          </w:tcPr>
          <w:p w14:paraId="0CA9A298" w14:textId="77777777" w:rsidR="00F50258" w:rsidRPr="00AC2A97" w:rsidRDefault="00F50258" w:rsidP="006C58FA">
            <w:pPr>
              <w:spacing w:after="0" w:line="240" w:lineRule="auto"/>
              <w:jc w:val="both"/>
              <w:rPr>
                <w:rFonts w:ascii="Arial" w:hAnsi="Arial" w:cs="Arial"/>
              </w:rPr>
            </w:pPr>
            <w:r w:rsidRPr="00AC2A97">
              <w:rPr>
                <w:rFonts w:ascii="Arial" w:hAnsi="Arial" w:cs="Arial"/>
              </w:rPr>
              <w:t>Ciências Sociais Aplicadas</w:t>
            </w:r>
          </w:p>
        </w:tc>
      </w:tr>
    </w:tbl>
    <w:p w14:paraId="1ADDA41C" w14:textId="18D92A27" w:rsidR="007A7298" w:rsidRDefault="00F50258" w:rsidP="00F50258">
      <w:pPr>
        <w:spacing w:after="0" w:line="240" w:lineRule="auto"/>
        <w:jc w:val="both"/>
        <w:rPr>
          <w:rFonts w:ascii="Arial" w:hAnsi="Arial" w:cs="Arial"/>
        </w:rPr>
      </w:pPr>
      <w:r w:rsidRPr="00927429">
        <w:rPr>
          <w:rFonts w:ascii="Arial" w:hAnsi="Arial" w:cs="Arial"/>
          <w:sz w:val="24"/>
        </w:rPr>
        <w:t> </w:t>
      </w:r>
      <w:r w:rsidR="00943131">
        <w:rPr>
          <w:rFonts w:ascii="Arial" w:hAnsi="Arial" w:cs="Arial"/>
        </w:rPr>
        <w:t>Fonte: Elaboração própria, 2020</w:t>
      </w:r>
      <w:r w:rsidRPr="00927429">
        <w:rPr>
          <w:rFonts w:ascii="Arial" w:hAnsi="Arial" w:cs="Arial"/>
        </w:rPr>
        <w:t xml:space="preserve">. </w:t>
      </w:r>
    </w:p>
    <w:p w14:paraId="5E32C6C0" w14:textId="3094F5AD" w:rsidR="007A7298" w:rsidRDefault="007A7298" w:rsidP="00F50258">
      <w:pPr>
        <w:spacing w:after="0" w:line="240" w:lineRule="auto"/>
        <w:jc w:val="both"/>
        <w:rPr>
          <w:rFonts w:ascii="Arial" w:hAnsi="Arial" w:cs="Arial"/>
        </w:rPr>
      </w:pPr>
      <w:commentRangeStart w:id="11"/>
      <w:r>
        <w:rPr>
          <w:rFonts w:ascii="Arial" w:hAnsi="Arial" w:cs="Arial"/>
          <w:b/>
          <w:sz w:val="24"/>
        </w:rPr>
        <w:t xml:space="preserve">Quadro 3 </w:t>
      </w:r>
      <w:commentRangeEnd w:id="11"/>
      <w:r>
        <w:rPr>
          <w:rStyle w:val="Refdecomentrio"/>
        </w:rPr>
        <w:commentReference w:id="11"/>
      </w:r>
      <w:r>
        <w:rPr>
          <w:rFonts w:ascii="Arial" w:hAnsi="Arial" w:cs="Arial"/>
          <w:b/>
          <w:sz w:val="24"/>
        </w:rPr>
        <w:t xml:space="preserve">- </w:t>
      </w:r>
      <w:r w:rsidRPr="00927429">
        <w:rPr>
          <w:rFonts w:ascii="Arial" w:hAnsi="Arial" w:cs="Arial"/>
          <w:b/>
          <w:sz w:val="24"/>
        </w:rPr>
        <w:t xml:space="preserve">Cursos de pós-graduação </w:t>
      </w:r>
      <w:r>
        <w:rPr>
          <w:rFonts w:ascii="Arial" w:hAnsi="Arial" w:cs="Arial"/>
          <w:b/>
          <w:sz w:val="24"/>
        </w:rPr>
        <w:t>previstos</w:t>
      </w:r>
    </w:p>
    <w:tbl>
      <w:tblPr>
        <w:tblW w:w="93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66"/>
        <w:gridCol w:w="3077"/>
      </w:tblGrid>
      <w:tr w:rsidR="007A7298" w:rsidRPr="007A7298" w14:paraId="36AA0078" w14:textId="77777777" w:rsidTr="007A7298">
        <w:trPr>
          <w:trHeight w:val="992"/>
        </w:trPr>
        <w:tc>
          <w:tcPr>
            <w:tcW w:w="6266" w:type="dxa"/>
          </w:tcPr>
          <w:p w14:paraId="260F0F78" w14:textId="77777777" w:rsidR="007A7298" w:rsidRPr="007A7298" w:rsidRDefault="007A7298" w:rsidP="00823FDD">
            <w:pPr>
              <w:spacing w:line="360" w:lineRule="auto"/>
              <w:rPr>
                <w:rFonts w:ascii="Arial" w:hAnsi="Arial" w:cs="Arial"/>
                <w:b/>
                <w:bCs/>
                <w:sz w:val="24"/>
                <w:szCs w:val="24"/>
              </w:rPr>
            </w:pPr>
            <w:r w:rsidRPr="007A7298">
              <w:rPr>
                <w:rFonts w:ascii="Arial" w:hAnsi="Arial" w:cs="Arial"/>
                <w:b/>
                <w:bCs/>
                <w:sz w:val="24"/>
                <w:szCs w:val="24"/>
              </w:rPr>
              <w:t>Cursos</w:t>
            </w:r>
          </w:p>
        </w:tc>
        <w:tc>
          <w:tcPr>
            <w:tcW w:w="3077" w:type="dxa"/>
            <w:vAlign w:val="center"/>
          </w:tcPr>
          <w:p w14:paraId="2AD1334E" w14:textId="77777777" w:rsidR="007A7298" w:rsidRPr="007A7298" w:rsidRDefault="007A7298" w:rsidP="00823FDD">
            <w:pPr>
              <w:spacing w:line="360" w:lineRule="auto"/>
              <w:jc w:val="center"/>
              <w:rPr>
                <w:rFonts w:ascii="Arial" w:hAnsi="Arial" w:cs="Arial"/>
                <w:b/>
                <w:bCs/>
                <w:sz w:val="24"/>
                <w:szCs w:val="24"/>
              </w:rPr>
            </w:pPr>
            <w:r w:rsidRPr="007A7298">
              <w:rPr>
                <w:rFonts w:ascii="Arial" w:hAnsi="Arial" w:cs="Arial"/>
                <w:b/>
                <w:bCs/>
                <w:sz w:val="24"/>
                <w:szCs w:val="24"/>
              </w:rPr>
              <w:t>Previsão de Abertura</w:t>
            </w:r>
          </w:p>
        </w:tc>
      </w:tr>
      <w:tr w:rsidR="007A7298" w:rsidRPr="007A7298" w14:paraId="2987DC44" w14:textId="77777777" w:rsidTr="007A7298">
        <w:trPr>
          <w:trHeight w:val="410"/>
        </w:trPr>
        <w:tc>
          <w:tcPr>
            <w:tcW w:w="6266" w:type="dxa"/>
          </w:tcPr>
          <w:p w14:paraId="32E0B9DC"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Auditoria em Perícia Contábil</w:t>
            </w:r>
          </w:p>
        </w:tc>
        <w:tc>
          <w:tcPr>
            <w:tcW w:w="3077" w:type="dxa"/>
            <w:vAlign w:val="center"/>
          </w:tcPr>
          <w:p w14:paraId="72470496"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2019</w:t>
            </w:r>
          </w:p>
        </w:tc>
      </w:tr>
      <w:tr w:rsidR="007A7298" w:rsidRPr="007A7298" w14:paraId="2FF74D17" w14:textId="77777777" w:rsidTr="007A7298">
        <w:trPr>
          <w:trHeight w:val="361"/>
        </w:trPr>
        <w:tc>
          <w:tcPr>
            <w:tcW w:w="6266" w:type="dxa"/>
          </w:tcPr>
          <w:p w14:paraId="5C19D439"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Contabilidade e Controladoria Governamental</w:t>
            </w:r>
          </w:p>
        </w:tc>
        <w:tc>
          <w:tcPr>
            <w:tcW w:w="3077" w:type="dxa"/>
            <w:vAlign w:val="center"/>
          </w:tcPr>
          <w:p w14:paraId="65EF7F66"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2010</w:t>
            </w:r>
          </w:p>
        </w:tc>
      </w:tr>
      <w:tr w:rsidR="007A7298" w:rsidRPr="007A7298" w14:paraId="08F9948B" w14:textId="77777777" w:rsidTr="007A7298">
        <w:trPr>
          <w:trHeight w:val="299"/>
        </w:trPr>
        <w:tc>
          <w:tcPr>
            <w:tcW w:w="6266" w:type="dxa"/>
          </w:tcPr>
          <w:p w14:paraId="3D552773"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Logística integrada à Controladoria</w:t>
            </w:r>
          </w:p>
        </w:tc>
        <w:tc>
          <w:tcPr>
            <w:tcW w:w="3077" w:type="dxa"/>
            <w:vAlign w:val="center"/>
          </w:tcPr>
          <w:p w14:paraId="06D7342F"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2021</w:t>
            </w:r>
          </w:p>
        </w:tc>
      </w:tr>
      <w:tr w:rsidR="007A7298" w:rsidRPr="007A7298" w14:paraId="3783FA70" w14:textId="77777777" w:rsidTr="007A7298">
        <w:trPr>
          <w:trHeight w:val="379"/>
        </w:trPr>
        <w:tc>
          <w:tcPr>
            <w:tcW w:w="6266" w:type="dxa"/>
          </w:tcPr>
          <w:p w14:paraId="69C44514"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Mercado Financeiro e de Capitais</w:t>
            </w:r>
          </w:p>
        </w:tc>
        <w:tc>
          <w:tcPr>
            <w:tcW w:w="3077" w:type="dxa"/>
            <w:vAlign w:val="center"/>
          </w:tcPr>
          <w:p w14:paraId="299AED07"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2020</w:t>
            </w:r>
          </w:p>
        </w:tc>
      </w:tr>
      <w:tr w:rsidR="007A7298" w:rsidRPr="007A7298" w14:paraId="475F1B22" w14:textId="77777777" w:rsidTr="007A7298">
        <w:trPr>
          <w:trHeight w:val="473"/>
        </w:trPr>
        <w:tc>
          <w:tcPr>
            <w:tcW w:w="6266" w:type="dxa"/>
          </w:tcPr>
          <w:p w14:paraId="5D2B6CCF"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Contabilidade com ênfase em Controladoria</w:t>
            </w:r>
          </w:p>
        </w:tc>
        <w:tc>
          <w:tcPr>
            <w:tcW w:w="3077" w:type="dxa"/>
            <w:vAlign w:val="center"/>
          </w:tcPr>
          <w:p w14:paraId="65FA1E09"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2019</w:t>
            </w:r>
          </w:p>
        </w:tc>
      </w:tr>
      <w:tr w:rsidR="007A7298" w:rsidRPr="007A7298" w14:paraId="61C70E9F" w14:textId="77777777" w:rsidTr="007A7298">
        <w:trPr>
          <w:trHeight w:val="411"/>
        </w:trPr>
        <w:tc>
          <w:tcPr>
            <w:tcW w:w="6266" w:type="dxa"/>
          </w:tcPr>
          <w:p w14:paraId="26A0B55B"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Contabilidade e Finanças Corporativas</w:t>
            </w:r>
          </w:p>
        </w:tc>
        <w:tc>
          <w:tcPr>
            <w:tcW w:w="3077" w:type="dxa"/>
            <w:vAlign w:val="center"/>
          </w:tcPr>
          <w:p w14:paraId="7E5A1AE7"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2023</w:t>
            </w:r>
          </w:p>
        </w:tc>
      </w:tr>
      <w:tr w:rsidR="007A7298" w:rsidRPr="007A7298" w14:paraId="2D85EA0B" w14:textId="77777777" w:rsidTr="007A7298">
        <w:trPr>
          <w:trHeight w:val="363"/>
        </w:trPr>
        <w:tc>
          <w:tcPr>
            <w:tcW w:w="6266" w:type="dxa"/>
          </w:tcPr>
          <w:p w14:paraId="2C88C999"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Contabilidade e Gestão do Agronegócio</w:t>
            </w:r>
          </w:p>
        </w:tc>
        <w:tc>
          <w:tcPr>
            <w:tcW w:w="3077" w:type="dxa"/>
            <w:vAlign w:val="center"/>
          </w:tcPr>
          <w:p w14:paraId="16AAB246"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2021</w:t>
            </w:r>
          </w:p>
        </w:tc>
      </w:tr>
      <w:tr w:rsidR="007A7298" w:rsidRPr="007A7298" w14:paraId="343F0B17" w14:textId="77777777" w:rsidTr="007A7298">
        <w:trPr>
          <w:trHeight w:val="443"/>
        </w:trPr>
        <w:tc>
          <w:tcPr>
            <w:tcW w:w="6266" w:type="dxa"/>
          </w:tcPr>
          <w:p w14:paraId="05706DD5"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Contabilidade e Gestão Tributária</w:t>
            </w:r>
          </w:p>
        </w:tc>
        <w:tc>
          <w:tcPr>
            <w:tcW w:w="3077" w:type="dxa"/>
            <w:vAlign w:val="center"/>
          </w:tcPr>
          <w:p w14:paraId="453242F2"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2019</w:t>
            </w:r>
          </w:p>
        </w:tc>
      </w:tr>
      <w:tr w:rsidR="007A7298" w:rsidRPr="007A7298" w14:paraId="18A9881B" w14:textId="77777777" w:rsidTr="007A7298">
        <w:trPr>
          <w:trHeight w:val="368"/>
        </w:trPr>
        <w:tc>
          <w:tcPr>
            <w:tcW w:w="6266" w:type="dxa"/>
          </w:tcPr>
          <w:p w14:paraId="71994EA3"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Contabilidade Aplicada ao Terceiro Setor</w:t>
            </w:r>
          </w:p>
        </w:tc>
        <w:tc>
          <w:tcPr>
            <w:tcW w:w="3077" w:type="dxa"/>
            <w:vAlign w:val="center"/>
          </w:tcPr>
          <w:p w14:paraId="216AC8E4"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2020</w:t>
            </w:r>
          </w:p>
        </w:tc>
      </w:tr>
      <w:tr w:rsidR="007A7298" w:rsidRPr="007A7298" w14:paraId="6BDB4FFD" w14:textId="77777777" w:rsidTr="007A7298">
        <w:trPr>
          <w:trHeight w:val="320"/>
        </w:trPr>
        <w:tc>
          <w:tcPr>
            <w:tcW w:w="6266" w:type="dxa"/>
          </w:tcPr>
          <w:p w14:paraId="3AD72CE8"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Controladoria e Gestão Estratégica de Custos</w:t>
            </w:r>
          </w:p>
        </w:tc>
        <w:tc>
          <w:tcPr>
            <w:tcW w:w="3077" w:type="dxa"/>
            <w:vAlign w:val="center"/>
          </w:tcPr>
          <w:p w14:paraId="6BE2837D"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2021</w:t>
            </w:r>
          </w:p>
        </w:tc>
      </w:tr>
      <w:tr w:rsidR="007A7298" w:rsidRPr="007A7298" w14:paraId="49FB6971" w14:textId="77777777" w:rsidTr="007A7298">
        <w:trPr>
          <w:trHeight w:val="400"/>
        </w:trPr>
        <w:tc>
          <w:tcPr>
            <w:tcW w:w="6266" w:type="dxa"/>
          </w:tcPr>
          <w:p w14:paraId="5798873B"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 xml:space="preserve">Atendimento Educacional Especializado </w:t>
            </w:r>
          </w:p>
        </w:tc>
        <w:tc>
          <w:tcPr>
            <w:tcW w:w="3077" w:type="dxa"/>
            <w:vAlign w:val="center"/>
          </w:tcPr>
          <w:p w14:paraId="1188D90C"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2019</w:t>
            </w:r>
          </w:p>
        </w:tc>
      </w:tr>
      <w:tr w:rsidR="007A7298" w:rsidRPr="007A7298" w14:paraId="21B93B8B" w14:textId="77777777" w:rsidTr="007A7298">
        <w:trPr>
          <w:trHeight w:val="635"/>
        </w:trPr>
        <w:tc>
          <w:tcPr>
            <w:tcW w:w="6266" w:type="dxa"/>
          </w:tcPr>
          <w:p w14:paraId="4D08E3D9"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Auditoria em Serviços de Saúde e Gestão da Saúde</w:t>
            </w:r>
          </w:p>
        </w:tc>
        <w:tc>
          <w:tcPr>
            <w:tcW w:w="3077" w:type="dxa"/>
            <w:vAlign w:val="center"/>
          </w:tcPr>
          <w:p w14:paraId="6919E6D4"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2023</w:t>
            </w:r>
          </w:p>
        </w:tc>
      </w:tr>
      <w:tr w:rsidR="007A7298" w:rsidRPr="007A7298" w14:paraId="6CC49B9E" w14:textId="77777777" w:rsidTr="007A7298">
        <w:trPr>
          <w:trHeight w:val="583"/>
        </w:trPr>
        <w:tc>
          <w:tcPr>
            <w:tcW w:w="6266" w:type="dxa"/>
          </w:tcPr>
          <w:p w14:paraId="5A2E05E2"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 xml:space="preserve">Neuropsicologia Clínica </w:t>
            </w:r>
          </w:p>
        </w:tc>
        <w:tc>
          <w:tcPr>
            <w:tcW w:w="3077" w:type="dxa"/>
            <w:vAlign w:val="center"/>
          </w:tcPr>
          <w:p w14:paraId="32A48665"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2021</w:t>
            </w:r>
          </w:p>
        </w:tc>
      </w:tr>
      <w:tr w:rsidR="007A7298" w:rsidRPr="007A7298" w14:paraId="790757C6" w14:textId="77777777" w:rsidTr="007A7298">
        <w:trPr>
          <w:trHeight w:val="389"/>
        </w:trPr>
        <w:tc>
          <w:tcPr>
            <w:tcW w:w="6266" w:type="dxa"/>
          </w:tcPr>
          <w:p w14:paraId="4D92EED0"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Psicologia Organizacional e do Trabalho</w:t>
            </w:r>
          </w:p>
        </w:tc>
        <w:tc>
          <w:tcPr>
            <w:tcW w:w="3077" w:type="dxa"/>
            <w:vAlign w:val="center"/>
          </w:tcPr>
          <w:p w14:paraId="18E0897E"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2019</w:t>
            </w:r>
          </w:p>
        </w:tc>
      </w:tr>
      <w:tr w:rsidR="007A7298" w:rsidRPr="007A7298" w14:paraId="67C08807" w14:textId="77777777" w:rsidTr="007A7298">
        <w:trPr>
          <w:trHeight w:val="611"/>
        </w:trPr>
        <w:tc>
          <w:tcPr>
            <w:tcW w:w="6266" w:type="dxa"/>
          </w:tcPr>
          <w:p w14:paraId="29BF3F31"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 xml:space="preserve">Redes de Computadores e Segurança de Informação </w:t>
            </w:r>
          </w:p>
        </w:tc>
        <w:tc>
          <w:tcPr>
            <w:tcW w:w="3077" w:type="dxa"/>
            <w:vAlign w:val="center"/>
          </w:tcPr>
          <w:p w14:paraId="28E802CF"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2020</w:t>
            </w:r>
          </w:p>
        </w:tc>
      </w:tr>
      <w:tr w:rsidR="007A7298" w:rsidRPr="007A7298" w14:paraId="0312EAC6" w14:textId="77777777" w:rsidTr="007A7298">
        <w:trPr>
          <w:trHeight w:val="286"/>
        </w:trPr>
        <w:tc>
          <w:tcPr>
            <w:tcW w:w="6266" w:type="dxa"/>
          </w:tcPr>
          <w:p w14:paraId="602F63A9"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Urgência e Emergência e Trauma</w:t>
            </w:r>
          </w:p>
        </w:tc>
        <w:tc>
          <w:tcPr>
            <w:tcW w:w="3077" w:type="dxa"/>
            <w:vAlign w:val="center"/>
          </w:tcPr>
          <w:p w14:paraId="150F328C"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2019</w:t>
            </w:r>
          </w:p>
        </w:tc>
      </w:tr>
      <w:tr w:rsidR="007A7298" w:rsidRPr="007A7298" w14:paraId="20C5CE28" w14:textId="77777777" w:rsidTr="007A7298">
        <w:trPr>
          <w:trHeight w:val="224"/>
        </w:trPr>
        <w:tc>
          <w:tcPr>
            <w:tcW w:w="6266" w:type="dxa"/>
          </w:tcPr>
          <w:p w14:paraId="07C54D1B"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MBA em Gestão da Qualidade e Produtividade</w:t>
            </w:r>
          </w:p>
        </w:tc>
        <w:tc>
          <w:tcPr>
            <w:tcW w:w="3077" w:type="dxa"/>
            <w:vAlign w:val="center"/>
          </w:tcPr>
          <w:p w14:paraId="372BA781"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2020</w:t>
            </w:r>
          </w:p>
        </w:tc>
      </w:tr>
      <w:tr w:rsidR="007A7298" w:rsidRPr="007A7298" w14:paraId="75CEEB27" w14:textId="77777777" w:rsidTr="007A7298">
        <w:trPr>
          <w:trHeight w:val="136"/>
        </w:trPr>
        <w:tc>
          <w:tcPr>
            <w:tcW w:w="6266" w:type="dxa"/>
          </w:tcPr>
          <w:p w14:paraId="5F8297F7"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t>MBA em Gestão de Projetos</w:t>
            </w:r>
          </w:p>
        </w:tc>
        <w:tc>
          <w:tcPr>
            <w:tcW w:w="3077" w:type="dxa"/>
            <w:vAlign w:val="center"/>
          </w:tcPr>
          <w:p w14:paraId="300CCADA"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2023</w:t>
            </w:r>
          </w:p>
        </w:tc>
      </w:tr>
      <w:tr w:rsidR="007A7298" w:rsidRPr="007A7298" w14:paraId="5589E1CC" w14:textId="77777777" w:rsidTr="007A7298">
        <w:trPr>
          <w:trHeight w:val="70"/>
        </w:trPr>
        <w:tc>
          <w:tcPr>
            <w:tcW w:w="6266" w:type="dxa"/>
          </w:tcPr>
          <w:p w14:paraId="1E202ED5" w14:textId="77777777" w:rsidR="007A7298" w:rsidRPr="007A7298" w:rsidRDefault="007A7298" w:rsidP="00823FDD">
            <w:pPr>
              <w:spacing w:line="360" w:lineRule="auto"/>
              <w:rPr>
                <w:rFonts w:ascii="Arial" w:hAnsi="Arial" w:cs="Arial"/>
                <w:sz w:val="24"/>
                <w:szCs w:val="24"/>
              </w:rPr>
            </w:pPr>
            <w:r w:rsidRPr="007A7298">
              <w:rPr>
                <w:rFonts w:ascii="Arial" w:hAnsi="Arial" w:cs="Arial"/>
                <w:sz w:val="24"/>
                <w:szCs w:val="24"/>
              </w:rPr>
              <w:lastRenderedPageBreak/>
              <w:t xml:space="preserve">Saúde da Mulher e Enfermagem Obstetrícia </w:t>
            </w:r>
          </w:p>
        </w:tc>
        <w:tc>
          <w:tcPr>
            <w:tcW w:w="3077" w:type="dxa"/>
            <w:vAlign w:val="center"/>
          </w:tcPr>
          <w:p w14:paraId="53B15800" w14:textId="77777777" w:rsidR="007A7298" w:rsidRPr="007A7298" w:rsidRDefault="007A7298" w:rsidP="00823FDD">
            <w:pPr>
              <w:spacing w:line="360" w:lineRule="auto"/>
              <w:jc w:val="center"/>
              <w:rPr>
                <w:rFonts w:ascii="Arial" w:hAnsi="Arial" w:cs="Arial"/>
                <w:sz w:val="24"/>
                <w:szCs w:val="24"/>
              </w:rPr>
            </w:pPr>
            <w:r w:rsidRPr="007A7298">
              <w:rPr>
                <w:rFonts w:ascii="Arial" w:hAnsi="Arial" w:cs="Arial"/>
                <w:sz w:val="24"/>
                <w:szCs w:val="24"/>
              </w:rPr>
              <w:t>2021</w:t>
            </w:r>
          </w:p>
        </w:tc>
      </w:tr>
    </w:tbl>
    <w:p w14:paraId="48DB37B6" w14:textId="7C33AB06" w:rsidR="007A7298" w:rsidRDefault="007A7298" w:rsidP="00F50258">
      <w:pPr>
        <w:spacing w:after="0" w:line="240" w:lineRule="auto"/>
        <w:jc w:val="both"/>
        <w:rPr>
          <w:rFonts w:ascii="Arial" w:hAnsi="Arial" w:cs="Arial"/>
        </w:rPr>
      </w:pPr>
      <w:r w:rsidRPr="00927429">
        <w:rPr>
          <w:rFonts w:ascii="Arial" w:hAnsi="Arial" w:cs="Arial"/>
          <w:sz w:val="24"/>
        </w:rPr>
        <w:t> </w:t>
      </w:r>
      <w:r>
        <w:rPr>
          <w:rFonts w:ascii="Arial" w:hAnsi="Arial" w:cs="Arial"/>
        </w:rPr>
        <w:t>Fonte: PDI 2019-2023, 2018.</w:t>
      </w:r>
    </w:p>
    <w:p w14:paraId="19266B8C" w14:textId="77777777" w:rsidR="007A7298" w:rsidRDefault="007A7298" w:rsidP="00F50258">
      <w:pPr>
        <w:spacing w:after="0" w:line="240" w:lineRule="auto"/>
        <w:jc w:val="both"/>
        <w:rPr>
          <w:rFonts w:ascii="Arial" w:hAnsi="Arial" w:cs="Arial"/>
          <w:b/>
          <w:sz w:val="28"/>
        </w:rPr>
      </w:pPr>
    </w:p>
    <w:p w14:paraId="53FD2A27" w14:textId="77777777" w:rsidR="0003517B" w:rsidRPr="00927429" w:rsidRDefault="0003517B" w:rsidP="006B79DB">
      <w:pPr>
        <w:pStyle w:val="Ttulo1"/>
        <w:rPr>
          <w:rFonts w:ascii="Arial" w:hAnsi="Arial" w:cs="Arial"/>
          <w:sz w:val="28"/>
          <w:szCs w:val="28"/>
        </w:rPr>
      </w:pPr>
      <w:bookmarkStart w:id="12" w:name="_Toc34077802"/>
      <w:r w:rsidRPr="00927429">
        <w:rPr>
          <w:rFonts w:ascii="Arial" w:hAnsi="Arial" w:cs="Arial"/>
          <w:sz w:val="28"/>
          <w:szCs w:val="28"/>
        </w:rPr>
        <w:t>2 METODOLOGIA DA AVALIAÇÃO INSTITUCIONAL</w:t>
      </w:r>
      <w:bookmarkEnd w:id="12"/>
      <w:r w:rsidRPr="00927429">
        <w:rPr>
          <w:rFonts w:ascii="Arial" w:hAnsi="Arial" w:cs="Arial"/>
          <w:sz w:val="28"/>
          <w:szCs w:val="28"/>
        </w:rPr>
        <w:cr/>
      </w:r>
    </w:p>
    <w:p w14:paraId="37415AF3" w14:textId="77777777" w:rsidR="00117E36" w:rsidRDefault="00D2060C" w:rsidP="00BD3C6B">
      <w:pPr>
        <w:spacing w:after="0" w:line="360" w:lineRule="auto"/>
        <w:jc w:val="both"/>
        <w:rPr>
          <w:rFonts w:ascii="Arial" w:hAnsi="Arial" w:cs="Arial"/>
          <w:sz w:val="24"/>
          <w:szCs w:val="24"/>
        </w:rPr>
      </w:pPr>
      <w:r>
        <w:rPr>
          <w:noProof/>
          <w:lang w:eastAsia="pt-BR"/>
        </w:rPr>
        <w:drawing>
          <wp:anchor distT="0" distB="0" distL="114300" distR="114300" simplePos="0" relativeHeight="251651584" behindDoc="1" locked="0" layoutInCell="1" allowOverlap="1" wp14:anchorId="66C17732" wp14:editId="27069D32">
            <wp:simplePos x="0" y="0"/>
            <wp:positionH relativeFrom="column">
              <wp:posOffset>63</wp:posOffset>
            </wp:positionH>
            <wp:positionV relativeFrom="paragraph">
              <wp:posOffset>-2219</wp:posOffset>
            </wp:positionV>
            <wp:extent cx="2408400" cy="3700800"/>
            <wp:effectExtent l="0" t="0" r="0" b="0"/>
            <wp:wrapTight wrapText="bothSides">
              <wp:wrapPolygon edited="0">
                <wp:start x="0" y="0"/>
                <wp:lineTo x="0" y="21459"/>
                <wp:lineTo x="21361" y="21459"/>
                <wp:lineTo x="21361" y="0"/>
                <wp:lineTo x="0" y="0"/>
              </wp:wrapPolygon>
            </wp:wrapTight>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6964" t="17492" r="37567" b="12935"/>
                    <a:stretch/>
                  </pic:blipFill>
                  <pic:spPr bwMode="auto">
                    <a:xfrm>
                      <a:off x="0" y="0"/>
                      <a:ext cx="2408400" cy="3700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7E36">
        <w:rPr>
          <w:rFonts w:ascii="Arial" w:hAnsi="Arial" w:cs="Arial"/>
          <w:sz w:val="24"/>
          <w:szCs w:val="24"/>
        </w:rPr>
        <w:t xml:space="preserve">O </w:t>
      </w:r>
      <w:r w:rsidR="002E0083" w:rsidRPr="00BD3C6B">
        <w:rPr>
          <w:rFonts w:ascii="Arial" w:hAnsi="Arial" w:cs="Arial"/>
          <w:sz w:val="24"/>
          <w:szCs w:val="24"/>
        </w:rPr>
        <w:t>CONAES</w:t>
      </w:r>
      <w:r w:rsidR="00117E36">
        <w:rPr>
          <w:rFonts w:ascii="Arial" w:hAnsi="Arial" w:cs="Arial"/>
          <w:sz w:val="24"/>
          <w:szCs w:val="24"/>
        </w:rPr>
        <w:t xml:space="preserve"> cita</w:t>
      </w:r>
      <w:r w:rsidR="00A92697">
        <w:rPr>
          <w:rFonts w:ascii="Arial" w:hAnsi="Arial" w:cs="Arial"/>
          <w:sz w:val="24"/>
          <w:szCs w:val="24"/>
        </w:rPr>
        <w:t xml:space="preserve"> que “p</w:t>
      </w:r>
      <w:r w:rsidR="00A92697" w:rsidRPr="00A92697">
        <w:rPr>
          <w:rFonts w:ascii="Arial" w:hAnsi="Arial" w:cs="Arial"/>
          <w:sz w:val="24"/>
        </w:rPr>
        <w:t>ara conseguir eficiência no processo de avaliação interna, é preciso realizar o planejamento das ações mediante plano de trabalho que inclua cronograma, distribuição de tarefas e recursos humanos, materiais e operacionais</w:t>
      </w:r>
      <w:r w:rsidR="00A92697">
        <w:rPr>
          <w:rFonts w:ascii="Arial" w:hAnsi="Arial" w:cs="Arial"/>
          <w:sz w:val="24"/>
        </w:rPr>
        <w:t>”</w:t>
      </w:r>
      <w:r w:rsidR="00693290">
        <w:rPr>
          <w:rFonts w:ascii="Arial" w:hAnsi="Arial" w:cs="Arial"/>
          <w:sz w:val="24"/>
        </w:rPr>
        <w:t xml:space="preserve"> (MEC, 2004)</w:t>
      </w:r>
      <w:r w:rsidR="00A92697">
        <w:rPr>
          <w:rFonts w:ascii="Arial" w:hAnsi="Arial" w:cs="Arial"/>
          <w:sz w:val="24"/>
        </w:rPr>
        <w:t xml:space="preserve"> e </w:t>
      </w:r>
      <w:r w:rsidR="00117E36">
        <w:rPr>
          <w:rFonts w:ascii="Arial" w:hAnsi="Arial" w:cs="Arial"/>
          <w:sz w:val="24"/>
          <w:szCs w:val="24"/>
        </w:rPr>
        <w:t>para tanto, mais uma vez</w:t>
      </w:r>
      <w:r w:rsidR="002E0083" w:rsidRPr="00BD3C6B">
        <w:rPr>
          <w:rFonts w:ascii="Arial" w:hAnsi="Arial" w:cs="Arial"/>
          <w:sz w:val="24"/>
          <w:szCs w:val="24"/>
        </w:rPr>
        <w:t xml:space="preserve"> foram </w:t>
      </w:r>
      <w:r w:rsidR="00A92697">
        <w:rPr>
          <w:rFonts w:ascii="Arial" w:hAnsi="Arial" w:cs="Arial"/>
          <w:sz w:val="24"/>
          <w:szCs w:val="24"/>
        </w:rPr>
        <w:t xml:space="preserve">obedecidas </w:t>
      </w:r>
      <w:r w:rsidR="00693290">
        <w:rPr>
          <w:rFonts w:ascii="Arial" w:hAnsi="Arial" w:cs="Arial"/>
          <w:sz w:val="24"/>
          <w:szCs w:val="24"/>
        </w:rPr>
        <w:t>a metodologia, os procedimentos e os objetivos propostos no Roteiro de Auto</w:t>
      </w:r>
      <w:r w:rsidR="00943131">
        <w:rPr>
          <w:rFonts w:ascii="Arial" w:hAnsi="Arial" w:cs="Arial"/>
          <w:sz w:val="24"/>
          <w:szCs w:val="24"/>
        </w:rPr>
        <w:t xml:space="preserve"> </w:t>
      </w:r>
      <w:r w:rsidR="00117E36">
        <w:rPr>
          <w:rFonts w:ascii="Arial" w:hAnsi="Arial" w:cs="Arial"/>
          <w:sz w:val="24"/>
          <w:szCs w:val="24"/>
        </w:rPr>
        <w:t>avaliação Institucional</w:t>
      </w:r>
      <w:r w:rsidR="00693290">
        <w:rPr>
          <w:rFonts w:ascii="Arial" w:hAnsi="Arial" w:cs="Arial"/>
          <w:sz w:val="24"/>
          <w:szCs w:val="24"/>
        </w:rPr>
        <w:t xml:space="preserve">: </w:t>
      </w:r>
      <w:r w:rsidR="00117E36">
        <w:rPr>
          <w:rFonts w:ascii="Arial" w:hAnsi="Arial" w:cs="Arial"/>
          <w:sz w:val="24"/>
          <w:szCs w:val="24"/>
        </w:rPr>
        <w:t>orientações gerais publicadas</w:t>
      </w:r>
      <w:r w:rsidR="00693290">
        <w:rPr>
          <w:rFonts w:ascii="Arial" w:hAnsi="Arial" w:cs="Arial"/>
          <w:sz w:val="24"/>
          <w:szCs w:val="24"/>
        </w:rPr>
        <w:t xml:space="preserve"> pelo SINAES em 2004.  </w:t>
      </w:r>
    </w:p>
    <w:p w14:paraId="67924E89" w14:textId="31D337EF" w:rsidR="00117E36" w:rsidRDefault="00117E36" w:rsidP="00117E36">
      <w:pPr>
        <w:spacing w:after="0" w:line="360" w:lineRule="auto"/>
        <w:jc w:val="both"/>
        <w:rPr>
          <w:rFonts w:ascii="Arial" w:hAnsi="Arial" w:cs="Arial"/>
          <w:sz w:val="24"/>
          <w:szCs w:val="24"/>
        </w:rPr>
      </w:pPr>
      <w:r w:rsidRPr="00117E36">
        <w:rPr>
          <w:rFonts w:ascii="Arial" w:hAnsi="Arial" w:cs="Arial"/>
          <w:sz w:val="24"/>
          <w:szCs w:val="24"/>
        </w:rPr>
        <w:t>Para o processo de Auto Avaliação em 201</w:t>
      </w:r>
      <w:r>
        <w:rPr>
          <w:rFonts w:ascii="Arial" w:hAnsi="Arial" w:cs="Arial"/>
          <w:sz w:val="24"/>
          <w:szCs w:val="24"/>
        </w:rPr>
        <w:t>9</w:t>
      </w:r>
      <w:r w:rsidRPr="00117E36">
        <w:rPr>
          <w:rFonts w:ascii="Arial" w:hAnsi="Arial" w:cs="Arial"/>
          <w:sz w:val="24"/>
          <w:szCs w:val="24"/>
        </w:rPr>
        <w:t xml:space="preserve"> </w:t>
      </w:r>
      <w:r>
        <w:rPr>
          <w:rFonts w:ascii="Arial" w:hAnsi="Arial" w:cs="Arial"/>
          <w:sz w:val="24"/>
          <w:szCs w:val="24"/>
        </w:rPr>
        <w:t xml:space="preserve">a CPA manteve a mesma metodologia de </w:t>
      </w:r>
      <w:r w:rsidRPr="00117E36">
        <w:rPr>
          <w:rFonts w:ascii="Arial" w:hAnsi="Arial" w:cs="Arial"/>
          <w:sz w:val="24"/>
          <w:szCs w:val="24"/>
        </w:rPr>
        <w:t xml:space="preserve">trabalho pré-definida </w:t>
      </w:r>
      <w:r>
        <w:rPr>
          <w:rFonts w:ascii="Arial" w:hAnsi="Arial" w:cs="Arial"/>
          <w:sz w:val="24"/>
          <w:szCs w:val="24"/>
        </w:rPr>
        <w:t xml:space="preserve">para o ano de 2018, </w:t>
      </w:r>
      <w:proofErr w:type="gramStart"/>
      <w:r w:rsidRPr="00117E36">
        <w:rPr>
          <w:rFonts w:ascii="Arial" w:hAnsi="Arial" w:cs="Arial"/>
          <w:sz w:val="24"/>
          <w:szCs w:val="24"/>
        </w:rPr>
        <w:t>através  da</w:t>
      </w:r>
      <w:proofErr w:type="gramEnd"/>
      <w:r w:rsidRPr="00117E36">
        <w:rPr>
          <w:rFonts w:ascii="Arial" w:hAnsi="Arial" w:cs="Arial"/>
          <w:sz w:val="24"/>
          <w:szCs w:val="24"/>
        </w:rPr>
        <w:t xml:space="preserve">  qual  vem  se  procurando  assegurar  </w:t>
      </w:r>
      <w:r>
        <w:rPr>
          <w:rFonts w:ascii="Arial" w:hAnsi="Arial" w:cs="Arial"/>
          <w:sz w:val="24"/>
          <w:szCs w:val="24"/>
        </w:rPr>
        <w:t xml:space="preserve">a  coerência  entre  as  ações </w:t>
      </w:r>
      <w:r w:rsidRPr="00117E36">
        <w:rPr>
          <w:rFonts w:ascii="Arial" w:hAnsi="Arial" w:cs="Arial"/>
          <w:sz w:val="24"/>
          <w:szCs w:val="24"/>
        </w:rPr>
        <w:t>planejadas pela IES e as medidas efetivamente ad</w:t>
      </w:r>
      <w:r>
        <w:rPr>
          <w:rFonts w:ascii="Arial" w:hAnsi="Arial" w:cs="Arial"/>
          <w:sz w:val="24"/>
          <w:szCs w:val="24"/>
        </w:rPr>
        <w:t xml:space="preserve">otadas, a interatividade entre </w:t>
      </w:r>
      <w:r w:rsidRPr="00117E36">
        <w:rPr>
          <w:rFonts w:ascii="Arial" w:hAnsi="Arial" w:cs="Arial"/>
          <w:sz w:val="24"/>
          <w:szCs w:val="24"/>
        </w:rPr>
        <w:t>os participantes</w:t>
      </w:r>
      <w:r>
        <w:rPr>
          <w:rFonts w:ascii="Arial" w:hAnsi="Arial" w:cs="Arial"/>
          <w:sz w:val="24"/>
          <w:szCs w:val="24"/>
        </w:rPr>
        <w:t xml:space="preserve">. </w:t>
      </w:r>
      <w:r w:rsidRPr="00117E36">
        <w:rPr>
          <w:rFonts w:ascii="Arial" w:hAnsi="Arial" w:cs="Arial"/>
          <w:sz w:val="24"/>
          <w:szCs w:val="24"/>
        </w:rPr>
        <w:t xml:space="preserve">Foi constatado por esta CPA que a </w:t>
      </w:r>
      <w:r>
        <w:rPr>
          <w:rFonts w:ascii="Arial" w:hAnsi="Arial" w:cs="Arial"/>
          <w:sz w:val="24"/>
          <w:szCs w:val="24"/>
        </w:rPr>
        <w:t xml:space="preserve">FAT </w:t>
      </w:r>
      <w:r w:rsidRPr="00117E36">
        <w:rPr>
          <w:rFonts w:ascii="Arial" w:hAnsi="Arial" w:cs="Arial"/>
          <w:sz w:val="24"/>
          <w:szCs w:val="24"/>
        </w:rPr>
        <w:t>v</w:t>
      </w:r>
      <w:r>
        <w:rPr>
          <w:rFonts w:ascii="Arial" w:hAnsi="Arial" w:cs="Arial"/>
          <w:sz w:val="24"/>
          <w:szCs w:val="24"/>
        </w:rPr>
        <w:t xml:space="preserve">em cumprindo o seu compromisso </w:t>
      </w:r>
      <w:r w:rsidRPr="00117E36">
        <w:rPr>
          <w:rFonts w:ascii="Arial" w:hAnsi="Arial" w:cs="Arial"/>
          <w:sz w:val="24"/>
          <w:szCs w:val="24"/>
        </w:rPr>
        <w:t>com a qualidade e seguindo a proposta de cr</w:t>
      </w:r>
      <w:r>
        <w:rPr>
          <w:rFonts w:ascii="Arial" w:hAnsi="Arial" w:cs="Arial"/>
          <w:sz w:val="24"/>
          <w:szCs w:val="24"/>
        </w:rPr>
        <w:t>escimento apresentada em 2018, onde avalia-se a qualidade dos discentes, docentes, qualidade do conhecimento, da infraestrutura, avaliando sempre o mercado através dos egressos.</w:t>
      </w:r>
    </w:p>
    <w:p w14:paraId="73C3EB77" w14:textId="38E51801" w:rsidR="00D22DF9" w:rsidRPr="00D22DF9" w:rsidRDefault="00693290" w:rsidP="00D22DF9">
      <w:pPr>
        <w:spacing w:after="0" w:line="360" w:lineRule="auto"/>
        <w:jc w:val="both"/>
        <w:rPr>
          <w:rFonts w:ascii="Arial" w:hAnsi="Arial" w:cs="Arial"/>
          <w:sz w:val="24"/>
          <w:szCs w:val="24"/>
        </w:rPr>
      </w:pPr>
      <w:r>
        <w:rPr>
          <w:rFonts w:ascii="Arial" w:hAnsi="Arial" w:cs="Arial"/>
          <w:sz w:val="24"/>
          <w:szCs w:val="24"/>
        </w:rPr>
        <w:t xml:space="preserve"> </w:t>
      </w:r>
      <w:r w:rsidR="00D22DF9">
        <w:rPr>
          <w:rFonts w:ascii="Arial" w:hAnsi="Arial" w:cs="Arial"/>
          <w:sz w:val="24"/>
          <w:szCs w:val="24"/>
        </w:rPr>
        <w:t>Ao longo do ano de 2019</w:t>
      </w:r>
      <w:r w:rsidR="00D22DF9" w:rsidRPr="00D22DF9">
        <w:rPr>
          <w:rFonts w:ascii="Arial" w:hAnsi="Arial" w:cs="Arial"/>
          <w:sz w:val="24"/>
          <w:szCs w:val="24"/>
        </w:rPr>
        <w:t xml:space="preserve"> a CPA realizou as seguintes atividades:</w:t>
      </w:r>
    </w:p>
    <w:p w14:paraId="5064600D" w14:textId="69C6A7F7" w:rsidR="00D22DF9" w:rsidRDefault="00D22DF9" w:rsidP="00D22DF9">
      <w:pPr>
        <w:pStyle w:val="PargrafodaLista"/>
        <w:numPr>
          <w:ilvl w:val="0"/>
          <w:numId w:val="34"/>
        </w:numPr>
        <w:spacing w:after="0" w:line="360" w:lineRule="auto"/>
        <w:jc w:val="both"/>
        <w:rPr>
          <w:rFonts w:ascii="Arial" w:hAnsi="Arial" w:cs="Arial"/>
          <w:sz w:val="24"/>
          <w:szCs w:val="24"/>
        </w:rPr>
      </w:pPr>
      <w:r w:rsidRPr="00D22DF9">
        <w:rPr>
          <w:rFonts w:ascii="Arial" w:hAnsi="Arial" w:cs="Arial"/>
          <w:sz w:val="24"/>
          <w:szCs w:val="24"/>
        </w:rPr>
        <w:t>Sensibilização do alunado</w:t>
      </w:r>
      <w:r>
        <w:rPr>
          <w:rFonts w:ascii="Arial" w:hAnsi="Arial" w:cs="Arial"/>
          <w:sz w:val="24"/>
          <w:szCs w:val="24"/>
        </w:rPr>
        <w:t xml:space="preserve"> para a avaliação institucional: Neste ciclo foi desenvolvido um folder de sensibilização, disponibilizado aos estudantes, apresentado aos líderes de turma, professores e coordenadores de curso em reuniões específicas.</w:t>
      </w:r>
    </w:p>
    <w:p w14:paraId="0526A3C6" w14:textId="2F644CAC" w:rsidR="00823FDD" w:rsidRDefault="00823FDD" w:rsidP="00823FDD">
      <w:pPr>
        <w:spacing w:after="0" w:line="360" w:lineRule="auto"/>
        <w:jc w:val="both"/>
        <w:rPr>
          <w:rFonts w:ascii="Arial" w:hAnsi="Arial" w:cs="Arial"/>
          <w:sz w:val="24"/>
          <w:szCs w:val="24"/>
        </w:rPr>
      </w:pPr>
    </w:p>
    <w:p w14:paraId="35DE2027" w14:textId="2F9C60B6" w:rsidR="00823FDD" w:rsidRDefault="00823FDD" w:rsidP="00823FDD">
      <w:pPr>
        <w:spacing w:after="0" w:line="360" w:lineRule="auto"/>
        <w:jc w:val="both"/>
        <w:rPr>
          <w:rFonts w:ascii="Arial" w:hAnsi="Arial" w:cs="Arial"/>
          <w:sz w:val="24"/>
          <w:szCs w:val="24"/>
        </w:rPr>
      </w:pPr>
    </w:p>
    <w:p w14:paraId="1D36E7E8" w14:textId="6FBC0521" w:rsidR="00823FDD" w:rsidRDefault="00823FDD" w:rsidP="00823FDD">
      <w:pPr>
        <w:spacing w:after="0" w:line="360" w:lineRule="auto"/>
        <w:jc w:val="both"/>
        <w:rPr>
          <w:rFonts w:ascii="Arial" w:hAnsi="Arial" w:cs="Arial"/>
          <w:sz w:val="24"/>
          <w:szCs w:val="24"/>
        </w:rPr>
      </w:pPr>
    </w:p>
    <w:p w14:paraId="1B1DBDB9" w14:textId="5D072EA0" w:rsidR="00823FDD" w:rsidRDefault="00823FDD" w:rsidP="00823FDD">
      <w:pPr>
        <w:spacing w:after="0" w:line="360" w:lineRule="auto"/>
        <w:jc w:val="both"/>
        <w:rPr>
          <w:rFonts w:ascii="Arial" w:hAnsi="Arial" w:cs="Arial"/>
          <w:sz w:val="24"/>
          <w:szCs w:val="24"/>
        </w:rPr>
      </w:pPr>
    </w:p>
    <w:p w14:paraId="7794A84F" w14:textId="2EB38A45" w:rsidR="00823FDD" w:rsidRDefault="00823FDD" w:rsidP="00823FDD">
      <w:pPr>
        <w:spacing w:after="0" w:line="360" w:lineRule="auto"/>
        <w:jc w:val="both"/>
        <w:rPr>
          <w:rFonts w:ascii="Arial" w:hAnsi="Arial" w:cs="Arial"/>
          <w:sz w:val="24"/>
          <w:szCs w:val="24"/>
        </w:rPr>
      </w:pPr>
    </w:p>
    <w:p w14:paraId="38CC390E" w14:textId="194AEA61" w:rsidR="00823FDD" w:rsidRDefault="00823FDD" w:rsidP="00823FDD">
      <w:pPr>
        <w:spacing w:after="0" w:line="360" w:lineRule="auto"/>
        <w:jc w:val="both"/>
        <w:rPr>
          <w:rFonts w:ascii="Arial" w:hAnsi="Arial" w:cs="Arial"/>
          <w:sz w:val="24"/>
          <w:szCs w:val="24"/>
        </w:rPr>
      </w:pPr>
    </w:p>
    <w:p w14:paraId="58492A7B" w14:textId="2D5E3A78" w:rsidR="00823FDD" w:rsidRPr="00823FDD" w:rsidRDefault="00823FDD" w:rsidP="00823FDD">
      <w:pPr>
        <w:spacing w:after="0" w:line="360" w:lineRule="auto"/>
        <w:jc w:val="both"/>
        <w:rPr>
          <w:rFonts w:ascii="Arial" w:hAnsi="Arial" w:cs="Arial"/>
          <w:sz w:val="24"/>
          <w:szCs w:val="24"/>
        </w:rPr>
      </w:pPr>
      <w:r>
        <w:rPr>
          <w:rFonts w:ascii="Arial" w:hAnsi="Arial" w:cs="Arial"/>
          <w:sz w:val="24"/>
          <w:szCs w:val="24"/>
        </w:rPr>
        <w:t xml:space="preserve">FIGURA 1 </w:t>
      </w:r>
      <w:proofErr w:type="gramStart"/>
      <w:r>
        <w:rPr>
          <w:rFonts w:ascii="Arial" w:hAnsi="Arial" w:cs="Arial"/>
          <w:sz w:val="24"/>
          <w:szCs w:val="24"/>
        </w:rPr>
        <w:t>-  CAPA</w:t>
      </w:r>
      <w:proofErr w:type="gramEnd"/>
      <w:r>
        <w:rPr>
          <w:rFonts w:ascii="Arial" w:hAnsi="Arial" w:cs="Arial"/>
          <w:sz w:val="24"/>
          <w:szCs w:val="24"/>
        </w:rPr>
        <w:t xml:space="preserve"> DO FOLDER DE SENSILBILIZAÇÃO CPA 2019</w:t>
      </w:r>
    </w:p>
    <w:p w14:paraId="50FA11C2" w14:textId="49572EF1" w:rsidR="00D22DF9" w:rsidRDefault="00D22DF9" w:rsidP="00D22DF9">
      <w:pPr>
        <w:pStyle w:val="PargrafodaLista"/>
        <w:spacing w:after="0" w:line="360" w:lineRule="auto"/>
        <w:jc w:val="both"/>
        <w:rPr>
          <w:rFonts w:ascii="Arial" w:hAnsi="Arial" w:cs="Arial"/>
          <w:sz w:val="24"/>
          <w:szCs w:val="24"/>
        </w:rPr>
      </w:pPr>
      <w:r>
        <w:rPr>
          <w:noProof/>
          <w:lang w:eastAsia="pt-BR"/>
        </w:rPr>
        <w:drawing>
          <wp:inline distT="0" distB="0" distL="0" distR="0" wp14:anchorId="4D435D68" wp14:editId="6C41430A">
            <wp:extent cx="5722172" cy="4053205"/>
            <wp:effectExtent l="0" t="0" r="0" b="4445"/>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520" t="6177" r="17980" b="13823"/>
                    <a:stretch/>
                  </pic:blipFill>
                  <pic:spPr bwMode="auto">
                    <a:xfrm>
                      <a:off x="0" y="0"/>
                      <a:ext cx="5730967" cy="4059435"/>
                    </a:xfrm>
                    <a:prstGeom prst="rect">
                      <a:avLst/>
                    </a:prstGeom>
                    <a:ln>
                      <a:noFill/>
                    </a:ln>
                    <a:extLst>
                      <a:ext uri="{53640926-AAD7-44D8-BBD7-CCE9431645EC}">
                        <a14:shadowObscured xmlns:a14="http://schemas.microsoft.com/office/drawing/2010/main"/>
                      </a:ext>
                    </a:extLst>
                  </pic:spPr>
                </pic:pic>
              </a:graphicData>
            </a:graphic>
          </wp:inline>
        </w:drawing>
      </w:r>
    </w:p>
    <w:p w14:paraId="30B0A347" w14:textId="1DFD6609" w:rsidR="00823FDD" w:rsidRDefault="00823FDD" w:rsidP="00D22DF9">
      <w:pPr>
        <w:pStyle w:val="PargrafodaLista"/>
        <w:spacing w:after="0" w:line="360" w:lineRule="auto"/>
        <w:jc w:val="both"/>
        <w:rPr>
          <w:rFonts w:ascii="Arial" w:hAnsi="Arial" w:cs="Arial"/>
          <w:sz w:val="24"/>
          <w:szCs w:val="24"/>
        </w:rPr>
      </w:pPr>
      <w:r>
        <w:rPr>
          <w:rFonts w:ascii="Arial" w:hAnsi="Arial" w:cs="Arial"/>
          <w:sz w:val="24"/>
          <w:szCs w:val="24"/>
        </w:rPr>
        <w:t>Fonte: Agência Farol da Faculdade Anísio Teixeira, 2019.</w:t>
      </w:r>
    </w:p>
    <w:p w14:paraId="32E35E08" w14:textId="3B7BA56F" w:rsidR="00D22DF9" w:rsidRDefault="00D22DF9" w:rsidP="00D22DF9">
      <w:pPr>
        <w:pStyle w:val="PargrafodaLista"/>
        <w:spacing w:after="0" w:line="360" w:lineRule="auto"/>
        <w:jc w:val="both"/>
        <w:rPr>
          <w:rFonts w:ascii="Arial" w:hAnsi="Arial" w:cs="Arial"/>
          <w:sz w:val="24"/>
          <w:szCs w:val="24"/>
        </w:rPr>
      </w:pPr>
    </w:p>
    <w:p w14:paraId="1186703E" w14:textId="661B43CD" w:rsidR="00823FDD" w:rsidRDefault="00823FDD" w:rsidP="00D22DF9">
      <w:pPr>
        <w:pStyle w:val="PargrafodaLista"/>
        <w:spacing w:after="0" w:line="360" w:lineRule="auto"/>
        <w:jc w:val="both"/>
        <w:rPr>
          <w:rFonts w:ascii="Arial" w:hAnsi="Arial" w:cs="Arial"/>
          <w:sz w:val="24"/>
          <w:szCs w:val="24"/>
        </w:rPr>
      </w:pPr>
    </w:p>
    <w:p w14:paraId="3F04EE8F" w14:textId="286FAA23" w:rsidR="00823FDD" w:rsidRDefault="00823FDD" w:rsidP="00D22DF9">
      <w:pPr>
        <w:pStyle w:val="PargrafodaLista"/>
        <w:spacing w:after="0" w:line="360" w:lineRule="auto"/>
        <w:jc w:val="both"/>
        <w:rPr>
          <w:rFonts w:ascii="Arial" w:hAnsi="Arial" w:cs="Arial"/>
          <w:sz w:val="24"/>
          <w:szCs w:val="24"/>
        </w:rPr>
      </w:pPr>
    </w:p>
    <w:p w14:paraId="5EDECC9E" w14:textId="2F6575AA" w:rsidR="00823FDD" w:rsidRDefault="00823FDD" w:rsidP="00D22DF9">
      <w:pPr>
        <w:pStyle w:val="PargrafodaLista"/>
        <w:spacing w:after="0" w:line="360" w:lineRule="auto"/>
        <w:jc w:val="both"/>
        <w:rPr>
          <w:rFonts w:ascii="Arial" w:hAnsi="Arial" w:cs="Arial"/>
          <w:sz w:val="24"/>
          <w:szCs w:val="24"/>
        </w:rPr>
      </w:pPr>
    </w:p>
    <w:p w14:paraId="625FB786" w14:textId="54928289" w:rsidR="00823FDD" w:rsidRDefault="00823FDD" w:rsidP="00D22DF9">
      <w:pPr>
        <w:pStyle w:val="PargrafodaLista"/>
        <w:spacing w:after="0" w:line="360" w:lineRule="auto"/>
        <w:jc w:val="both"/>
        <w:rPr>
          <w:rFonts w:ascii="Arial" w:hAnsi="Arial" w:cs="Arial"/>
          <w:sz w:val="24"/>
          <w:szCs w:val="24"/>
        </w:rPr>
      </w:pPr>
    </w:p>
    <w:p w14:paraId="13A6B0BE" w14:textId="74D66F03" w:rsidR="00823FDD" w:rsidRDefault="00823FDD" w:rsidP="00D22DF9">
      <w:pPr>
        <w:pStyle w:val="PargrafodaLista"/>
        <w:spacing w:after="0" w:line="360" w:lineRule="auto"/>
        <w:jc w:val="both"/>
        <w:rPr>
          <w:rFonts w:ascii="Arial" w:hAnsi="Arial" w:cs="Arial"/>
          <w:sz w:val="24"/>
          <w:szCs w:val="24"/>
        </w:rPr>
      </w:pPr>
    </w:p>
    <w:p w14:paraId="616DBF8C" w14:textId="3DA6182A" w:rsidR="00823FDD" w:rsidRDefault="00823FDD" w:rsidP="00D22DF9">
      <w:pPr>
        <w:pStyle w:val="PargrafodaLista"/>
        <w:spacing w:after="0" w:line="360" w:lineRule="auto"/>
        <w:jc w:val="both"/>
        <w:rPr>
          <w:rFonts w:ascii="Arial" w:hAnsi="Arial" w:cs="Arial"/>
          <w:sz w:val="24"/>
          <w:szCs w:val="24"/>
        </w:rPr>
      </w:pPr>
    </w:p>
    <w:p w14:paraId="27F9D29C" w14:textId="4B5890B8" w:rsidR="00823FDD" w:rsidRDefault="00823FDD" w:rsidP="00D22DF9">
      <w:pPr>
        <w:pStyle w:val="PargrafodaLista"/>
        <w:spacing w:after="0" w:line="360" w:lineRule="auto"/>
        <w:jc w:val="both"/>
        <w:rPr>
          <w:rFonts w:ascii="Arial" w:hAnsi="Arial" w:cs="Arial"/>
          <w:sz w:val="24"/>
          <w:szCs w:val="24"/>
        </w:rPr>
      </w:pPr>
    </w:p>
    <w:p w14:paraId="1FB4B50B" w14:textId="61603033" w:rsidR="00823FDD" w:rsidRDefault="00823FDD" w:rsidP="00D22DF9">
      <w:pPr>
        <w:pStyle w:val="PargrafodaLista"/>
        <w:spacing w:after="0" w:line="360" w:lineRule="auto"/>
        <w:jc w:val="both"/>
        <w:rPr>
          <w:rFonts w:ascii="Arial" w:hAnsi="Arial" w:cs="Arial"/>
          <w:sz w:val="24"/>
          <w:szCs w:val="24"/>
        </w:rPr>
      </w:pPr>
    </w:p>
    <w:p w14:paraId="42260824" w14:textId="51F09CBB" w:rsidR="00823FDD" w:rsidRDefault="00823FDD" w:rsidP="00D22DF9">
      <w:pPr>
        <w:pStyle w:val="PargrafodaLista"/>
        <w:spacing w:after="0" w:line="360" w:lineRule="auto"/>
        <w:jc w:val="both"/>
        <w:rPr>
          <w:rFonts w:ascii="Arial" w:hAnsi="Arial" w:cs="Arial"/>
          <w:sz w:val="24"/>
          <w:szCs w:val="24"/>
        </w:rPr>
      </w:pPr>
    </w:p>
    <w:p w14:paraId="16B98901" w14:textId="0336EE1A" w:rsidR="00823FDD" w:rsidRDefault="00823FDD" w:rsidP="00D22DF9">
      <w:pPr>
        <w:pStyle w:val="PargrafodaLista"/>
        <w:spacing w:after="0" w:line="360" w:lineRule="auto"/>
        <w:jc w:val="both"/>
        <w:rPr>
          <w:rFonts w:ascii="Arial" w:hAnsi="Arial" w:cs="Arial"/>
          <w:sz w:val="24"/>
          <w:szCs w:val="24"/>
        </w:rPr>
      </w:pPr>
    </w:p>
    <w:p w14:paraId="6D58FECF" w14:textId="54CF764E" w:rsidR="00823FDD" w:rsidRDefault="00823FDD" w:rsidP="00D22DF9">
      <w:pPr>
        <w:pStyle w:val="PargrafodaLista"/>
        <w:spacing w:after="0" w:line="360" w:lineRule="auto"/>
        <w:jc w:val="both"/>
        <w:rPr>
          <w:rFonts w:ascii="Arial" w:hAnsi="Arial" w:cs="Arial"/>
          <w:sz w:val="24"/>
          <w:szCs w:val="24"/>
        </w:rPr>
      </w:pPr>
    </w:p>
    <w:p w14:paraId="35FA68ED" w14:textId="48B72CA2" w:rsidR="00823FDD" w:rsidRDefault="00823FDD" w:rsidP="00D22DF9">
      <w:pPr>
        <w:pStyle w:val="PargrafodaLista"/>
        <w:spacing w:after="0" w:line="360" w:lineRule="auto"/>
        <w:jc w:val="both"/>
        <w:rPr>
          <w:rFonts w:ascii="Arial" w:hAnsi="Arial" w:cs="Arial"/>
          <w:sz w:val="24"/>
          <w:szCs w:val="24"/>
        </w:rPr>
      </w:pPr>
    </w:p>
    <w:p w14:paraId="36382CBA" w14:textId="512E1B54" w:rsidR="00823FDD" w:rsidRDefault="00823FDD" w:rsidP="00D22DF9">
      <w:pPr>
        <w:pStyle w:val="PargrafodaLista"/>
        <w:spacing w:after="0" w:line="360" w:lineRule="auto"/>
        <w:jc w:val="both"/>
        <w:rPr>
          <w:rFonts w:ascii="Arial" w:hAnsi="Arial" w:cs="Arial"/>
          <w:sz w:val="24"/>
          <w:szCs w:val="24"/>
        </w:rPr>
      </w:pPr>
    </w:p>
    <w:p w14:paraId="70DB3802" w14:textId="50B89F39" w:rsidR="00823FDD" w:rsidRDefault="00823FDD" w:rsidP="00D22DF9">
      <w:pPr>
        <w:pStyle w:val="PargrafodaLista"/>
        <w:spacing w:after="0" w:line="360" w:lineRule="auto"/>
        <w:jc w:val="both"/>
        <w:rPr>
          <w:rFonts w:ascii="Arial" w:hAnsi="Arial" w:cs="Arial"/>
          <w:sz w:val="24"/>
          <w:szCs w:val="24"/>
        </w:rPr>
      </w:pPr>
    </w:p>
    <w:p w14:paraId="55C12991" w14:textId="7514CE75" w:rsidR="00823FDD" w:rsidRDefault="00823FDD" w:rsidP="00D22DF9">
      <w:pPr>
        <w:pStyle w:val="PargrafodaLista"/>
        <w:spacing w:after="0" w:line="360" w:lineRule="auto"/>
        <w:jc w:val="both"/>
        <w:rPr>
          <w:rFonts w:ascii="Arial" w:hAnsi="Arial" w:cs="Arial"/>
          <w:sz w:val="24"/>
          <w:szCs w:val="24"/>
        </w:rPr>
      </w:pPr>
    </w:p>
    <w:p w14:paraId="3A414D40" w14:textId="3BE632BD" w:rsidR="00823FDD" w:rsidRDefault="00823FDD" w:rsidP="00D22DF9">
      <w:pPr>
        <w:pStyle w:val="PargrafodaLista"/>
        <w:spacing w:after="0" w:line="360" w:lineRule="auto"/>
        <w:jc w:val="both"/>
        <w:rPr>
          <w:rFonts w:ascii="Arial" w:hAnsi="Arial" w:cs="Arial"/>
          <w:sz w:val="24"/>
          <w:szCs w:val="24"/>
        </w:rPr>
      </w:pPr>
    </w:p>
    <w:p w14:paraId="09355E25" w14:textId="379453B8" w:rsidR="00823FDD" w:rsidRPr="00823FDD" w:rsidRDefault="00823FDD" w:rsidP="00823FDD">
      <w:pPr>
        <w:spacing w:after="0" w:line="360" w:lineRule="auto"/>
        <w:ind w:firstLine="708"/>
        <w:jc w:val="both"/>
        <w:rPr>
          <w:rFonts w:ascii="Arial" w:hAnsi="Arial" w:cs="Arial"/>
          <w:sz w:val="24"/>
          <w:szCs w:val="24"/>
        </w:rPr>
      </w:pPr>
      <w:r>
        <w:rPr>
          <w:rFonts w:ascii="Arial" w:hAnsi="Arial" w:cs="Arial"/>
          <w:sz w:val="24"/>
          <w:szCs w:val="24"/>
        </w:rPr>
        <w:t>FIGURA</w:t>
      </w:r>
      <w:r w:rsidRPr="00823FDD">
        <w:rPr>
          <w:rFonts w:ascii="Arial" w:hAnsi="Arial" w:cs="Arial"/>
          <w:sz w:val="24"/>
          <w:szCs w:val="24"/>
        </w:rPr>
        <w:t xml:space="preserve"> 2 – PARTE INTERNA DO FOLDER DE SENSIBILIZAÇÃO CPA</w:t>
      </w:r>
    </w:p>
    <w:p w14:paraId="1E8B0EC4" w14:textId="440DB625" w:rsidR="00D22DF9" w:rsidRDefault="00D22DF9" w:rsidP="00D22DF9">
      <w:pPr>
        <w:pStyle w:val="PargrafodaLista"/>
        <w:spacing w:after="0" w:line="360" w:lineRule="auto"/>
        <w:jc w:val="both"/>
        <w:rPr>
          <w:rFonts w:ascii="Arial" w:hAnsi="Arial" w:cs="Arial"/>
          <w:sz w:val="24"/>
          <w:szCs w:val="24"/>
        </w:rPr>
      </w:pPr>
      <w:r>
        <w:rPr>
          <w:noProof/>
          <w:lang w:eastAsia="pt-BR"/>
        </w:rPr>
        <w:drawing>
          <wp:inline distT="0" distB="0" distL="0" distR="0" wp14:anchorId="5D11933D" wp14:editId="33E20A42">
            <wp:extent cx="5734050" cy="407855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8024" t="6177" r="18972" b="14117"/>
                    <a:stretch/>
                  </pic:blipFill>
                  <pic:spPr bwMode="auto">
                    <a:xfrm>
                      <a:off x="0" y="0"/>
                      <a:ext cx="5743527" cy="4085291"/>
                    </a:xfrm>
                    <a:prstGeom prst="rect">
                      <a:avLst/>
                    </a:prstGeom>
                    <a:ln>
                      <a:noFill/>
                    </a:ln>
                    <a:extLst>
                      <a:ext uri="{53640926-AAD7-44D8-BBD7-CCE9431645EC}">
                        <a14:shadowObscured xmlns:a14="http://schemas.microsoft.com/office/drawing/2010/main"/>
                      </a:ext>
                    </a:extLst>
                  </pic:spPr>
                </pic:pic>
              </a:graphicData>
            </a:graphic>
          </wp:inline>
        </w:drawing>
      </w:r>
    </w:p>
    <w:p w14:paraId="287631BF" w14:textId="64EAF6FD" w:rsidR="00D22DF9" w:rsidRDefault="00823FDD" w:rsidP="00D22DF9">
      <w:pPr>
        <w:spacing w:after="0" w:line="360" w:lineRule="auto"/>
        <w:jc w:val="both"/>
        <w:rPr>
          <w:rFonts w:ascii="Arial" w:hAnsi="Arial" w:cs="Arial"/>
          <w:sz w:val="24"/>
          <w:szCs w:val="24"/>
        </w:rPr>
      </w:pPr>
      <w:r>
        <w:rPr>
          <w:rFonts w:ascii="Arial" w:hAnsi="Arial" w:cs="Arial"/>
          <w:sz w:val="24"/>
          <w:szCs w:val="24"/>
        </w:rPr>
        <w:tab/>
        <w:t>Fonte: Agência Farol da Faculdade Anísio Teixeira, 2020.</w:t>
      </w:r>
    </w:p>
    <w:p w14:paraId="2512263F" w14:textId="77777777" w:rsidR="00823FDD" w:rsidRDefault="00823FDD" w:rsidP="00D22DF9">
      <w:pPr>
        <w:spacing w:after="0" w:line="360" w:lineRule="auto"/>
        <w:jc w:val="both"/>
        <w:rPr>
          <w:rFonts w:ascii="Arial" w:hAnsi="Arial" w:cs="Arial"/>
          <w:sz w:val="24"/>
          <w:szCs w:val="24"/>
        </w:rPr>
      </w:pPr>
    </w:p>
    <w:p w14:paraId="57AF4E88" w14:textId="123B6919" w:rsidR="00D22DF9" w:rsidRPr="00D22DF9" w:rsidRDefault="00D22DF9" w:rsidP="00D22DF9">
      <w:pPr>
        <w:pStyle w:val="PargrafodaLista"/>
        <w:numPr>
          <w:ilvl w:val="0"/>
          <w:numId w:val="34"/>
        </w:numPr>
        <w:spacing w:after="0" w:line="360" w:lineRule="auto"/>
        <w:jc w:val="both"/>
        <w:rPr>
          <w:rFonts w:ascii="Arial" w:hAnsi="Arial" w:cs="Arial"/>
          <w:sz w:val="24"/>
          <w:szCs w:val="24"/>
        </w:rPr>
      </w:pPr>
      <w:r w:rsidRPr="00D22DF9">
        <w:rPr>
          <w:rFonts w:ascii="Arial" w:hAnsi="Arial" w:cs="Arial"/>
          <w:sz w:val="24"/>
          <w:szCs w:val="24"/>
        </w:rPr>
        <w:t xml:space="preserve"> Organização e sistematização</w:t>
      </w:r>
      <w:r>
        <w:rPr>
          <w:rFonts w:ascii="Arial" w:hAnsi="Arial" w:cs="Arial"/>
          <w:sz w:val="24"/>
          <w:szCs w:val="24"/>
        </w:rPr>
        <w:t xml:space="preserve"> das ideias, </w:t>
      </w:r>
      <w:proofErr w:type="gramStart"/>
      <w:r>
        <w:rPr>
          <w:rFonts w:ascii="Arial" w:hAnsi="Arial" w:cs="Arial"/>
          <w:sz w:val="24"/>
          <w:szCs w:val="24"/>
        </w:rPr>
        <w:t xml:space="preserve">solicitações,  </w:t>
      </w:r>
      <w:r w:rsidRPr="00D22DF9">
        <w:rPr>
          <w:rFonts w:ascii="Arial" w:hAnsi="Arial" w:cs="Arial"/>
          <w:sz w:val="24"/>
          <w:szCs w:val="24"/>
        </w:rPr>
        <w:t>demandas</w:t>
      </w:r>
      <w:proofErr w:type="gramEnd"/>
      <w:r w:rsidRPr="00D22DF9">
        <w:rPr>
          <w:rFonts w:ascii="Arial" w:hAnsi="Arial" w:cs="Arial"/>
          <w:sz w:val="24"/>
          <w:szCs w:val="24"/>
        </w:rPr>
        <w:t xml:space="preserve">  e sugestões  oriundas  das  reuniões  e  dos  contatos  pessoais  com discentes, docentes e pessoal do corpo </w:t>
      </w:r>
      <w:r>
        <w:rPr>
          <w:rFonts w:ascii="Arial" w:hAnsi="Arial" w:cs="Arial"/>
          <w:sz w:val="24"/>
          <w:szCs w:val="24"/>
        </w:rPr>
        <w:t xml:space="preserve">de apoio técnico-administrativo: Após reuniões, foram elaborados novos formulários de avaliação. No ano de 2019 já aplicamos o novo formulário de avaliação do quadro técnico administrativo. </w:t>
      </w:r>
      <w:r w:rsidR="009602C4">
        <w:rPr>
          <w:rFonts w:ascii="Arial" w:hAnsi="Arial" w:cs="Arial"/>
          <w:sz w:val="24"/>
          <w:szCs w:val="24"/>
        </w:rPr>
        <w:t>Nos anos anteriores os funcionários respondiam o formulário de forma impressa, por não possuírem muitos conhecimentos em informática. No ano de 219, e</w:t>
      </w:r>
      <w:r>
        <w:rPr>
          <w:rFonts w:ascii="Arial" w:hAnsi="Arial" w:cs="Arial"/>
          <w:sz w:val="24"/>
          <w:szCs w:val="24"/>
        </w:rPr>
        <w:t xml:space="preserve">les realizaram a avaliação em um formulário eletrônico, utilizando a </w:t>
      </w:r>
      <w:r>
        <w:rPr>
          <w:rFonts w:ascii="Arial" w:hAnsi="Arial" w:cs="Arial"/>
          <w:sz w:val="24"/>
          <w:szCs w:val="24"/>
        </w:rPr>
        <w:lastRenderedPageBreak/>
        <w:t xml:space="preserve">ferramenta de apoio Google </w:t>
      </w:r>
      <w:proofErr w:type="spellStart"/>
      <w:r>
        <w:rPr>
          <w:rFonts w:ascii="Arial" w:hAnsi="Arial" w:cs="Arial"/>
          <w:sz w:val="24"/>
          <w:szCs w:val="24"/>
        </w:rPr>
        <w:t>Forms</w:t>
      </w:r>
      <w:proofErr w:type="spellEnd"/>
      <w:r>
        <w:rPr>
          <w:rFonts w:ascii="Arial" w:hAnsi="Arial" w:cs="Arial"/>
          <w:sz w:val="24"/>
          <w:szCs w:val="24"/>
        </w:rPr>
        <w:t>, enviado por e-mail institucional.</w:t>
      </w:r>
      <w:r w:rsidR="009602C4">
        <w:rPr>
          <w:rFonts w:ascii="Arial" w:hAnsi="Arial" w:cs="Arial"/>
          <w:sz w:val="24"/>
          <w:szCs w:val="24"/>
        </w:rPr>
        <w:t xml:space="preserve"> Muitos ainda não conseguiram avaliar através do formulário, por não possuir e-mail, ou não conhecer a ferramenta, nesses casos aplicamos ainda o impresso. No ano de 2020 realizaremos um treinamento com cada funcionário para que não seja mais </w:t>
      </w:r>
      <w:proofErr w:type="gramStart"/>
      <w:r w:rsidR="009602C4">
        <w:rPr>
          <w:rFonts w:ascii="Arial" w:hAnsi="Arial" w:cs="Arial"/>
          <w:sz w:val="24"/>
          <w:szCs w:val="24"/>
        </w:rPr>
        <w:t>realizados</w:t>
      </w:r>
      <w:proofErr w:type="gramEnd"/>
      <w:r w:rsidR="009602C4">
        <w:rPr>
          <w:rFonts w:ascii="Arial" w:hAnsi="Arial" w:cs="Arial"/>
          <w:sz w:val="24"/>
          <w:szCs w:val="24"/>
        </w:rPr>
        <w:t xml:space="preserve"> de forma manual. Os dados dos impressos foram unidos aos resultados do Google </w:t>
      </w:r>
      <w:proofErr w:type="spellStart"/>
      <w:r w:rsidR="009602C4">
        <w:rPr>
          <w:rFonts w:ascii="Arial" w:hAnsi="Arial" w:cs="Arial"/>
          <w:sz w:val="24"/>
          <w:szCs w:val="24"/>
        </w:rPr>
        <w:t>Forms</w:t>
      </w:r>
      <w:proofErr w:type="spellEnd"/>
      <w:r w:rsidR="009602C4">
        <w:rPr>
          <w:rFonts w:ascii="Arial" w:hAnsi="Arial" w:cs="Arial"/>
          <w:sz w:val="24"/>
          <w:szCs w:val="24"/>
        </w:rPr>
        <w:t>, nesse caso jogamos os dados impressos no Excel para unir os resultados.</w:t>
      </w:r>
      <w:r>
        <w:rPr>
          <w:rFonts w:ascii="Arial" w:hAnsi="Arial" w:cs="Arial"/>
          <w:sz w:val="24"/>
          <w:szCs w:val="24"/>
        </w:rPr>
        <w:t xml:space="preserve"> Novos formulários para avaliação Docente e Discentes já foram aprovados pelos membros da CPA e serão aplicados no ano de 2020. Segue no </w:t>
      </w:r>
      <w:r w:rsidRPr="00823FDD">
        <w:rPr>
          <w:rFonts w:ascii="Arial" w:hAnsi="Arial" w:cs="Arial"/>
          <w:sz w:val="24"/>
          <w:szCs w:val="24"/>
          <w:highlight w:val="yellow"/>
        </w:rPr>
        <w:t>Anexo --------</w:t>
      </w:r>
      <w:r>
        <w:rPr>
          <w:rFonts w:ascii="Arial" w:hAnsi="Arial" w:cs="Arial"/>
          <w:sz w:val="24"/>
          <w:szCs w:val="24"/>
        </w:rPr>
        <w:t xml:space="preserve"> os novos formulários de avaliação para docentes, e discente</w:t>
      </w:r>
      <w:r w:rsidR="009602C4">
        <w:rPr>
          <w:rFonts w:ascii="Arial" w:hAnsi="Arial" w:cs="Arial"/>
          <w:sz w:val="24"/>
          <w:szCs w:val="24"/>
        </w:rPr>
        <w:t>s. Estaremos alterando no sistema no início de 2020, para que os novos indicadores sejam aplicados;</w:t>
      </w:r>
    </w:p>
    <w:p w14:paraId="69F25B90" w14:textId="5CCFA7C2" w:rsidR="00D22DF9" w:rsidRPr="002B3BCE" w:rsidRDefault="002B3BCE" w:rsidP="00823FDD">
      <w:pPr>
        <w:pStyle w:val="PargrafodaLista"/>
        <w:numPr>
          <w:ilvl w:val="0"/>
          <w:numId w:val="34"/>
        </w:numPr>
        <w:spacing w:after="0" w:line="360" w:lineRule="auto"/>
        <w:jc w:val="both"/>
        <w:rPr>
          <w:rFonts w:ascii="Arial" w:hAnsi="Arial" w:cs="Arial"/>
          <w:sz w:val="24"/>
          <w:szCs w:val="24"/>
        </w:rPr>
      </w:pPr>
      <w:r w:rsidRPr="002B3BCE">
        <w:rPr>
          <w:rFonts w:ascii="Arial" w:hAnsi="Arial" w:cs="Arial"/>
          <w:sz w:val="24"/>
          <w:szCs w:val="24"/>
        </w:rPr>
        <w:t>Disponibilização a</w:t>
      </w:r>
      <w:r>
        <w:rPr>
          <w:rFonts w:ascii="Arial" w:hAnsi="Arial" w:cs="Arial"/>
          <w:sz w:val="24"/>
          <w:szCs w:val="24"/>
        </w:rPr>
        <w:t xml:space="preserve"> </w:t>
      </w:r>
      <w:proofErr w:type="gramStart"/>
      <w:r w:rsidR="00D22DF9" w:rsidRPr="002B3BCE">
        <w:rPr>
          <w:rFonts w:ascii="Arial" w:hAnsi="Arial" w:cs="Arial"/>
          <w:sz w:val="24"/>
          <w:szCs w:val="24"/>
        </w:rPr>
        <w:t>todos  os</w:t>
      </w:r>
      <w:proofErr w:type="gramEnd"/>
      <w:r w:rsidR="00D22DF9" w:rsidRPr="002B3BCE">
        <w:rPr>
          <w:rFonts w:ascii="Arial" w:hAnsi="Arial" w:cs="Arial"/>
          <w:sz w:val="24"/>
          <w:szCs w:val="24"/>
        </w:rPr>
        <w:t xml:space="preserve">  discentes,  docentes  e  corpo  técnico administrativo  da proposta do processo de avaliação interna da </w:t>
      </w:r>
      <w:r w:rsidRPr="002B3BCE">
        <w:rPr>
          <w:rFonts w:ascii="Arial" w:hAnsi="Arial" w:cs="Arial"/>
          <w:sz w:val="24"/>
          <w:szCs w:val="24"/>
        </w:rPr>
        <w:t>FAT</w:t>
      </w:r>
      <w:r>
        <w:rPr>
          <w:rFonts w:ascii="Arial" w:hAnsi="Arial" w:cs="Arial"/>
          <w:sz w:val="24"/>
          <w:szCs w:val="24"/>
        </w:rPr>
        <w:t>, através de seminários de sensibilização,</w:t>
      </w:r>
      <w:r w:rsidR="00D22DF9" w:rsidRPr="002B3BCE">
        <w:rPr>
          <w:rFonts w:ascii="Arial" w:hAnsi="Arial" w:cs="Arial"/>
          <w:sz w:val="24"/>
          <w:szCs w:val="24"/>
        </w:rPr>
        <w:t xml:space="preserve">  e esclarecimentos  sobre  o  SINAES  e  divulgação  no  site  da  </w:t>
      </w:r>
      <w:r w:rsidRPr="002B3BCE">
        <w:rPr>
          <w:rFonts w:ascii="Arial" w:hAnsi="Arial" w:cs="Arial"/>
          <w:sz w:val="24"/>
          <w:szCs w:val="24"/>
        </w:rPr>
        <w:t>FAT</w:t>
      </w:r>
      <w:r>
        <w:rPr>
          <w:rFonts w:ascii="Arial" w:hAnsi="Arial" w:cs="Arial"/>
          <w:sz w:val="24"/>
          <w:szCs w:val="24"/>
        </w:rPr>
        <w:t xml:space="preserve"> do </w:t>
      </w:r>
      <w:r w:rsidR="00D22DF9" w:rsidRPr="002B3BCE">
        <w:rPr>
          <w:rFonts w:ascii="Arial" w:hAnsi="Arial" w:cs="Arial"/>
          <w:sz w:val="24"/>
          <w:szCs w:val="24"/>
        </w:rPr>
        <w:t>último Relatório da CPA.</w:t>
      </w:r>
    </w:p>
    <w:p w14:paraId="2D16A0FA" w14:textId="77777777" w:rsidR="002B3BCE" w:rsidRDefault="002B3BCE" w:rsidP="00D22DF9">
      <w:pPr>
        <w:pStyle w:val="PargrafodaLista"/>
        <w:numPr>
          <w:ilvl w:val="0"/>
          <w:numId w:val="34"/>
        </w:numPr>
        <w:spacing w:after="0" w:line="360" w:lineRule="auto"/>
        <w:jc w:val="both"/>
        <w:rPr>
          <w:rFonts w:ascii="Arial" w:hAnsi="Arial" w:cs="Arial"/>
          <w:sz w:val="24"/>
          <w:szCs w:val="24"/>
        </w:rPr>
      </w:pPr>
      <w:r w:rsidRPr="002B3BCE">
        <w:rPr>
          <w:rFonts w:ascii="Arial" w:hAnsi="Arial" w:cs="Arial"/>
          <w:sz w:val="24"/>
          <w:szCs w:val="24"/>
        </w:rPr>
        <w:t>F</w:t>
      </w:r>
      <w:r>
        <w:rPr>
          <w:rFonts w:ascii="Arial" w:hAnsi="Arial" w:cs="Arial"/>
          <w:sz w:val="24"/>
          <w:szCs w:val="24"/>
        </w:rPr>
        <w:t xml:space="preserve">ormação </w:t>
      </w:r>
      <w:r w:rsidR="00D22DF9" w:rsidRPr="002B3BCE">
        <w:rPr>
          <w:rFonts w:ascii="Arial" w:hAnsi="Arial" w:cs="Arial"/>
          <w:sz w:val="24"/>
          <w:szCs w:val="24"/>
        </w:rPr>
        <w:t>do banco de dados para a avaliação dos indicadores de desempenho;</w:t>
      </w:r>
    </w:p>
    <w:p w14:paraId="2203CED8" w14:textId="77777777" w:rsidR="002B3BCE" w:rsidRDefault="002B3BCE" w:rsidP="002B3BCE">
      <w:pPr>
        <w:pStyle w:val="PargrafodaLista"/>
        <w:numPr>
          <w:ilvl w:val="0"/>
          <w:numId w:val="34"/>
        </w:numPr>
        <w:spacing w:after="0" w:line="360" w:lineRule="auto"/>
        <w:jc w:val="both"/>
        <w:rPr>
          <w:rFonts w:ascii="Arial" w:hAnsi="Arial" w:cs="Arial"/>
          <w:sz w:val="24"/>
          <w:szCs w:val="24"/>
        </w:rPr>
      </w:pPr>
      <w:r>
        <w:rPr>
          <w:rFonts w:ascii="Arial" w:hAnsi="Arial" w:cs="Arial"/>
          <w:sz w:val="24"/>
          <w:szCs w:val="24"/>
        </w:rPr>
        <w:t xml:space="preserve">Organização do sistema </w:t>
      </w:r>
      <w:proofErr w:type="gramStart"/>
      <w:r>
        <w:rPr>
          <w:rFonts w:ascii="Arial" w:hAnsi="Arial" w:cs="Arial"/>
          <w:sz w:val="24"/>
          <w:szCs w:val="24"/>
        </w:rPr>
        <w:t>para  coleta</w:t>
      </w:r>
      <w:proofErr w:type="gramEnd"/>
      <w:r>
        <w:rPr>
          <w:rFonts w:ascii="Arial" w:hAnsi="Arial" w:cs="Arial"/>
          <w:sz w:val="24"/>
          <w:szCs w:val="24"/>
        </w:rPr>
        <w:t xml:space="preserve">  de  dados;</w:t>
      </w:r>
    </w:p>
    <w:p w14:paraId="41EFB8F9" w14:textId="71A74D16" w:rsidR="002B3BCE" w:rsidRDefault="002B3BCE" w:rsidP="002B3BCE">
      <w:pPr>
        <w:pStyle w:val="PargrafodaLista"/>
        <w:numPr>
          <w:ilvl w:val="0"/>
          <w:numId w:val="34"/>
        </w:numPr>
        <w:spacing w:after="0" w:line="360" w:lineRule="auto"/>
        <w:jc w:val="both"/>
        <w:rPr>
          <w:rFonts w:ascii="Arial" w:hAnsi="Arial" w:cs="Arial"/>
          <w:sz w:val="24"/>
          <w:szCs w:val="24"/>
        </w:rPr>
      </w:pPr>
      <w:r>
        <w:rPr>
          <w:rFonts w:ascii="Arial" w:hAnsi="Arial" w:cs="Arial"/>
          <w:sz w:val="24"/>
          <w:szCs w:val="24"/>
        </w:rPr>
        <w:t>D</w:t>
      </w:r>
      <w:r w:rsidRPr="002B3BCE">
        <w:rPr>
          <w:rFonts w:ascii="Arial" w:hAnsi="Arial" w:cs="Arial"/>
          <w:sz w:val="24"/>
          <w:szCs w:val="24"/>
        </w:rPr>
        <w:t>efinição de formato do relatório de auto</w:t>
      </w:r>
      <w:r>
        <w:rPr>
          <w:rFonts w:ascii="Arial" w:hAnsi="Arial" w:cs="Arial"/>
          <w:sz w:val="24"/>
          <w:szCs w:val="24"/>
        </w:rPr>
        <w:t xml:space="preserve"> </w:t>
      </w:r>
      <w:r w:rsidRPr="002B3BCE">
        <w:rPr>
          <w:rFonts w:ascii="Arial" w:hAnsi="Arial" w:cs="Arial"/>
          <w:sz w:val="24"/>
          <w:szCs w:val="24"/>
        </w:rPr>
        <w:t>avaliação</w:t>
      </w:r>
      <w:r w:rsidR="003750C0">
        <w:rPr>
          <w:rFonts w:ascii="Arial" w:hAnsi="Arial" w:cs="Arial"/>
          <w:sz w:val="24"/>
          <w:szCs w:val="24"/>
        </w:rPr>
        <w:t>, alterações sugeridas pelos membros da CPA</w:t>
      </w:r>
      <w:r w:rsidRPr="002B3BCE">
        <w:rPr>
          <w:rFonts w:ascii="Arial" w:hAnsi="Arial" w:cs="Arial"/>
          <w:sz w:val="24"/>
          <w:szCs w:val="24"/>
        </w:rPr>
        <w:t>;</w:t>
      </w:r>
    </w:p>
    <w:p w14:paraId="0E096616" w14:textId="7B2393F5" w:rsidR="003750C0" w:rsidRDefault="003750C0" w:rsidP="003750C0">
      <w:pPr>
        <w:pStyle w:val="PargrafodaLista"/>
        <w:numPr>
          <w:ilvl w:val="0"/>
          <w:numId w:val="34"/>
        </w:numPr>
        <w:spacing w:after="0" w:line="360" w:lineRule="auto"/>
        <w:jc w:val="both"/>
        <w:rPr>
          <w:rFonts w:ascii="Arial" w:hAnsi="Arial" w:cs="Arial"/>
          <w:sz w:val="24"/>
          <w:szCs w:val="24"/>
        </w:rPr>
      </w:pPr>
      <w:proofErr w:type="gramStart"/>
      <w:r>
        <w:rPr>
          <w:rFonts w:ascii="Arial" w:hAnsi="Arial" w:cs="Arial"/>
          <w:sz w:val="24"/>
          <w:szCs w:val="24"/>
        </w:rPr>
        <w:t>A</w:t>
      </w:r>
      <w:r w:rsidRPr="002B3BCE">
        <w:rPr>
          <w:rFonts w:ascii="Arial" w:hAnsi="Arial" w:cs="Arial"/>
          <w:sz w:val="24"/>
          <w:szCs w:val="24"/>
        </w:rPr>
        <w:t>plicação  dos</w:t>
      </w:r>
      <w:proofErr w:type="gramEnd"/>
      <w:r w:rsidRPr="002B3BCE">
        <w:rPr>
          <w:rFonts w:ascii="Arial" w:hAnsi="Arial" w:cs="Arial"/>
          <w:sz w:val="24"/>
          <w:szCs w:val="24"/>
        </w:rPr>
        <w:t xml:space="preserve">  instrumentos  de  avaliação  aos  discentes,  docentes  e corpo técnico-administrativo</w:t>
      </w:r>
      <w:r>
        <w:rPr>
          <w:rFonts w:ascii="Arial" w:hAnsi="Arial" w:cs="Arial"/>
          <w:sz w:val="24"/>
          <w:szCs w:val="24"/>
        </w:rPr>
        <w:t>;</w:t>
      </w:r>
    </w:p>
    <w:p w14:paraId="1EF01F68" w14:textId="7EDDDC75" w:rsidR="003750C0" w:rsidRDefault="003750C0" w:rsidP="003750C0">
      <w:pPr>
        <w:pStyle w:val="PargrafodaLista"/>
        <w:numPr>
          <w:ilvl w:val="0"/>
          <w:numId w:val="34"/>
        </w:numPr>
        <w:spacing w:after="0" w:line="360" w:lineRule="auto"/>
        <w:jc w:val="both"/>
        <w:rPr>
          <w:rFonts w:ascii="Arial" w:hAnsi="Arial" w:cs="Arial"/>
          <w:sz w:val="24"/>
          <w:szCs w:val="24"/>
        </w:rPr>
      </w:pPr>
      <w:r>
        <w:rPr>
          <w:rFonts w:ascii="Arial" w:hAnsi="Arial" w:cs="Arial"/>
          <w:sz w:val="24"/>
          <w:szCs w:val="24"/>
        </w:rPr>
        <w:t>Estudo e análise dos dados brutos;</w:t>
      </w:r>
    </w:p>
    <w:p w14:paraId="205F759C" w14:textId="7DEDB6D4" w:rsidR="003750C0" w:rsidRDefault="003750C0" w:rsidP="003750C0">
      <w:pPr>
        <w:pStyle w:val="PargrafodaLista"/>
        <w:numPr>
          <w:ilvl w:val="0"/>
          <w:numId w:val="34"/>
        </w:numPr>
        <w:spacing w:after="0" w:line="360" w:lineRule="auto"/>
        <w:jc w:val="both"/>
        <w:rPr>
          <w:rFonts w:ascii="Arial" w:hAnsi="Arial" w:cs="Arial"/>
          <w:sz w:val="24"/>
          <w:szCs w:val="24"/>
        </w:rPr>
      </w:pPr>
      <w:r>
        <w:rPr>
          <w:rFonts w:ascii="Arial" w:hAnsi="Arial" w:cs="Arial"/>
          <w:sz w:val="24"/>
          <w:szCs w:val="24"/>
        </w:rPr>
        <w:t>Elaboração de Gráficos e escala de Cores avaliativa;</w:t>
      </w:r>
    </w:p>
    <w:p w14:paraId="786BBA75" w14:textId="48D7EA3F" w:rsidR="002B3BCE" w:rsidRPr="002B3BCE" w:rsidRDefault="002B3BCE" w:rsidP="002B3BCE">
      <w:pPr>
        <w:pStyle w:val="PargrafodaLista"/>
        <w:numPr>
          <w:ilvl w:val="0"/>
          <w:numId w:val="34"/>
        </w:numPr>
        <w:spacing w:after="0" w:line="360" w:lineRule="auto"/>
        <w:jc w:val="both"/>
        <w:rPr>
          <w:rFonts w:ascii="Arial" w:hAnsi="Arial" w:cs="Arial"/>
          <w:sz w:val="24"/>
          <w:szCs w:val="24"/>
        </w:rPr>
      </w:pPr>
      <w:r>
        <w:rPr>
          <w:rFonts w:ascii="Arial" w:hAnsi="Arial" w:cs="Arial"/>
          <w:sz w:val="24"/>
          <w:szCs w:val="24"/>
        </w:rPr>
        <w:t>Elaboração de relatório</w:t>
      </w:r>
      <w:r w:rsidR="003750C0">
        <w:rPr>
          <w:rFonts w:ascii="Arial" w:hAnsi="Arial" w:cs="Arial"/>
          <w:sz w:val="24"/>
          <w:szCs w:val="24"/>
        </w:rPr>
        <w:t>.</w:t>
      </w:r>
    </w:p>
    <w:p w14:paraId="538C0A90" w14:textId="77777777" w:rsidR="002B3BCE" w:rsidRDefault="002B3BCE" w:rsidP="002B3BCE">
      <w:pPr>
        <w:spacing w:after="0" w:line="360" w:lineRule="auto"/>
        <w:jc w:val="both"/>
        <w:rPr>
          <w:rFonts w:ascii="Arial" w:hAnsi="Arial" w:cs="Arial"/>
          <w:sz w:val="24"/>
          <w:szCs w:val="24"/>
        </w:rPr>
      </w:pPr>
      <w:r w:rsidRPr="002B3BCE">
        <w:rPr>
          <w:rFonts w:ascii="Arial" w:hAnsi="Arial" w:cs="Arial"/>
          <w:sz w:val="24"/>
          <w:szCs w:val="24"/>
        </w:rPr>
        <w:t xml:space="preserve">Além do PDI, </w:t>
      </w:r>
      <w:proofErr w:type="gramStart"/>
      <w:r w:rsidRPr="002B3BCE">
        <w:rPr>
          <w:rFonts w:ascii="Arial" w:hAnsi="Arial" w:cs="Arial"/>
          <w:sz w:val="24"/>
          <w:szCs w:val="24"/>
        </w:rPr>
        <w:t>do  PPCs</w:t>
      </w:r>
      <w:proofErr w:type="gramEnd"/>
      <w:r w:rsidRPr="002B3BCE">
        <w:rPr>
          <w:rFonts w:ascii="Arial" w:hAnsi="Arial" w:cs="Arial"/>
          <w:sz w:val="24"/>
          <w:szCs w:val="24"/>
        </w:rPr>
        <w:t xml:space="preserve">, da Direção e da Coordenação da </w:t>
      </w:r>
      <w:r>
        <w:rPr>
          <w:rFonts w:ascii="Arial" w:hAnsi="Arial" w:cs="Arial"/>
          <w:sz w:val="24"/>
          <w:szCs w:val="24"/>
        </w:rPr>
        <w:t>FAT</w:t>
      </w:r>
      <w:r w:rsidRPr="002B3BCE">
        <w:rPr>
          <w:rFonts w:ascii="Arial" w:hAnsi="Arial" w:cs="Arial"/>
          <w:sz w:val="24"/>
          <w:szCs w:val="24"/>
        </w:rPr>
        <w:t xml:space="preserve">, para a coleta </w:t>
      </w:r>
      <w:r>
        <w:rPr>
          <w:rFonts w:ascii="Arial" w:hAnsi="Arial" w:cs="Arial"/>
          <w:sz w:val="24"/>
          <w:szCs w:val="24"/>
        </w:rPr>
        <w:t>d</w:t>
      </w:r>
      <w:r w:rsidRPr="002B3BCE">
        <w:rPr>
          <w:rFonts w:ascii="Arial" w:hAnsi="Arial" w:cs="Arial"/>
          <w:sz w:val="24"/>
          <w:szCs w:val="24"/>
        </w:rPr>
        <w:t xml:space="preserve">e dados e informações, esta CPA utilizou os seguintes instrumentos: </w:t>
      </w:r>
    </w:p>
    <w:p w14:paraId="20DC6542" w14:textId="4A2CC895" w:rsidR="002B3BCE" w:rsidRPr="002B3BCE" w:rsidRDefault="002B3BCE" w:rsidP="00823FDD">
      <w:pPr>
        <w:pStyle w:val="PargrafodaLista"/>
        <w:numPr>
          <w:ilvl w:val="0"/>
          <w:numId w:val="35"/>
        </w:numPr>
        <w:spacing w:after="0" w:line="360" w:lineRule="auto"/>
        <w:jc w:val="both"/>
        <w:rPr>
          <w:rFonts w:ascii="Arial" w:hAnsi="Arial" w:cs="Arial"/>
          <w:sz w:val="24"/>
          <w:szCs w:val="24"/>
        </w:rPr>
      </w:pPr>
      <w:proofErr w:type="gramStart"/>
      <w:r w:rsidRPr="002B3BCE">
        <w:rPr>
          <w:rFonts w:ascii="Arial" w:hAnsi="Arial" w:cs="Arial"/>
          <w:sz w:val="24"/>
          <w:szCs w:val="24"/>
        </w:rPr>
        <w:t>Questionário  aplicado</w:t>
      </w:r>
      <w:proofErr w:type="gramEnd"/>
      <w:r w:rsidRPr="002B3BCE">
        <w:rPr>
          <w:rFonts w:ascii="Arial" w:hAnsi="Arial" w:cs="Arial"/>
          <w:sz w:val="24"/>
          <w:szCs w:val="24"/>
        </w:rPr>
        <w:t xml:space="preserve">  aos  discentes  que  avaliaram  a  atuação  dos docentes,  as  instalações,  a Biblioteca, </w:t>
      </w:r>
      <w:r>
        <w:rPr>
          <w:rFonts w:ascii="Arial" w:hAnsi="Arial" w:cs="Arial"/>
          <w:sz w:val="24"/>
          <w:szCs w:val="24"/>
        </w:rPr>
        <w:t xml:space="preserve">laboratórios, pesquisa, extensão, responsabilidade social da instituição, </w:t>
      </w:r>
      <w:r w:rsidRPr="002B3BCE">
        <w:rPr>
          <w:rFonts w:ascii="Arial" w:hAnsi="Arial" w:cs="Arial"/>
          <w:sz w:val="24"/>
          <w:szCs w:val="24"/>
        </w:rPr>
        <w:t>relação com a Coordenação e  demais departamentos acadêmico-administrativos da FAT;</w:t>
      </w:r>
    </w:p>
    <w:p w14:paraId="2C4F343E" w14:textId="09172B27" w:rsidR="002B3BCE" w:rsidRDefault="002B3BCE" w:rsidP="002B3BCE">
      <w:pPr>
        <w:pStyle w:val="PargrafodaLista"/>
        <w:numPr>
          <w:ilvl w:val="0"/>
          <w:numId w:val="35"/>
        </w:numPr>
        <w:spacing w:after="0" w:line="360" w:lineRule="auto"/>
        <w:jc w:val="both"/>
        <w:rPr>
          <w:rFonts w:ascii="Arial" w:hAnsi="Arial" w:cs="Arial"/>
          <w:sz w:val="24"/>
          <w:szCs w:val="24"/>
        </w:rPr>
      </w:pPr>
      <w:proofErr w:type="gramStart"/>
      <w:r w:rsidRPr="002B3BCE">
        <w:rPr>
          <w:rFonts w:ascii="Arial" w:hAnsi="Arial" w:cs="Arial"/>
          <w:sz w:val="24"/>
          <w:szCs w:val="24"/>
        </w:rPr>
        <w:t>Questionário  aplicado</w:t>
      </w:r>
      <w:proofErr w:type="gramEnd"/>
      <w:r w:rsidRPr="002B3BCE">
        <w:rPr>
          <w:rFonts w:ascii="Arial" w:hAnsi="Arial" w:cs="Arial"/>
          <w:sz w:val="24"/>
          <w:szCs w:val="24"/>
        </w:rPr>
        <w:t xml:space="preserve">  aos  discentes  para  </w:t>
      </w:r>
      <w:r>
        <w:rPr>
          <w:rFonts w:ascii="Arial" w:hAnsi="Arial" w:cs="Arial"/>
          <w:sz w:val="24"/>
          <w:szCs w:val="24"/>
        </w:rPr>
        <w:t>sua auto avaliação;</w:t>
      </w:r>
    </w:p>
    <w:p w14:paraId="76D4FD92" w14:textId="4C1AFD95" w:rsidR="002B3BCE" w:rsidRDefault="002B3BCE" w:rsidP="002B3BCE">
      <w:pPr>
        <w:pStyle w:val="PargrafodaLista"/>
        <w:numPr>
          <w:ilvl w:val="0"/>
          <w:numId w:val="35"/>
        </w:numPr>
        <w:spacing w:after="0" w:line="360" w:lineRule="auto"/>
        <w:jc w:val="both"/>
        <w:rPr>
          <w:rFonts w:ascii="Arial" w:hAnsi="Arial" w:cs="Arial"/>
          <w:sz w:val="24"/>
          <w:szCs w:val="24"/>
        </w:rPr>
      </w:pPr>
      <w:proofErr w:type="gramStart"/>
      <w:r w:rsidRPr="002B3BCE">
        <w:rPr>
          <w:rFonts w:ascii="Arial" w:hAnsi="Arial" w:cs="Arial"/>
          <w:sz w:val="24"/>
          <w:szCs w:val="24"/>
        </w:rPr>
        <w:lastRenderedPageBreak/>
        <w:t>Questionário  aplicado</w:t>
      </w:r>
      <w:proofErr w:type="gramEnd"/>
      <w:r w:rsidRPr="002B3BCE">
        <w:rPr>
          <w:rFonts w:ascii="Arial" w:hAnsi="Arial" w:cs="Arial"/>
          <w:sz w:val="24"/>
          <w:szCs w:val="24"/>
        </w:rPr>
        <w:t xml:space="preserve">  aos  docentes  que  avaliaram  as  instalações,  a proposta  pedagógica,  a  atuação  da  Coordenação,  da  Direção  da Instituição  e  o  nível  de  adequação  do PPC  à formação  profissional  do discente, dentre outros.</w:t>
      </w:r>
    </w:p>
    <w:p w14:paraId="427F1B50" w14:textId="3143A85D" w:rsidR="003750C0" w:rsidRDefault="003750C0" w:rsidP="002B3BCE">
      <w:pPr>
        <w:pStyle w:val="PargrafodaLista"/>
        <w:numPr>
          <w:ilvl w:val="0"/>
          <w:numId w:val="35"/>
        </w:numPr>
        <w:spacing w:after="0" w:line="360" w:lineRule="auto"/>
        <w:jc w:val="both"/>
        <w:rPr>
          <w:rFonts w:ascii="Arial" w:hAnsi="Arial" w:cs="Arial"/>
          <w:sz w:val="24"/>
          <w:szCs w:val="24"/>
        </w:rPr>
      </w:pPr>
      <w:r>
        <w:rPr>
          <w:rFonts w:ascii="Arial" w:hAnsi="Arial" w:cs="Arial"/>
          <w:sz w:val="24"/>
          <w:szCs w:val="24"/>
        </w:rPr>
        <w:t>Questionário aplicado aos docentes para sua auto avaliação;</w:t>
      </w:r>
    </w:p>
    <w:p w14:paraId="3079539D" w14:textId="2AEBC320" w:rsidR="003750C0" w:rsidRDefault="003750C0" w:rsidP="003750C0">
      <w:pPr>
        <w:pStyle w:val="PargrafodaLista"/>
        <w:numPr>
          <w:ilvl w:val="0"/>
          <w:numId w:val="35"/>
        </w:numPr>
        <w:spacing w:after="0" w:line="360" w:lineRule="auto"/>
        <w:jc w:val="both"/>
        <w:rPr>
          <w:rFonts w:ascii="Arial" w:hAnsi="Arial" w:cs="Arial"/>
          <w:sz w:val="24"/>
          <w:szCs w:val="24"/>
        </w:rPr>
      </w:pPr>
      <w:r>
        <w:rPr>
          <w:rFonts w:ascii="Arial" w:hAnsi="Arial" w:cs="Arial"/>
          <w:sz w:val="24"/>
          <w:szCs w:val="24"/>
        </w:rPr>
        <w:t>Questionário aplicado aos funcionários para avaliarem a Comunicação Interna da Instituição, Imagem Institucional, Infra Estrutura Física, Setor em que trabalha, Responsabilidade Social;</w:t>
      </w:r>
    </w:p>
    <w:p w14:paraId="31A96A2F" w14:textId="70989677" w:rsidR="003750C0" w:rsidRDefault="003750C0" w:rsidP="003750C0">
      <w:pPr>
        <w:pStyle w:val="PargrafodaLista"/>
        <w:numPr>
          <w:ilvl w:val="0"/>
          <w:numId w:val="35"/>
        </w:numPr>
        <w:spacing w:after="0" w:line="360" w:lineRule="auto"/>
        <w:jc w:val="both"/>
        <w:rPr>
          <w:rFonts w:ascii="Arial" w:hAnsi="Arial" w:cs="Arial"/>
          <w:sz w:val="24"/>
          <w:szCs w:val="24"/>
        </w:rPr>
      </w:pPr>
      <w:r>
        <w:rPr>
          <w:rFonts w:ascii="Arial" w:hAnsi="Arial" w:cs="Arial"/>
          <w:sz w:val="24"/>
          <w:szCs w:val="24"/>
        </w:rPr>
        <w:t>Questionário aplicado aos funcionários para sua auto avaliação;</w:t>
      </w:r>
    </w:p>
    <w:p w14:paraId="28D1523C" w14:textId="4EE0CB9E" w:rsidR="003750C0" w:rsidRPr="003750C0" w:rsidRDefault="003750C0" w:rsidP="003750C0">
      <w:pPr>
        <w:pStyle w:val="PargrafodaLista"/>
        <w:numPr>
          <w:ilvl w:val="0"/>
          <w:numId w:val="35"/>
        </w:numPr>
        <w:spacing w:after="0" w:line="360" w:lineRule="auto"/>
        <w:jc w:val="both"/>
        <w:rPr>
          <w:rFonts w:ascii="Arial" w:hAnsi="Arial" w:cs="Arial"/>
          <w:sz w:val="24"/>
          <w:szCs w:val="24"/>
        </w:rPr>
      </w:pPr>
      <w:r>
        <w:rPr>
          <w:rFonts w:ascii="Arial" w:hAnsi="Arial" w:cs="Arial"/>
          <w:sz w:val="24"/>
          <w:szCs w:val="24"/>
        </w:rPr>
        <w:t>Análise de informações coletadas da ouvidoria, coordenações de curso, Núcleo de Apoio ao Docente, Núcleo de Apoio ao Discente e Observação direta.</w:t>
      </w:r>
    </w:p>
    <w:p w14:paraId="58DF35F6" w14:textId="76855CBA" w:rsidR="002B3BCE" w:rsidRDefault="002B3BCE" w:rsidP="00823FDD">
      <w:pPr>
        <w:pStyle w:val="PargrafodaLista"/>
        <w:numPr>
          <w:ilvl w:val="0"/>
          <w:numId w:val="35"/>
        </w:numPr>
        <w:spacing w:after="0" w:line="360" w:lineRule="auto"/>
        <w:jc w:val="both"/>
        <w:rPr>
          <w:rFonts w:ascii="Arial" w:hAnsi="Arial" w:cs="Arial"/>
          <w:sz w:val="24"/>
          <w:szCs w:val="24"/>
        </w:rPr>
      </w:pPr>
      <w:r w:rsidRPr="002B3BCE">
        <w:rPr>
          <w:rFonts w:ascii="Arial" w:hAnsi="Arial" w:cs="Arial"/>
          <w:sz w:val="24"/>
          <w:szCs w:val="24"/>
        </w:rPr>
        <w:t xml:space="preserve"> Reunião com o representante da Sociedade Civil organizada para obter informações sobre as </w:t>
      </w:r>
      <w:proofErr w:type="gramStart"/>
      <w:r w:rsidRPr="002B3BCE">
        <w:rPr>
          <w:rFonts w:ascii="Arial" w:hAnsi="Arial" w:cs="Arial"/>
          <w:sz w:val="24"/>
          <w:szCs w:val="24"/>
        </w:rPr>
        <w:t>expectativas  da</w:t>
      </w:r>
      <w:proofErr w:type="gramEnd"/>
      <w:r w:rsidRPr="002B3BCE">
        <w:rPr>
          <w:rFonts w:ascii="Arial" w:hAnsi="Arial" w:cs="Arial"/>
          <w:sz w:val="24"/>
          <w:szCs w:val="24"/>
        </w:rPr>
        <w:t xml:space="preserve"> comunidade em  relação às  ações da  FAT.  No ano de 2020 a CPA pretende aplicar a pesquisa junto à comunidade através de questionário.</w:t>
      </w:r>
    </w:p>
    <w:p w14:paraId="65B0A87F" w14:textId="68B394DA" w:rsidR="002B3BCE" w:rsidRPr="002B3BCE" w:rsidRDefault="002B3BCE" w:rsidP="003750C0">
      <w:pPr>
        <w:spacing w:after="0" w:line="360" w:lineRule="auto"/>
        <w:jc w:val="both"/>
        <w:rPr>
          <w:rFonts w:ascii="Arial" w:hAnsi="Arial" w:cs="Arial"/>
          <w:sz w:val="24"/>
          <w:szCs w:val="24"/>
        </w:rPr>
      </w:pPr>
      <w:r w:rsidRPr="002B3BCE">
        <w:rPr>
          <w:rFonts w:ascii="Arial" w:hAnsi="Arial" w:cs="Arial"/>
          <w:sz w:val="24"/>
          <w:szCs w:val="24"/>
        </w:rPr>
        <w:t xml:space="preserve">Mantendo o padrão de análise e tratamento dos </w:t>
      </w:r>
      <w:r w:rsidR="00702601">
        <w:rPr>
          <w:rFonts w:ascii="Arial" w:hAnsi="Arial" w:cs="Arial"/>
          <w:sz w:val="24"/>
          <w:szCs w:val="24"/>
        </w:rPr>
        <w:t xml:space="preserve">dados instituídos e aprovados </w:t>
      </w:r>
      <w:r w:rsidRPr="002B3BCE">
        <w:rPr>
          <w:rFonts w:ascii="Arial" w:hAnsi="Arial" w:cs="Arial"/>
          <w:sz w:val="24"/>
          <w:szCs w:val="24"/>
        </w:rPr>
        <w:t xml:space="preserve">pela </w:t>
      </w:r>
      <w:proofErr w:type="gramStart"/>
      <w:r w:rsidRPr="002B3BCE">
        <w:rPr>
          <w:rFonts w:ascii="Arial" w:hAnsi="Arial" w:cs="Arial"/>
          <w:sz w:val="24"/>
          <w:szCs w:val="24"/>
        </w:rPr>
        <w:t>CPA,  procedeu</w:t>
      </w:r>
      <w:proofErr w:type="gramEnd"/>
      <w:r w:rsidRPr="002B3BCE">
        <w:rPr>
          <w:rFonts w:ascii="Arial" w:hAnsi="Arial" w:cs="Arial"/>
          <w:sz w:val="24"/>
          <w:szCs w:val="24"/>
        </w:rPr>
        <w:t xml:space="preserve">-se à coleta dos dados e </w:t>
      </w:r>
      <w:r w:rsidR="00702601">
        <w:rPr>
          <w:rFonts w:ascii="Arial" w:hAnsi="Arial" w:cs="Arial"/>
          <w:sz w:val="24"/>
          <w:szCs w:val="24"/>
        </w:rPr>
        <w:t xml:space="preserve">das informações necessárias ao </w:t>
      </w:r>
      <w:r w:rsidRPr="002B3BCE">
        <w:rPr>
          <w:rFonts w:ascii="Arial" w:hAnsi="Arial" w:cs="Arial"/>
          <w:sz w:val="24"/>
          <w:szCs w:val="24"/>
        </w:rPr>
        <w:t>trabalho de análise das Dimensões, da mesma forma que no ano anterior.</w:t>
      </w:r>
    </w:p>
    <w:p w14:paraId="50360778" w14:textId="20F053A7" w:rsidR="002B3BCE" w:rsidRPr="002B3BCE" w:rsidRDefault="002B3BCE" w:rsidP="003750C0">
      <w:pPr>
        <w:spacing w:after="0" w:line="360" w:lineRule="auto"/>
        <w:jc w:val="both"/>
        <w:rPr>
          <w:rFonts w:ascii="Arial" w:hAnsi="Arial" w:cs="Arial"/>
          <w:sz w:val="24"/>
          <w:szCs w:val="24"/>
        </w:rPr>
      </w:pPr>
      <w:r w:rsidRPr="002B3BCE">
        <w:rPr>
          <w:rFonts w:ascii="Arial" w:hAnsi="Arial" w:cs="Arial"/>
          <w:sz w:val="24"/>
          <w:szCs w:val="24"/>
        </w:rPr>
        <w:t xml:space="preserve">A coleta foi realizada de forma direta dentro do intervalo de tempo previsto pela CPA, através de Questionários e entrevistas com representantes da </w:t>
      </w:r>
      <w:r w:rsidR="00702601">
        <w:rPr>
          <w:rFonts w:ascii="Arial" w:hAnsi="Arial" w:cs="Arial"/>
          <w:sz w:val="24"/>
          <w:szCs w:val="24"/>
        </w:rPr>
        <w:t>FAT.</w:t>
      </w:r>
    </w:p>
    <w:p w14:paraId="722A4048" w14:textId="5A599765" w:rsidR="002B3BCE" w:rsidRPr="002B3BCE" w:rsidRDefault="002B3BCE" w:rsidP="003750C0">
      <w:pPr>
        <w:spacing w:after="0" w:line="360" w:lineRule="auto"/>
        <w:jc w:val="both"/>
        <w:rPr>
          <w:rFonts w:ascii="Arial" w:hAnsi="Arial" w:cs="Arial"/>
          <w:sz w:val="24"/>
          <w:szCs w:val="24"/>
        </w:rPr>
      </w:pPr>
      <w:r w:rsidRPr="002B3BCE">
        <w:rPr>
          <w:rFonts w:ascii="Arial" w:hAnsi="Arial" w:cs="Arial"/>
          <w:sz w:val="24"/>
          <w:szCs w:val="24"/>
        </w:rPr>
        <w:t>Após a obtenção dos dados, estes foram cuidad</w:t>
      </w:r>
      <w:r w:rsidR="00702601">
        <w:rPr>
          <w:rFonts w:ascii="Arial" w:hAnsi="Arial" w:cs="Arial"/>
          <w:sz w:val="24"/>
          <w:szCs w:val="24"/>
        </w:rPr>
        <w:t xml:space="preserve">osamente criticados, à procura </w:t>
      </w:r>
      <w:proofErr w:type="gramStart"/>
      <w:r w:rsidRPr="002B3BCE">
        <w:rPr>
          <w:rFonts w:ascii="Arial" w:hAnsi="Arial" w:cs="Arial"/>
          <w:sz w:val="24"/>
          <w:szCs w:val="24"/>
        </w:rPr>
        <w:t>de  possíveis</w:t>
      </w:r>
      <w:proofErr w:type="gramEnd"/>
      <w:r w:rsidRPr="002B3BCE">
        <w:rPr>
          <w:rFonts w:ascii="Arial" w:hAnsi="Arial" w:cs="Arial"/>
          <w:sz w:val="24"/>
          <w:szCs w:val="24"/>
        </w:rPr>
        <w:t xml:space="preserve">  falhas  e  imperfeições,  a  fim  de  não</w:t>
      </w:r>
      <w:r w:rsidR="00702601">
        <w:rPr>
          <w:rFonts w:ascii="Arial" w:hAnsi="Arial" w:cs="Arial"/>
          <w:sz w:val="24"/>
          <w:szCs w:val="24"/>
        </w:rPr>
        <w:t xml:space="preserve">  se  incorrer  em  erros  que </w:t>
      </w:r>
      <w:r w:rsidRPr="002B3BCE">
        <w:rPr>
          <w:rFonts w:ascii="Arial" w:hAnsi="Arial" w:cs="Arial"/>
          <w:sz w:val="24"/>
          <w:szCs w:val="24"/>
        </w:rPr>
        <w:t xml:space="preserve">pudessem influenciar nos resultados. </w:t>
      </w:r>
    </w:p>
    <w:p w14:paraId="0D97AF13" w14:textId="4383C232" w:rsidR="002B3BCE" w:rsidRPr="002B3BCE" w:rsidRDefault="002B3BCE" w:rsidP="003750C0">
      <w:pPr>
        <w:spacing w:after="0" w:line="360" w:lineRule="auto"/>
        <w:jc w:val="both"/>
        <w:rPr>
          <w:rFonts w:ascii="Arial" w:hAnsi="Arial" w:cs="Arial"/>
          <w:sz w:val="24"/>
          <w:szCs w:val="24"/>
        </w:rPr>
      </w:pPr>
      <w:r w:rsidRPr="002B3BCE">
        <w:rPr>
          <w:rFonts w:ascii="Arial" w:hAnsi="Arial" w:cs="Arial"/>
          <w:sz w:val="24"/>
          <w:szCs w:val="24"/>
        </w:rPr>
        <w:t>O tratamento dos dados e informações consi</w:t>
      </w:r>
      <w:r w:rsidR="00702601">
        <w:rPr>
          <w:rFonts w:ascii="Arial" w:hAnsi="Arial" w:cs="Arial"/>
          <w:sz w:val="24"/>
          <w:szCs w:val="24"/>
        </w:rPr>
        <w:t xml:space="preserve">stiu no seu processamento e na </w:t>
      </w:r>
      <w:r w:rsidRPr="002B3BCE">
        <w:rPr>
          <w:rFonts w:ascii="Arial" w:hAnsi="Arial" w:cs="Arial"/>
          <w:sz w:val="24"/>
          <w:szCs w:val="24"/>
        </w:rPr>
        <w:t xml:space="preserve">sua disposição mediante critérios de classificação manual e/ou eletrônica. </w:t>
      </w:r>
    </w:p>
    <w:p w14:paraId="775EC336" w14:textId="2374D655" w:rsidR="002B3BCE" w:rsidRPr="002B3BCE" w:rsidRDefault="002B3BCE" w:rsidP="003750C0">
      <w:pPr>
        <w:spacing w:after="0" w:line="360" w:lineRule="auto"/>
        <w:jc w:val="both"/>
        <w:rPr>
          <w:rFonts w:ascii="Arial" w:hAnsi="Arial" w:cs="Arial"/>
          <w:sz w:val="24"/>
          <w:szCs w:val="24"/>
        </w:rPr>
      </w:pPr>
      <w:proofErr w:type="gramStart"/>
      <w:r w:rsidRPr="002B3BCE">
        <w:rPr>
          <w:rFonts w:ascii="Arial" w:hAnsi="Arial" w:cs="Arial"/>
          <w:sz w:val="24"/>
          <w:szCs w:val="24"/>
        </w:rPr>
        <w:t>Para  facilitar</w:t>
      </w:r>
      <w:proofErr w:type="gramEnd"/>
      <w:r w:rsidRPr="002B3BCE">
        <w:rPr>
          <w:rFonts w:ascii="Arial" w:hAnsi="Arial" w:cs="Arial"/>
          <w:sz w:val="24"/>
          <w:szCs w:val="24"/>
        </w:rPr>
        <w:t xml:space="preserve">  </w:t>
      </w:r>
      <w:r w:rsidR="00975228">
        <w:rPr>
          <w:rFonts w:ascii="Arial" w:hAnsi="Arial" w:cs="Arial"/>
          <w:sz w:val="24"/>
          <w:szCs w:val="24"/>
        </w:rPr>
        <w:t>a análise de dados</w:t>
      </w:r>
      <w:r w:rsidRPr="002B3BCE">
        <w:rPr>
          <w:rFonts w:ascii="Arial" w:hAnsi="Arial" w:cs="Arial"/>
          <w:sz w:val="24"/>
          <w:szCs w:val="24"/>
        </w:rPr>
        <w:t>,  apresentamos  a  maior</w:t>
      </w:r>
      <w:r w:rsidR="00702601">
        <w:rPr>
          <w:rFonts w:ascii="Arial" w:hAnsi="Arial" w:cs="Arial"/>
          <w:sz w:val="24"/>
          <w:szCs w:val="24"/>
        </w:rPr>
        <w:t xml:space="preserve">ia  dos  dados  coletados  dos </w:t>
      </w:r>
      <w:r w:rsidRPr="002B3BCE">
        <w:rPr>
          <w:rFonts w:ascii="Arial" w:hAnsi="Arial" w:cs="Arial"/>
          <w:sz w:val="24"/>
          <w:szCs w:val="24"/>
        </w:rPr>
        <w:t>questionários sob a forma de gráficos.</w:t>
      </w:r>
    </w:p>
    <w:p w14:paraId="62EB2262" w14:textId="4A15C632" w:rsidR="002B3BCE" w:rsidRPr="002B3BCE" w:rsidRDefault="002B3BCE" w:rsidP="002B3BCE">
      <w:pPr>
        <w:spacing w:after="0" w:line="360" w:lineRule="auto"/>
        <w:jc w:val="both"/>
        <w:rPr>
          <w:rFonts w:ascii="Arial" w:hAnsi="Arial" w:cs="Arial"/>
          <w:sz w:val="24"/>
          <w:szCs w:val="24"/>
        </w:rPr>
      </w:pPr>
      <w:r w:rsidRPr="002B3BCE">
        <w:rPr>
          <w:rFonts w:ascii="Arial" w:hAnsi="Arial" w:cs="Arial"/>
          <w:sz w:val="24"/>
          <w:szCs w:val="24"/>
        </w:rPr>
        <w:t>Após a apresentação e tratamento dos dados, o</w:t>
      </w:r>
      <w:r w:rsidR="00702601">
        <w:rPr>
          <w:rFonts w:ascii="Arial" w:hAnsi="Arial" w:cs="Arial"/>
          <w:sz w:val="24"/>
          <w:szCs w:val="24"/>
        </w:rPr>
        <w:t xml:space="preserve">s resultados foram tabulados e </w:t>
      </w:r>
      <w:r w:rsidRPr="002B3BCE">
        <w:rPr>
          <w:rFonts w:ascii="Arial" w:hAnsi="Arial" w:cs="Arial"/>
          <w:sz w:val="24"/>
          <w:szCs w:val="24"/>
        </w:rPr>
        <w:t>fazem parte das conclusões do presente relatório.</w:t>
      </w:r>
      <w:r w:rsidR="003750C0">
        <w:rPr>
          <w:rFonts w:ascii="Arial" w:hAnsi="Arial" w:cs="Arial"/>
          <w:sz w:val="24"/>
          <w:szCs w:val="24"/>
        </w:rPr>
        <w:t xml:space="preserve"> </w:t>
      </w:r>
      <w:r w:rsidRPr="002B3BCE">
        <w:rPr>
          <w:rFonts w:ascii="Arial" w:hAnsi="Arial" w:cs="Arial"/>
          <w:sz w:val="24"/>
          <w:szCs w:val="24"/>
        </w:rPr>
        <w:t>Estes resultados e conclusões foram colocad</w:t>
      </w:r>
      <w:r w:rsidR="00702601">
        <w:rPr>
          <w:rFonts w:ascii="Arial" w:hAnsi="Arial" w:cs="Arial"/>
          <w:sz w:val="24"/>
          <w:szCs w:val="24"/>
        </w:rPr>
        <w:t xml:space="preserve">os à disposição dos membros da </w:t>
      </w:r>
      <w:proofErr w:type="gramStart"/>
      <w:r w:rsidRPr="002B3BCE">
        <w:rPr>
          <w:rFonts w:ascii="Arial" w:hAnsi="Arial" w:cs="Arial"/>
          <w:sz w:val="24"/>
          <w:szCs w:val="24"/>
        </w:rPr>
        <w:t>CPA  para</w:t>
      </w:r>
      <w:proofErr w:type="gramEnd"/>
      <w:r w:rsidRPr="002B3BCE">
        <w:rPr>
          <w:rFonts w:ascii="Arial" w:hAnsi="Arial" w:cs="Arial"/>
          <w:sz w:val="24"/>
          <w:szCs w:val="24"/>
        </w:rPr>
        <w:t xml:space="preserve">  análise  e  pareceres,  assim  como  os </w:t>
      </w:r>
      <w:r w:rsidR="00702601">
        <w:rPr>
          <w:rFonts w:ascii="Arial" w:hAnsi="Arial" w:cs="Arial"/>
          <w:sz w:val="24"/>
          <w:szCs w:val="24"/>
        </w:rPr>
        <w:t xml:space="preserve"> questionários,  os  quais  se </w:t>
      </w:r>
      <w:r w:rsidRPr="002B3BCE">
        <w:rPr>
          <w:rFonts w:ascii="Arial" w:hAnsi="Arial" w:cs="Arial"/>
          <w:sz w:val="24"/>
          <w:szCs w:val="24"/>
        </w:rPr>
        <w:t>encontram disponíveis para consulta, na secretaria da CPA.</w:t>
      </w:r>
    </w:p>
    <w:p w14:paraId="75433A20" w14:textId="21BB9A72" w:rsidR="002B3BCE" w:rsidRPr="002B3BCE" w:rsidRDefault="002B3BCE" w:rsidP="002B3BCE">
      <w:pPr>
        <w:spacing w:after="0" w:line="360" w:lineRule="auto"/>
        <w:jc w:val="both"/>
        <w:rPr>
          <w:rFonts w:ascii="Arial" w:hAnsi="Arial" w:cs="Arial"/>
          <w:sz w:val="24"/>
          <w:szCs w:val="24"/>
        </w:rPr>
      </w:pPr>
      <w:r w:rsidRPr="002B3BCE">
        <w:rPr>
          <w:rFonts w:ascii="Arial" w:hAnsi="Arial" w:cs="Arial"/>
          <w:sz w:val="24"/>
          <w:szCs w:val="24"/>
        </w:rPr>
        <w:lastRenderedPageBreak/>
        <w:t>Ao final dos traba</w:t>
      </w:r>
      <w:r w:rsidR="00823FDD">
        <w:rPr>
          <w:rFonts w:ascii="Arial" w:hAnsi="Arial" w:cs="Arial"/>
          <w:sz w:val="24"/>
          <w:szCs w:val="24"/>
        </w:rPr>
        <w:t xml:space="preserve">lhos de análise e discussão, </w:t>
      </w:r>
      <w:r w:rsidR="00702601">
        <w:rPr>
          <w:rFonts w:ascii="Arial" w:hAnsi="Arial" w:cs="Arial"/>
          <w:sz w:val="24"/>
          <w:szCs w:val="24"/>
        </w:rPr>
        <w:t xml:space="preserve">a CPA, elaborou este relatório </w:t>
      </w:r>
      <w:r w:rsidRPr="002B3BCE">
        <w:rPr>
          <w:rFonts w:ascii="Arial" w:hAnsi="Arial" w:cs="Arial"/>
          <w:sz w:val="24"/>
          <w:szCs w:val="24"/>
        </w:rPr>
        <w:t>consolidado, oferecendo propostas de melho</w:t>
      </w:r>
      <w:r w:rsidR="00702601">
        <w:rPr>
          <w:rFonts w:ascii="Arial" w:hAnsi="Arial" w:cs="Arial"/>
          <w:sz w:val="24"/>
          <w:szCs w:val="24"/>
        </w:rPr>
        <w:t xml:space="preserve">ria e adequação de pontos onde </w:t>
      </w:r>
      <w:r w:rsidRPr="002B3BCE">
        <w:rPr>
          <w:rFonts w:ascii="Arial" w:hAnsi="Arial" w:cs="Arial"/>
          <w:sz w:val="24"/>
          <w:szCs w:val="24"/>
        </w:rPr>
        <w:t>foram detectadas fragilidades.</w:t>
      </w:r>
    </w:p>
    <w:p w14:paraId="64635577" w14:textId="77777777" w:rsidR="0003517B" w:rsidRDefault="0003517B" w:rsidP="00C13E70">
      <w:pPr>
        <w:spacing w:after="0" w:line="360" w:lineRule="auto"/>
        <w:jc w:val="both"/>
        <w:rPr>
          <w:rFonts w:ascii="Arial" w:hAnsi="Arial" w:cs="Arial"/>
          <w:sz w:val="24"/>
        </w:rPr>
      </w:pPr>
      <w:r w:rsidRPr="00927429">
        <w:rPr>
          <w:rFonts w:ascii="Arial" w:hAnsi="Arial" w:cs="Arial"/>
          <w:sz w:val="24"/>
        </w:rPr>
        <w:t xml:space="preserve">A </w:t>
      </w:r>
      <w:r w:rsidR="00753F59">
        <w:rPr>
          <w:rFonts w:ascii="Arial" w:hAnsi="Arial" w:cs="Arial"/>
          <w:sz w:val="24"/>
        </w:rPr>
        <w:t>CPA</w:t>
      </w:r>
      <w:r w:rsidRPr="00927429">
        <w:rPr>
          <w:rFonts w:ascii="Arial" w:hAnsi="Arial" w:cs="Arial"/>
          <w:sz w:val="24"/>
        </w:rPr>
        <w:t xml:space="preserve"> preza por indicadores de avaliação inteiramente relacionados com </w:t>
      </w:r>
      <w:r w:rsidR="00753F59">
        <w:rPr>
          <w:rFonts w:ascii="Arial" w:hAnsi="Arial" w:cs="Arial"/>
          <w:sz w:val="24"/>
        </w:rPr>
        <w:t>os</w:t>
      </w:r>
      <w:r w:rsidRPr="00927429">
        <w:rPr>
          <w:rFonts w:ascii="Arial" w:hAnsi="Arial" w:cs="Arial"/>
          <w:sz w:val="24"/>
        </w:rPr>
        <w:t xml:space="preserve"> objetivos e metas a serem alcançados</w:t>
      </w:r>
      <w:r w:rsidR="00753F59">
        <w:rPr>
          <w:rFonts w:ascii="Arial" w:hAnsi="Arial" w:cs="Arial"/>
          <w:sz w:val="24"/>
        </w:rPr>
        <w:t xml:space="preserve"> pela IES</w:t>
      </w:r>
      <w:r w:rsidRPr="00927429">
        <w:rPr>
          <w:rFonts w:ascii="Arial" w:hAnsi="Arial" w:cs="Arial"/>
          <w:sz w:val="24"/>
        </w:rPr>
        <w:t>. Tais objetivos e metas são alinhad</w:t>
      </w:r>
      <w:r w:rsidR="00B55ABE">
        <w:rPr>
          <w:rFonts w:ascii="Arial" w:hAnsi="Arial" w:cs="Arial"/>
          <w:sz w:val="24"/>
        </w:rPr>
        <w:t>o</w:t>
      </w:r>
      <w:r w:rsidRPr="00927429">
        <w:rPr>
          <w:rFonts w:ascii="Arial" w:hAnsi="Arial" w:cs="Arial"/>
          <w:sz w:val="24"/>
        </w:rPr>
        <w:t xml:space="preserve">s à </w:t>
      </w:r>
      <w:r w:rsidR="00111A5C" w:rsidRPr="00927429">
        <w:rPr>
          <w:rFonts w:ascii="Arial" w:hAnsi="Arial" w:cs="Arial"/>
          <w:sz w:val="24"/>
        </w:rPr>
        <w:t xml:space="preserve">Missão Institucional, aos seus princípios e valores, constante no Plano de Desenvolvimento Institucional </w:t>
      </w:r>
      <w:r w:rsidRPr="00927429">
        <w:rPr>
          <w:rFonts w:ascii="Arial" w:hAnsi="Arial" w:cs="Arial"/>
          <w:sz w:val="24"/>
        </w:rPr>
        <w:t>(PDI) e no Projeto Pedagógico Institucional (PPI). Ressalta-se a percepção de suporte</w:t>
      </w:r>
      <w:r w:rsidR="00BC7395">
        <w:rPr>
          <w:rFonts w:ascii="Arial" w:hAnsi="Arial" w:cs="Arial"/>
          <w:sz w:val="24"/>
        </w:rPr>
        <w:t xml:space="preserve"> contínuo da avaliação, que:</w:t>
      </w:r>
    </w:p>
    <w:p w14:paraId="51D29936" w14:textId="77777777" w:rsidR="004A3C0E" w:rsidRPr="00927429" w:rsidRDefault="004A3C0E" w:rsidP="00C13E70">
      <w:pPr>
        <w:spacing w:after="0" w:line="360" w:lineRule="auto"/>
        <w:jc w:val="both"/>
        <w:rPr>
          <w:rFonts w:ascii="Arial" w:hAnsi="Arial" w:cs="Arial"/>
          <w:sz w:val="24"/>
        </w:rPr>
      </w:pPr>
    </w:p>
    <w:p w14:paraId="174C8470" w14:textId="77777777" w:rsidR="0003517B" w:rsidRPr="00927429" w:rsidRDefault="0003517B" w:rsidP="002E0083">
      <w:pPr>
        <w:spacing w:after="0" w:line="360" w:lineRule="auto"/>
        <w:ind w:left="708"/>
        <w:jc w:val="both"/>
        <w:rPr>
          <w:rFonts w:ascii="Arial" w:hAnsi="Arial" w:cs="Arial"/>
          <w:sz w:val="24"/>
        </w:rPr>
      </w:pPr>
      <w:r w:rsidRPr="00927429">
        <w:rPr>
          <w:rFonts w:ascii="Arial" w:hAnsi="Arial" w:cs="Arial"/>
          <w:sz w:val="24"/>
        </w:rPr>
        <w:t xml:space="preserve">a) oferece dados para a tomada de decisão, possibilitando o aperfeiçoamento;   </w:t>
      </w:r>
      <w:r w:rsidRPr="00927429">
        <w:rPr>
          <w:rFonts w:ascii="Arial" w:hAnsi="Arial" w:cs="Arial"/>
          <w:sz w:val="24"/>
        </w:rPr>
        <w:cr/>
        <w:t xml:space="preserve">b) promove mudanças ou fortalece práticas institucionais;  </w:t>
      </w:r>
      <w:r w:rsidRPr="00927429">
        <w:rPr>
          <w:rFonts w:ascii="Arial" w:hAnsi="Arial" w:cs="Arial"/>
          <w:sz w:val="24"/>
        </w:rPr>
        <w:cr/>
        <w:t>c) conduz (</w:t>
      </w:r>
      <w:proofErr w:type="spellStart"/>
      <w:r w:rsidRPr="00927429">
        <w:rPr>
          <w:rFonts w:ascii="Arial" w:hAnsi="Arial" w:cs="Arial"/>
          <w:sz w:val="24"/>
        </w:rPr>
        <w:t>re</w:t>
      </w:r>
      <w:proofErr w:type="spellEnd"/>
      <w:r w:rsidRPr="00927429">
        <w:rPr>
          <w:rFonts w:ascii="Arial" w:hAnsi="Arial" w:cs="Arial"/>
          <w:sz w:val="24"/>
        </w:rPr>
        <w:t xml:space="preserve">) planejamento institucional e da gestão;   </w:t>
      </w:r>
      <w:r w:rsidRPr="00927429">
        <w:rPr>
          <w:rFonts w:ascii="Arial" w:hAnsi="Arial" w:cs="Arial"/>
          <w:sz w:val="24"/>
        </w:rPr>
        <w:cr/>
      </w:r>
      <w:r w:rsidR="00B55ABE">
        <w:rPr>
          <w:rFonts w:ascii="Arial" w:hAnsi="Arial" w:cs="Arial"/>
          <w:sz w:val="24"/>
        </w:rPr>
        <w:t xml:space="preserve">d) </w:t>
      </w:r>
      <w:r w:rsidR="00111A5C" w:rsidRPr="00927429">
        <w:rPr>
          <w:rFonts w:ascii="Arial" w:hAnsi="Arial" w:cs="Arial"/>
          <w:sz w:val="24"/>
        </w:rPr>
        <w:t>oferece à Direção da IES e aos demais</w:t>
      </w:r>
      <w:r w:rsidR="00BD3C6B">
        <w:rPr>
          <w:rFonts w:ascii="Arial" w:hAnsi="Arial" w:cs="Arial"/>
          <w:sz w:val="24"/>
        </w:rPr>
        <w:t xml:space="preserve"> setores acadêmicos e técnicos-</w:t>
      </w:r>
      <w:r w:rsidR="00111A5C" w:rsidRPr="00927429">
        <w:rPr>
          <w:rFonts w:ascii="Arial" w:hAnsi="Arial" w:cs="Arial"/>
          <w:sz w:val="24"/>
        </w:rPr>
        <w:t xml:space="preserve"> administr</w:t>
      </w:r>
      <w:r w:rsidR="00B75EE5" w:rsidRPr="00927429">
        <w:rPr>
          <w:rFonts w:ascii="Arial" w:hAnsi="Arial" w:cs="Arial"/>
          <w:sz w:val="24"/>
        </w:rPr>
        <w:t>ativo</w:t>
      </w:r>
      <w:r w:rsidR="00BD3C6B">
        <w:rPr>
          <w:rFonts w:ascii="Arial" w:hAnsi="Arial" w:cs="Arial"/>
          <w:sz w:val="24"/>
        </w:rPr>
        <w:t>s</w:t>
      </w:r>
      <w:r w:rsidR="00B75EE5" w:rsidRPr="00927429">
        <w:rPr>
          <w:rFonts w:ascii="Arial" w:hAnsi="Arial" w:cs="Arial"/>
          <w:sz w:val="24"/>
        </w:rPr>
        <w:t xml:space="preserve"> os subsídios necessários </w:t>
      </w:r>
      <w:r w:rsidR="00111A5C" w:rsidRPr="00927429">
        <w:rPr>
          <w:rFonts w:ascii="Arial" w:hAnsi="Arial" w:cs="Arial"/>
          <w:sz w:val="24"/>
        </w:rPr>
        <w:t>para rever ou</w:t>
      </w:r>
      <w:r w:rsidR="003C1E83">
        <w:rPr>
          <w:rFonts w:ascii="Arial" w:hAnsi="Arial" w:cs="Arial"/>
          <w:sz w:val="24"/>
        </w:rPr>
        <w:t xml:space="preserve"> </w:t>
      </w:r>
      <w:r w:rsidRPr="00927429">
        <w:rPr>
          <w:rFonts w:ascii="Arial" w:hAnsi="Arial" w:cs="Arial"/>
          <w:sz w:val="24"/>
        </w:rPr>
        <w:t>prep</w:t>
      </w:r>
      <w:r w:rsidR="00B75EE5" w:rsidRPr="00927429">
        <w:rPr>
          <w:rFonts w:ascii="Arial" w:hAnsi="Arial" w:cs="Arial"/>
          <w:sz w:val="24"/>
        </w:rPr>
        <w:t>arar</w:t>
      </w:r>
      <w:r w:rsidR="00111A5C" w:rsidRPr="00927429">
        <w:rPr>
          <w:rFonts w:ascii="Arial" w:hAnsi="Arial" w:cs="Arial"/>
          <w:sz w:val="24"/>
        </w:rPr>
        <w:t xml:space="preserve"> seus i</w:t>
      </w:r>
      <w:r w:rsidR="00B75EE5" w:rsidRPr="00927429">
        <w:rPr>
          <w:rFonts w:ascii="Arial" w:hAnsi="Arial" w:cs="Arial"/>
          <w:sz w:val="24"/>
        </w:rPr>
        <w:t>nstrumentos legais e normativos</w:t>
      </w:r>
      <w:r w:rsidR="00111A5C" w:rsidRPr="00927429">
        <w:rPr>
          <w:rFonts w:ascii="Arial" w:hAnsi="Arial" w:cs="Arial"/>
          <w:sz w:val="24"/>
        </w:rPr>
        <w:t xml:space="preserve"> (estatutos,</w:t>
      </w:r>
      <w:r w:rsidRPr="00927429">
        <w:rPr>
          <w:rFonts w:ascii="Arial" w:hAnsi="Arial" w:cs="Arial"/>
          <w:sz w:val="24"/>
        </w:rPr>
        <w:t xml:space="preserve"> r</w:t>
      </w:r>
      <w:r w:rsidR="00111A5C" w:rsidRPr="00927429">
        <w:rPr>
          <w:rFonts w:ascii="Arial" w:hAnsi="Arial" w:cs="Arial"/>
          <w:sz w:val="24"/>
        </w:rPr>
        <w:t xml:space="preserve">egimentos, </w:t>
      </w:r>
      <w:r w:rsidR="00B75EE5" w:rsidRPr="00927429">
        <w:rPr>
          <w:rFonts w:ascii="Arial" w:hAnsi="Arial" w:cs="Arial"/>
          <w:sz w:val="24"/>
        </w:rPr>
        <w:t>portarias, resoluções</w:t>
      </w:r>
      <w:r w:rsidRPr="00927429">
        <w:rPr>
          <w:rFonts w:ascii="Arial" w:hAnsi="Arial" w:cs="Arial"/>
          <w:sz w:val="24"/>
        </w:rPr>
        <w:t xml:space="preserve"> e etc.);  </w:t>
      </w:r>
    </w:p>
    <w:p w14:paraId="6D816BAA" w14:textId="77777777" w:rsidR="0003517B" w:rsidRPr="00927429" w:rsidRDefault="0003517B" w:rsidP="00C13E70">
      <w:pPr>
        <w:spacing w:after="0" w:line="360" w:lineRule="auto"/>
        <w:ind w:firstLine="708"/>
        <w:jc w:val="both"/>
        <w:rPr>
          <w:rFonts w:ascii="Arial" w:hAnsi="Arial" w:cs="Arial"/>
          <w:sz w:val="24"/>
        </w:rPr>
      </w:pPr>
      <w:r w:rsidRPr="00927429">
        <w:rPr>
          <w:rFonts w:ascii="Arial" w:hAnsi="Arial" w:cs="Arial"/>
          <w:sz w:val="24"/>
        </w:rPr>
        <w:t>e) permite a implantação de um conjunto de i</w:t>
      </w:r>
      <w:r w:rsidR="00111A5C" w:rsidRPr="00927429">
        <w:rPr>
          <w:rFonts w:ascii="Arial" w:hAnsi="Arial" w:cs="Arial"/>
          <w:sz w:val="24"/>
        </w:rPr>
        <w:t>ndicadores que se constituem em ferramenta</w:t>
      </w:r>
      <w:r w:rsidRPr="00927429">
        <w:rPr>
          <w:rFonts w:ascii="Arial" w:hAnsi="Arial" w:cs="Arial"/>
          <w:sz w:val="24"/>
        </w:rPr>
        <w:t xml:space="preserve"> de planejament</w:t>
      </w:r>
      <w:r w:rsidR="00B33EF9" w:rsidRPr="00927429">
        <w:rPr>
          <w:rFonts w:ascii="Arial" w:hAnsi="Arial" w:cs="Arial"/>
          <w:sz w:val="24"/>
        </w:rPr>
        <w:t xml:space="preserve">o e avaliação de trabalho; e,  </w:t>
      </w:r>
    </w:p>
    <w:p w14:paraId="190C54B1" w14:textId="77777777" w:rsidR="00753F59" w:rsidRDefault="0003517B" w:rsidP="004A3C0E">
      <w:pPr>
        <w:spacing w:after="0" w:line="360" w:lineRule="auto"/>
        <w:ind w:firstLine="708"/>
        <w:jc w:val="both"/>
        <w:rPr>
          <w:rFonts w:ascii="Arial" w:hAnsi="Arial" w:cs="Arial"/>
          <w:sz w:val="24"/>
        </w:rPr>
      </w:pPr>
      <w:r w:rsidRPr="00927429">
        <w:rPr>
          <w:rFonts w:ascii="Arial" w:hAnsi="Arial" w:cs="Arial"/>
          <w:sz w:val="24"/>
        </w:rPr>
        <w:t>f) confere rigor e transparência à alocação de recursos-humanos, fin</w:t>
      </w:r>
      <w:r w:rsidR="00111A5C" w:rsidRPr="00927429">
        <w:rPr>
          <w:rFonts w:ascii="Arial" w:hAnsi="Arial" w:cs="Arial"/>
          <w:sz w:val="24"/>
        </w:rPr>
        <w:t>anceiros e</w:t>
      </w:r>
      <w:r w:rsidRPr="00927429">
        <w:rPr>
          <w:rFonts w:ascii="Arial" w:hAnsi="Arial" w:cs="Arial"/>
          <w:sz w:val="24"/>
        </w:rPr>
        <w:t xml:space="preserve"> materiais – na implementação de planos, programas e projetos.   </w:t>
      </w:r>
      <w:r w:rsidRPr="00927429">
        <w:rPr>
          <w:rFonts w:ascii="Arial" w:hAnsi="Arial" w:cs="Arial"/>
          <w:sz w:val="24"/>
        </w:rPr>
        <w:cr/>
      </w:r>
    </w:p>
    <w:p w14:paraId="0919CE90" w14:textId="458ECFED" w:rsidR="00753F59" w:rsidRDefault="00753F59" w:rsidP="00753F59">
      <w:pPr>
        <w:spacing w:after="0" w:line="360" w:lineRule="auto"/>
        <w:jc w:val="both"/>
        <w:rPr>
          <w:rFonts w:ascii="Arial" w:hAnsi="Arial" w:cs="Arial"/>
          <w:sz w:val="24"/>
        </w:rPr>
      </w:pPr>
      <w:r>
        <w:rPr>
          <w:rFonts w:ascii="Arial" w:hAnsi="Arial" w:cs="Arial"/>
          <w:sz w:val="24"/>
        </w:rPr>
        <w:t xml:space="preserve">O </w:t>
      </w:r>
      <w:r w:rsidRPr="005E4CF9">
        <w:rPr>
          <w:rFonts w:ascii="Arial" w:hAnsi="Arial" w:cs="Arial"/>
          <w:b/>
          <w:sz w:val="24"/>
        </w:rPr>
        <w:t>planejamento</w:t>
      </w:r>
      <w:r>
        <w:rPr>
          <w:rFonts w:ascii="Arial" w:hAnsi="Arial" w:cs="Arial"/>
          <w:sz w:val="24"/>
        </w:rPr>
        <w:t xml:space="preserve"> do processo de avaliação acontece no primeiro semestre do ano, a partir de março, no qual a CPA </w:t>
      </w:r>
      <w:r w:rsidR="009C2E16">
        <w:rPr>
          <w:rFonts w:ascii="Arial" w:hAnsi="Arial" w:cs="Arial"/>
          <w:sz w:val="24"/>
        </w:rPr>
        <w:t>realiz</w:t>
      </w:r>
      <w:r w:rsidR="003750C0">
        <w:rPr>
          <w:rFonts w:ascii="Arial" w:hAnsi="Arial" w:cs="Arial"/>
          <w:sz w:val="24"/>
        </w:rPr>
        <w:t>a</w:t>
      </w:r>
      <w:r w:rsidR="009C2E16">
        <w:rPr>
          <w:rFonts w:ascii="Arial" w:hAnsi="Arial" w:cs="Arial"/>
          <w:sz w:val="24"/>
        </w:rPr>
        <w:t xml:space="preserve"> estudos de indicadores, observa modelos pro</w:t>
      </w:r>
      <w:r w:rsidR="009F64D2">
        <w:rPr>
          <w:rFonts w:ascii="Arial" w:hAnsi="Arial" w:cs="Arial"/>
          <w:sz w:val="24"/>
        </w:rPr>
        <w:t>postos pela</w:t>
      </w:r>
      <w:r w:rsidR="009C2E16">
        <w:rPr>
          <w:rFonts w:ascii="Arial" w:hAnsi="Arial" w:cs="Arial"/>
          <w:sz w:val="24"/>
        </w:rPr>
        <w:t xml:space="preserve"> CPA,</w:t>
      </w:r>
      <w:r w:rsidR="009F64D2">
        <w:rPr>
          <w:rFonts w:ascii="Arial" w:hAnsi="Arial" w:cs="Arial"/>
          <w:sz w:val="24"/>
        </w:rPr>
        <w:t xml:space="preserve"> reavalia os seus instrumentos com o apoio dos membros da CPA, coordenadores de curso, professores e estudantes, promovendo</w:t>
      </w:r>
      <w:r w:rsidR="009C2E16">
        <w:rPr>
          <w:rFonts w:ascii="Arial" w:hAnsi="Arial" w:cs="Arial"/>
          <w:sz w:val="24"/>
        </w:rPr>
        <w:t xml:space="preserve"> os ajustes necessários </w:t>
      </w:r>
      <w:r w:rsidR="005E4CF9">
        <w:rPr>
          <w:rFonts w:ascii="Arial" w:hAnsi="Arial" w:cs="Arial"/>
          <w:sz w:val="24"/>
        </w:rPr>
        <w:t>ao aprimoramento do processo de avaliação. O primeiro resultado do planejamento é a atualização do plano anual de</w:t>
      </w:r>
      <w:r w:rsidR="009F64D2">
        <w:rPr>
          <w:rFonts w:ascii="Arial" w:hAnsi="Arial" w:cs="Arial"/>
          <w:sz w:val="24"/>
        </w:rPr>
        <w:t xml:space="preserve"> ação, (em anexo), o qual define-se</w:t>
      </w:r>
      <w:r w:rsidR="005E4CF9">
        <w:rPr>
          <w:rFonts w:ascii="Arial" w:hAnsi="Arial" w:cs="Arial"/>
          <w:sz w:val="24"/>
        </w:rPr>
        <w:t xml:space="preserve"> todos os passos e prazos a serem cumpridos pela CPA durante o ano</w:t>
      </w:r>
      <w:r w:rsidR="009F64D2">
        <w:rPr>
          <w:rFonts w:ascii="Arial" w:hAnsi="Arial" w:cs="Arial"/>
          <w:sz w:val="24"/>
        </w:rPr>
        <w:t>.</w:t>
      </w:r>
    </w:p>
    <w:p w14:paraId="3E162FFF" w14:textId="77777777" w:rsidR="00E61E63" w:rsidRDefault="00E61E63" w:rsidP="00753F59">
      <w:pPr>
        <w:spacing w:after="0" w:line="360" w:lineRule="auto"/>
        <w:jc w:val="both"/>
        <w:rPr>
          <w:rFonts w:ascii="Arial" w:hAnsi="Arial" w:cs="Arial"/>
          <w:sz w:val="24"/>
        </w:rPr>
      </w:pPr>
    </w:p>
    <w:p w14:paraId="743C20A0" w14:textId="1CC35E3F" w:rsidR="00E61E63" w:rsidRDefault="00E61E63" w:rsidP="00753F59">
      <w:pPr>
        <w:spacing w:after="0" w:line="360" w:lineRule="auto"/>
        <w:jc w:val="both"/>
        <w:rPr>
          <w:rFonts w:ascii="Arial" w:hAnsi="Arial" w:cs="Arial"/>
          <w:sz w:val="24"/>
        </w:rPr>
      </w:pPr>
      <w:r>
        <w:rPr>
          <w:rFonts w:ascii="Arial" w:hAnsi="Arial" w:cs="Arial"/>
          <w:sz w:val="24"/>
        </w:rPr>
        <w:t xml:space="preserve">E neste processo de compartilhamento de ideias e propostas, </w:t>
      </w:r>
      <w:r w:rsidR="009F64D2">
        <w:rPr>
          <w:rFonts w:ascii="Arial" w:hAnsi="Arial" w:cs="Arial"/>
          <w:sz w:val="24"/>
        </w:rPr>
        <w:t>nesta construção participativa, no ano de 2019, foram implementado</w:t>
      </w:r>
      <w:r>
        <w:rPr>
          <w:rFonts w:ascii="Arial" w:hAnsi="Arial" w:cs="Arial"/>
          <w:sz w:val="24"/>
        </w:rPr>
        <w:t xml:space="preserve">s </w:t>
      </w:r>
      <w:r w:rsidR="009F64D2">
        <w:rPr>
          <w:rFonts w:ascii="Arial" w:hAnsi="Arial" w:cs="Arial"/>
          <w:sz w:val="24"/>
        </w:rPr>
        <w:t>alguns</w:t>
      </w:r>
      <w:r>
        <w:rPr>
          <w:rFonts w:ascii="Arial" w:hAnsi="Arial" w:cs="Arial"/>
          <w:sz w:val="24"/>
        </w:rPr>
        <w:t xml:space="preserve"> ajustes: Foram </w:t>
      </w:r>
      <w:r w:rsidR="009F64D2">
        <w:rPr>
          <w:rFonts w:ascii="Arial" w:hAnsi="Arial" w:cs="Arial"/>
          <w:sz w:val="24"/>
        </w:rPr>
        <w:t xml:space="preserve">criados novos formulários de avaliação </w:t>
      </w:r>
      <w:r w:rsidR="009F64D2" w:rsidRPr="00823FDD">
        <w:rPr>
          <w:rFonts w:ascii="Arial" w:hAnsi="Arial" w:cs="Arial"/>
          <w:sz w:val="24"/>
          <w:highlight w:val="yellow"/>
        </w:rPr>
        <w:t>(anexo</w:t>
      </w:r>
      <w:r w:rsidR="009F64D2">
        <w:rPr>
          <w:rFonts w:ascii="Arial" w:hAnsi="Arial" w:cs="Arial"/>
          <w:sz w:val="24"/>
        </w:rPr>
        <w:t xml:space="preserve">), que será aplicado no ano de 2020. Estes novos formulários, ampliam o número de questões, porém apresentarão dados mais </w:t>
      </w:r>
      <w:r w:rsidR="009F64D2">
        <w:rPr>
          <w:rFonts w:ascii="Arial" w:hAnsi="Arial" w:cs="Arial"/>
          <w:sz w:val="24"/>
        </w:rPr>
        <w:lastRenderedPageBreak/>
        <w:t>precisos no momento de identificação dos problemas específicos por áreas. O questionário dos egressos foi disponibilizado na página institucional da FAT</w:t>
      </w:r>
      <w:r w:rsidR="003750C0">
        <w:rPr>
          <w:rFonts w:ascii="Arial" w:hAnsi="Arial" w:cs="Arial"/>
          <w:sz w:val="24"/>
        </w:rPr>
        <w:t>, será realizado um trabalho de divulgação pela CPA em parceria com o núcleo de acompanhamento dos egressos.</w:t>
      </w:r>
    </w:p>
    <w:p w14:paraId="41BC95E8" w14:textId="292AC8F0" w:rsidR="0003517B" w:rsidRPr="00927429" w:rsidRDefault="00111A5C" w:rsidP="004A3C0E">
      <w:pPr>
        <w:spacing w:after="0" w:line="360" w:lineRule="auto"/>
        <w:ind w:firstLine="708"/>
        <w:jc w:val="both"/>
        <w:rPr>
          <w:rFonts w:ascii="Arial" w:hAnsi="Arial" w:cs="Arial"/>
          <w:sz w:val="24"/>
        </w:rPr>
      </w:pPr>
      <w:r w:rsidRPr="00927429">
        <w:rPr>
          <w:rFonts w:ascii="Arial" w:hAnsi="Arial" w:cs="Arial"/>
          <w:sz w:val="24"/>
        </w:rPr>
        <w:cr/>
        <w:t>A etapa de desenvolvimento foi a mais importante da</w:t>
      </w:r>
      <w:r w:rsidR="0003517B" w:rsidRPr="00927429">
        <w:rPr>
          <w:rFonts w:ascii="Arial" w:hAnsi="Arial" w:cs="Arial"/>
          <w:sz w:val="24"/>
        </w:rPr>
        <w:t xml:space="preserve"> aval</w:t>
      </w:r>
      <w:r w:rsidR="000B7B0C" w:rsidRPr="00927429">
        <w:rPr>
          <w:rFonts w:ascii="Arial" w:hAnsi="Arial" w:cs="Arial"/>
          <w:sz w:val="24"/>
        </w:rPr>
        <w:t>iação, pois é um</w:t>
      </w:r>
      <w:r w:rsidR="00A958CE" w:rsidRPr="00927429">
        <w:rPr>
          <w:rFonts w:ascii="Arial" w:hAnsi="Arial" w:cs="Arial"/>
          <w:sz w:val="24"/>
        </w:rPr>
        <w:t xml:space="preserve"> processo </w:t>
      </w:r>
      <w:r w:rsidR="000B7B0C" w:rsidRPr="00927429">
        <w:rPr>
          <w:rFonts w:ascii="Arial" w:hAnsi="Arial" w:cs="Arial"/>
          <w:sz w:val="24"/>
        </w:rPr>
        <w:t xml:space="preserve">especialmente </w:t>
      </w:r>
      <w:r w:rsidR="0003517B" w:rsidRPr="00927429">
        <w:rPr>
          <w:rFonts w:ascii="Arial" w:hAnsi="Arial" w:cs="Arial"/>
          <w:sz w:val="24"/>
        </w:rPr>
        <w:t>desenhado para identificar as necessidades d</w:t>
      </w:r>
      <w:r w:rsidRPr="00927429">
        <w:rPr>
          <w:rFonts w:ascii="Arial" w:hAnsi="Arial" w:cs="Arial"/>
          <w:sz w:val="24"/>
        </w:rPr>
        <w:t>a Instituição. Essa etapa foi</w:t>
      </w:r>
      <w:r w:rsidR="000B7B0C" w:rsidRPr="00927429">
        <w:rPr>
          <w:rFonts w:ascii="Arial" w:hAnsi="Arial" w:cs="Arial"/>
          <w:sz w:val="24"/>
        </w:rPr>
        <w:t xml:space="preserve"> realizada através de mecanismos, tais como: coleta de dados, análise</w:t>
      </w:r>
      <w:r w:rsidR="00A958CE" w:rsidRPr="00927429">
        <w:rPr>
          <w:rFonts w:ascii="Arial" w:hAnsi="Arial" w:cs="Arial"/>
          <w:sz w:val="24"/>
        </w:rPr>
        <w:t xml:space="preserve"> das </w:t>
      </w:r>
      <w:r w:rsidR="000B7B0C" w:rsidRPr="00927429">
        <w:rPr>
          <w:rFonts w:ascii="Arial" w:hAnsi="Arial" w:cs="Arial"/>
          <w:sz w:val="24"/>
        </w:rPr>
        <w:t xml:space="preserve">tendências, questionários, </w:t>
      </w:r>
      <w:r w:rsidR="0003517B" w:rsidRPr="00927429">
        <w:rPr>
          <w:rFonts w:ascii="Arial" w:hAnsi="Arial" w:cs="Arial"/>
          <w:sz w:val="24"/>
        </w:rPr>
        <w:t xml:space="preserve">entrevistas e trabalho </w:t>
      </w:r>
      <w:r w:rsidR="003750C0">
        <w:rPr>
          <w:rFonts w:ascii="Arial" w:hAnsi="Arial" w:cs="Arial"/>
          <w:sz w:val="24"/>
        </w:rPr>
        <w:t>de análise em</w:t>
      </w:r>
      <w:r w:rsidR="0003517B" w:rsidRPr="00927429">
        <w:rPr>
          <w:rFonts w:ascii="Arial" w:hAnsi="Arial" w:cs="Arial"/>
          <w:sz w:val="24"/>
        </w:rPr>
        <w:t xml:space="preserve"> grupo. Todos os dados apresentados estão </w:t>
      </w:r>
      <w:r w:rsidR="002E0083" w:rsidRPr="00927429">
        <w:rPr>
          <w:rFonts w:ascii="Arial" w:hAnsi="Arial" w:cs="Arial"/>
          <w:sz w:val="24"/>
        </w:rPr>
        <w:t>inter-relacionados</w:t>
      </w:r>
      <w:r w:rsidR="0003517B" w:rsidRPr="00927429">
        <w:rPr>
          <w:rFonts w:ascii="Arial" w:hAnsi="Arial" w:cs="Arial"/>
          <w:sz w:val="24"/>
        </w:rPr>
        <w:t xml:space="preserve"> com a finalidade de produzir explicações</w:t>
      </w:r>
      <w:r w:rsidR="00BF6CB2" w:rsidRPr="00927429">
        <w:rPr>
          <w:rFonts w:ascii="Arial" w:hAnsi="Arial" w:cs="Arial"/>
          <w:sz w:val="24"/>
        </w:rPr>
        <w:t xml:space="preserve"> que tenham força para provocar</w:t>
      </w:r>
      <w:r w:rsidR="0003517B" w:rsidRPr="00927429">
        <w:rPr>
          <w:rFonts w:ascii="Arial" w:hAnsi="Arial" w:cs="Arial"/>
          <w:sz w:val="24"/>
        </w:rPr>
        <w:t xml:space="preserve"> mudanças nos cursos e na Instituição.  </w:t>
      </w:r>
    </w:p>
    <w:p w14:paraId="7ACFC1D0" w14:textId="77777777" w:rsidR="0003517B" w:rsidRPr="00927429" w:rsidRDefault="0003517B" w:rsidP="00C13E70">
      <w:pPr>
        <w:spacing w:after="0" w:line="360" w:lineRule="auto"/>
        <w:jc w:val="both"/>
        <w:rPr>
          <w:rFonts w:ascii="Arial" w:hAnsi="Arial" w:cs="Arial"/>
          <w:sz w:val="24"/>
        </w:rPr>
      </w:pPr>
    </w:p>
    <w:p w14:paraId="2101B59D" w14:textId="4E2F8CD8" w:rsidR="005E435A" w:rsidRPr="005E435A" w:rsidRDefault="0003517B" w:rsidP="005E435A">
      <w:pPr>
        <w:pStyle w:val="NormalWeb"/>
        <w:shd w:val="clear" w:color="auto" w:fill="FFFFFF"/>
        <w:spacing w:before="0" w:beforeAutospacing="0" w:after="300" w:afterAutospacing="0" w:line="360" w:lineRule="auto"/>
        <w:jc w:val="both"/>
        <w:textAlignment w:val="baseline"/>
        <w:rPr>
          <w:rFonts w:ascii="Arial" w:hAnsi="Arial" w:cs="Arial"/>
        </w:rPr>
      </w:pPr>
      <w:r w:rsidRPr="00927429">
        <w:rPr>
          <w:rFonts w:ascii="Arial" w:hAnsi="Arial" w:cs="Arial"/>
        </w:rPr>
        <w:t xml:space="preserve">O instrumento de coleta de dados principal </w:t>
      </w:r>
      <w:r w:rsidR="002E0083">
        <w:rPr>
          <w:rFonts w:ascii="Arial" w:hAnsi="Arial" w:cs="Arial"/>
        </w:rPr>
        <w:t xml:space="preserve">foi aplicado </w:t>
      </w:r>
      <w:r w:rsidR="004A3C0E">
        <w:rPr>
          <w:rFonts w:ascii="Arial" w:hAnsi="Arial" w:cs="Arial"/>
        </w:rPr>
        <w:t>a</w:t>
      </w:r>
      <w:r w:rsidRPr="00927429">
        <w:rPr>
          <w:rFonts w:ascii="Arial" w:hAnsi="Arial" w:cs="Arial"/>
        </w:rPr>
        <w:t>os discen</w:t>
      </w:r>
      <w:r w:rsidR="00307E61" w:rsidRPr="00927429">
        <w:rPr>
          <w:rFonts w:ascii="Arial" w:hAnsi="Arial" w:cs="Arial"/>
        </w:rPr>
        <w:t xml:space="preserve">tes, </w:t>
      </w:r>
      <w:r w:rsidR="002E0083">
        <w:rPr>
          <w:rFonts w:ascii="Arial" w:hAnsi="Arial" w:cs="Arial"/>
        </w:rPr>
        <w:t xml:space="preserve">funcionários </w:t>
      </w:r>
      <w:r w:rsidR="00307E61" w:rsidRPr="00927429">
        <w:rPr>
          <w:rFonts w:ascii="Arial" w:hAnsi="Arial" w:cs="Arial"/>
        </w:rPr>
        <w:t>e docentes</w:t>
      </w:r>
      <w:r w:rsidR="000F4262">
        <w:rPr>
          <w:rFonts w:ascii="Arial" w:hAnsi="Arial" w:cs="Arial"/>
        </w:rPr>
        <w:t xml:space="preserve"> entre os dias 28 de novembro e 28 de dezembro de 2019.</w:t>
      </w:r>
      <w:r w:rsidR="00307E61" w:rsidRPr="00927429">
        <w:rPr>
          <w:rFonts w:ascii="Arial" w:hAnsi="Arial" w:cs="Arial"/>
        </w:rPr>
        <w:t xml:space="preserve"> Esse </w:t>
      </w:r>
      <w:r w:rsidR="00BF6CB2" w:rsidRPr="00927429">
        <w:rPr>
          <w:rFonts w:ascii="Arial" w:hAnsi="Arial" w:cs="Arial"/>
        </w:rPr>
        <w:t>instrumento foi dividido em blocos de questões</w:t>
      </w:r>
      <w:r w:rsidR="000F4262">
        <w:rPr>
          <w:rFonts w:ascii="Arial" w:hAnsi="Arial" w:cs="Arial"/>
        </w:rPr>
        <w:t>, para atender aos indicadores estabelecidos pelo SINAE</w:t>
      </w:r>
      <w:r w:rsidR="000F4262" w:rsidRPr="000F4262">
        <w:rPr>
          <w:rFonts w:ascii="Arial" w:hAnsi="Arial" w:cs="Arial"/>
        </w:rPr>
        <w:t xml:space="preserve">S, conforme o estabelecido pela Lei nº. 10.861/2004, que instituiu o Sistema Nacional de Avaliação da Educação Superior – </w:t>
      </w:r>
      <w:proofErr w:type="spellStart"/>
      <w:r w:rsidR="000F4262" w:rsidRPr="000F4262">
        <w:rPr>
          <w:rFonts w:ascii="Arial" w:hAnsi="Arial" w:cs="Arial"/>
        </w:rPr>
        <w:t>Sinaes</w:t>
      </w:r>
      <w:proofErr w:type="spellEnd"/>
      <w:r w:rsidR="000F4262" w:rsidRPr="000F4262">
        <w:rPr>
          <w:rFonts w:ascii="Arial" w:hAnsi="Arial" w:cs="Arial"/>
        </w:rPr>
        <w:t xml:space="preserve">. </w:t>
      </w:r>
      <w:r w:rsidR="00BF6CB2" w:rsidRPr="00927429">
        <w:rPr>
          <w:rFonts w:ascii="Arial" w:hAnsi="Arial" w:cs="Arial"/>
        </w:rPr>
        <w:t xml:space="preserve">No questionário </w:t>
      </w:r>
      <w:r w:rsidR="00D1616A">
        <w:rPr>
          <w:rFonts w:ascii="Arial" w:hAnsi="Arial" w:cs="Arial"/>
        </w:rPr>
        <w:t>foram utilizados as Escalas, que são um tipo de questão presente em um questionário. Elas funcionam como um termômetro ou balança para as pesquisas, no qual o entrevistado deve encaixar suas respostas em alternativas pré-</w:t>
      </w:r>
      <w:r w:rsidR="00975228">
        <w:rPr>
          <w:rFonts w:ascii="Arial" w:hAnsi="Arial" w:cs="Arial"/>
        </w:rPr>
        <w:t>determinadas</w:t>
      </w:r>
      <w:r w:rsidR="00D1616A">
        <w:rPr>
          <w:rFonts w:ascii="Arial" w:hAnsi="Arial" w:cs="Arial"/>
        </w:rPr>
        <w:t>.</w:t>
      </w:r>
      <w:r w:rsidR="00030E49" w:rsidRPr="00927429">
        <w:rPr>
          <w:rFonts w:ascii="Arial" w:hAnsi="Arial" w:cs="Arial"/>
        </w:rPr>
        <w:t xml:space="preserve"> </w:t>
      </w:r>
      <w:r w:rsidR="00D1616A" w:rsidRPr="00D1616A">
        <w:rPr>
          <w:rFonts w:ascii="Arial" w:hAnsi="Arial" w:cs="Arial"/>
          <w:szCs w:val="22"/>
        </w:rPr>
        <w:t>Assim, a partir dessa resposta é possível saber qual ou o quanto uma opção apresentada é relevante em relação as demais.</w:t>
      </w:r>
      <w:r w:rsidR="00D1616A">
        <w:rPr>
          <w:rFonts w:ascii="Arial" w:hAnsi="Arial" w:cs="Arial"/>
        </w:rPr>
        <w:t xml:space="preserve"> Foi utilizado o tipo de escala determinadas AVALIATIVA, com os indicadores </w:t>
      </w:r>
      <w:r w:rsidR="002E0083" w:rsidRPr="002E0083">
        <w:rPr>
          <w:rFonts w:ascii="Arial" w:hAnsi="Arial" w:cs="Arial"/>
          <w:b/>
        </w:rPr>
        <w:t xml:space="preserve">1 - </w:t>
      </w:r>
      <w:r w:rsidR="00B75EE5" w:rsidRPr="002E0083">
        <w:rPr>
          <w:rFonts w:ascii="Arial" w:hAnsi="Arial" w:cs="Arial"/>
          <w:b/>
        </w:rPr>
        <w:t xml:space="preserve">péssimo, </w:t>
      </w:r>
      <w:r w:rsidR="002E0083">
        <w:rPr>
          <w:rFonts w:ascii="Arial" w:hAnsi="Arial" w:cs="Arial"/>
          <w:b/>
        </w:rPr>
        <w:t xml:space="preserve">2 - </w:t>
      </w:r>
      <w:r w:rsidR="00B75EE5" w:rsidRPr="002E0083">
        <w:rPr>
          <w:rFonts w:ascii="Arial" w:hAnsi="Arial" w:cs="Arial"/>
          <w:b/>
        </w:rPr>
        <w:t xml:space="preserve">ruim, </w:t>
      </w:r>
      <w:r w:rsidR="002E0083">
        <w:rPr>
          <w:rFonts w:ascii="Arial" w:hAnsi="Arial" w:cs="Arial"/>
          <w:b/>
        </w:rPr>
        <w:t xml:space="preserve">3 - </w:t>
      </w:r>
      <w:r w:rsidR="00B75EE5" w:rsidRPr="002E0083">
        <w:rPr>
          <w:rFonts w:ascii="Arial" w:hAnsi="Arial" w:cs="Arial"/>
          <w:b/>
        </w:rPr>
        <w:t xml:space="preserve">regular, </w:t>
      </w:r>
      <w:r w:rsidR="002E0083">
        <w:rPr>
          <w:rFonts w:ascii="Arial" w:hAnsi="Arial" w:cs="Arial"/>
          <w:b/>
        </w:rPr>
        <w:t xml:space="preserve">4- </w:t>
      </w:r>
      <w:proofErr w:type="gramStart"/>
      <w:r w:rsidR="00B75EE5" w:rsidRPr="002E0083">
        <w:rPr>
          <w:rFonts w:ascii="Arial" w:hAnsi="Arial" w:cs="Arial"/>
          <w:b/>
        </w:rPr>
        <w:t>bom</w:t>
      </w:r>
      <w:r w:rsidR="003C1E83">
        <w:rPr>
          <w:rFonts w:ascii="Arial" w:hAnsi="Arial" w:cs="Arial"/>
          <w:b/>
        </w:rPr>
        <w:t>,</w:t>
      </w:r>
      <w:r w:rsidR="00B75EE5" w:rsidRPr="002E0083">
        <w:rPr>
          <w:rFonts w:ascii="Arial" w:hAnsi="Arial" w:cs="Arial"/>
          <w:b/>
        </w:rPr>
        <w:t xml:space="preserve">  </w:t>
      </w:r>
      <w:r w:rsidR="002E0083">
        <w:rPr>
          <w:rFonts w:ascii="Arial" w:hAnsi="Arial" w:cs="Arial"/>
          <w:b/>
        </w:rPr>
        <w:t>5</w:t>
      </w:r>
      <w:proofErr w:type="gramEnd"/>
      <w:r w:rsidR="002E0083">
        <w:rPr>
          <w:rFonts w:ascii="Arial" w:hAnsi="Arial" w:cs="Arial"/>
          <w:b/>
        </w:rPr>
        <w:t xml:space="preserve"> </w:t>
      </w:r>
      <w:r w:rsidR="003C1E83">
        <w:rPr>
          <w:rFonts w:ascii="Arial" w:hAnsi="Arial" w:cs="Arial"/>
          <w:b/>
        </w:rPr>
        <w:t>–</w:t>
      </w:r>
      <w:r w:rsidR="002E0083">
        <w:rPr>
          <w:rFonts w:ascii="Arial" w:hAnsi="Arial" w:cs="Arial"/>
          <w:b/>
        </w:rPr>
        <w:t xml:space="preserve"> </w:t>
      </w:r>
      <w:r w:rsidR="00B75EE5" w:rsidRPr="002E0083">
        <w:rPr>
          <w:rFonts w:ascii="Arial" w:hAnsi="Arial" w:cs="Arial"/>
          <w:b/>
        </w:rPr>
        <w:t>ótimo</w:t>
      </w:r>
      <w:r w:rsidR="003C1E83">
        <w:rPr>
          <w:rFonts w:ascii="Arial" w:hAnsi="Arial" w:cs="Arial"/>
          <w:b/>
        </w:rPr>
        <w:t xml:space="preserve"> e 6 – Não sabe</w:t>
      </w:r>
      <w:r w:rsidR="005E435A">
        <w:rPr>
          <w:rFonts w:ascii="Arial" w:hAnsi="Arial" w:cs="Arial"/>
          <w:b/>
        </w:rPr>
        <w:t xml:space="preserve">,  o que significa que foi usada uma escala balanceada. </w:t>
      </w:r>
      <w:r w:rsidR="005E435A" w:rsidRPr="005E435A">
        <w:rPr>
          <w:rFonts w:ascii="Arial" w:hAnsi="Arial" w:cs="Arial"/>
        </w:rPr>
        <w:t>Escalas balanceadas são aquelas que têm um equilíbrio na quantidade de opções apresentadas em questões (ótimo, bom, regular, ruim ou péssimo). Nessa, pode-se perceber que há um mesmo número de avaliações positivas e negativas de ambos os lados da palavra “regular”.</w:t>
      </w:r>
    </w:p>
    <w:p w14:paraId="0F4B5548" w14:textId="54BC9AB5" w:rsidR="0003517B" w:rsidRPr="00927429" w:rsidRDefault="00030E49" w:rsidP="00C13E70">
      <w:pPr>
        <w:spacing w:after="0" w:line="360" w:lineRule="auto"/>
        <w:jc w:val="both"/>
        <w:rPr>
          <w:rFonts w:ascii="Arial" w:hAnsi="Arial" w:cs="Arial"/>
          <w:sz w:val="24"/>
        </w:rPr>
      </w:pPr>
      <w:r w:rsidRPr="005E435A">
        <w:rPr>
          <w:rFonts w:ascii="Arial" w:eastAsia="Times New Roman" w:hAnsi="Arial" w:cs="Arial"/>
          <w:sz w:val="24"/>
          <w:szCs w:val="24"/>
          <w:lang w:eastAsia="pt-BR"/>
        </w:rPr>
        <w:t>Sua aplicação foi realizada através</w:t>
      </w:r>
      <w:r w:rsidRPr="00927429">
        <w:rPr>
          <w:rFonts w:ascii="Arial" w:hAnsi="Arial" w:cs="Arial"/>
          <w:sz w:val="24"/>
        </w:rPr>
        <w:t xml:space="preserve"> </w:t>
      </w:r>
      <w:r w:rsidR="0003517B" w:rsidRPr="00927429">
        <w:rPr>
          <w:rFonts w:ascii="Arial" w:hAnsi="Arial" w:cs="Arial"/>
          <w:sz w:val="24"/>
        </w:rPr>
        <w:t xml:space="preserve">do </w:t>
      </w:r>
      <w:r w:rsidRPr="00927429">
        <w:rPr>
          <w:rFonts w:ascii="Arial" w:hAnsi="Arial" w:cs="Arial"/>
          <w:sz w:val="24"/>
        </w:rPr>
        <w:t>Portal Acadêmico online da FAT</w:t>
      </w:r>
      <w:r w:rsidR="00B75EE5" w:rsidRPr="00927429">
        <w:rPr>
          <w:rFonts w:ascii="Arial" w:hAnsi="Arial" w:cs="Arial"/>
          <w:sz w:val="24"/>
        </w:rPr>
        <w:t>.</w:t>
      </w:r>
      <w:r w:rsidR="003C1E83">
        <w:rPr>
          <w:rFonts w:ascii="Arial" w:hAnsi="Arial" w:cs="Arial"/>
          <w:sz w:val="24"/>
        </w:rPr>
        <w:t xml:space="preserve"> </w:t>
      </w:r>
      <w:r w:rsidR="002E0083">
        <w:rPr>
          <w:rFonts w:ascii="Arial" w:hAnsi="Arial" w:cs="Arial"/>
          <w:sz w:val="24"/>
        </w:rPr>
        <w:t>Exceto c</w:t>
      </w:r>
      <w:r w:rsidRPr="00927429">
        <w:rPr>
          <w:rFonts w:ascii="Arial" w:hAnsi="Arial" w:cs="Arial"/>
          <w:sz w:val="24"/>
        </w:rPr>
        <w:t xml:space="preserve">om os </w:t>
      </w:r>
      <w:r w:rsidR="0003517B" w:rsidRPr="00927429">
        <w:rPr>
          <w:rFonts w:ascii="Arial" w:hAnsi="Arial" w:cs="Arial"/>
          <w:sz w:val="24"/>
        </w:rPr>
        <w:t>téc</w:t>
      </w:r>
      <w:r w:rsidRPr="00927429">
        <w:rPr>
          <w:rFonts w:ascii="Arial" w:hAnsi="Arial" w:cs="Arial"/>
          <w:sz w:val="24"/>
        </w:rPr>
        <w:t xml:space="preserve">nicos administrativos </w:t>
      </w:r>
      <w:r w:rsidR="002E0083">
        <w:rPr>
          <w:rFonts w:ascii="Arial" w:hAnsi="Arial" w:cs="Arial"/>
          <w:sz w:val="24"/>
        </w:rPr>
        <w:t xml:space="preserve">que </w:t>
      </w:r>
      <w:r w:rsidRPr="00927429">
        <w:rPr>
          <w:rFonts w:ascii="Arial" w:hAnsi="Arial" w:cs="Arial"/>
          <w:sz w:val="24"/>
        </w:rPr>
        <w:t xml:space="preserve">foi </w:t>
      </w:r>
      <w:r w:rsidR="00077FD6" w:rsidRPr="00927429">
        <w:rPr>
          <w:rFonts w:ascii="Arial" w:hAnsi="Arial" w:cs="Arial"/>
          <w:sz w:val="24"/>
        </w:rPr>
        <w:t>a</w:t>
      </w:r>
      <w:r w:rsidR="009F64D2">
        <w:rPr>
          <w:rFonts w:ascii="Arial" w:hAnsi="Arial" w:cs="Arial"/>
          <w:sz w:val="24"/>
        </w:rPr>
        <w:t xml:space="preserve">plicado no ano de 2019 um formulário digital criado no Google </w:t>
      </w:r>
      <w:proofErr w:type="spellStart"/>
      <w:r w:rsidR="009F64D2" w:rsidRPr="008C1B94">
        <w:rPr>
          <w:rFonts w:ascii="Arial" w:hAnsi="Arial" w:cs="Arial"/>
          <w:i/>
          <w:sz w:val="24"/>
        </w:rPr>
        <w:t>Forms</w:t>
      </w:r>
      <w:proofErr w:type="spellEnd"/>
      <w:r w:rsidR="00077FD6" w:rsidRPr="00927429">
        <w:rPr>
          <w:rFonts w:ascii="Arial" w:hAnsi="Arial" w:cs="Arial"/>
          <w:sz w:val="24"/>
        </w:rPr>
        <w:t>,</w:t>
      </w:r>
      <w:r w:rsidR="009F64D2">
        <w:rPr>
          <w:rFonts w:ascii="Arial" w:hAnsi="Arial" w:cs="Arial"/>
          <w:sz w:val="24"/>
        </w:rPr>
        <w:t xml:space="preserve"> enviado pelo setor de Recursos Humanos através de e-mail institucional</w:t>
      </w:r>
      <w:r w:rsidR="00B61F95">
        <w:rPr>
          <w:rFonts w:ascii="Arial" w:hAnsi="Arial" w:cs="Arial"/>
          <w:sz w:val="24"/>
        </w:rPr>
        <w:t xml:space="preserve"> e impresso para os funcionários que não possuem e-mail ou tem facilidade com o uso da </w:t>
      </w:r>
      <w:r w:rsidR="00B61F95" w:rsidRPr="00B61F95">
        <w:rPr>
          <w:rFonts w:ascii="Arial" w:hAnsi="Arial" w:cs="Arial"/>
          <w:i/>
          <w:sz w:val="24"/>
        </w:rPr>
        <w:t>Internet.</w:t>
      </w:r>
    </w:p>
    <w:p w14:paraId="08A2FA37" w14:textId="0D8083AA" w:rsidR="008C1B94" w:rsidRPr="00702601" w:rsidRDefault="008C1B94" w:rsidP="00C13E70">
      <w:pPr>
        <w:spacing w:after="0" w:line="360" w:lineRule="auto"/>
        <w:jc w:val="both"/>
        <w:rPr>
          <w:rFonts w:ascii="Arial" w:hAnsi="Arial" w:cs="Arial"/>
          <w:sz w:val="24"/>
          <w:highlight w:val="yellow"/>
        </w:rPr>
      </w:pPr>
      <w:r w:rsidRPr="008C1B94">
        <w:rPr>
          <w:rFonts w:ascii="Arial" w:hAnsi="Arial" w:cs="Arial"/>
          <w:sz w:val="24"/>
          <w:highlight w:val="yellow"/>
        </w:rPr>
        <w:lastRenderedPageBreak/>
        <w:t xml:space="preserve">No ano de 2019 foi criado o </w:t>
      </w:r>
      <w:r w:rsidRPr="008C1B94">
        <w:rPr>
          <w:rFonts w:ascii="Arial" w:hAnsi="Arial" w:cs="Arial"/>
          <w:i/>
          <w:sz w:val="24"/>
          <w:highlight w:val="yellow"/>
        </w:rPr>
        <w:t>login</w:t>
      </w:r>
      <w:r w:rsidRPr="008C1B94">
        <w:rPr>
          <w:rFonts w:ascii="Arial" w:hAnsi="Arial" w:cs="Arial"/>
          <w:sz w:val="24"/>
          <w:highlight w:val="yellow"/>
        </w:rPr>
        <w:t xml:space="preserve"> de acesso p</w:t>
      </w:r>
      <w:r w:rsidR="00702601">
        <w:rPr>
          <w:rFonts w:ascii="Arial" w:hAnsi="Arial" w:cs="Arial"/>
          <w:sz w:val="24"/>
          <w:highlight w:val="yellow"/>
        </w:rPr>
        <w:t xml:space="preserve">ara Professores e Coordenadores </w:t>
      </w:r>
      <w:r w:rsidRPr="008C1B94">
        <w:rPr>
          <w:rFonts w:ascii="Arial" w:hAnsi="Arial" w:cs="Arial"/>
          <w:sz w:val="24"/>
          <w:highlight w:val="yellow"/>
        </w:rPr>
        <w:t xml:space="preserve">no portal </w:t>
      </w:r>
      <w:proofErr w:type="spellStart"/>
      <w:r w:rsidRPr="008C1B94">
        <w:rPr>
          <w:rFonts w:ascii="Arial" w:hAnsi="Arial" w:cs="Arial"/>
          <w:sz w:val="24"/>
          <w:highlight w:val="yellow"/>
        </w:rPr>
        <w:t>AvaliaX</w:t>
      </w:r>
      <w:proofErr w:type="spellEnd"/>
      <w:r w:rsidR="0003517B" w:rsidRPr="008C1B94">
        <w:rPr>
          <w:rFonts w:ascii="Arial" w:hAnsi="Arial" w:cs="Arial"/>
          <w:sz w:val="24"/>
          <w:highlight w:val="yellow"/>
        </w:rPr>
        <w:t>.</w:t>
      </w:r>
      <w:r w:rsidRPr="008C1B94">
        <w:rPr>
          <w:rFonts w:ascii="Arial" w:hAnsi="Arial" w:cs="Arial"/>
          <w:sz w:val="24"/>
          <w:highlight w:val="yellow"/>
        </w:rPr>
        <w:t xml:space="preserve"> Assim, cada coordenador tem acesso a avaliação de todos os professores do colegiado, bem como os professores tem acesso</w:t>
      </w:r>
      <w:r w:rsidR="0003517B" w:rsidRPr="00927429">
        <w:rPr>
          <w:rFonts w:ascii="Arial" w:hAnsi="Arial" w:cs="Arial"/>
          <w:sz w:val="24"/>
        </w:rPr>
        <w:t xml:space="preserve"> </w:t>
      </w:r>
      <w:r>
        <w:rPr>
          <w:rFonts w:ascii="Arial" w:hAnsi="Arial" w:cs="Arial"/>
          <w:sz w:val="24"/>
        </w:rPr>
        <w:t>a sua avaliação</w:t>
      </w:r>
      <w:r w:rsidR="00B61F95">
        <w:rPr>
          <w:rFonts w:ascii="Arial" w:hAnsi="Arial" w:cs="Arial"/>
          <w:sz w:val="24"/>
        </w:rPr>
        <w:t xml:space="preserve"> individual por disciplina ministrada</w:t>
      </w:r>
      <w:r>
        <w:rPr>
          <w:rFonts w:ascii="Arial" w:hAnsi="Arial" w:cs="Arial"/>
          <w:sz w:val="24"/>
        </w:rPr>
        <w:t xml:space="preserve">. </w:t>
      </w:r>
      <w:r w:rsidR="0003517B" w:rsidRPr="00927429">
        <w:rPr>
          <w:rFonts w:ascii="Arial" w:hAnsi="Arial" w:cs="Arial"/>
          <w:sz w:val="24"/>
        </w:rPr>
        <w:t xml:space="preserve">Esse processo </w:t>
      </w:r>
      <w:r>
        <w:rPr>
          <w:rFonts w:ascii="Arial" w:hAnsi="Arial" w:cs="Arial"/>
          <w:sz w:val="24"/>
        </w:rPr>
        <w:t>serve para orientar</w:t>
      </w:r>
      <w:r w:rsidR="0003517B" w:rsidRPr="00927429">
        <w:rPr>
          <w:rFonts w:ascii="Arial" w:hAnsi="Arial" w:cs="Arial"/>
          <w:sz w:val="24"/>
        </w:rPr>
        <w:t xml:space="preserve"> a avaliação para um processo de melhoria da </w:t>
      </w:r>
      <w:r w:rsidR="00030E49" w:rsidRPr="00927429">
        <w:rPr>
          <w:rFonts w:ascii="Arial" w:hAnsi="Arial" w:cs="Arial"/>
          <w:sz w:val="24"/>
        </w:rPr>
        <w:t xml:space="preserve">qualidade do ensino e o melhor </w:t>
      </w:r>
      <w:r w:rsidR="002E0083">
        <w:rPr>
          <w:rFonts w:ascii="Arial" w:hAnsi="Arial" w:cs="Arial"/>
          <w:sz w:val="24"/>
        </w:rPr>
        <w:t xml:space="preserve">desempenho do curso. </w:t>
      </w:r>
    </w:p>
    <w:p w14:paraId="5813636D" w14:textId="49570398" w:rsidR="0003517B" w:rsidRPr="003C1E83" w:rsidRDefault="002E0083" w:rsidP="00C13E70">
      <w:pPr>
        <w:spacing w:after="0" w:line="360" w:lineRule="auto"/>
        <w:jc w:val="both"/>
        <w:rPr>
          <w:rFonts w:ascii="Arial" w:hAnsi="Arial" w:cs="Arial"/>
          <w:sz w:val="24"/>
        </w:rPr>
      </w:pPr>
      <w:r>
        <w:rPr>
          <w:rFonts w:ascii="Arial" w:hAnsi="Arial" w:cs="Arial"/>
          <w:sz w:val="24"/>
        </w:rPr>
        <w:t xml:space="preserve"> </w:t>
      </w:r>
      <w:r w:rsidR="00030E49" w:rsidRPr="00927429">
        <w:rPr>
          <w:rFonts w:ascii="Arial" w:hAnsi="Arial" w:cs="Arial"/>
          <w:sz w:val="24"/>
        </w:rPr>
        <w:t xml:space="preserve">Ao </w:t>
      </w:r>
      <w:r w:rsidR="00B33EF9" w:rsidRPr="00927429">
        <w:rPr>
          <w:rFonts w:ascii="Arial" w:hAnsi="Arial" w:cs="Arial"/>
          <w:sz w:val="24"/>
        </w:rPr>
        <w:t>término</w:t>
      </w:r>
      <w:r w:rsidR="00030E49" w:rsidRPr="00927429">
        <w:rPr>
          <w:rFonts w:ascii="Arial" w:hAnsi="Arial" w:cs="Arial"/>
          <w:sz w:val="24"/>
        </w:rPr>
        <w:t xml:space="preserve"> do processo de avaliação elaborou-se </w:t>
      </w:r>
      <w:r w:rsidR="008C1B94">
        <w:rPr>
          <w:rFonts w:ascii="Arial" w:hAnsi="Arial" w:cs="Arial"/>
          <w:sz w:val="24"/>
        </w:rPr>
        <w:t>o I</w:t>
      </w:r>
      <w:r w:rsidR="000A6C71">
        <w:rPr>
          <w:rFonts w:ascii="Arial" w:hAnsi="Arial" w:cs="Arial"/>
          <w:sz w:val="24"/>
        </w:rPr>
        <w:t>I R</w:t>
      </w:r>
      <w:r w:rsidR="00030E49" w:rsidRPr="00927429">
        <w:rPr>
          <w:rFonts w:ascii="Arial" w:hAnsi="Arial" w:cs="Arial"/>
          <w:sz w:val="24"/>
        </w:rPr>
        <w:t xml:space="preserve">elatório </w:t>
      </w:r>
      <w:r w:rsidR="008A6CEC">
        <w:rPr>
          <w:rFonts w:ascii="Arial" w:hAnsi="Arial" w:cs="Arial"/>
          <w:sz w:val="24"/>
        </w:rPr>
        <w:t>Parcial</w:t>
      </w:r>
      <w:r w:rsidR="00030E49" w:rsidRPr="00927429">
        <w:rPr>
          <w:rFonts w:ascii="Arial" w:hAnsi="Arial" w:cs="Arial"/>
          <w:sz w:val="24"/>
        </w:rPr>
        <w:t xml:space="preserve">, através do qual, estimula-se a discussão e </w:t>
      </w:r>
      <w:r w:rsidR="0003517B" w:rsidRPr="00927429">
        <w:rPr>
          <w:rFonts w:ascii="Arial" w:hAnsi="Arial" w:cs="Arial"/>
          <w:sz w:val="24"/>
        </w:rPr>
        <w:t>inform</w:t>
      </w:r>
      <w:r w:rsidR="00030E49" w:rsidRPr="00927429">
        <w:rPr>
          <w:rFonts w:ascii="Arial" w:hAnsi="Arial" w:cs="Arial"/>
          <w:sz w:val="24"/>
        </w:rPr>
        <w:t>a-se aos avaliadores externos</w:t>
      </w:r>
      <w:r w:rsidR="000A6C71">
        <w:rPr>
          <w:rFonts w:ascii="Arial" w:hAnsi="Arial" w:cs="Arial"/>
          <w:sz w:val="24"/>
        </w:rPr>
        <w:t xml:space="preserve"> e a toda comunidade da região</w:t>
      </w:r>
      <w:r w:rsidR="00030E49" w:rsidRPr="00927429">
        <w:rPr>
          <w:rFonts w:ascii="Arial" w:hAnsi="Arial" w:cs="Arial"/>
          <w:sz w:val="24"/>
        </w:rPr>
        <w:t xml:space="preserve"> sobre os tópicos</w:t>
      </w:r>
      <w:r w:rsidR="0003517B" w:rsidRPr="00927429">
        <w:rPr>
          <w:rFonts w:ascii="Arial" w:hAnsi="Arial" w:cs="Arial"/>
          <w:sz w:val="24"/>
        </w:rPr>
        <w:t xml:space="preserve"> mais important</w:t>
      </w:r>
      <w:r w:rsidR="00030E49" w:rsidRPr="00927429">
        <w:rPr>
          <w:rFonts w:ascii="Arial" w:hAnsi="Arial" w:cs="Arial"/>
          <w:sz w:val="24"/>
        </w:rPr>
        <w:t>es da auto</w:t>
      </w:r>
      <w:r w:rsidR="008C1B94">
        <w:rPr>
          <w:rFonts w:ascii="Arial" w:hAnsi="Arial" w:cs="Arial"/>
          <w:sz w:val="24"/>
        </w:rPr>
        <w:t xml:space="preserve"> </w:t>
      </w:r>
      <w:r w:rsidR="00030E49" w:rsidRPr="00927429">
        <w:rPr>
          <w:rFonts w:ascii="Arial" w:hAnsi="Arial" w:cs="Arial"/>
          <w:sz w:val="24"/>
        </w:rPr>
        <w:t xml:space="preserve">avaliação. Assim, foi possível apresentar sugestões às mudanças desejadas, </w:t>
      </w:r>
      <w:r w:rsidR="0003517B" w:rsidRPr="00927429">
        <w:rPr>
          <w:rFonts w:ascii="Arial" w:hAnsi="Arial" w:cs="Arial"/>
          <w:sz w:val="24"/>
        </w:rPr>
        <w:t>sugeriram-se também as estratégias necessária</w:t>
      </w:r>
      <w:r w:rsidR="00030E49" w:rsidRPr="00927429">
        <w:rPr>
          <w:rFonts w:ascii="Arial" w:hAnsi="Arial" w:cs="Arial"/>
          <w:sz w:val="24"/>
        </w:rPr>
        <w:t xml:space="preserve">s e quando possível indicou-se </w:t>
      </w:r>
      <w:r w:rsidR="00077FD6" w:rsidRPr="00927429">
        <w:rPr>
          <w:rFonts w:ascii="Arial" w:hAnsi="Arial" w:cs="Arial"/>
          <w:sz w:val="24"/>
        </w:rPr>
        <w:t>os responsáveis pelas mudanças</w:t>
      </w:r>
      <w:r w:rsidR="003C1E83">
        <w:rPr>
          <w:rFonts w:ascii="Arial" w:hAnsi="Arial" w:cs="Arial"/>
          <w:sz w:val="24"/>
        </w:rPr>
        <w:t>.</w:t>
      </w:r>
      <w:r w:rsidR="00077FD6" w:rsidRPr="00927429">
        <w:rPr>
          <w:rFonts w:ascii="Arial" w:hAnsi="Arial" w:cs="Arial"/>
          <w:sz w:val="24"/>
        </w:rPr>
        <w:t>:</w:t>
      </w:r>
      <w:r w:rsidR="003C1E83">
        <w:rPr>
          <w:rFonts w:ascii="Arial" w:hAnsi="Arial" w:cs="Arial"/>
          <w:sz w:val="24"/>
        </w:rPr>
        <w:t xml:space="preserve"> Ao final deste relatório encontra-se </w:t>
      </w:r>
      <w:proofErr w:type="gramStart"/>
      <w:r w:rsidR="003C1E83">
        <w:rPr>
          <w:rFonts w:ascii="Arial" w:hAnsi="Arial" w:cs="Arial"/>
          <w:sz w:val="24"/>
        </w:rPr>
        <w:t>um versão preliminar</w:t>
      </w:r>
      <w:proofErr w:type="gramEnd"/>
      <w:r w:rsidR="003C1E83">
        <w:rPr>
          <w:rFonts w:ascii="Arial" w:hAnsi="Arial" w:cs="Arial"/>
          <w:sz w:val="24"/>
        </w:rPr>
        <w:t xml:space="preserve"> da</w:t>
      </w:r>
      <w:r w:rsidR="00077FD6" w:rsidRPr="00927429">
        <w:rPr>
          <w:rFonts w:ascii="Arial" w:hAnsi="Arial" w:cs="Arial"/>
          <w:sz w:val="24"/>
        </w:rPr>
        <w:t xml:space="preserve"> </w:t>
      </w:r>
      <w:r w:rsidR="00077FD6" w:rsidRPr="002E0083">
        <w:rPr>
          <w:rFonts w:ascii="Arial" w:hAnsi="Arial" w:cs="Arial"/>
          <w:b/>
          <w:sz w:val="24"/>
        </w:rPr>
        <w:t>Proposta de Melh</w:t>
      </w:r>
      <w:r w:rsidR="00C13E70" w:rsidRPr="002E0083">
        <w:rPr>
          <w:rFonts w:ascii="Arial" w:hAnsi="Arial" w:cs="Arial"/>
          <w:b/>
          <w:sz w:val="24"/>
        </w:rPr>
        <w:t>orias e Análise Crítica da Auto</w:t>
      </w:r>
      <w:r w:rsidR="00B61F95">
        <w:rPr>
          <w:rFonts w:ascii="Arial" w:hAnsi="Arial" w:cs="Arial"/>
          <w:b/>
          <w:sz w:val="24"/>
        </w:rPr>
        <w:t xml:space="preserve"> A</w:t>
      </w:r>
      <w:r w:rsidR="00077FD6" w:rsidRPr="002E0083">
        <w:rPr>
          <w:rFonts w:ascii="Arial" w:hAnsi="Arial" w:cs="Arial"/>
          <w:b/>
          <w:sz w:val="24"/>
        </w:rPr>
        <w:t>valiação</w:t>
      </w:r>
      <w:r w:rsidR="00702601">
        <w:rPr>
          <w:rFonts w:ascii="Arial" w:hAnsi="Arial" w:cs="Arial"/>
          <w:b/>
          <w:sz w:val="24"/>
        </w:rPr>
        <w:t xml:space="preserve"> ano 2019. </w:t>
      </w:r>
      <w:r w:rsidR="003C1E83">
        <w:rPr>
          <w:rFonts w:ascii="Arial" w:hAnsi="Arial" w:cs="Arial"/>
          <w:sz w:val="24"/>
        </w:rPr>
        <w:t xml:space="preserve">A definitiva </w:t>
      </w:r>
      <w:r w:rsidR="00060CB3">
        <w:rPr>
          <w:rFonts w:ascii="Arial" w:hAnsi="Arial" w:cs="Arial"/>
          <w:sz w:val="24"/>
        </w:rPr>
        <w:t>será, conforme nota técnica INEP n.65, apresentado ao final do ciclo avaliativo</w:t>
      </w:r>
      <w:r w:rsidR="00E547E0">
        <w:rPr>
          <w:rFonts w:ascii="Arial" w:hAnsi="Arial" w:cs="Arial"/>
          <w:sz w:val="24"/>
        </w:rPr>
        <w:t xml:space="preserve"> no ano de 2020</w:t>
      </w:r>
      <w:r w:rsidR="00060CB3">
        <w:rPr>
          <w:rFonts w:ascii="Arial" w:hAnsi="Arial" w:cs="Arial"/>
          <w:sz w:val="24"/>
        </w:rPr>
        <w:t>.</w:t>
      </w:r>
    </w:p>
    <w:p w14:paraId="7ADA363E" w14:textId="77777777" w:rsidR="0003517B" w:rsidRPr="00927429" w:rsidRDefault="0003517B" w:rsidP="00060CB3">
      <w:pPr>
        <w:spacing w:after="0" w:line="360" w:lineRule="auto"/>
        <w:ind w:firstLine="708"/>
        <w:jc w:val="both"/>
        <w:rPr>
          <w:rFonts w:ascii="Arial" w:hAnsi="Arial" w:cs="Arial"/>
          <w:sz w:val="24"/>
        </w:rPr>
      </w:pPr>
      <w:r w:rsidRPr="00927429">
        <w:rPr>
          <w:rFonts w:ascii="Arial" w:hAnsi="Arial" w:cs="Arial"/>
          <w:sz w:val="24"/>
        </w:rPr>
        <w:t>Os resultados da avaliação foram divulgados</w:t>
      </w:r>
      <w:r w:rsidR="00077FD6" w:rsidRPr="00927429">
        <w:rPr>
          <w:rFonts w:ascii="Arial" w:hAnsi="Arial" w:cs="Arial"/>
          <w:sz w:val="24"/>
        </w:rPr>
        <w:t xml:space="preserve"> através de s</w:t>
      </w:r>
      <w:r w:rsidR="003C6535" w:rsidRPr="00927429">
        <w:rPr>
          <w:rFonts w:ascii="Arial" w:hAnsi="Arial" w:cs="Arial"/>
          <w:sz w:val="24"/>
        </w:rPr>
        <w:t xml:space="preserve">ites, seminários, palestras e eventos </w:t>
      </w:r>
      <w:r w:rsidRPr="00927429">
        <w:rPr>
          <w:rFonts w:ascii="Arial" w:hAnsi="Arial" w:cs="Arial"/>
          <w:sz w:val="24"/>
        </w:rPr>
        <w:t>aos interes</w:t>
      </w:r>
      <w:r w:rsidR="00030E49" w:rsidRPr="00927429">
        <w:rPr>
          <w:rFonts w:ascii="Arial" w:hAnsi="Arial" w:cs="Arial"/>
          <w:sz w:val="24"/>
        </w:rPr>
        <w:t xml:space="preserve">sados: dirigentes, coordenador </w:t>
      </w:r>
      <w:r w:rsidRPr="00927429">
        <w:rPr>
          <w:rFonts w:ascii="Arial" w:hAnsi="Arial" w:cs="Arial"/>
          <w:sz w:val="24"/>
        </w:rPr>
        <w:t xml:space="preserve">do curso, </w:t>
      </w:r>
      <w:r w:rsidR="00077FD6" w:rsidRPr="00927429">
        <w:rPr>
          <w:rFonts w:ascii="Arial" w:hAnsi="Arial" w:cs="Arial"/>
          <w:sz w:val="24"/>
        </w:rPr>
        <w:t xml:space="preserve">professores, alunos e </w:t>
      </w:r>
      <w:r w:rsidR="00077FD6" w:rsidRPr="008D71E2">
        <w:rPr>
          <w:rFonts w:ascii="Arial" w:hAnsi="Arial" w:cs="Arial"/>
          <w:sz w:val="24"/>
        </w:rPr>
        <w:t>ex-alunos</w:t>
      </w:r>
      <w:r w:rsidR="00030E49" w:rsidRPr="00927429">
        <w:rPr>
          <w:rFonts w:ascii="Arial" w:hAnsi="Arial" w:cs="Arial"/>
          <w:sz w:val="24"/>
        </w:rPr>
        <w:t xml:space="preserve"> com o objetivo de comparar a situação existente com a ideal </w:t>
      </w:r>
      <w:r w:rsidRPr="00927429">
        <w:rPr>
          <w:rFonts w:ascii="Arial" w:hAnsi="Arial" w:cs="Arial"/>
          <w:sz w:val="24"/>
        </w:rPr>
        <w:t xml:space="preserve">desejada. </w:t>
      </w:r>
      <w:r w:rsidR="00030E49" w:rsidRPr="00927429">
        <w:rPr>
          <w:rFonts w:ascii="Arial" w:hAnsi="Arial" w:cs="Arial"/>
          <w:sz w:val="24"/>
        </w:rPr>
        <w:t xml:space="preserve"> O objetivo da divulgação é prestar contas e contribuir para</w:t>
      </w:r>
      <w:r w:rsidR="00BD3C6B">
        <w:rPr>
          <w:rFonts w:ascii="Arial" w:hAnsi="Arial" w:cs="Arial"/>
          <w:sz w:val="24"/>
        </w:rPr>
        <w:t xml:space="preserve"> a tomada de decisões futuras. </w:t>
      </w:r>
      <w:r w:rsidR="00030E49" w:rsidRPr="00927429">
        <w:rPr>
          <w:rFonts w:ascii="Arial" w:hAnsi="Arial" w:cs="Arial"/>
          <w:sz w:val="24"/>
        </w:rPr>
        <w:t xml:space="preserve">Nesse sentido, também </w:t>
      </w:r>
      <w:r w:rsidRPr="00927429">
        <w:rPr>
          <w:rFonts w:ascii="Arial" w:hAnsi="Arial" w:cs="Arial"/>
          <w:sz w:val="24"/>
        </w:rPr>
        <w:t>será fornecido aos avaliadores externos do INEP/ME</w:t>
      </w:r>
      <w:r w:rsidR="00030E49" w:rsidRPr="00927429">
        <w:rPr>
          <w:rFonts w:ascii="Arial" w:hAnsi="Arial" w:cs="Arial"/>
          <w:sz w:val="24"/>
        </w:rPr>
        <w:t xml:space="preserve">C, para validarem o mesmo e/ou para indicar ajustes nas suas </w:t>
      </w:r>
      <w:r w:rsidRPr="00927429">
        <w:rPr>
          <w:rFonts w:ascii="Arial" w:hAnsi="Arial" w:cs="Arial"/>
          <w:sz w:val="24"/>
        </w:rPr>
        <w:t>conclusõ</w:t>
      </w:r>
      <w:r w:rsidR="00A958CE" w:rsidRPr="00927429">
        <w:rPr>
          <w:rFonts w:ascii="Arial" w:hAnsi="Arial" w:cs="Arial"/>
          <w:sz w:val="24"/>
        </w:rPr>
        <w:t xml:space="preserve">es. </w:t>
      </w:r>
      <w:r w:rsidRPr="00927429">
        <w:rPr>
          <w:rFonts w:ascii="Arial" w:hAnsi="Arial" w:cs="Arial"/>
          <w:sz w:val="24"/>
        </w:rPr>
        <w:cr/>
      </w:r>
    </w:p>
    <w:p w14:paraId="205FED13" w14:textId="77777777" w:rsidR="0003517B" w:rsidRPr="002E0083" w:rsidRDefault="00927429" w:rsidP="00927429">
      <w:pPr>
        <w:pStyle w:val="Ttulo2"/>
        <w:rPr>
          <w:rFonts w:ascii="Arial" w:hAnsi="Arial" w:cs="Arial"/>
          <w:b w:val="0"/>
          <w:i w:val="0"/>
        </w:rPr>
      </w:pPr>
      <w:bookmarkStart w:id="13" w:name="_Toc34077803"/>
      <w:r w:rsidRPr="002E0083">
        <w:rPr>
          <w:rFonts w:ascii="Arial" w:hAnsi="Arial" w:cs="Arial"/>
          <w:b w:val="0"/>
          <w:i w:val="0"/>
        </w:rPr>
        <w:t xml:space="preserve">2.1 </w:t>
      </w:r>
      <w:r w:rsidR="00B95C30" w:rsidRPr="002E0083">
        <w:rPr>
          <w:rFonts w:ascii="Arial" w:hAnsi="Arial" w:cs="Arial"/>
          <w:b w:val="0"/>
          <w:i w:val="0"/>
        </w:rPr>
        <w:t xml:space="preserve">APLICAÇÃO </w:t>
      </w:r>
      <w:r w:rsidR="003C6535" w:rsidRPr="002E0083">
        <w:rPr>
          <w:rFonts w:ascii="Arial" w:hAnsi="Arial" w:cs="Arial"/>
          <w:b w:val="0"/>
          <w:i w:val="0"/>
        </w:rPr>
        <w:t>DA AVALIAÇÃO INSTITUCIONAL</w:t>
      </w:r>
      <w:bookmarkEnd w:id="13"/>
    </w:p>
    <w:p w14:paraId="1B16B1D2" w14:textId="77777777" w:rsidR="003C6535" w:rsidRPr="00927429" w:rsidRDefault="003C6535" w:rsidP="003C6535">
      <w:pPr>
        <w:rPr>
          <w:rFonts w:ascii="Arial" w:hAnsi="Arial" w:cs="Arial"/>
        </w:rPr>
      </w:pPr>
    </w:p>
    <w:p w14:paraId="50B07671" w14:textId="40498413" w:rsidR="002E1AE8" w:rsidRDefault="00702601" w:rsidP="00C13E70">
      <w:pPr>
        <w:spacing w:after="0" w:line="360" w:lineRule="auto"/>
        <w:jc w:val="both"/>
        <w:rPr>
          <w:rFonts w:ascii="Arial" w:hAnsi="Arial" w:cs="Arial"/>
          <w:sz w:val="24"/>
        </w:rPr>
      </w:pPr>
      <w:r>
        <w:rPr>
          <w:rFonts w:ascii="Arial" w:hAnsi="Arial" w:cs="Arial"/>
          <w:sz w:val="24"/>
        </w:rPr>
        <w:t>Após estudos, desenvolvimento</w:t>
      </w:r>
      <w:r w:rsidR="00EE3DEA">
        <w:rPr>
          <w:rFonts w:ascii="Arial" w:hAnsi="Arial" w:cs="Arial"/>
          <w:sz w:val="24"/>
        </w:rPr>
        <w:t xml:space="preserve"> e </w:t>
      </w:r>
      <w:r>
        <w:rPr>
          <w:rFonts w:ascii="Arial" w:hAnsi="Arial" w:cs="Arial"/>
          <w:sz w:val="24"/>
        </w:rPr>
        <w:t xml:space="preserve">planejamento, no primeiro semestre de 2019, </w:t>
      </w:r>
      <w:r w:rsidR="00EE3DEA">
        <w:rPr>
          <w:rFonts w:ascii="Arial" w:hAnsi="Arial" w:cs="Arial"/>
          <w:sz w:val="24"/>
        </w:rPr>
        <w:t>a CPA iniciou o segundo semestre com uma forte campanha de divulgação e sensibilização da importância do processo avaliativo. Participação em seminários de cursos, eventos de extensão e ampla divulgação do trabalho de auto</w:t>
      </w:r>
      <w:r>
        <w:rPr>
          <w:rFonts w:ascii="Arial" w:hAnsi="Arial" w:cs="Arial"/>
          <w:sz w:val="24"/>
        </w:rPr>
        <w:t xml:space="preserve"> </w:t>
      </w:r>
      <w:r w:rsidR="00EE3DEA">
        <w:rPr>
          <w:rFonts w:ascii="Arial" w:hAnsi="Arial" w:cs="Arial"/>
          <w:sz w:val="24"/>
        </w:rPr>
        <w:t xml:space="preserve">avaliação. Após isso no segundo bimestre do segundo semestre </w:t>
      </w:r>
      <w:r>
        <w:rPr>
          <w:rFonts w:ascii="Arial" w:hAnsi="Arial" w:cs="Arial"/>
          <w:sz w:val="24"/>
        </w:rPr>
        <w:t>foi aplicado</w:t>
      </w:r>
      <w:r w:rsidR="00EE3DEA">
        <w:rPr>
          <w:rFonts w:ascii="Arial" w:hAnsi="Arial" w:cs="Arial"/>
          <w:sz w:val="24"/>
        </w:rPr>
        <w:t xml:space="preserve"> de forma virtual os instrumentos de coleta de dados.</w:t>
      </w:r>
    </w:p>
    <w:p w14:paraId="1CBCACE3" w14:textId="77777777" w:rsidR="00EE3DEA" w:rsidRDefault="00EE3DEA" w:rsidP="00C13E70">
      <w:pPr>
        <w:spacing w:after="0" w:line="360" w:lineRule="auto"/>
        <w:jc w:val="both"/>
        <w:rPr>
          <w:rFonts w:ascii="Arial" w:hAnsi="Arial" w:cs="Arial"/>
          <w:sz w:val="24"/>
        </w:rPr>
      </w:pPr>
    </w:p>
    <w:p w14:paraId="0D414028" w14:textId="3C8B2C78" w:rsidR="003C6535" w:rsidRPr="00927429" w:rsidRDefault="0003517B" w:rsidP="00C13E70">
      <w:pPr>
        <w:spacing w:after="0" w:line="360" w:lineRule="auto"/>
        <w:jc w:val="both"/>
        <w:rPr>
          <w:rFonts w:ascii="Arial" w:hAnsi="Arial" w:cs="Arial"/>
          <w:sz w:val="24"/>
        </w:rPr>
      </w:pPr>
      <w:r w:rsidRPr="00927429">
        <w:rPr>
          <w:rFonts w:ascii="Arial" w:hAnsi="Arial" w:cs="Arial"/>
          <w:sz w:val="24"/>
        </w:rPr>
        <w:t>As Pesquisas Institucionais envolveram a avaliação da Inst</w:t>
      </w:r>
      <w:r w:rsidR="00307E61" w:rsidRPr="00927429">
        <w:rPr>
          <w:rFonts w:ascii="Arial" w:hAnsi="Arial" w:cs="Arial"/>
          <w:sz w:val="24"/>
        </w:rPr>
        <w:t xml:space="preserve">ituição pelos corpos discente, </w:t>
      </w:r>
      <w:r w:rsidRPr="00927429">
        <w:rPr>
          <w:rFonts w:ascii="Arial" w:hAnsi="Arial" w:cs="Arial"/>
          <w:sz w:val="24"/>
        </w:rPr>
        <w:t>docente e técnico-administr</w:t>
      </w:r>
      <w:r w:rsidR="00030E49" w:rsidRPr="00927429">
        <w:rPr>
          <w:rFonts w:ascii="Arial" w:hAnsi="Arial" w:cs="Arial"/>
          <w:sz w:val="24"/>
        </w:rPr>
        <w:t xml:space="preserve">ativo, </w:t>
      </w:r>
      <w:r w:rsidR="003C6535" w:rsidRPr="00927429">
        <w:rPr>
          <w:rFonts w:ascii="Arial" w:hAnsi="Arial" w:cs="Arial"/>
          <w:sz w:val="24"/>
        </w:rPr>
        <w:t>um procedimento fundamental</w:t>
      </w:r>
      <w:r w:rsidR="00307E61" w:rsidRPr="00927429">
        <w:rPr>
          <w:rFonts w:ascii="Arial" w:hAnsi="Arial" w:cs="Arial"/>
          <w:sz w:val="24"/>
        </w:rPr>
        <w:t xml:space="preserve"> para o </w:t>
      </w:r>
      <w:r w:rsidR="00307E61" w:rsidRPr="00927429">
        <w:rPr>
          <w:rFonts w:ascii="Arial" w:hAnsi="Arial" w:cs="Arial"/>
          <w:sz w:val="24"/>
        </w:rPr>
        <w:lastRenderedPageBreak/>
        <w:t>processo de aut</w:t>
      </w:r>
      <w:r w:rsidR="00030E49" w:rsidRPr="00927429">
        <w:rPr>
          <w:rFonts w:ascii="Arial" w:hAnsi="Arial" w:cs="Arial"/>
          <w:sz w:val="24"/>
        </w:rPr>
        <w:t>o</w:t>
      </w:r>
      <w:r w:rsidR="00702601">
        <w:rPr>
          <w:rFonts w:ascii="Arial" w:hAnsi="Arial" w:cs="Arial"/>
          <w:sz w:val="24"/>
        </w:rPr>
        <w:t xml:space="preserve"> </w:t>
      </w:r>
      <w:r w:rsidR="00030E49" w:rsidRPr="00927429">
        <w:rPr>
          <w:rFonts w:ascii="Arial" w:hAnsi="Arial" w:cs="Arial"/>
          <w:sz w:val="24"/>
        </w:rPr>
        <w:t>avaliação institucional, pois ajudam a traçar um panorama da percep</w:t>
      </w:r>
      <w:r w:rsidR="00B22ED3" w:rsidRPr="00927429">
        <w:rPr>
          <w:rFonts w:ascii="Arial" w:hAnsi="Arial" w:cs="Arial"/>
          <w:sz w:val="24"/>
        </w:rPr>
        <w:t>ção de cada um desses segmentos</w:t>
      </w:r>
      <w:r w:rsidR="00030E49" w:rsidRPr="00927429">
        <w:rPr>
          <w:rFonts w:ascii="Arial" w:hAnsi="Arial" w:cs="Arial"/>
          <w:sz w:val="24"/>
        </w:rPr>
        <w:t xml:space="preserve"> quanto </w:t>
      </w:r>
      <w:r w:rsidR="003C6535" w:rsidRPr="00927429">
        <w:rPr>
          <w:rFonts w:ascii="Arial" w:hAnsi="Arial" w:cs="Arial"/>
          <w:sz w:val="24"/>
        </w:rPr>
        <w:t xml:space="preserve">ao funcionamento da FAT.  </w:t>
      </w:r>
    </w:p>
    <w:p w14:paraId="1B470125" w14:textId="77777777" w:rsidR="003C6535" w:rsidRPr="00927429" w:rsidRDefault="003C6535" w:rsidP="00C13E70">
      <w:pPr>
        <w:spacing w:after="0" w:line="360" w:lineRule="auto"/>
        <w:jc w:val="both"/>
        <w:rPr>
          <w:rFonts w:ascii="Arial" w:hAnsi="Arial" w:cs="Arial"/>
          <w:sz w:val="24"/>
        </w:rPr>
      </w:pPr>
    </w:p>
    <w:p w14:paraId="174E8722" w14:textId="77777777" w:rsidR="00BB6342" w:rsidRDefault="00CF7682" w:rsidP="00C13E70">
      <w:pPr>
        <w:spacing w:after="0" w:line="360" w:lineRule="auto"/>
        <w:jc w:val="both"/>
        <w:rPr>
          <w:rFonts w:ascii="Arial" w:hAnsi="Arial" w:cs="Arial"/>
          <w:sz w:val="24"/>
        </w:rPr>
      </w:pPr>
      <w:r w:rsidRPr="00927429">
        <w:rPr>
          <w:rFonts w:ascii="Arial" w:hAnsi="Arial" w:cs="Arial"/>
          <w:noProof/>
          <w:sz w:val="24"/>
          <w:lang w:eastAsia="pt-BR"/>
        </w:rPr>
        <w:t xml:space="preserve"> </w:t>
      </w:r>
      <w:r w:rsidR="000A7EF9" w:rsidRPr="00927429">
        <w:rPr>
          <w:rFonts w:ascii="Arial" w:hAnsi="Arial" w:cs="Arial"/>
          <w:sz w:val="24"/>
        </w:rPr>
        <w:t xml:space="preserve">As Pesquisas </w:t>
      </w:r>
      <w:r w:rsidR="003C6535" w:rsidRPr="00927429">
        <w:rPr>
          <w:rFonts w:ascii="Arial" w:hAnsi="Arial" w:cs="Arial"/>
          <w:sz w:val="24"/>
        </w:rPr>
        <w:t>foram</w:t>
      </w:r>
      <w:r w:rsidR="00B22ED3" w:rsidRPr="00927429">
        <w:rPr>
          <w:rFonts w:ascii="Arial" w:hAnsi="Arial" w:cs="Arial"/>
          <w:sz w:val="24"/>
        </w:rPr>
        <w:t xml:space="preserve"> realizadas online, em ambiente Web, por meio de </w:t>
      </w:r>
      <w:r w:rsidR="005C17E8" w:rsidRPr="00927429">
        <w:rPr>
          <w:rFonts w:ascii="Arial" w:hAnsi="Arial" w:cs="Arial"/>
          <w:sz w:val="24"/>
        </w:rPr>
        <w:t>formulários próprios</w:t>
      </w:r>
      <w:r w:rsidR="00552AAD">
        <w:rPr>
          <w:rFonts w:ascii="Arial" w:hAnsi="Arial" w:cs="Arial"/>
          <w:sz w:val="24"/>
        </w:rPr>
        <w:t xml:space="preserve"> </w:t>
      </w:r>
      <w:r w:rsidR="004C5C2B" w:rsidRPr="00927429">
        <w:rPr>
          <w:rFonts w:ascii="Arial" w:hAnsi="Arial" w:cs="Arial"/>
          <w:sz w:val="24"/>
        </w:rPr>
        <w:t>para os alunos e professores, para os funcionários foram a</w:t>
      </w:r>
      <w:r w:rsidR="00702601">
        <w:rPr>
          <w:rFonts w:ascii="Arial" w:hAnsi="Arial" w:cs="Arial"/>
          <w:sz w:val="24"/>
        </w:rPr>
        <w:t xml:space="preserve">plicados questionários no </w:t>
      </w:r>
      <w:r w:rsidR="00702601" w:rsidRPr="00702601">
        <w:rPr>
          <w:rFonts w:ascii="Arial" w:hAnsi="Arial" w:cs="Arial"/>
          <w:i/>
          <w:sz w:val="24"/>
        </w:rPr>
        <w:t xml:space="preserve">Google </w:t>
      </w:r>
      <w:proofErr w:type="spellStart"/>
      <w:r w:rsidR="00702601" w:rsidRPr="00702601">
        <w:rPr>
          <w:rFonts w:ascii="Arial" w:hAnsi="Arial" w:cs="Arial"/>
          <w:i/>
          <w:sz w:val="24"/>
        </w:rPr>
        <w:t>Forms</w:t>
      </w:r>
      <w:proofErr w:type="spellEnd"/>
      <w:r w:rsidR="00B61F95">
        <w:rPr>
          <w:rFonts w:ascii="Arial" w:hAnsi="Arial" w:cs="Arial"/>
          <w:sz w:val="24"/>
        </w:rPr>
        <w:t xml:space="preserve"> e impressos.</w:t>
      </w:r>
      <w:r w:rsidR="005C17E8" w:rsidRPr="00927429">
        <w:rPr>
          <w:rFonts w:ascii="Arial" w:hAnsi="Arial" w:cs="Arial"/>
          <w:sz w:val="24"/>
        </w:rPr>
        <w:t xml:space="preserve">  </w:t>
      </w:r>
      <w:r w:rsidR="005C17E8" w:rsidRPr="002E0083">
        <w:rPr>
          <w:rFonts w:ascii="Arial" w:hAnsi="Arial" w:cs="Arial"/>
          <w:b/>
          <w:sz w:val="24"/>
        </w:rPr>
        <w:t>Há quatro</w:t>
      </w:r>
      <w:r w:rsidR="00B22ED3" w:rsidRPr="002E0083">
        <w:rPr>
          <w:rFonts w:ascii="Arial" w:hAnsi="Arial" w:cs="Arial"/>
          <w:b/>
          <w:sz w:val="24"/>
        </w:rPr>
        <w:t xml:space="preserve"> tipos de questionários: </w:t>
      </w:r>
      <w:r w:rsidR="002E0083">
        <w:rPr>
          <w:rFonts w:ascii="Arial" w:hAnsi="Arial" w:cs="Arial"/>
          <w:b/>
          <w:sz w:val="24"/>
        </w:rPr>
        <w:t xml:space="preserve">1 - </w:t>
      </w:r>
      <w:r w:rsidR="00307E61" w:rsidRPr="002E0083">
        <w:rPr>
          <w:rFonts w:ascii="Arial" w:hAnsi="Arial" w:cs="Arial"/>
          <w:b/>
          <w:sz w:val="24"/>
        </w:rPr>
        <w:t>p</w:t>
      </w:r>
      <w:r w:rsidR="00B22ED3" w:rsidRPr="002E0083">
        <w:rPr>
          <w:rFonts w:ascii="Arial" w:hAnsi="Arial" w:cs="Arial"/>
          <w:b/>
          <w:sz w:val="24"/>
        </w:rPr>
        <w:t>rofessor avalia</w:t>
      </w:r>
      <w:r w:rsidR="00307E61" w:rsidRPr="002E0083">
        <w:rPr>
          <w:rFonts w:ascii="Arial" w:hAnsi="Arial" w:cs="Arial"/>
          <w:b/>
          <w:sz w:val="24"/>
        </w:rPr>
        <w:t xml:space="preserve"> a Instituição</w:t>
      </w:r>
      <w:r w:rsidR="002E0083">
        <w:rPr>
          <w:rFonts w:ascii="Arial" w:hAnsi="Arial" w:cs="Arial"/>
          <w:b/>
          <w:sz w:val="24"/>
        </w:rPr>
        <w:t xml:space="preserve">;2 - </w:t>
      </w:r>
      <w:r w:rsidR="00B61F95">
        <w:rPr>
          <w:rFonts w:ascii="Arial" w:hAnsi="Arial" w:cs="Arial"/>
          <w:b/>
          <w:sz w:val="24"/>
        </w:rPr>
        <w:t>A</w:t>
      </w:r>
      <w:r w:rsidR="00B22ED3" w:rsidRPr="002E0083">
        <w:rPr>
          <w:rFonts w:ascii="Arial" w:hAnsi="Arial" w:cs="Arial"/>
          <w:b/>
          <w:sz w:val="24"/>
        </w:rPr>
        <w:t xml:space="preserve">luno avalia a </w:t>
      </w:r>
      <w:r w:rsidR="00B33EF9" w:rsidRPr="002E0083">
        <w:rPr>
          <w:rFonts w:ascii="Arial" w:hAnsi="Arial" w:cs="Arial"/>
          <w:b/>
          <w:sz w:val="24"/>
        </w:rPr>
        <w:t>Instituição</w:t>
      </w:r>
      <w:r w:rsidR="002E0083">
        <w:rPr>
          <w:rFonts w:ascii="Arial" w:hAnsi="Arial" w:cs="Arial"/>
          <w:b/>
          <w:sz w:val="24"/>
        </w:rPr>
        <w:t>;</w:t>
      </w:r>
      <w:r w:rsidR="00060CB3">
        <w:rPr>
          <w:rFonts w:ascii="Arial" w:hAnsi="Arial" w:cs="Arial"/>
          <w:b/>
          <w:sz w:val="24"/>
        </w:rPr>
        <w:t xml:space="preserve"> </w:t>
      </w:r>
      <w:r w:rsidR="002E0083">
        <w:rPr>
          <w:rFonts w:ascii="Arial" w:hAnsi="Arial" w:cs="Arial"/>
          <w:b/>
          <w:sz w:val="24"/>
        </w:rPr>
        <w:t xml:space="preserve">3 - </w:t>
      </w:r>
      <w:r w:rsidR="00B61F95">
        <w:rPr>
          <w:rFonts w:ascii="Arial" w:hAnsi="Arial" w:cs="Arial"/>
          <w:b/>
          <w:sz w:val="24"/>
        </w:rPr>
        <w:t>A</w:t>
      </w:r>
      <w:r w:rsidR="00307E61" w:rsidRPr="002E0083">
        <w:rPr>
          <w:rFonts w:ascii="Arial" w:hAnsi="Arial" w:cs="Arial"/>
          <w:b/>
          <w:sz w:val="24"/>
        </w:rPr>
        <w:t>lu</w:t>
      </w:r>
      <w:r w:rsidR="00B33EF9" w:rsidRPr="002E0083">
        <w:rPr>
          <w:rFonts w:ascii="Arial" w:hAnsi="Arial" w:cs="Arial"/>
          <w:b/>
          <w:sz w:val="24"/>
        </w:rPr>
        <w:t>no avalia os professores e</w:t>
      </w:r>
      <w:r w:rsidR="00060CB3">
        <w:rPr>
          <w:rFonts w:ascii="Arial" w:hAnsi="Arial" w:cs="Arial"/>
          <w:b/>
          <w:sz w:val="24"/>
        </w:rPr>
        <w:t xml:space="preserve"> </w:t>
      </w:r>
      <w:r w:rsidR="00BD3C6B">
        <w:rPr>
          <w:rFonts w:ascii="Arial" w:hAnsi="Arial" w:cs="Arial"/>
          <w:b/>
          <w:sz w:val="24"/>
        </w:rPr>
        <w:t>4-</w:t>
      </w:r>
      <w:r w:rsidR="00B61F95">
        <w:rPr>
          <w:rFonts w:ascii="Arial" w:hAnsi="Arial" w:cs="Arial"/>
          <w:b/>
          <w:sz w:val="24"/>
        </w:rPr>
        <w:t>F</w:t>
      </w:r>
      <w:r w:rsidR="005C17E8" w:rsidRPr="002E0083">
        <w:rPr>
          <w:rFonts w:ascii="Arial" w:hAnsi="Arial" w:cs="Arial"/>
          <w:b/>
          <w:sz w:val="24"/>
        </w:rPr>
        <w:t>uncionários avaliam a Instituição.</w:t>
      </w:r>
      <w:r w:rsidR="00060CB3">
        <w:rPr>
          <w:rFonts w:ascii="Arial" w:hAnsi="Arial" w:cs="Arial"/>
          <w:b/>
          <w:sz w:val="24"/>
        </w:rPr>
        <w:t xml:space="preserve"> </w:t>
      </w:r>
      <w:r w:rsidR="00307E61" w:rsidRPr="00927429">
        <w:rPr>
          <w:rFonts w:ascii="Arial" w:hAnsi="Arial" w:cs="Arial"/>
          <w:sz w:val="24"/>
        </w:rPr>
        <w:t>Os resultados da Pesquisa Institucional são processado</w:t>
      </w:r>
      <w:r w:rsidR="00B22ED3" w:rsidRPr="00927429">
        <w:rPr>
          <w:rFonts w:ascii="Arial" w:hAnsi="Arial" w:cs="Arial"/>
          <w:sz w:val="24"/>
        </w:rPr>
        <w:t>s e consolidados pela equipe de</w:t>
      </w:r>
      <w:r w:rsidR="00307E61" w:rsidRPr="00927429">
        <w:rPr>
          <w:rFonts w:ascii="Arial" w:hAnsi="Arial" w:cs="Arial"/>
          <w:sz w:val="24"/>
        </w:rPr>
        <w:t xml:space="preserve"> Tecnologia da Informação e, posteriormente, analisados pela CPA.  </w:t>
      </w:r>
      <w:r w:rsidR="00307E61" w:rsidRPr="00927429">
        <w:rPr>
          <w:rFonts w:ascii="Arial" w:hAnsi="Arial" w:cs="Arial"/>
          <w:sz w:val="24"/>
        </w:rPr>
        <w:cr/>
      </w:r>
    </w:p>
    <w:p w14:paraId="0E03AE47" w14:textId="3A25AA5F" w:rsidR="00307E61" w:rsidRPr="00927429" w:rsidRDefault="00BB6342" w:rsidP="002705CC">
      <w:pPr>
        <w:spacing w:after="0" w:line="360" w:lineRule="auto"/>
        <w:rPr>
          <w:rFonts w:ascii="Arial" w:hAnsi="Arial" w:cs="Arial"/>
          <w:sz w:val="24"/>
        </w:rPr>
      </w:pPr>
      <w:r>
        <w:rPr>
          <w:rFonts w:ascii="Arial" w:hAnsi="Arial" w:cs="Arial"/>
          <w:sz w:val="24"/>
        </w:rPr>
        <w:t>Figura 02- Página do site de Avaliação Instituciona</w:t>
      </w:r>
      <w:r w:rsidR="002705CC">
        <w:rPr>
          <w:rFonts w:ascii="Arial" w:hAnsi="Arial" w:cs="Arial"/>
          <w:sz w:val="24"/>
        </w:rPr>
        <w:t>l</w:t>
      </w:r>
      <w:r>
        <w:rPr>
          <w:noProof/>
          <w:lang w:eastAsia="pt-BR"/>
        </w:rPr>
        <w:drawing>
          <wp:inline distT="0" distB="0" distL="0" distR="0" wp14:anchorId="233079A6" wp14:editId="68ADA631">
            <wp:extent cx="6098693" cy="287655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66" t="4412" r="949" b="12353"/>
                    <a:stretch/>
                  </pic:blipFill>
                  <pic:spPr bwMode="auto">
                    <a:xfrm>
                      <a:off x="0" y="0"/>
                      <a:ext cx="6099946" cy="2877141"/>
                    </a:xfrm>
                    <a:prstGeom prst="rect">
                      <a:avLst/>
                    </a:prstGeom>
                    <a:ln>
                      <a:noFill/>
                    </a:ln>
                    <a:extLst>
                      <a:ext uri="{53640926-AAD7-44D8-BBD7-CCE9431645EC}">
                        <a14:shadowObscured xmlns:a14="http://schemas.microsoft.com/office/drawing/2010/main"/>
                      </a:ext>
                    </a:extLst>
                  </pic:spPr>
                </pic:pic>
              </a:graphicData>
            </a:graphic>
          </wp:inline>
        </w:drawing>
      </w:r>
    </w:p>
    <w:p w14:paraId="3E41985C" w14:textId="6D25511D" w:rsidR="00307E61" w:rsidRDefault="00307E61" w:rsidP="00C13E70">
      <w:pPr>
        <w:spacing w:after="0" w:line="360" w:lineRule="auto"/>
        <w:jc w:val="both"/>
        <w:rPr>
          <w:rFonts w:ascii="Arial" w:hAnsi="Arial" w:cs="Arial"/>
          <w:sz w:val="24"/>
        </w:rPr>
      </w:pPr>
      <w:r w:rsidRPr="008D71E2">
        <w:rPr>
          <w:rFonts w:ascii="Arial" w:hAnsi="Arial" w:cs="Arial"/>
          <w:sz w:val="24"/>
        </w:rPr>
        <w:t>A</w:t>
      </w:r>
      <w:r w:rsidR="008D71E2" w:rsidRPr="008D71E2">
        <w:rPr>
          <w:rFonts w:ascii="Arial" w:hAnsi="Arial" w:cs="Arial"/>
          <w:sz w:val="24"/>
        </w:rPr>
        <w:t>a</w:t>
      </w:r>
      <w:r w:rsidRPr="008D71E2">
        <w:rPr>
          <w:rFonts w:ascii="Arial" w:hAnsi="Arial" w:cs="Arial"/>
          <w:sz w:val="24"/>
        </w:rPr>
        <w:t xml:space="preserve"> taxa</w:t>
      </w:r>
      <w:r w:rsidR="008D71E2" w:rsidRPr="008D71E2">
        <w:rPr>
          <w:rFonts w:ascii="Arial" w:hAnsi="Arial" w:cs="Arial"/>
          <w:sz w:val="24"/>
        </w:rPr>
        <w:t>s</w:t>
      </w:r>
      <w:r w:rsidRPr="008D71E2">
        <w:rPr>
          <w:rFonts w:ascii="Arial" w:hAnsi="Arial" w:cs="Arial"/>
          <w:sz w:val="24"/>
        </w:rPr>
        <w:t xml:space="preserve"> de participação do alunado </w:t>
      </w:r>
      <w:r w:rsidR="00121869" w:rsidRPr="008D71E2">
        <w:rPr>
          <w:rFonts w:ascii="Arial" w:hAnsi="Arial" w:cs="Arial"/>
          <w:sz w:val="24"/>
        </w:rPr>
        <w:t xml:space="preserve">e dos professores </w:t>
      </w:r>
      <w:r w:rsidRPr="008D71E2">
        <w:rPr>
          <w:rFonts w:ascii="Arial" w:hAnsi="Arial" w:cs="Arial"/>
          <w:sz w:val="24"/>
        </w:rPr>
        <w:t xml:space="preserve">nas Pesquisas </w:t>
      </w:r>
      <w:r w:rsidR="00121869" w:rsidRPr="008D71E2">
        <w:rPr>
          <w:rFonts w:ascii="Arial" w:hAnsi="Arial" w:cs="Arial"/>
          <w:sz w:val="24"/>
        </w:rPr>
        <w:t>foram</w:t>
      </w:r>
      <w:r w:rsidRPr="008D71E2">
        <w:rPr>
          <w:rFonts w:ascii="Arial" w:hAnsi="Arial" w:cs="Arial"/>
          <w:sz w:val="24"/>
        </w:rPr>
        <w:t xml:space="preserve"> elevada</w:t>
      </w:r>
      <w:r w:rsidR="00121869" w:rsidRPr="008D71E2">
        <w:rPr>
          <w:rFonts w:ascii="Arial" w:hAnsi="Arial" w:cs="Arial"/>
          <w:sz w:val="24"/>
        </w:rPr>
        <w:t>s</w:t>
      </w:r>
      <w:r w:rsidRPr="008D71E2">
        <w:rPr>
          <w:rFonts w:ascii="Arial" w:hAnsi="Arial" w:cs="Arial"/>
          <w:sz w:val="24"/>
        </w:rPr>
        <w:t xml:space="preserve">, </w:t>
      </w:r>
      <w:r w:rsidR="002705CC">
        <w:rPr>
          <w:rFonts w:ascii="Arial" w:hAnsi="Arial" w:cs="Arial"/>
          <w:sz w:val="24"/>
        </w:rPr>
        <w:t xml:space="preserve">após grande sensibilização realizada em cada colegiado. Foi realizado um trabalho de mobilização com líderes de turma, diretório acadêmico, representantes docentes em cada colegiado. </w:t>
      </w:r>
      <w:r w:rsidR="0055058A" w:rsidRPr="008D71E2">
        <w:rPr>
          <w:rFonts w:ascii="Arial" w:hAnsi="Arial" w:cs="Arial"/>
          <w:sz w:val="24"/>
        </w:rPr>
        <w:t xml:space="preserve">Segue </w:t>
      </w:r>
      <w:r w:rsidR="002705CC">
        <w:rPr>
          <w:rFonts w:ascii="Arial" w:hAnsi="Arial" w:cs="Arial"/>
          <w:sz w:val="24"/>
        </w:rPr>
        <w:t>abaixo fotos do novo formulário de avaliação disponível na página</w:t>
      </w:r>
      <w:r w:rsidR="00CF7682">
        <w:rPr>
          <w:rFonts w:ascii="Arial" w:hAnsi="Arial" w:cs="Arial"/>
          <w:sz w:val="24"/>
        </w:rPr>
        <w:t xml:space="preserve"> </w:t>
      </w:r>
      <w:hyperlink r:id="rId19" w:history="1">
        <w:r w:rsidR="00CF7682" w:rsidRPr="00164F41">
          <w:rPr>
            <w:rStyle w:val="Hyperlink"/>
            <w:rFonts w:ascii="Arial" w:hAnsi="Arial" w:cs="Arial"/>
            <w:sz w:val="24"/>
          </w:rPr>
          <w:t xml:space="preserve">www.fat.edu.br/ </w:t>
        </w:r>
        <w:proofErr w:type="spellStart"/>
        <w:r w:rsidR="00CF7682" w:rsidRPr="00164F41">
          <w:rPr>
            <w:rStyle w:val="Hyperlink"/>
            <w:rFonts w:ascii="Arial" w:hAnsi="Arial" w:cs="Arial"/>
            <w:sz w:val="24"/>
          </w:rPr>
          <w:t>avaliacaoinstitucional</w:t>
        </w:r>
        <w:proofErr w:type="spellEnd"/>
      </w:hyperlink>
      <w:r w:rsidR="002705CC">
        <w:rPr>
          <w:rFonts w:ascii="Arial" w:hAnsi="Arial" w:cs="Arial"/>
          <w:sz w:val="24"/>
        </w:rPr>
        <w:t>. O formulário foi reorganizado, criando botões de acesso a cada avaliação e caixa de seleção para as avaliações. Implementamos também o alto salvamento, pois se um estudante tiver problemas na avaliação ele poderá retornar de onde parou.</w:t>
      </w:r>
    </w:p>
    <w:p w14:paraId="757ECE98" w14:textId="77777777" w:rsidR="0055058A" w:rsidRDefault="0055058A" w:rsidP="00307E61">
      <w:pPr>
        <w:spacing w:after="0"/>
        <w:jc w:val="both"/>
        <w:rPr>
          <w:rFonts w:ascii="Arial" w:hAnsi="Arial" w:cs="Arial"/>
          <w:noProof/>
          <w:sz w:val="24"/>
          <w:lang w:eastAsia="pt-BR"/>
        </w:rPr>
      </w:pPr>
    </w:p>
    <w:p w14:paraId="1CC8A0DF" w14:textId="77777777" w:rsidR="00CF7682" w:rsidRPr="00927429" w:rsidRDefault="00CF7682" w:rsidP="00307E61">
      <w:pPr>
        <w:spacing w:after="0"/>
        <w:jc w:val="both"/>
        <w:rPr>
          <w:rFonts w:ascii="Arial" w:hAnsi="Arial" w:cs="Arial"/>
          <w:noProof/>
          <w:sz w:val="24"/>
          <w:lang w:eastAsia="pt-BR"/>
        </w:rPr>
      </w:pPr>
    </w:p>
    <w:p w14:paraId="57D04408" w14:textId="0959B00F" w:rsidR="00BD3E60" w:rsidRDefault="00BD3E60" w:rsidP="002705CC">
      <w:pPr>
        <w:spacing w:after="0"/>
        <w:rPr>
          <w:rFonts w:ascii="Arial" w:hAnsi="Arial" w:cs="Arial"/>
          <w:noProof/>
          <w:sz w:val="20"/>
          <w:lang w:eastAsia="pt-BR"/>
        </w:rPr>
      </w:pPr>
      <w:r w:rsidRPr="00927429">
        <w:rPr>
          <w:rFonts w:ascii="Arial" w:hAnsi="Arial" w:cs="Arial"/>
          <w:noProof/>
          <w:sz w:val="20"/>
          <w:lang w:eastAsia="pt-BR"/>
        </w:rPr>
        <w:lastRenderedPageBreak/>
        <w:t>FIGURA 0</w:t>
      </w:r>
      <w:r w:rsidR="00887701">
        <w:rPr>
          <w:rFonts w:ascii="Arial" w:hAnsi="Arial" w:cs="Arial"/>
          <w:noProof/>
          <w:sz w:val="20"/>
          <w:lang w:eastAsia="pt-BR"/>
        </w:rPr>
        <w:t>3</w:t>
      </w:r>
      <w:r w:rsidR="002705CC">
        <w:rPr>
          <w:rFonts w:ascii="Arial" w:hAnsi="Arial" w:cs="Arial"/>
          <w:noProof/>
          <w:sz w:val="20"/>
          <w:lang w:eastAsia="pt-BR"/>
        </w:rPr>
        <w:t xml:space="preserve">: Imagem da página inicial do </w:t>
      </w:r>
      <w:r w:rsidRPr="00927429">
        <w:rPr>
          <w:rFonts w:ascii="Arial" w:hAnsi="Arial" w:cs="Arial"/>
          <w:noProof/>
          <w:sz w:val="20"/>
          <w:lang w:eastAsia="pt-BR"/>
        </w:rPr>
        <w:t>site da Avaliação Institucional.</w:t>
      </w:r>
    </w:p>
    <w:p w14:paraId="6BCEC982" w14:textId="6B85256F" w:rsidR="0055058A" w:rsidRDefault="002705CC" w:rsidP="002705CC">
      <w:pPr>
        <w:tabs>
          <w:tab w:val="left" w:pos="4536"/>
        </w:tabs>
        <w:spacing w:after="0"/>
        <w:jc w:val="both"/>
        <w:rPr>
          <w:rFonts w:ascii="Arial" w:hAnsi="Arial" w:cs="Arial"/>
          <w:noProof/>
          <w:sz w:val="24"/>
          <w:lang w:eastAsia="pt-BR"/>
        </w:rPr>
      </w:pPr>
      <w:r>
        <w:rPr>
          <w:noProof/>
          <w:lang w:eastAsia="pt-BR"/>
        </w:rPr>
        <w:drawing>
          <wp:inline distT="0" distB="0" distL="0" distR="0" wp14:anchorId="20CF4720" wp14:editId="6FE69063">
            <wp:extent cx="6180171" cy="2924175"/>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31" t="3824" r="1113" b="13235"/>
                    <a:stretch/>
                  </pic:blipFill>
                  <pic:spPr bwMode="auto">
                    <a:xfrm>
                      <a:off x="0" y="0"/>
                      <a:ext cx="6184697" cy="2926317"/>
                    </a:xfrm>
                    <a:prstGeom prst="rect">
                      <a:avLst/>
                    </a:prstGeom>
                    <a:ln>
                      <a:noFill/>
                    </a:ln>
                    <a:extLst>
                      <a:ext uri="{53640926-AAD7-44D8-BBD7-CCE9431645EC}">
                        <a14:shadowObscured xmlns:a14="http://schemas.microsoft.com/office/drawing/2010/main"/>
                      </a:ext>
                    </a:extLst>
                  </pic:spPr>
                </pic:pic>
              </a:graphicData>
            </a:graphic>
          </wp:inline>
        </w:drawing>
      </w:r>
    </w:p>
    <w:p w14:paraId="6DF9FF98" w14:textId="52229391" w:rsidR="002705CC" w:rsidRDefault="002705CC" w:rsidP="002705CC">
      <w:pPr>
        <w:tabs>
          <w:tab w:val="left" w:pos="4536"/>
        </w:tabs>
        <w:spacing w:after="0"/>
        <w:jc w:val="both"/>
        <w:rPr>
          <w:rStyle w:val="Hyperlink"/>
          <w:rFonts w:ascii="Arial" w:hAnsi="Arial" w:cs="Arial"/>
          <w:color w:val="auto"/>
          <w:sz w:val="24"/>
          <w:u w:val="none"/>
        </w:rPr>
      </w:pPr>
      <w:r>
        <w:rPr>
          <w:rFonts w:ascii="Arial" w:hAnsi="Arial" w:cs="Arial"/>
          <w:noProof/>
          <w:sz w:val="24"/>
          <w:lang w:eastAsia="pt-BR"/>
        </w:rPr>
        <w:t xml:space="preserve">Fonte: </w:t>
      </w:r>
      <w:hyperlink r:id="rId21" w:history="1">
        <w:r w:rsidRPr="00164F41">
          <w:rPr>
            <w:rStyle w:val="Hyperlink"/>
            <w:rFonts w:ascii="Arial" w:hAnsi="Arial" w:cs="Arial"/>
            <w:sz w:val="24"/>
          </w:rPr>
          <w:t xml:space="preserve">www.fat.edu.br/ </w:t>
        </w:r>
        <w:proofErr w:type="spellStart"/>
        <w:r w:rsidRPr="00164F41">
          <w:rPr>
            <w:rStyle w:val="Hyperlink"/>
            <w:rFonts w:ascii="Arial" w:hAnsi="Arial" w:cs="Arial"/>
            <w:sz w:val="24"/>
          </w:rPr>
          <w:t>avaliacaoinstitucional</w:t>
        </w:r>
        <w:proofErr w:type="spellEnd"/>
      </w:hyperlink>
      <w:r>
        <w:rPr>
          <w:rStyle w:val="Hyperlink"/>
          <w:rFonts w:ascii="Arial" w:hAnsi="Arial" w:cs="Arial"/>
          <w:sz w:val="24"/>
        </w:rPr>
        <w:t xml:space="preserve">, </w:t>
      </w:r>
      <w:r>
        <w:rPr>
          <w:rStyle w:val="Hyperlink"/>
          <w:rFonts w:ascii="Arial" w:hAnsi="Arial" w:cs="Arial"/>
          <w:color w:val="auto"/>
          <w:sz w:val="24"/>
          <w:u w:val="none"/>
        </w:rPr>
        <w:t>2019.</w:t>
      </w:r>
    </w:p>
    <w:p w14:paraId="404C17EB" w14:textId="1982DA33" w:rsidR="002705CC" w:rsidRDefault="002705CC" w:rsidP="002705CC">
      <w:pPr>
        <w:tabs>
          <w:tab w:val="left" w:pos="4536"/>
        </w:tabs>
        <w:spacing w:after="0"/>
        <w:jc w:val="both"/>
        <w:rPr>
          <w:rStyle w:val="Hyperlink"/>
          <w:rFonts w:ascii="Arial" w:hAnsi="Arial" w:cs="Arial"/>
          <w:color w:val="auto"/>
          <w:sz w:val="24"/>
          <w:u w:val="none"/>
        </w:rPr>
      </w:pPr>
      <w:r>
        <w:rPr>
          <w:rStyle w:val="Hyperlink"/>
          <w:rFonts w:ascii="Arial" w:hAnsi="Arial" w:cs="Arial"/>
          <w:color w:val="auto"/>
          <w:sz w:val="24"/>
          <w:u w:val="none"/>
        </w:rPr>
        <w:t>Nesse novo formato o estudante poderá avaliar de cada vez seus professores, a Instituição e realizar sua auto avaliação.</w:t>
      </w:r>
    </w:p>
    <w:p w14:paraId="4BF99132" w14:textId="77777777" w:rsidR="002705CC" w:rsidRDefault="002705CC" w:rsidP="002705CC">
      <w:pPr>
        <w:tabs>
          <w:tab w:val="left" w:pos="4536"/>
        </w:tabs>
        <w:spacing w:after="0"/>
        <w:jc w:val="both"/>
        <w:rPr>
          <w:rStyle w:val="Hyperlink"/>
          <w:rFonts w:ascii="Arial" w:hAnsi="Arial" w:cs="Arial"/>
          <w:color w:val="auto"/>
          <w:sz w:val="24"/>
          <w:u w:val="none"/>
        </w:rPr>
      </w:pPr>
    </w:p>
    <w:p w14:paraId="01C98385" w14:textId="6DC38A0F" w:rsidR="002705CC" w:rsidRDefault="002705CC" w:rsidP="002705CC">
      <w:pPr>
        <w:tabs>
          <w:tab w:val="left" w:pos="4536"/>
        </w:tabs>
        <w:spacing w:after="0"/>
        <w:jc w:val="both"/>
        <w:rPr>
          <w:rFonts w:ascii="Arial" w:hAnsi="Arial" w:cs="Arial"/>
          <w:sz w:val="24"/>
        </w:rPr>
      </w:pPr>
      <w:r>
        <w:rPr>
          <w:rFonts w:ascii="Arial" w:hAnsi="Arial" w:cs="Arial"/>
          <w:sz w:val="24"/>
        </w:rPr>
        <w:t xml:space="preserve"> Ao clicar em avaliar instituição, o estudante tinha acesso a página abaixo.</w:t>
      </w:r>
    </w:p>
    <w:p w14:paraId="09AB0A97" w14:textId="77777777" w:rsidR="002705CC" w:rsidRPr="002705CC" w:rsidRDefault="002705CC" w:rsidP="002705CC">
      <w:pPr>
        <w:tabs>
          <w:tab w:val="left" w:pos="4536"/>
        </w:tabs>
        <w:spacing w:after="0"/>
        <w:jc w:val="both"/>
        <w:rPr>
          <w:rFonts w:ascii="Arial" w:hAnsi="Arial" w:cs="Arial"/>
          <w:sz w:val="24"/>
        </w:rPr>
      </w:pPr>
    </w:p>
    <w:p w14:paraId="771581ED" w14:textId="02E3FBAE" w:rsidR="00BD3E60" w:rsidRPr="00927429" w:rsidRDefault="00BD3E60" w:rsidP="00BD3E60">
      <w:pPr>
        <w:spacing w:after="0"/>
        <w:jc w:val="both"/>
        <w:rPr>
          <w:rFonts w:ascii="Arial" w:hAnsi="Arial" w:cs="Arial"/>
          <w:sz w:val="20"/>
        </w:rPr>
      </w:pPr>
      <w:r w:rsidRPr="00927429">
        <w:rPr>
          <w:rFonts w:ascii="Arial" w:hAnsi="Arial" w:cs="Arial"/>
          <w:noProof/>
          <w:sz w:val="20"/>
          <w:lang w:eastAsia="pt-BR"/>
        </w:rPr>
        <w:t>FIGURA 0</w:t>
      </w:r>
      <w:r w:rsidR="00887701">
        <w:rPr>
          <w:rFonts w:ascii="Arial" w:hAnsi="Arial" w:cs="Arial"/>
          <w:noProof/>
          <w:sz w:val="20"/>
          <w:lang w:eastAsia="pt-BR"/>
        </w:rPr>
        <w:t>4</w:t>
      </w:r>
      <w:r w:rsidRPr="00927429">
        <w:rPr>
          <w:rFonts w:ascii="Arial" w:hAnsi="Arial" w:cs="Arial"/>
          <w:noProof/>
          <w:sz w:val="20"/>
          <w:lang w:eastAsia="pt-BR"/>
        </w:rPr>
        <w:t>: tela na qual os alunos avaliam os professores ou a instituição</w:t>
      </w:r>
      <w:r w:rsidR="00914DB5">
        <w:rPr>
          <w:rFonts w:ascii="Arial" w:hAnsi="Arial" w:cs="Arial"/>
          <w:noProof/>
          <w:sz w:val="20"/>
          <w:lang w:eastAsia="pt-BR"/>
        </w:rPr>
        <w:t xml:space="preserve"> 2018</w:t>
      </w:r>
      <w:r w:rsidRPr="00927429">
        <w:rPr>
          <w:rFonts w:ascii="Arial" w:hAnsi="Arial" w:cs="Arial"/>
          <w:noProof/>
          <w:sz w:val="20"/>
          <w:lang w:eastAsia="pt-BR"/>
        </w:rPr>
        <w:t>.</w:t>
      </w:r>
    </w:p>
    <w:p w14:paraId="0F264B20" w14:textId="77777777" w:rsidR="00BD3E60" w:rsidRDefault="00BD3E60" w:rsidP="00307E61">
      <w:pPr>
        <w:spacing w:after="0"/>
        <w:jc w:val="both"/>
        <w:rPr>
          <w:rFonts w:ascii="Arial" w:hAnsi="Arial" w:cs="Arial"/>
          <w:noProof/>
          <w:sz w:val="24"/>
          <w:lang w:eastAsia="pt-BR"/>
        </w:rPr>
      </w:pPr>
    </w:p>
    <w:p w14:paraId="4B1CBF00" w14:textId="222A1870" w:rsidR="0055058A" w:rsidRDefault="00C0363F" w:rsidP="00307E61">
      <w:pPr>
        <w:spacing w:after="0"/>
        <w:jc w:val="both"/>
        <w:rPr>
          <w:rFonts w:ascii="Arial" w:hAnsi="Arial" w:cs="Arial"/>
          <w:noProof/>
          <w:sz w:val="24"/>
          <w:lang w:eastAsia="pt-BR"/>
        </w:rPr>
      </w:pPr>
      <w:r>
        <w:rPr>
          <w:noProof/>
          <w:lang w:eastAsia="pt-BR"/>
        </w:rPr>
        <w:lastRenderedPageBreak/>
        <w:drawing>
          <wp:inline distT="0" distB="0" distL="0" distR="0" wp14:anchorId="74685434" wp14:editId="61734859">
            <wp:extent cx="4408159" cy="4039438"/>
            <wp:effectExtent l="0" t="0" r="0" b="0"/>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48966" cy="4076831"/>
                    </a:xfrm>
                    <a:prstGeom prst="rect">
                      <a:avLst/>
                    </a:prstGeom>
                  </pic:spPr>
                </pic:pic>
              </a:graphicData>
            </a:graphic>
          </wp:inline>
        </w:drawing>
      </w:r>
    </w:p>
    <w:p w14:paraId="43F844B9" w14:textId="68D6C106" w:rsidR="002705CC" w:rsidRDefault="002705CC" w:rsidP="00307E61">
      <w:pPr>
        <w:spacing w:after="0"/>
        <w:jc w:val="both"/>
        <w:rPr>
          <w:rStyle w:val="Hyperlink"/>
          <w:rFonts w:ascii="Arial" w:hAnsi="Arial" w:cs="Arial"/>
          <w:color w:val="auto"/>
          <w:sz w:val="24"/>
          <w:u w:val="none"/>
        </w:rPr>
      </w:pPr>
      <w:r>
        <w:rPr>
          <w:rFonts w:ascii="Arial" w:hAnsi="Arial" w:cs="Arial"/>
          <w:noProof/>
          <w:sz w:val="24"/>
          <w:lang w:eastAsia="pt-BR"/>
        </w:rPr>
        <w:t xml:space="preserve">Fonte: </w:t>
      </w:r>
      <w:hyperlink r:id="rId23" w:history="1">
        <w:r w:rsidRPr="00164F41">
          <w:rPr>
            <w:rStyle w:val="Hyperlink"/>
            <w:rFonts w:ascii="Arial" w:hAnsi="Arial" w:cs="Arial"/>
            <w:sz w:val="24"/>
          </w:rPr>
          <w:t xml:space="preserve">www.fat.edu.br/ </w:t>
        </w:r>
        <w:proofErr w:type="spellStart"/>
        <w:r w:rsidRPr="00164F41">
          <w:rPr>
            <w:rStyle w:val="Hyperlink"/>
            <w:rFonts w:ascii="Arial" w:hAnsi="Arial" w:cs="Arial"/>
            <w:sz w:val="24"/>
          </w:rPr>
          <w:t>avaliacaoinstitucional</w:t>
        </w:r>
        <w:proofErr w:type="spellEnd"/>
      </w:hyperlink>
      <w:r>
        <w:rPr>
          <w:rStyle w:val="Hyperlink"/>
          <w:rFonts w:ascii="Arial" w:hAnsi="Arial" w:cs="Arial"/>
          <w:sz w:val="24"/>
        </w:rPr>
        <w:t xml:space="preserve">, </w:t>
      </w:r>
      <w:r>
        <w:rPr>
          <w:rStyle w:val="Hyperlink"/>
          <w:rFonts w:ascii="Arial" w:hAnsi="Arial" w:cs="Arial"/>
          <w:color w:val="auto"/>
          <w:sz w:val="24"/>
          <w:u w:val="none"/>
        </w:rPr>
        <w:t>2018.</w:t>
      </w:r>
    </w:p>
    <w:p w14:paraId="31BE3A93" w14:textId="416D5063" w:rsidR="002705CC" w:rsidRDefault="002705CC" w:rsidP="00307E61">
      <w:pPr>
        <w:spacing w:after="0"/>
        <w:jc w:val="both"/>
        <w:rPr>
          <w:rStyle w:val="Hyperlink"/>
          <w:rFonts w:ascii="Arial" w:hAnsi="Arial" w:cs="Arial"/>
          <w:color w:val="auto"/>
          <w:sz w:val="24"/>
          <w:u w:val="none"/>
        </w:rPr>
      </w:pPr>
      <w:r>
        <w:rPr>
          <w:rStyle w:val="Hyperlink"/>
          <w:rFonts w:ascii="Arial" w:hAnsi="Arial" w:cs="Arial"/>
          <w:color w:val="auto"/>
          <w:sz w:val="24"/>
          <w:u w:val="none"/>
        </w:rPr>
        <w:t>Agora a página tem questões com respostas disponíveis com caixa de seleção e salvas automaticamente.</w:t>
      </w:r>
    </w:p>
    <w:p w14:paraId="19B1C1D4" w14:textId="77777777" w:rsidR="002705CC" w:rsidRPr="002705CC" w:rsidRDefault="002705CC" w:rsidP="00307E61">
      <w:pPr>
        <w:spacing w:after="0"/>
        <w:jc w:val="both"/>
        <w:rPr>
          <w:rFonts w:ascii="Arial" w:hAnsi="Arial" w:cs="Arial"/>
          <w:sz w:val="24"/>
        </w:rPr>
      </w:pPr>
    </w:p>
    <w:p w14:paraId="28D83B91" w14:textId="380FADDE" w:rsidR="00BD3E60" w:rsidRDefault="00BD3E60" w:rsidP="00BD3E60">
      <w:pPr>
        <w:spacing w:after="0"/>
        <w:jc w:val="both"/>
        <w:rPr>
          <w:rFonts w:ascii="Arial" w:hAnsi="Arial" w:cs="Arial"/>
          <w:noProof/>
          <w:sz w:val="20"/>
          <w:lang w:eastAsia="pt-BR"/>
        </w:rPr>
      </w:pPr>
      <w:r w:rsidRPr="00927429">
        <w:rPr>
          <w:rFonts w:ascii="Arial" w:hAnsi="Arial" w:cs="Arial"/>
          <w:noProof/>
          <w:sz w:val="20"/>
          <w:lang w:eastAsia="pt-BR"/>
        </w:rPr>
        <w:t>FIGURA 0</w:t>
      </w:r>
      <w:r w:rsidR="00887701">
        <w:rPr>
          <w:rFonts w:ascii="Arial" w:hAnsi="Arial" w:cs="Arial"/>
          <w:noProof/>
          <w:sz w:val="20"/>
          <w:lang w:eastAsia="pt-BR"/>
        </w:rPr>
        <w:t>5</w:t>
      </w:r>
      <w:r w:rsidRPr="00927429">
        <w:rPr>
          <w:rFonts w:ascii="Arial" w:hAnsi="Arial" w:cs="Arial"/>
          <w:noProof/>
          <w:sz w:val="20"/>
          <w:lang w:eastAsia="pt-BR"/>
        </w:rPr>
        <w:t xml:space="preserve">: tela dos alunos avaliando a Instituição. </w:t>
      </w:r>
    </w:p>
    <w:p w14:paraId="7CB45C80" w14:textId="6EE421C5" w:rsidR="009238AA" w:rsidRDefault="002705CC" w:rsidP="009238AA">
      <w:pPr>
        <w:spacing w:after="0"/>
        <w:jc w:val="both"/>
        <w:rPr>
          <w:rStyle w:val="Hyperlink"/>
          <w:rFonts w:ascii="Arial" w:hAnsi="Arial" w:cs="Arial"/>
          <w:color w:val="auto"/>
          <w:sz w:val="24"/>
          <w:u w:val="none"/>
        </w:rPr>
      </w:pPr>
      <w:r>
        <w:rPr>
          <w:noProof/>
          <w:lang w:eastAsia="pt-BR"/>
        </w:rPr>
        <w:drawing>
          <wp:inline distT="0" distB="0" distL="0" distR="0" wp14:anchorId="798D5D70" wp14:editId="3C8E7B76">
            <wp:extent cx="5353050" cy="3298973"/>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2568" t="8824" r="16327" b="13235"/>
                    <a:stretch/>
                  </pic:blipFill>
                  <pic:spPr bwMode="auto">
                    <a:xfrm>
                      <a:off x="0" y="0"/>
                      <a:ext cx="5360295" cy="3303438"/>
                    </a:xfrm>
                    <a:prstGeom prst="rect">
                      <a:avLst/>
                    </a:prstGeom>
                    <a:ln>
                      <a:noFill/>
                    </a:ln>
                    <a:extLst>
                      <a:ext uri="{53640926-AAD7-44D8-BBD7-CCE9431645EC}">
                        <a14:shadowObscured xmlns:a14="http://schemas.microsoft.com/office/drawing/2010/main"/>
                      </a:ext>
                    </a:extLst>
                  </pic:spPr>
                </pic:pic>
              </a:graphicData>
            </a:graphic>
          </wp:inline>
        </w:drawing>
      </w:r>
      <w:r w:rsidR="009238AA" w:rsidRPr="009238AA">
        <w:rPr>
          <w:rFonts w:ascii="Arial" w:hAnsi="Arial" w:cs="Arial"/>
          <w:noProof/>
          <w:sz w:val="24"/>
          <w:lang w:eastAsia="pt-BR"/>
        </w:rPr>
        <w:t xml:space="preserve"> </w:t>
      </w:r>
      <w:r w:rsidR="009238AA">
        <w:rPr>
          <w:rFonts w:ascii="Arial" w:hAnsi="Arial" w:cs="Arial"/>
          <w:noProof/>
          <w:sz w:val="24"/>
          <w:lang w:eastAsia="pt-BR"/>
        </w:rPr>
        <w:t xml:space="preserve">Fonte: </w:t>
      </w:r>
      <w:hyperlink r:id="rId25" w:history="1">
        <w:r w:rsidR="009238AA" w:rsidRPr="00164F41">
          <w:rPr>
            <w:rStyle w:val="Hyperlink"/>
            <w:rFonts w:ascii="Arial" w:hAnsi="Arial" w:cs="Arial"/>
            <w:sz w:val="24"/>
          </w:rPr>
          <w:t xml:space="preserve">www.fat.edu.br/ </w:t>
        </w:r>
        <w:proofErr w:type="spellStart"/>
        <w:r w:rsidR="009238AA" w:rsidRPr="00164F41">
          <w:rPr>
            <w:rStyle w:val="Hyperlink"/>
            <w:rFonts w:ascii="Arial" w:hAnsi="Arial" w:cs="Arial"/>
            <w:sz w:val="24"/>
          </w:rPr>
          <w:t>avaliacaoinstitucional</w:t>
        </w:r>
        <w:proofErr w:type="spellEnd"/>
      </w:hyperlink>
      <w:r w:rsidR="009238AA">
        <w:rPr>
          <w:rStyle w:val="Hyperlink"/>
          <w:rFonts w:ascii="Arial" w:hAnsi="Arial" w:cs="Arial"/>
          <w:sz w:val="24"/>
        </w:rPr>
        <w:t xml:space="preserve">, </w:t>
      </w:r>
      <w:r w:rsidR="009238AA">
        <w:rPr>
          <w:rStyle w:val="Hyperlink"/>
          <w:rFonts w:ascii="Arial" w:hAnsi="Arial" w:cs="Arial"/>
          <w:color w:val="auto"/>
          <w:sz w:val="24"/>
          <w:u w:val="none"/>
        </w:rPr>
        <w:t>2019.</w:t>
      </w:r>
    </w:p>
    <w:p w14:paraId="7F4935F5" w14:textId="011AD043" w:rsidR="009238AA" w:rsidRPr="00927429" w:rsidRDefault="009238AA" w:rsidP="00BD3E60">
      <w:pPr>
        <w:spacing w:after="0"/>
        <w:jc w:val="both"/>
        <w:rPr>
          <w:rFonts w:ascii="Arial" w:hAnsi="Arial" w:cs="Arial"/>
          <w:sz w:val="20"/>
        </w:rPr>
      </w:pPr>
    </w:p>
    <w:p w14:paraId="0A71F7FB" w14:textId="6E6E42AA" w:rsidR="0055058A" w:rsidRDefault="002705CC" w:rsidP="00307E61">
      <w:pPr>
        <w:spacing w:after="0"/>
        <w:jc w:val="both"/>
        <w:rPr>
          <w:rFonts w:ascii="Arial" w:hAnsi="Arial" w:cs="Arial"/>
          <w:noProof/>
          <w:sz w:val="24"/>
          <w:lang w:eastAsia="pt-BR"/>
        </w:rPr>
      </w:pPr>
      <w:r>
        <w:rPr>
          <w:rFonts w:ascii="Arial" w:hAnsi="Arial" w:cs="Arial"/>
          <w:noProof/>
          <w:sz w:val="24"/>
          <w:lang w:eastAsia="pt-BR"/>
        </w:rPr>
        <w:t xml:space="preserve"> </w:t>
      </w:r>
    </w:p>
    <w:p w14:paraId="2F7200A8" w14:textId="4CB16237" w:rsidR="002705CC" w:rsidRDefault="002705CC" w:rsidP="00307E61">
      <w:pPr>
        <w:spacing w:after="0"/>
        <w:jc w:val="both"/>
        <w:rPr>
          <w:rFonts w:ascii="Arial" w:hAnsi="Arial" w:cs="Arial"/>
          <w:noProof/>
          <w:sz w:val="24"/>
          <w:lang w:eastAsia="pt-BR"/>
        </w:rPr>
      </w:pPr>
      <w:r>
        <w:rPr>
          <w:rFonts w:ascii="Arial" w:hAnsi="Arial" w:cs="Arial"/>
          <w:noProof/>
          <w:sz w:val="24"/>
          <w:lang w:eastAsia="pt-BR"/>
        </w:rPr>
        <w:t xml:space="preserve">Para avaliar os professores, separamos por disciplinas e nomes. Agora o estudante pode avaliar cada professor de uma vez, assim ele </w:t>
      </w:r>
      <w:r w:rsidR="00914DB5">
        <w:rPr>
          <w:rFonts w:ascii="Arial" w:hAnsi="Arial" w:cs="Arial"/>
          <w:noProof/>
          <w:sz w:val="24"/>
          <w:lang w:eastAsia="pt-BR"/>
        </w:rPr>
        <w:t>faz a avaliação de forma individual e organizada</w:t>
      </w:r>
      <w:r>
        <w:rPr>
          <w:rFonts w:ascii="Arial" w:hAnsi="Arial" w:cs="Arial"/>
          <w:noProof/>
          <w:sz w:val="24"/>
          <w:lang w:eastAsia="pt-BR"/>
        </w:rPr>
        <w:t>.</w:t>
      </w:r>
    </w:p>
    <w:p w14:paraId="2A7DA966" w14:textId="77777777" w:rsidR="002705CC" w:rsidRPr="00927429" w:rsidRDefault="002705CC" w:rsidP="00307E61">
      <w:pPr>
        <w:spacing w:after="0"/>
        <w:jc w:val="both"/>
        <w:rPr>
          <w:rFonts w:ascii="Arial" w:hAnsi="Arial" w:cs="Arial"/>
          <w:noProof/>
          <w:sz w:val="24"/>
          <w:lang w:eastAsia="pt-BR"/>
        </w:rPr>
      </w:pPr>
    </w:p>
    <w:p w14:paraId="5143048A" w14:textId="50C1A0DF" w:rsidR="00BD3E60" w:rsidRDefault="00BD3E60" w:rsidP="00307E61">
      <w:pPr>
        <w:spacing w:after="0"/>
        <w:jc w:val="both"/>
        <w:rPr>
          <w:rFonts w:ascii="Arial" w:hAnsi="Arial" w:cs="Arial"/>
          <w:noProof/>
          <w:sz w:val="20"/>
          <w:lang w:eastAsia="pt-BR"/>
        </w:rPr>
      </w:pPr>
      <w:r w:rsidRPr="00927429">
        <w:rPr>
          <w:rFonts w:ascii="Arial" w:hAnsi="Arial" w:cs="Arial"/>
          <w:noProof/>
          <w:sz w:val="20"/>
          <w:lang w:eastAsia="pt-BR"/>
        </w:rPr>
        <w:t>FIGURA 0</w:t>
      </w:r>
      <w:r w:rsidR="00887701">
        <w:rPr>
          <w:rFonts w:ascii="Arial" w:hAnsi="Arial" w:cs="Arial"/>
          <w:noProof/>
          <w:sz w:val="20"/>
          <w:lang w:eastAsia="pt-BR"/>
        </w:rPr>
        <w:t>6</w:t>
      </w:r>
      <w:r w:rsidRPr="00927429">
        <w:rPr>
          <w:rFonts w:ascii="Arial" w:hAnsi="Arial" w:cs="Arial"/>
          <w:noProof/>
          <w:sz w:val="20"/>
          <w:lang w:eastAsia="pt-BR"/>
        </w:rPr>
        <w:t>: tela dos alunos avaliando os professores.</w:t>
      </w:r>
    </w:p>
    <w:p w14:paraId="2F4558CA" w14:textId="1D2C76EE" w:rsidR="002705CC" w:rsidRDefault="002705CC" w:rsidP="00307E61">
      <w:pPr>
        <w:spacing w:after="0"/>
        <w:jc w:val="both"/>
        <w:rPr>
          <w:rFonts w:ascii="Arial" w:hAnsi="Arial" w:cs="Arial"/>
          <w:noProof/>
          <w:sz w:val="20"/>
          <w:lang w:eastAsia="pt-BR"/>
        </w:rPr>
      </w:pPr>
      <w:r>
        <w:rPr>
          <w:noProof/>
          <w:lang w:eastAsia="pt-BR"/>
        </w:rPr>
        <w:drawing>
          <wp:inline distT="0" distB="0" distL="0" distR="0" wp14:anchorId="45201A76" wp14:editId="6D061CF1">
            <wp:extent cx="5219700" cy="2428875"/>
            <wp:effectExtent l="0" t="0" r="0" b="9525"/>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7110" t="10294" r="2271" b="14706"/>
                    <a:stretch/>
                  </pic:blipFill>
                  <pic:spPr bwMode="auto">
                    <a:xfrm>
                      <a:off x="0" y="0"/>
                      <a:ext cx="5219700" cy="2428875"/>
                    </a:xfrm>
                    <a:prstGeom prst="rect">
                      <a:avLst/>
                    </a:prstGeom>
                    <a:ln>
                      <a:noFill/>
                    </a:ln>
                    <a:extLst>
                      <a:ext uri="{53640926-AAD7-44D8-BBD7-CCE9431645EC}">
                        <a14:shadowObscured xmlns:a14="http://schemas.microsoft.com/office/drawing/2010/main"/>
                      </a:ext>
                    </a:extLst>
                  </pic:spPr>
                </pic:pic>
              </a:graphicData>
            </a:graphic>
          </wp:inline>
        </w:drawing>
      </w:r>
    </w:p>
    <w:p w14:paraId="4DDB40A8" w14:textId="77777777" w:rsidR="009238AA" w:rsidRDefault="009238AA" w:rsidP="00307E61">
      <w:pPr>
        <w:spacing w:after="0"/>
        <w:jc w:val="both"/>
        <w:rPr>
          <w:rFonts w:ascii="Arial" w:hAnsi="Arial" w:cs="Arial"/>
          <w:noProof/>
          <w:sz w:val="20"/>
          <w:lang w:eastAsia="pt-BR"/>
        </w:rPr>
      </w:pPr>
    </w:p>
    <w:p w14:paraId="6EF2F99B" w14:textId="79C39E03" w:rsidR="009238AA" w:rsidRDefault="009238AA" w:rsidP="009238AA">
      <w:pPr>
        <w:spacing w:after="0"/>
        <w:jc w:val="both"/>
        <w:rPr>
          <w:rStyle w:val="Hyperlink"/>
          <w:rFonts w:ascii="Arial" w:hAnsi="Arial" w:cs="Arial"/>
          <w:color w:val="auto"/>
          <w:sz w:val="24"/>
          <w:u w:val="none"/>
        </w:rPr>
      </w:pPr>
      <w:r>
        <w:rPr>
          <w:rFonts w:ascii="Arial" w:hAnsi="Arial" w:cs="Arial"/>
          <w:noProof/>
          <w:sz w:val="20"/>
          <w:lang w:eastAsia="pt-BR"/>
        </w:rPr>
        <w:t xml:space="preserve">Fonte: </w:t>
      </w:r>
      <w:r>
        <w:rPr>
          <w:rFonts w:ascii="Arial" w:hAnsi="Arial" w:cs="Arial"/>
          <w:noProof/>
          <w:sz w:val="24"/>
          <w:lang w:eastAsia="pt-BR"/>
        </w:rPr>
        <w:t xml:space="preserve">Fonte: </w:t>
      </w:r>
      <w:hyperlink r:id="rId27" w:history="1">
        <w:r w:rsidRPr="00164F41">
          <w:rPr>
            <w:rStyle w:val="Hyperlink"/>
            <w:rFonts w:ascii="Arial" w:hAnsi="Arial" w:cs="Arial"/>
            <w:sz w:val="24"/>
          </w:rPr>
          <w:t xml:space="preserve">www.fat.edu.br/ </w:t>
        </w:r>
        <w:proofErr w:type="spellStart"/>
        <w:r w:rsidRPr="00164F41">
          <w:rPr>
            <w:rStyle w:val="Hyperlink"/>
            <w:rFonts w:ascii="Arial" w:hAnsi="Arial" w:cs="Arial"/>
            <w:sz w:val="24"/>
          </w:rPr>
          <w:t>avaliacaoinstitucional</w:t>
        </w:r>
        <w:proofErr w:type="spellEnd"/>
      </w:hyperlink>
      <w:r>
        <w:rPr>
          <w:rStyle w:val="Hyperlink"/>
          <w:rFonts w:ascii="Arial" w:hAnsi="Arial" w:cs="Arial"/>
          <w:sz w:val="24"/>
        </w:rPr>
        <w:t xml:space="preserve">, </w:t>
      </w:r>
      <w:r>
        <w:rPr>
          <w:rStyle w:val="Hyperlink"/>
          <w:rFonts w:ascii="Arial" w:hAnsi="Arial" w:cs="Arial"/>
          <w:color w:val="auto"/>
          <w:sz w:val="24"/>
          <w:u w:val="none"/>
        </w:rPr>
        <w:t>2019.</w:t>
      </w:r>
    </w:p>
    <w:p w14:paraId="55B3BE89" w14:textId="3BC7A791" w:rsidR="009238AA" w:rsidRDefault="009238AA" w:rsidP="00307E61">
      <w:pPr>
        <w:spacing w:after="0"/>
        <w:jc w:val="both"/>
        <w:rPr>
          <w:rFonts w:ascii="Arial" w:hAnsi="Arial" w:cs="Arial"/>
          <w:noProof/>
          <w:sz w:val="20"/>
          <w:lang w:eastAsia="pt-BR"/>
        </w:rPr>
      </w:pPr>
    </w:p>
    <w:p w14:paraId="75744761" w14:textId="1DA0001D" w:rsidR="009238AA" w:rsidRDefault="009238AA" w:rsidP="00307E61">
      <w:pPr>
        <w:spacing w:after="0"/>
        <w:jc w:val="both"/>
        <w:rPr>
          <w:rFonts w:ascii="Arial" w:hAnsi="Arial" w:cs="Arial"/>
          <w:noProof/>
          <w:sz w:val="20"/>
          <w:lang w:eastAsia="pt-BR"/>
        </w:rPr>
      </w:pPr>
      <w:r>
        <w:rPr>
          <w:rFonts w:ascii="Arial" w:hAnsi="Arial" w:cs="Arial"/>
          <w:noProof/>
          <w:sz w:val="20"/>
          <w:lang w:eastAsia="pt-BR"/>
        </w:rPr>
        <w:t>Figura 07 -  Finalização da Avaliação</w:t>
      </w:r>
    </w:p>
    <w:p w14:paraId="1E3122F1" w14:textId="7F5DA20E" w:rsidR="009238AA" w:rsidRPr="00927429" w:rsidRDefault="009238AA" w:rsidP="00307E61">
      <w:pPr>
        <w:spacing w:after="0"/>
        <w:jc w:val="both"/>
        <w:rPr>
          <w:rFonts w:ascii="Arial" w:hAnsi="Arial" w:cs="Arial"/>
          <w:noProof/>
          <w:sz w:val="20"/>
          <w:lang w:eastAsia="pt-BR"/>
        </w:rPr>
      </w:pPr>
      <w:r>
        <w:rPr>
          <w:noProof/>
          <w:lang w:eastAsia="pt-BR"/>
        </w:rPr>
        <w:drawing>
          <wp:inline distT="0" distB="0" distL="0" distR="0" wp14:anchorId="461EF0AA" wp14:editId="4EAC71C9">
            <wp:extent cx="6736849" cy="2924175"/>
            <wp:effectExtent l="0" t="0" r="698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10294" r="948" b="13235"/>
                    <a:stretch/>
                  </pic:blipFill>
                  <pic:spPr bwMode="auto">
                    <a:xfrm>
                      <a:off x="0" y="0"/>
                      <a:ext cx="6742923" cy="2926812"/>
                    </a:xfrm>
                    <a:prstGeom prst="rect">
                      <a:avLst/>
                    </a:prstGeom>
                    <a:ln>
                      <a:noFill/>
                    </a:ln>
                    <a:extLst>
                      <a:ext uri="{53640926-AAD7-44D8-BBD7-CCE9431645EC}">
                        <a14:shadowObscured xmlns:a14="http://schemas.microsoft.com/office/drawing/2010/main"/>
                      </a:ext>
                    </a:extLst>
                  </pic:spPr>
                </pic:pic>
              </a:graphicData>
            </a:graphic>
          </wp:inline>
        </w:drawing>
      </w:r>
    </w:p>
    <w:p w14:paraId="377607A9" w14:textId="0EDC4F8B" w:rsidR="009238AA" w:rsidRDefault="009238AA" w:rsidP="00FD023B">
      <w:pPr>
        <w:spacing w:after="0" w:line="360" w:lineRule="auto"/>
        <w:jc w:val="both"/>
        <w:rPr>
          <w:rFonts w:ascii="Arial" w:hAnsi="Arial" w:cs="Arial"/>
          <w:sz w:val="24"/>
        </w:rPr>
      </w:pPr>
      <w:r>
        <w:rPr>
          <w:rFonts w:ascii="Arial" w:hAnsi="Arial" w:cs="Arial"/>
          <w:sz w:val="24"/>
        </w:rPr>
        <w:t>Ao concluir a avaliação de algum dos Itens, ele altera a cor, informa que já avaliou, e os outros permanecem em azul e com o texto clique para avaliar.</w:t>
      </w:r>
    </w:p>
    <w:p w14:paraId="1312105B" w14:textId="7AC6CB66" w:rsidR="00FD023B" w:rsidRDefault="00BD3E60" w:rsidP="00FD023B">
      <w:pPr>
        <w:spacing w:after="0" w:line="360" w:lineRule="auto"/>
        <w:jc w:val="both"/>
        <w:rPr>
          <w:rFonts w:ascii="Arial" w:hAnsi="Arial" w:cs="Arial"/>
          <w:sz w:val="24"/>
        </w:rPr>
      </w:pPr>
      <w:r w:rsidRPr="00927429">
        <w:rPr>
          <w:rFonts w:ascii="Arial" w:hAnsi="Arial" w:cs="Arial"/>
          <w:sz w:val="24"/>
        </w:rPr>
        <w:t>Antes dos instrumentos serem aplicados, todos os</w:t>
      </w:r>
      <w:r w:rsidR="009238AA">
        <w:rPr>
          <w:rFonts w:ascii="Arial" w:hAnsi="Arial" w:cs="Arial"/>
          <w:sz w:val="24"/>
        </w:rPr>
        <w:t xml:space="preserve"> professores, coordenadores,</w:t>
      </w:r>
      <w:r w:rsidRPr="00927429">
        <w:rPr>
          <w:rFonts w:ascii="Arial" w:hAnsi="Arial" w:cs="Arial"/>
          <w:sz w:val="24"/>
        </w:rPr>
        <w:t xml:space="preserve"> líderes de salas e alunos convidados de cada turma foram chamados para um </w:t>
      </w:r>
      <w:r w:rsidRPr="00927429">
        <w:rPr>
          <w:rFonts w:ascii="Arial" w:hAnsi="Arial" w:cs="Arial"/>
          <w:sz w:val="24"/>
        </w:rPr>
        <w:lastRenderedPageBreak/>
        <w:t>seminário de treinamento e ambientação dos questionários</w:t>
      </w:r>
      <w:r w:rsidR="00307E61" w:rsidRPr="00927429">
        <w:rPr>
          <w:rFonts w:ascii="Arial" w:hAnsi="Arial" w:cs="Arial"/>
          <w:sz w:val="24"/>
        </w:rPr>
        <w:t>.</w:t>
      </w:r>
      <w:r w:rsidRPr="00927429">
        <w:rPr>
          <w:rFonts w:ascii="Arial" w:hAnsi="Arial" w:cs="Arial"/>
          <w:sz w:val="24"/>
        </w:rPr>
        <w:t xml:space="preserve"> </w:t>
      </w:r>
      <w:r w:rsidR="009238AA">
        <w:rPr>
          <w:rFonts w:ascii="Arial" w:hAnsi="Arial" w:cs="Arial"/>
          <w:sz w:val="24"/>
        </w:rPr>
        <w:t xml:space="preserve">Reservamos laboratórios para que os professores apresentassem com os líderes de turma as alterações no sistema. </w:t>
      </w:r>
      <w:r w:rsidRPr="00927429">
        <w:rPr>
          <w:rFonts w:ascii="Arial" w:hAnsi="Arial" w:cs="Arial"/>
          <w:sz w:val="24"/>
        </w:rPr>
        <w:t xml:space="preserve"> </w:t>
      </w:r>
    </w:p>
    <w:p w14:paraId="370A2DF4" w14:textId="3D4BD401" w:rsidR="00AC587F" w:rsidRPr="00927429" w:rsidRDefault="00B22ED3" w:rsidP="001E04A3">
      <w:pPr>
        <w:spacing w:after="0" w:line="360" w:lineRule="auto"/>
        <w:jc w:val="both"/>
        <w:rPr>
          <w:rFonts w:ascii="Arial" w:hAnsi="Arial" w:cs="Arial"/>
          <w:sz w:val="24"/>
        </w:rPr>
      </w:pPr>
      <w:r w:rsidRPr="00A74696">
        <w:rPr>
          <w:rFonts w:ascii="Arial" w:hAnsi="Arial" w:cs="Arial"/>
          <w:sz w:val="24"/>
        </w:rPr>
        <w:t>Análises adicionais a respeito da evolução das ações decorrentes dos resultados</w:t>
      </w:r>
      <w:r w:rsidR="00AC587F" w:rsidRPr="00A74696">
        <w:rPr>
          <w:rFonts w:ascii="Arial" w:hAnsi="Arial" w:cs="Arial"/>
          <w:sz w:val="24"/>
        </w:rPr>
        <w:t xml:space="preserve"> da</w:t>
      </w:r>
      <w:r w:rsidR="00BE2CDC">
        <w:rPr>
          <w:rFonts w:ascii="Arial" w:hAnsi="Arial" w:cs="Arial"/>
          <w:sz w:val="24"/>
        </w:rPr>
        <w:t>s avaliações que foram</w:t>
      </w:r>
      <w:r w:rsidR="00A74696">
        <w:rPr>
          <w:rFonts w:ascii="Arial" w:hAnsi="Arial" w:cs="Arial"/>
          <w:sz w:val="24"/>
        </w:rPr>
        <w:t xml:space="preserve"> feita</w:t>
      </w:r>
      <w:r w:rsidR="00BE2CDC">
        <w:rPr>
          <w:rFonts w:ascii="Arial" w:hAnsi="Arial" w:cs="Arial"/>
          <w:sz w:val="24"/>
        </w:rPr>
        <w:t xml:space="preserve">s </w:t>
      </w:r>
      <w:r w:rsidR="00BE2CDC" w:rsidRPr="00A74696">
        <w:rPr>
          <w:rFonts w:ascii="Arial" w:hAnsi="Arial" w:cs="Arial"/>
          <w:sz w:val="24"/>
        </w:rPr>
        <w:t>oportunamente</w:t>
      </w:r>
      <w:r w:rsidR="00BE2CDC">
        <w:rPr>
          <w:rFonts w:ascii="Arial" w:hAnsi="Arial" w:cs="Arial"/>
          <w:sz w:val="24"/>
        </w:rPr>
        <w:t xml:space="preserve"> da Faculdade</w:t>
      </w:r>
      <w:r w:rsidRPr="00A74696">
        <w:rPr>
          <w:rFonts w:ascii="Arial" w:hAnsi="Arial" w:cs="Arial"/>
          <w:sz w:val="24"/>
        </w:rPr>
        <w:t xml:space="preserve">, neste Relato Institucional, nas seções correspondentes, </w:t>
      </w:r>
      <w:r w:rsidR="00A958CE" w:rsidRPr="00A74696">
        <w:rPr>
          <w:rFonts w:ascii="Arial" w:hAnsi="Arial" w:cs="Arial"/>
          <w:sz w:val="24"/>
        </w:rPr>
        <w:t xml:space="preserve">organizada em cinco </w:t>
      </w:r>
      <w:r w:rsidR="00AC587F" w:rsidRPr="00A74696">
        <w:rPr>
          <w:rFonts w:ascii="Arial" w:hAnsi="Arial" w:cs="Arial"/>
          <w:sz w:val="24"/>
        </w:rPr>
        <w:t>tópic</w:t>
      </w:r>
      <w:r w:rsidR="00A958CE" w:rsidRPr="00A74696">
        <w:rPr>
          <w:rFonts w:ascii="Arial" w:hAnsi="Arial" w:cs="Arial"/>
          <w:sz w:val="24"/>
        </w:rPr>
        <w:t xml:space="preserve">os, </w:t>
      </w:r>
      <w:r w:rsidR="00AC587F" w:rsidRPr="00A74696">
        <w:rPr>
          <w:rFonts w:ascii="Arial" w:hAnsi="Arial" w:cs="Arial"/>
          <w:sz w:val="24"/>
        </w:rPr>
        <w:t>que correspondem aos cinco eixos que contemplam as dez dimensões dispostas no art. 3° da Lei 10.861, que institui o SINAES.</w:t>
      </w:r>
      <w:r w:rsidR="00AC587F" w:rsidRPr="00927429">
        <w:rPr>
          <w:rFonts w:ascii="Arial" w:hAnsi="Arial" w:cs="Arial"/>
          <w:sz w:val="24"/>
        </w:rPr>
        <w:cr/>
      </w:r>
    </w:p>
    <w:p w14:paraId="4CE90859" w14:textId="05FC7AC6" w:rsidR="00836744" w:rsidRPr="00836744" w:rsidRDefault="00B22ED3" w:rsidP="009238AA">
      <w:pPr>
        <w:spacing w:after="0" w:line="360" w:lineRule="auto"/>
        <w:jc w:val="both"/>
        <w:rPr>
          <w:rFonts w:ascii="Arial" w:hAnsi="Arial" w:cs="Arial"/>
          <w:sz w:val="20"/>
        </w:rPr>
      </w:pPr>
      <w:r w:rsidRPr="00927429">
        <w:rPr>
          <w:rFonts w:ascii="Arial" w:hAnsi="Arial" w:cs="Arial"/>
          <w:sz w:val="24"/>
        </w:rPr>
        <w:t xml:space="preserve">Os resultados das Pesquisas Institucionais, bem como as ações que decorrem dos processos de avaliação interna e externa são amplamente divulgados junto </w:t>
      </w:r>
      <w:r w:rsidR="00AC587F" w:rsidRPr="00927429">
        <w:rPr>
          <w:rFonts w:ascii="Arial" w:hAnsi="Arial" w:cs="Arial"/>
          <w:sz w:val="24"/>
        </w:rPr>
        <w:t>à comunidade acadêmica por meio dos canais de comu</w:t>
      </w:r>
      <w:r w:rsidRPr="00927429">
        <w:rPr>
          <w:rFonts w:ascii="Arial" w:hAnsi="Arial" w:cs="Arial"/>
          <w:sz w:val="24"/>
        </w:rPr>
        <w:t>nicação da Faculdade, como será</w:t>
      </w:r>
      <w:r w:rsidR="00BE2CDC">
        <w:rPr>
          <w:rFonts w:ascii="Arial" w:hAnsi="Arial" w:cs="Arial"/>
          <w:sz w:val="24"/>
        </w:rPr>
        <w:t xml:space="preserve"> relatado no item 4</w:t>
      </w:r>
      <w:r w:rsidR="00AC587F" w:rsidRPr="00927429">
        <w:rPr>
          <w:rFonts w:ascii="Arial" w:hAnsi="Arial" w:cs="Arial"/>
          <w:sz w:val="24"/>
        </w:rPr>
        <w:t xml:space="preserve">.3 – Políticas Acadêmicas.  </w:t>
      </w:r>
    </w:p>
    <w:p w14:paraId="3FB81D93" w14:textId="19BC6EA6" w:rsidR="00C508A0" w:rsidRDefault="00C508A0" w:rsidP="00702601">
      <w:pPr>
        <w:pStyle w:val="Ttulo1"/>
        <w:rPr>
          <w:rFonts w:ascii="Arial" w:hAnsi="Arial" w:cs="Arial"/>
          <w:sz w:val="28"/>
          <w:szCs w:val="28"/>
        </w:rPr>
      </w:pPr>
      <w:bookmarkStart w:id="14" w:name="_Toc34077804"/>
      <w:r w:rsidRPr="00927429">
        <w:rPr>
          <w:rFonts w:ascii="Arial" w:hAnsi="Arial" w:cs="Arial"/>
          <w:sz w:val="28"/>
          <w:szCs w:val="28"/>
        </w:rPr>
        <w:t>3 RESULTADOS DO PROCESSO DE AUTOAVALIAÇÃO 201</w:t>
      </w:r>
      <w:bookmarkEnd w:id="14"/>
      <w:r w:rsidR="00702601">
        <w:rPr>
          <w:rFonts w:ascii="Arial" w:hAnsi="Arial" w:cs="Arial"/>
          <w:sz w:val="28"/>
          <w:szCs w:val="28"/>
        </w:rPr>
        <w:t>9</w:t>
      </w:r>
    </w:p>
    <w:p w14:paraId="6CED9B29" w14:textId="77777777" w:rsidR="00702601" w:rsidRPr="00702601" w:rsidRDefault="00702601" w:rsidP="00702601"/>
    <w:p w14:paraId="15536AEB" w14:textId="40D4E340" w:rsidR="00DA3BF3" w:rsidRDefault="00E675A5" w:rsidP="00546DA2">
      <w:pPr>
        <w:pStyle w:val="Corpodetexto"/>
        <w:spacing w:line="360" w:lineRule="auto"/>
        <w:rPr>
          <w:rFonts w:ascii="Arial" w:hAnsi="Arial" w:cs="Arial"/>
          <w:szCs w:val="24"/>
        </w:rPr>
      </w:pPr>
      <w:r>
        <w:rPr>
          <w:rFonts w:ascii="Arial" w:hAnsi="Arial" w:cs="Arial"/>
          <w:szCs w:val="24"/>
        </w:rPr>
        <w:t>Neste ciclo foi repetido o mesmo</w:t>
      </w:r>
      <w:r w:rsidR="00702601">
        <w:rPr>
          <w:rFonts w:ascii="Arial" w:hAnsi="Arial" w:cs="Arial"/>
          <w:szCs w:val="24"/>
        </w:rPr>
        <w:t xml:space="preserve"> processo das avaliações de 2018</w:t>
      </w:r>
      <w:r>
        <w:rPr>
          <w:rFonts w:ascii="Arial" w:hAnsi="Arial" w:cs="Arial"/>
          <w:szCs w:val="24"/>
        </w:rPr>
        <w:t>, a</w:t>
      </w:r>
      <w:r w:rsidR="00DA3BF3" w:rsidRPr="00927429">
        <w:rPr>
          <w:rFonts w:ascii="Arial" w:hAnsi="Arial" w:cs="Arial"/>
          <w:szCs w:val="24"/>
        </w:rPr>
        <w:t xml:space="preserve">pós conclusão das análises dos dados coletados e da elaboração do Relatório Parcial, foram promovidas as seguintes estratégias de discussão: reunião do Conselho Superior para discussão dos resultados e apresentação de propostas de melhorias; seminário ampliado com professores, estudantes e colaboradores para discussão de sugestões e definição do plano de melhorias. Com base nessas discussões foi elaborado </w:t>
      </w:r>
      <w:r w:rsidR="00C81911">
        <w:rPr>
          <w:rFonts w:ascii="Arial" w:hAnsi="Arial" w:cs="Arial"/>
          <w:szCs w:val="24"/>
        </w:rPr>
        <w:t>este</w:t>
      </w:r>
      <w:r w:rsidR="00DA3BF3" w:rsidRPr="00927429">
        <w:rPr>
          <w:rFonts w:ascii="Arial" w:hAnsi="Arial" w:cs="Arial"/>
          <w:szCs w:val="24"/>
        </w:rPr>
        <w:t xml:space="preserve"> Relatório </w:t>
      </w:r>
      <w:r w:rsidR="008A6CEC">
        <w:rPr>
          <w:rFonts w:ascii="Arial" w:hAnsi="Arial" w:cs="Arial"/>
          <w:szCs w:val="24"/>
        </w:rPr>
        <w:t>Parcial</w:t>
      </w:r>
      <w:r w:rsidR="00DA3BF3" w:rsidRPr="00927429">
        <w:rPr>
          <w:rFonts w:ascii="Arial" w:hAnsi="Arial" w:cs="Arial"/>
          <w:szCs w:val="24"/>
        </w:rPr>
        <w:t xml:space="preserve"> </w:t>
      </w:r>
      <w:r w:rsidR="00C81911">
        <w:rPr>
          <w:rFonts w:ascii="Arial" w:hAnsi="Arial" w:cs="Arial"/>
          <w:szCs w:val="24"/>
        </w:rPr>
        <w:t>e um</w:t>
      </w:r>
      <w:r w:rsidR="00DA3BF3" w:rsidRPr="00927429">
        <w:rPr>
          <w:rFonts w:ascii="Arial" w:hAnsi="Arial" w:cs="Arial"/>
          <w:szCs w:val="24"/>
        </w:rPr>
        <w:t xml:space="preserve"> plano</w:t>
      </w:r>
      <w:r w:rsidR="00C81911">
        <w:rPr>
          <w:rFonts w:ascii="Arial" w:hAnsi="Arial" w:cs="Arial"/>
          <w:szCs w:val="24"/>
        </w:rPr>
        <w:t xml:space="preserve"> parcial</w:t>
      </w:r>
      <w:r w:rsidR="00DA3BF3" w:rsidRPr="00927429">
        <w:rPr>
          <w:rFonts w:ascii="Arial" w:hAnsi="Arial" w:cs="Arial"/>
          <w:szCs w:val="24"/>
        </w:rPr>
        <w:t xml:space="preserve"> de melhorias </w:t>
      </w:r>
      <w:r w:rsidR="00C81911">
        <w:rPr>
          <w:rFonts w:ascii="Arial" w:hAnsi="Arial" w:cs="Arial"/>
          <w:szCs w:val="24"/>
        </w:rPr>
        <w:t xml:space="preserve">que está </w:t>
      </w:r>
      <w:r w:rsidR="00DA3BF3" w:rsidRPr="00927429">
        <w:rPr>
          <w:rFonts w:ascii="Arial" w:hAnsi="Arial" w:cs="Arial"/>
          <w:szCs w:val="24"/>
        </w:rPr>
        <w:t>apresentado ao final.</w:t>
      </w:r>
    </w:p>
    <w:p w14:paraId="3C397D08" w14:textId="77777777" w:rsidR="00546DA2" w:rsidRDefault="00546DA2" w:rsidP="00546DA2">
      <w:pPr>
        <w:pStyle w:val="Corpodetexto"/>
        <w:spacing w:line="360" w:lineRule="auto"/>
        <w:rPr>
          <w:rFonts w:ascii="Arial" w:hAnsi="Arial" w:cs="Arial"/>
          <w:szCs w:val="24"/>
        </w:rPr>
      </w:pPr>
    </w:p>
    <w:p w14:paraId="047E7693" w14:textId="77777777" w:rsidR="00DA3BF3" w:rsidRPr="00927429" w:rsidRDefault="00DA3BF3" w:rsidP="00546DA2">
      <w:pPr>
        <w:pStyle w:val="Corpodetexto"/>
        <w:spacing w:line="360" w:lineRule="auto"/>
        <w:rPr>
          <w:rFonts w:ascii="Arial" w:hAnsi="Arial" w:cs="Arial"/>
        </w:rPr>
      </w:pPr>
      <w:r w:rsidRPr="00927429">
        <w:rPr>
          <w:rFonts w:ascii="Arial" w:hAnsi="Arial" w:cs="Arial"/>
        </w:rPr>
        <w:t>Serão apresentados os resultados</w:t>
      </w:r>
      <w:r w:rsidR="00162DD1">
        <w:rPr>
          <w:rFonts w:ascii="Arial" w:hAnsi="Arial" w:cs="Arial"/>
        </w:rPr>
        <w:t>,</w:t>
      </w:r>
      <w:r w:rsidRPr="00927429">
        <w:rPr>
          <w:rFonts w:ascii="Arial" w:hAnsi="Arial" w:cs="Arial"/>
        </w:rPr>
        <w:t xml:space="preserve"> em capítulo próprio</w:t>
      </w:r>
      <w:r w:rsidR="00162DD1">
        <w:rPr>
          <w:rFonts w:ascii="Arial" w:hAnsi="Arial" w:cs="Arial"/>
        </w:rPr>
        <w:t>,</w:t>
      </w:r>
      <w:r w:rsidRPr="00927429">
        <w:rPr>
          <w:rFonts w:ascii="Arial" w:hAnsi="Arial" w:cs="Arial"/>
        </w:rPr>
        <w:t xml:space="preserve"> das análises realizadas sobre os dados coletados com base nos questionários.  As análises foram organizadas em função dos três grupos de sujeitos participantes da avaliação, a saber: professores, funcionários e estudantes. O instrumento aplicado com cada um dos grupos foi construído com base em indicadores definidos nos grupos de estudo e estão relacionados às dez dimensões indicadas anteriormente.</w:t>
      </w:r>
    </w:p>
    <w:p w14:paraId="029790A4" w14:textId="77777777" w:rsidR="00DE3606" w:rsidRDefault="00DE3606" w:rsidP="00DE3606">
      <w:pPr>
        <w:pStyle w:val="Corpodetexto"/>
        <w:spacing w:line="360" w:lineRule="auto"/>
        <w:rPr>
          <w:rFonts w:ascii="Arial" w:hAnsi="Arial" w:cs="Arial"/>
        </w:rPr>
      </w:pPr>
    </w:p>
    <w:p w14:paraId="0B948FA4" w14:textId="222AF083" w:rsidR="00DA3BF3" w:rsidRDefault="00DA3BF3" w:rsidP="00DE3606">
      <w:pPr>
        <w:pStyle w:val="Corpodetexto"/>
        <w:spacing w:line="360" w:lineRule="auto"/>
        <w:rPr>
          <w:rFonts w:ascii="Arial" w:hAnsi="Arial" w:cs="Arial"/>
        </w:rPr>
      </w:pPr>
      <w:r w:rsidRPr="00E270BC">
        <w:rPr>
          <w:rFonts w:ascii="Arial" w:hAnsi="Arial" w:cs="Arial"/>
        </w:rPr>
        <w:t xml:space="preserve">No instrumento aplicado </w:t>
      </w:r>
      <w:r w:rsidR="00E270BC" w:rsidRPr="00E270BC">
        <w:rPr>
          <w:rFonts w:ascii="Arial" w:hAnsi="Arial" w:cs="Arial"/>
        </w:rPr>
        <w:t xml:space="preserve">buscou atender </w:t>
      </w:r>
      <w:r w:rsidRPr="00E270BC">
        <w:rPr>
          <w:rFonts w:ascii="Arial" w:hAnsi="Arial" w:cs="Arial"/>
        </w:rPr>
        <w:t xml:space="preserve">todas as dimensões indicadas </w:t>
      </w:r>
      <w:r w:rsidR="00E270BC" w:rsidRPr="00E270BC">
        <w:rPr>
          <w:rFonts w:ascii="Arial" w:hAnsi="Arial" w:cs="Arial"/>
        </w:rPr>
        <w:t>no CONAES</w:t>
      </w:r>
      <w:r w:rsidRPr="00E270BC">
        <w:rPr>
          <w:rFonts w:ascii="Arial" w:hAnsi="Arial" w:cs="Arial"/>
        </w:rPr>
        <w:t xml:space="preserve">, </w:t>
      </w:r>
      <w:r w:rsidR="00E270BC" w:rsidRPr="00E270BC">
        <w:rPr>
          <w:rFonts w:ascii="Arial" w:hAnsi="Arial" w:cs="Arial"/>
        </w:rPr>
        <w:t xml:space="preserve">com </w:t>
      </w:r>
      <w:r w:rsidRPr="00E270BC">
        <w:rPr>
          <w:rFonts w:ascii="Arial" w:hAnsi="Arial" w:cs="Arial"/>
        </w:rPr>
        <w:t>destaque</w:t>
      </w:r>
      <w:r w:rsidR="00E270BC" w:rsidRPr="00E270BC">
        <w:rPr>
          <w:rFonts w:ascii="Arial" w:hAnsi="Arial" w:cs="Arial"/>
        </w:rPr>
        <w:t>s</w:t>
      </w:r>
      <w:r w:rsidRPr="00E270BC">
        <w:rPr>
          <w:rFonts w:ascii="Arial" w:hAnsi="Arial" w:cs="Arial"/>
        </w:rPr>
        <w:t xml:space="preserve"> especialmente àquelas em que os sujeitos avaliam a atuação da </w:t>
      </w:r>
      <w:r w:rsidRPr="00E270BC">
        <w:rPr>
          <w:rFonts w:ascii="Arial" w:hAnsi="Arial" w:cs="Arial"/>
        </w:rPr>
        <w:lastRenderedPageBreak/>
        <w:t>Faculdade</w:t>
      </w:r>
      <w:r w:rsidR="00E270BC" w:rsidRPr="00E270BC">
        <w:rPr>
          <w:rFonts w:ascii="Arial" w:hAnsi="Arial" w:cs="Arial"/>
        </w:rPr>
        <w:t xml:space="preserve">. Foram </w:t>
      </w:r>
      <w:r w:rsidRPr="00E270BC">
        <w:rPr>
          <w:rFonts w:ascii="Arial" w:hAnsi="Arial" w:cs="Arial"/>
        </w:rPr>
        <w:t xml:space="preserve">realizados alguns cruzamentos em que um mesmo indicador contribui para avaliar mais de uma dimensão.  Esse processo de análise buscou construir uma visão ampliada da instituição </w:t>
      </w:r>
      <w:r w:rsidR="00BD3C6B">
        <w:rPr>
          <w:rFonts w:ascii="Arial" w:hAnsi="Arial" w:cs="Arial"/>
        </w:rPr>
        <w:t>comparando com</w:t>
      </w:r>
      <w:r w:rsidR="00E270BC" w:rsidRPr="00E270BC">
        <w:rPr>
          <w:rFonts w:ascii="Arial" w:hAnsi="Arial" w:cs="Arial"/>
        </w:rPr>
        <w:t xml:space="preserve"> que está</w:t>
      </w:r>
      <w:r w:rsidRPr="00E270BC">
        <w:rPr>
          <w:rFonts w:ascii="Arial" w:hAnsi="Arial" w:cs="Arial"/>
        </w:rPr>
        <w:t xml:space="preserve"> proposto no seu Plano de Desenvolvimento Institucional e no Projeto Político Pedagógico.</w:t>
      </w:r>
    </w:p>
    <w:p w14:paraId="50A1CAA4" w14:textId="1B541BEF" w:rsidR="001F3409" w:rsidRPr="00BD3C6B" w:rsidRDefault="001F3409" w:rsidP="001F3409">
      <w:pPr>
        <w:spacing w:after="0" w:line="360" w:lineRule="auto"/>
        <w:jc w:val="both"/>
        <w:rPr>
          <w:rFonts w:ascii="Arial" w:hAnsi="Arial" w:cs="Arial"/>
          <w:sz w:val="24"/>
        </w:rPr>
      </w:pPr>
      <w:r>
        <w:rPr>
          <w:rFonts w:ascii="Arial" w:hAnsi="Arial" w:cs="Arial"/>
          <w:sz w:val="24"/>
        </w:rPr>
        <w:t>Nas seções a</w:t>
      </w:r>
      <w:r w:rsidR="00E53F74">
        <w:rPr>
          <w:rFonts w:ascii="Arial" w:hAnsi="Arial" w:cs="Arial"/>
          <w:sz w:val="24"/>
        </w:rPr>
        <w:t>baixo</w:t>
      </w:r>
      <w:r>
        <w:rPr>
          <w:rFonts w:ascii="Arial" w:hAnsi="Arial" w:cs="Arial"/>
          <w:sz w:val="24"/>
        </w:rPr>
        <w:t xml:space="preserve"> são </w:t>
      </w:r>
      <w:r w:rsidR="00824B0B">
        <w:rPr>
          <w:rFonts w:ascii="Arial" w:hAnsi="Arial" w:cs="Arial"/>
          <w:sz w:val="24"/>
        </w:rPr>
        <w:t>apresentados</w:t>
      </w:r>
      <w:r>
        <w:rPr>
          <w:rFonts w:ascii="Arial" w:hAnsi="Arial" w:cs="Arial"/>
          <w:sz w:val="24"/>
        </w:rPr>
        <w:t xml:space="preserve"> os resultados gerais dos questionários aplicados aos professores, alunos e colaboradores, dados brutos, e ao final de cada tópico, é demonstrado uma análise geral dos respectivos resultados. Como parâmetros de análise, ponderou-se o valor das notas pelos seus respectivos pesos, 1, 2, 3, 4 e 5 em função da quantidade de respostas por nota na construção de uma média final. No intuito de facilitação visual dos resultados, utilizou-se um mapeamento intuitivo de cores</w:t>
      </w:r>
      <w:r w:rsidR="00B21578">
        <w:rPr>
          <w:rFonts w:ascii="Arial" w:hAnsi="Arial" w:cs="Arial"/>
          <w:sz w:val="24"/>
        </w:rPr>
        <w:t xml:space="preserve">. Quando as avaliações Péssimo e Ruim apresentarem juntas um resultado acima de 10%, consideraremos uma situação crítica e estaremos </w:t>
      </w:r>
      <w:proofErr w:type="gramStart"/>
      <w:r w:rsidR="00B21578">
        <w:rPr>
          <w:rFonts w:ascii="Arial" w:hAnsi="Arial" w:cs="Arial"/>
          <w:sz w:val="24"/>
        </w:rPr>
        <w:t>chamando  a</w:t>
      </w:r>
      <w:proofErr w:type="gramEnd"/>
      <w:r w:rsidR="00B21578">
        <w:rPr>
          <w:rFonts w:ascii="Arial" w:hAnsi="Arial" w:cs="Arial"/>
          <w:sz w:val="24"/>
        </w:rPr>
        <w:t xml:space="preserve"> atenção da instituição, alterando sua cor para vermelha.</w:t>
      </w:r>
      <w:r w:rsidR="00D02FED">
        <w:rPr>
          <w:rFonts w:ascii="Arial" w:hAnsi="Arial" w:cs="Arial"/>
          <w:sz w:val="24"/>
        </w:rPr>
        <w:t xml:space="preserve"> As avaliações de escala Ótimo e Bom, acima de 70%, com os indicadores Péssimo e Ruim, juntos, com valor abaixo de 5% terão destaque na cor azul, considerando uma situação excelente. Caso as avaliações de escala Ótimo e Bom, tenham juntos valor acima de </w:t>
      </w:r>
      <w:r w:rsidR="00495678">
        <w:rPr>
          <w:rFonts w:ascii="Arial" w:hAnsi="Arial" w:cs="Arial"/>
          <w:sz w:val="24"/>
        </w:rPr>
        <w:t>60%</w:t>
      </w:r>
      <w:r w:rsidR="00D02FED">
        <w:rPr>
          <w:rFonts w:ascii="Arial" w:hAnsi="Arial" w:cs="Arial"/>
          <w:sz w:val="24"/>
        </w:rPr>
        <w:t xml:space="preserve">, mas o somatório das avaliações Péssimo e Ruim estejam </w:t>
      </w:r>
      <w:r w:rsidR="00495678">
        <w:rPr>
          <w:rFonts w:ascii="Arial" w:hAnsi="Arial" w:cs="Arial"/>
          <w:sz w:val="24"/>
        </w:rPr>
        <w:t xml:space="preserve">menores que </w:t>
      </w:r>
      <w:r w:rsidR="005770C1">
        <w:rPr>
          <w:rFonts w:ascii="Arial" w:hAnsi="Arial" w:cs="Arial"/>
          <w:sz w:val="24"/>
        </w:rPr>
        <w:t>6</w:t>
      </w:r>
      <w:r w:rsidR="00495678">
        <w:rPr>
          <w:rFonts w:ascii="Arial" w:hAnsi="Arial" w:cs="Arial"/>
          <w:sz w:val="24"/>
        </w:rPr>
        <w:t>%</w:t>
      </w:r>
      <w:r w:rsidR="00D02FED">
        <w:rPr>
          <w:rFonts w:ascii="Arial" w:hAnsi="Arial" w:cs="Arial"/>
          <w:sz w:val="24"/>
        </w:rPr>
        <w:t xml:space="preserve"> consideraremos uma situação boa, com coloração verde. </w:t>
      </w:r>
      <w:r w:rsidR="00867F3F">
        <w:rPr>
          <w:rFonts w:ascii="Arial" w:hAnsi="Arial" w:cs="Arial"/>
          <w:sz w:val="24"/>
        </w:rPr>
        <w:t xml:space="preserve">As avaliações de escala Ótimo e Bom, juntas com valores entre 50% e </w:t>
      </w:r>
      <w:r w:rsidR="00B41ADE">
        <w:rPr>
          <w:rFonts w:ascii="Arial" w:hAnsi="Arial" w:cs="Arial"/>
          <w:sz w:val="24"/>
        </w:rPr>
        <w:t>7</w:t>
      </w:r>
      <w:r w:rsidR="00867F3F">
        <w:rPr>
          <w:rFonts w:ascii="Arial" w:hAnsi="Arial" w:cs="Arial"/>
          <w:sz w:val="24"/>
        </w:rPr>
        <w:t xml:space="preserve">0% e escalas com indicadores Ruim e Péssimo, somados com valor entre </w:t>
      </w:r>
      <w:r w:rsidR="005770C1">
        <w:rPr>
          <w:rFonts w:ascii="Arial" w:hAnsi="Arial" w:cs="Arial"/>
          <w:sz w:val="24"/>
        </w:rPr>
        <w:t>6</w:t>
      </w:r>
      <w:r w:rsidR="00867F3F">
        <w:rPr>
          <w:rFonts w:ascii="Arial" w:hAnsi="Arial" w:cs="Arial"/>
          <w:sz w:val="24"/>
        </w:rPr>
        <w:t>% e 10% terão cor amarela indicando Atenção.</w:t>
      </w:r>
    </w:p>
    <w:p w14:paraId="69E7C4ED" w14:textId="1FF3D97C" w:rsidR="00D43C80" w:rsidRDefault="00D43C80" w:rsidP="00D43C80"/>
    <w:p w14:paraId="68EB3652" w14:textId="77777777" w:rsidR="00F34A16" w:rsidRDefault="00F34A16" w:rsidP="00D43C80"/>
    <w:p w14:paraId="7B7A9FA5" w14:textId="77777777" w:rsidR="00AF1AFB" w:rsidRPr="00D43C80" w:rsidRDefault="00C508A0" w:rsidP="00AF1AFB">
      <w:pPr>
        <w:pStyle w:val="Ttulo2"/>
        <w:rPr>
          <w:rFonts w:ascii="Arial" w:hAnsi="Arial" w:cs="Arial"/>
          <w:b w:val="0"/>
          <w:i w:val="0"/>
          <w:sz w:val="24"/>
        </w:rPr>
      </w:pPr>
      <w:bookmarkStart w:id="15" w:name="_Toc34077805"/>
      <w:r w:rsidRPr="00D43C80">
        <w:rPr>
          <w:rFonts w:ascii="Arial" w:hAnsi="Arial" w:cs="Arial"/>
          <w:b w:val="0"/>
          <w:i w:val="0"/>
          <w:sz w:val="24"/>
        </w:rPr>
        <w:t>3.1</w:t>
      </w:r>
      <w:r w:rsidR="00E270BC" w:rsidRPr="00D43C80">
        <w:rPr>
          <w:rFonts w:ascii="Arial" w:hAnsi="Arial" w:cs="Arial"/>
          <w:b w:val="0"/>
          <w:i w:val="0"/>
          <w:sz w:val="24"/>
        </w:rPr>
        <w:t xml:space="preserve">RESULTADO DO QUESTIONÁRIO </w:t>
      </w:r>
      <w:r w:rsidRPr="00D43C80">
        <w:rPr>
          <w:rFonts w:ascii="Arial" w:hAnsi="Arial" w:cs="Arial"/>
          <w:b w:val="0"/>
          <w:i w:val="0"/>
          <w:sz w:val="24"/>
        </w:rPr>
        <w:t>PROFESSORES</w:t>
      </w:r>
      <w:r w:rsidR="00E270BC" w:rsidRPr="00D43C80">
        <w:rPr>
          <w:rFonts w:ascii="Arial" w:hAnsi="Arial" w:cs="Arial"/>
          <w:b w:val="0"/>
          <w:i w:val="0"/>
          <w:sz w:val="24"/>
        </w:rPr>
        <w:t xml:space="preserve"> AVALIANDO A IES E SE AUTOAVALIANDO</w:t>
      </w:r>
      <w:bookmarkEnd w:id="15"/>
    </w:p>
    <w:p w14:paraId="1B699FB3" w14:textId="01ED7876" w:rsidR="004712C5" w:rsidRDefault="004712C5" w:rsidP="004712C5">
      <w:pPr>
        <w:spacing w:after="0"/>
        <w:rPr>
          <w:rFonts w:ascii="Arial" w:hAnsi="Arial" w:cs="Arial"/>
          <w:noProof/>
          <w:sz w:val="20"/>
          <w:lang w:eastAsia="pt-BR"/>
        </w:rPr>
      </w:pPr>
      <w:r>
        <w:rPr>
          <w:rFonts w:ascii="Arial" w:hAnsi="Arial" w:cs="Arial"/>
          <w:noProof/>
          <w:sz w:val="20"/>
          <w:lang w:eastAsia="pt-BR"/>
        </w:rPr>
        <w:t>Quadro 04</w:t>
      </w:r>
      <w:r w:rsidRPr="00927429">
        <w:rPr>
          <w:rFonts w:ascii="Arial" w:hAnsi="Arial" w:cs="Arial"/>
          <w:noProof/>
          <w:sz w:val="20"/>
          <w:lang w:eastAsia="pt-BR"/>
        </w:rPr>
        <w:t xml:space="preserve">: </w:t>
      </w:r>
      <w:r>
        <w:rPr>
          <w:rFonts w:ascii="Arial" w:hAnsi="Arial" w:cs="Arial"/>
          <w:noProof/>
          <w:sz w:val="20"/>
          <w:lang w:eastAsia="pt-BR"/>
        </w:rPr>
        <w:t>Professores Avaliando a IES, resultados.</w:t>
      </w:r>
    </w:p>
    <w:p w14:paraId="04E05311" w14:textId="77777777" w:rsidR="00FC5F32" w:rsidRDefault="00FC5F32" w:rsidP="00FC5F32">
      <w:pPr>
        <w:pStyle w:val="Ttulo1"/>
        <w:shd w:val="clear" w:color="auto" w:fill="FFFFFF"/>
        <w:spacing w:before="48" w:after="48"/>
        <w:jc w:val="center"/>
        <w:rPr>
          <w:rFonts w:ascii="Segoe UI" w:hAnsi="Segoe UI" w:cs="Segoe UI"/>
          <w:b w:val="0"/>
          <w:bCs w:val="0"/>
          <w:color w:val="333333"/>
          <w:sz w:val="72"/>
          <w:szCs w:val="72"/>
          <w:lang w:eastAsia="pt-BR"/>
        </w:rPr>
      </w:pPr>
      <w:r>
        <w:rPr>
          <w:rFonts w:ascii="Segoe UI" w:hAnsi="Segoe UI" w:cs="Segoe UI"/>
          <w:b w:val="0"/>
          <w:bCs w:val="0"/>
          <w:color w:val="333333"/>
          <w:sz w:val="72"/>
          <w:szCs w:val="72"/>
        </w:rPr>
        <w:t>Avaliação da Instituição Pelos Professores</w:t>
      </w:r>
    </w:p>
    <w:p w14:paraId="2CDF62AF" w14:textId="77777777" w:rsidR="00FC5F32" w:rsidRDefault="00FC5F32" w:rsidP="00FC5F32">
      <w:pPr>
        <w:pStyle w:val="Ttulo2"/>
        <w:shd w:val="clear" w:color="auto" w:fill="FFFFFF"/>
        <w:spacing w:before="0"/>
        <w:jc w:val="center"/>
        <w:rPr>
          <w:rFonts w:ascii="Segoe UI" w:hAnsi="Segoe UI" w:cs="Segoe UI"/>
          <w:b w:val="0"/>
          <w:bCs w:val="0"/>
          <w:color w:val="999999"/>
          <w:sz w:val="36"/>
          <w:szCs w:val="36"/>
        </w:rPr>
      </w:pPr>
      <w:r>
        <w:rPr>
          <w:rFonts w:ascii="Segoe UI" w:hAnsi="Segoe UI" w:cs="Segoe UI"/>
          <w:b w:val="0"/>
          <w:bCs w:val="0"/>
          <w:color w:val="999999"/>
        </w:rPr>
        <w:t>Foram computados 223 votos.</w:t>
      </w:r>
    </w:p>
    <w:p w14:paraId="0E32ED9C" w14:textId="77777777" w:rsidR="00FC5F32" w:rsidRDefault="00FC5F32" w:rsidP="004712C5">
      <w:pPr>
        <w:spacing w:after="0"/>
        <w:rPr>
          <w:rFonts w:ascii="Arial" w:hAnsi="Arial" w:cs="Arial"/>
          <w:noProof/>
          <w:sz w:val="20"/>
          <w:lang w:eastAsia="pt-BR"/>
        </w:rPr>
      </w:pPr>
    </w:p>
    <w:p w14:paraId="6ED4A0A5" w14:textId="2BFD4F09" w:rsidR="00BE6172" w:rsidRPr="002E1B2B" w:rsidRDefault="00A30695" w:rsidP="00BE6172">
      <w:pPr>
        <w:shd w:val="clear" w:color="auto" w:fill="CCCCCC"/>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lastRenderedPageBreak/>
        <w:t>1</w:t>
      </w:r>
    </w:p>
    <w:p w14:paraId="6E23D7E5"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Atendimento da Secretaria de Cursos?  (cortesia e rapidez)</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69B0BC88" w14:textId="77777777" w:rsidTr="00914DB5">
        <w:tc>
          <w:tcPr>
            <w:tcW w:w="750" w:type="pct"/>
            <w:tcMar>
              <w:top w:w="0" w:type="dxa"/>
              <w:left w:w="0" w:type="dxa"/>
              <w:bottom w:w="0" w:type="dxa"/>
              <w:right w:w="0" w:type="dxa"/>
            </w:tcMar>
            <w:vAlign w:val="center"/>
            <w:hideMark/>
          </w:tcPr>
          <w:p w14:paraId="701E5311"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23D5FE0D" wp14:editId="638004A0">
                  <wp:extent cx="4000500" cy="1143000"/>
                  <wp:effectExtent l="0" t="0" r="0" b="0"/>
                  <wp:docPr id="54" name="Imagem 54" descr="https://chart.apis.google.com/chart?cht=p3&amp;chco=CC6600&amp;chd=t:0,0.448,0.896,23.76,74.88&amp;chs=420x120&amp;chl=P%C3%A9ssimo%20(0%25)|Ruim%20(0.448%25)|Regular%20(0.896%25)|Bom%20(23.76%25)|%C3%93timo%20(74.8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hart.apis.google.com/chart?cht=p3&amp;chco=CC6600&amp;chd=t:0,0.448,0.896,23.76,74.88&amp;chs=420x120&amp;chl=P%C3%A9ssimo%20(0%25)|Ruim%20(0.448%25)|Regular%20(0.896%25)|Bom%20(23.76%25)|%C3%93timo%20(74.88%2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723AA6CC" w14:textId="77777777" w:rsidTr="00914DB5">
              <w:trPr>
                <w:trHeight w:val="300"/>
                <w:jc w:val="center"/>
              </w:trPr>
              <w:tc>
                <w:tcPr>
                  <w:tcW w:w="500" w:type="pct"/>
                  <w:noWrap/>
                  <w:tcMar>
                    <w:top w:w="0" w:type="dxa"/>
                    <w:left w:w="0" w:type="dxa"/>
                    <w:bottom w:w="0" w:type="dxa"/>
                    <w:right w:w="0" w:type="dxa"/>
                  </w:tcMar>
                  <w:vAlign w:val="center"/>
                  <w:hideMark/>
                </w:tcPr>
                <w:p w14:paraId="56659C26"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13244A14"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70FAF40C" w14:textId="77777777" w:rsidTr="00914DB5">
              <w:trPr>
                <w:trHeight w:val="300"/>
                <w:jc w:val="center"/>
              </w:trPr>
              <w:tc>
                <w:tcPr>
                  <w:tcW w:w="500" w:type="pct"/>
                  <w:noWrap/>
                  <w:tcMar>
                    <w:top w:w="0" w:type="dxa"/>
                    <w:left w:w="0" w:type="dxa"/>
                    <w:bottom w:w="0" w:type="dxa"/>
                    <w:right w:w="0" w:type="dxa"/>
                  </w:tcMar>
                  <w:vAlign w:val="center"/>
                  <w:hideMark/>
                </w:tcPr>
                <w:p w14:paraId="4F1DCF87"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0.448%</w:t>
                  </w:r>
                </w:p>
              </w:tc>
              <w:tc>
                <w:tcPr>
                  <w:tcW w:w="4500" w:type="pct"/>
                  <w:shd w:val="clear" w:color="auto" w:fill="00B0F0"/>
                  <w:tcMar>
                    <w:top w:w="0" w:type="dxa"/>
                    <w:left w:w="0" w:type="dxa"/>
                    <w:bottom w:w="0" w:type="dxa"/>
                    <w:right w:w="0" w:type="dxa"/>
                  </w:tcMar>
                  <w:vAlign w:val="center"/>
                  <w:hideMark/>
                </w:tcPr>
                <w:p w14:paraId="45AF4BC7"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- 1 voto(s)</w:t>
                  </w:r>
                </w:p>
              </w:tc>
            </w:tr>
            <w:tr w:rsidR="00BE6172" w:rsidRPr="002E1B2B" w14:paraId="00488B45" w14:textId="77777777" w:rsidTr="00914DB5">
              <w:trPr>
                <w:trHeight w:val="300"/>
                <w:jc w:val="center"/>
              </w:trPr>
              <w:tc>
                <w:tcPr>
                  <w:tcW w:w="500" w:type="pct"/>
                  <w:noWrap/>
                  <w:tcMar>
                    <w:top w:w="0" w:type="dxa"/>
                    <w:left w:w="0" w:type="dxa"/>
                    <w:bottom w:w="0" w:type="dxa"/>
                    <w:right w:w="0" w:type="dxa"/>
                  </w:tcMar>
                  <w:vAlign w:val="center"/>
                  <w:hideMark/>
                </w:tcPr>
                <w:p w14:paraId="667159A2"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0.896%</w:t>
                  </w:r>
                </w:p>
              </w:tc>
              <w:tc>
                <w:tcPr>
                  <w:tcW w:w="4500" w:type="pct"/>
                  <w:shd w:val="clear" w:color="auto" w:fill="00B0F0"/>
                  <w:tcMar>
                    <w:top w:w="0" w:type="dxa"/>
                    <w:left w:w="0" w:type="dxa"/>
                    <w:bottom w:w="0" w:type="dxa"/>
                    <w:right w:w="0" w:type="dxa"/>
                  </w:tcMar>
                  <w:vAlign w:val="center"/>
                  <w:hideMark/>
                </w:tcPr>
                <w:p w14:paraId="25887DA3"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2 voto</w:t>
                  </w:r>
                  <w:proofErr w:type="gramEnd"/>
                  <w:r w:rsidRPr="002E1B2B">
                    <w:rPr>
                      <w:rFonts w:ascii="Segoe UI" w:eastAsia="Times New Roman" w:hAnsi="Segoe UI" w:cs="Segoe UI"/>
                      <w:color w:val="000000"/>
                      <w:sz w:val="15"/>
                      <w:szCs w:val="15"/>
                      <w:lang w:eastAsia="pt-BR"/>
                    </w:rPr>
                    <w:t>(s)</w:t>
                  </w:r>
                </w:p>
              </w:tc>
            </w:tr>
            <w:tr w:rsidR="00BE6172" w:rsidRPr="002E1B2B" w14:paraId="114FD6B4" w14:textId="77777777" w:rsidTr="00914DB5">
              <w:trPr>
                <w:trHeight w:val="300"/>
                <w:jc w:val="center"/>
              </w:trPr>
              <w:tc>
                <w:tcPr>
                  <w:tcW w:w="500" w:type="pct"/>
                  <w:noWrap/>
                  <w:tcMar>
                    <w:top w:w="0" w:type="dxa"/>
                    <w:left w:w="0" w:type="dxa"/>
                    <w:bottom w:w="0" w:type="dxa"/>
                    <w:right w:w="0" w:type="dxa"/>
                  </w:tcMar>
                  <w:vAlign w:val="center"/>
                  <w:hideMark/>
                </w:tcPr>
                <w:p w14:paraId="7A137A41"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23.76%</w:t>
                  </w:r>
                </w:p>
              </w:tc>
              <w:tc>
                <w:tcPr>
                  <w:tcW w:w="4500" w:type="pct"/>
                  <w:shd w:val="clear" w:color="auto" w:fill="00B0F0"/>
                  <w:tcMar>
                    <w:top w:w="0" w:type="dxa"/>
                    <w:left w:w="0" w:type="dxa"/>
                    <w:bottom w:w="0" w:type="dxa"/>
                    <w:right w:w="0" w:type="dxa"/>
                  </w:tcMar>
                  <w:vAlign w:val="center"/>
                  <w:hideMark/>
                </w:tcPr>
                <w:p w14:paraId="5846058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53 voto</w:t>
                  </w:r>
                  <w:proofErr w:type="gramEnd"/>
                  <w:r w:rsidRPr="002E1B2B">
                    <w:rPr>
                      <w:rFonts w:ascii="Segoe UI" w:eastAsia="Times New Roman" w:hAnsi="Segoe UI" w:cs="Segoe UI"/>
                      <w:color w:val="000000"/>
                      <w:sz w:val="15"/>
                      <w:szCs w:val="15"/>
                      <w:lang w:eastAsia="pt-BR"/>
                    </w:rPr>
                    <w:t>(s)</w:t>
                  </w:r>
                </w:p>
              </w:tc>
            </w:tr>
            <w:tr w:rsidR="00BE6172" w:rsidRPr="002E1B2B" w14:paraId="49AD34B5" w14:textId="77777777" w:rsidTr="00914DB5">
              <w:trPr>
                <w:trHeight w:val="300"/>
                <w:jc w:val="center"/>
              </w:trPr>
              <w:tc>
                <w:tcPr>
                  <w:tcW w:w="500" w:type="pct"/>
                  <w:noWrap/>
                  <w:tcMar>
                    <w:top w:w="0" w:type="dxa"/>
                    <w:left w:w="0" w:type="dxa"/>
                    <w:bottom w:w="0" w:type="dxa"/>
                    <w:right w:w="0" w:type="dxa"/>
                  </w:tcMar>
                  <w:vAlign w:val="center"/>
                  <w:hideMark/>
                </w:tcPr>
                <w:p w14:paraId="3EEC811F"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74.88%</w:t>
                  </w:r>
                </w:p>
              </w:tc>
              <w:tc>
                <w:tcPr>
                  <w:tcW w:w="4500" w:type="pct"/>
                  <w:shd w:val="clear" w:color="auto" w:fill="00B0F0"/>
                  <w:tcMar>
                    <w:top w:w="0" w:type="dxa"/>
                    <w:left w:w="0" w:type="dxa"/>
                    <w:bottom w:w="0" w:type="dxa"/>
                    <w:right w:w="0" w:type="dxa"/>
                  </w:tcMar>
                  <w:vAlign w:val="center"/>
                  <w:hideMark/>
                </w:tcPr>
                <w:p w14:paraId="122251E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- 167 voto(s)</w:t>
                  </w:r>
                </w:p>
              </w:tc>
            </w:tr>
          </w:tbl>
          <w:p w14:paraId="14CBCE29"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3C3D8BBE"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53D881AA">
          <v:rect id="_x0000_i2409" style="width:0;height:0" o:hralign="center" o:hrstd="t" o:hr="t" fillcolor="gray" stroked="f"/>
        </w:pict>
      </w:r>
    </w:p>
    <w:p w14:paraId="2026C5CD"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2</w:t>
      </w:r>
    </w:p>
    <w:p w14:paraId="0A7F11C8"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Disponibilidade de equipamento (áudio, visual, multimídia) para aula</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44621B32" w14:textId="77777777" w:rsidTr="00E53F74">
        <w:tc>
          <w:tcPr>
            <w:tcW w:w="750" w:type="pct"/>
            <w:tcMar>
              <w:top w:w="0" w:type="dxa"/>
              <w:left w:w="0" w:type="dxa"/>
              <w:bottom w:w="0" w:type="dxa"/>
              <w:right w:w="0" w:type="dxa"/>
            </w:tcMar>
            <w:vAlign w:val="center"/>
            <w:hideMark/>
          </w:tcPr>
          <w:p w14:paraId="47D9E3FF"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413E480A" wp14:editId="0D5E8047">
                  <wp:extent cx="4000500" cy="1143000"/>
                  <wp:effectExtent l="0" t="0" r="0" b="0"/>
                  <wp:docPr id="53" name="Imagem 53" descr="https://chart.apis.google.com/chart?cht=p3&amp;chco=CC6600&amp;chd=t:0.448,1.345,17.04,34.97,46.18&amp;chs=420x120&amp;chl=P%C3%A9ssimo%20(0.448%25)|Ruim%20(1.345%25)|Regular%20(17.04%25)|Bom%20(34.97%25)|%C3%93timo%20(46.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hart.apis.google.com/chart?cht=p3&amp;chco=CC6600&amp;chd=t:0.448,1.345,17.04,34.97,46.18&amp;chs=420x120&amp;chl=P%C3%A9ssimo%20(0.448%25)|Ruim%20(1.345%25)|Regular%20(17.04%25)|Bom%20(34.97%25)|%C3%93timo%20(46.18%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shd w:val="clear" w:color="auto" w:fill="FFFFFF" w:themeFill="background1"/>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5C5076AA" w14:textId="77777777" w:rsidTr="00E53F74">
              <w:trPr>
                <w:trHeight w:val="300"/>
                <w:jc w:val="center"/>
              </w:trPr>
              <w:tc>
                <w:tcPr>
                  <w:tcW w:w="500" w:type="pct"/>
                  <w:noWrap/>
                  <w:tcMar>
                    <w:top w:w="0" w:type="dxa"/>
                    <w:left w:w="0" w:type="dxa"/>
                    <w:bottom w:w="0" w:type="dxa"/>
                    <w:right w:w="0" w:type="dxa"/>
                  </w:tcMar>
                  <w:vAlign w:val="center"/>
                  <w:hideMark/>
                </w:tcPr>
                <w:p w14:paraId="0D0C8C46"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0.448%</w:t>
                  </w:r>
                </w:p>
              </w:tc>
              <w:tc>
                <w:tcPr>
                  <w:tcW w:w="4500" w:type="pct"/>
                  <w:shd w:val="clear" w:color="auto" w:fill="00B0F0"/>
                  <w:tcMar>
                    <w:top w:w="0" w:type="dxa"/>
                    <w:left w:w="0" w:type="dxa"/>
                    <w:bottom w:w="0" w:type="dxa"/>
                    <w:right w:w="0" w:type="dxa"/>
                  </w:tcMar>
                  <w:vAlign w:val="center"/>
                  <w:hideMark/>
                </w:tcPr>
                <w:p w14:paraId="356E1CB7"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- 1 voto(s)</w:t>
                  </w:r>
                </w:p>
              </w:tc>
            </w:tr>
            <w:tr w:rsidR="00BE6172" w:rsidRPr="002E1B2B" w14:paraId="4DEFB2F6" w14:textId="77777777" w:rsidTr="00E53F74">
              <w:trPr>
                <w:trHeight w:val="300"/>
                <w:jc w:val="center"/>
              </w:trPr>
              <w:tc>
                <w:tcPr>
                  <w:tcW w:w="500" w:type="pct"/>
                  <w:noWrap/>
                  <w:tcMar>
                    <w:top w:w="0" w:type="dxa"/>
                    <w:left w:w="0" w:type="dxa"/>
                    <w:bottom w:w="0" w:type="dxa"/>
                    <w:right w:w="0" w:type="dxa"/>
                  </w:tcMar>
                  <w:vAlign w:val="center"/>
                  <w:hideMark/>
                </w:tcPr>
                <w:p w14:paraId="15E53DF7"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1.345%</w:t>
                  </w:r>
                </w:p>
              </w:tc>
              <w:tc>
                <w:tcPr>
                  <w:tcW w:w="4500" w:type="pct"/>
                  <w:shd w:val="clear" w:color="auto" w:fill="00B0F0"/>
                  <w:tcMar>
                    <w:top w:w="0" w:type="dxa"/>
                    <w:left w:w="0" w:type="dxa"/>
                    <w:bottom w:w="0" w:type="dxa"/>
                    <w:right w:w="0" w:type="dxa"/>
                  </w:tcMar>
                  <w:vAlign w:val="center"/>
                  <w:hideMark/>
                </w:tcPr>
                <w:p w14:paraId="1686D6EB"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 voto</w:t>
                  </w:r>
                  <w:proofErr w:type="gramEnd"/>
                  <w:r w:rsidRPr="002E1B2B">
                    <w:rPr>
                      <w:rFonts w:ascii="Segoe UI" w:eastAsia="Times New Roman" w:hAnsi="Segoe UI" w:cs="Segoe UI"/>
                      <w:color w:val="000000"/>
                      <w:sz w:val="15"/>
                      <w:szCs w:val="15"/>
                      <w:lang w:eastAsia="pt-BR"/>
                    </w:rPr>
                    <w:t>(s)</w:t>
                  </w:r>
                </w:p>
              </w:tc>
            </w:tr>
            <w:tr w:rsidR="00BE6172" w:rsidRPr="002E1B2B" w14:paraId="2BDE5B37" w14:textId="77777777" w:rsidTr="00E53F74">
              <w:trPr>
                <w:trHeight w:val="300"/>
                <w:jc w:val="center"/>
              </w:trPr>
              <w:tc>
                <w:tcPr>
                  <w:tcW w:w="500" w:type="pct"/>
                  <w:noWrap/>
                  <w:tcMar>
                    <w:top w:w="0" w:type="dxa"/>
                    <w:left w:w="0" w:type="dxa"/>
                    <w:bottom w:w="0" w:type="dxa"/>
                    <w:right w:w="0" w:type="dxa"/>
                  </w:tcMar>
                  <w:vAlign w:val="center"/>
                  <w:hideMark/>
                </w:tcPr>
                <w:p w14:paraId="7FB16D0B"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17.04%</w:t>
                  </w:r>
                </w:p>
              </w:tc>
              <w:tc>
                <w:tcPr>
                  <w:tcW w:w="4500" w:type="pct"/>
                  <w:shd w:val="clear" w:color="auto" w:fill="00B0F0"/>
                  <w:tcMar>
                    <w:top w:w="0" w:type="dxa"/>
                    <w:left w:w="0" w:type="dxa"/>
                    <w:bottom w:w="0" w:type="dxa"/>
                    <w:right w:w="0" w:type="dxa"/>
                  </w:tcMar>
                  <w:vAlign w:val="center"/>
                  <w:hideMark/>
                </w:tcPr>
                <w:p w14:paraId="54B12B7E"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38 voto</w:t>
                  </w:r>
                  <w:proofErr w:type="gramEnd"/>
                  <w:r w:rsidRPr="002E1B2B">
                    <w:rPr>
                      <w:rFonts w:ascii="Segoe UI" w:eastAsia="Times New Roman" w:hAnsi="Segoe UI" w:cs="Segoe UI"/>
                      <w:color w:val="000000"/>
                      <w:sz w:val="15"/>
                      <w:szCs w:val="15"/>
                      <w:lang w:eastAsia="pt-BR"/>
                    </w:rPr>
                    <w:t>(s)</w:t>
                  </w:r>
                </w:p>
              </w:tc>
            </w:tr>
            <w:tr w:rsidR="00BE6172" w:rsidRPr="002E1B2B" w14:paraId="0E192A4B" w14:textId="77777777" w:rsidTr="00E53F74">
              <w:trPr>
                <w:trHeight w:val="300"/>
                <w:jc w:val="center"/>
              </w:trPr>
              <w:tc>
                <w:tcPr>
                  <w:tcW w:w="500" w:type="pct"/>
                  <w:noWrap/>
                  <w:tcMar>
                    <w:top w:w="0" w:type="dxa"/>
                    <w:left w:w="0" w:type="dxa"/>
                    <w:bottom w:w="0" w:type="dxa"/>
                    <w:right w:w="0" w:type="dxa"/>
                  </w:tcMar>
                  <w:vAlign w:val="center"/>
                  <w:hideMark/>
                </w:tcPr>
                <w:p w14:paraId="0C5E09AD"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34.97%</w:t>
                  </w:r>
                </w:p>
              </w:tc>
              <w:tc>
                <w:tcPr>
                  <w:tcW w:w="4500" w:type="pct"/>
                  <w:shd w:val="clear" w:color="auto" w:fill="00B0F0"/>
                  <w:tcMar>
                    <w:top w:w="0" w:type="dxa"/>
                    <w:left w:w="0" w:type="dxa"/>
                    <w:bottom w:w="0" w:type="dxa"/>
                    <w:right w:w="0" w:type="dxa"/>
                  </w:tcMar>
                  <w:vAlign w:val="center"/>
                  <w:hideMark/>
                </w:tcPr>
                <w:p w14:paraId="0EA5EA4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78 voto</w:t>
                  </w:r>
                  <w:proofErr w:type="gramEnd"/>
                  <w:r w:rsidRPr="002E1B2B">
                    <w:rPr>
                      <w:rFonts w:ascii="Segoe UI" w:eastAsia="Times New Roman" w:hAnsi="Segoe UI" w:cs="Segoe UI"/>
                      <w:color w:val="000000"/>
                      <w:sz w:val="15"/>
                      <w:szCs w:val="15"/>
                      <w:lang w:eastAsia="pt-BR"/>
                    </w:rPr>
                    <w:t>(s)</w:t>
                  </w:r>
                </w:p>
              </w:tc>
            </w:tr>
            <w:tr w:rsidR="00BE6172" w:rsidRPr="002E1B2B" w14:paraId="266072F7" w14:textId="77777777" w:rsidTr="00E53F74">
              <w:trPr>
                <w:trHeight w:val="300"/>
                <w:jc w:val="center"/>
              </w:trPr>
              <w:tc>
                <w:tcPr>
                  <w:tcW w:w="500" w:type="pct"/>
                  <w:noWrap/>
                  <w:tcMar>
                    <w:top w:w="0" w:type="dxa"/>
                    <w:left w:w="0" w:type="dxa"/>
                    <w:bottom w:w="0" w:type="dxa"/>
                    <w:right w:w="0" w:type="dxa"/>
                  </w:tcMar>
                  <w:vAlign w:val="center"/>
                  <w:hideMark/>
                </w:tcPr>
                <w:p w14:paraId="76782ED3"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46.18%</w:t>
                  </w:r>
                </w:p>
              </w:tc>
              <w:tc>
                <w:tcPr>
                  <w:tcW w:w="4500" w:type="pct"/>
                  <w:shd w:val="clear" w:color="auto" w:fill="00B0F0"/>
                  <w:tcMar>
                    <w:top w:w="0" w:type="dxa"/>
                    <w:left w:w="0" w:type="dxa"/>
                    <w:bottom w:w="0" w:type="dxa"/>
                    <w:right w:w="0" w:type="dxa"/>
                  </w:tcMar>
                  <w:vAlign w:val="center"/>
                  <w:hideMark/>
                </w:tcPr>
                <w:p w14:paraId="7BA93B9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- 103 voto(s)</w:t>
                  </w:r>
                </w:p>
              </w:tc>
            </w:tr>
          </w:tbl>
          <w:p w14:paraId="5D27367C"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02BA3971"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33F348BA">
          <v:rect id="_x0000_i2410" style="width:0;height:0" o:hralign="center" o:hrstd="t" o:hr="t" fillcolor="gray" stroked="f"/>
        </w:pict>
      </w:r>
    </w:p>
    <w:p w14:paraId="3D3A4339"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3</w:t>
      </w:r>
    </w:p>
    <w:p w14:paraId="7F31AAC3"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Limpeza das salas de aula</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64BB6E39" w14:textId="77777777" w:rsidTr="00914DB5">
        <w:tc>
          <w:tcPr>
            <w:tcW w:w="750" w:type="pct"/>
            <w:tcMar>
              <w:top w:w="0" w:type="dxa"/>
              <w:left w:w="0" w:type="dxa"/>
              <w:bottom w:w="0" w:type="dxa"/>
              <w:right w:w="0" w:type="dxa"/>
            </w:tcMar>
            <w:vAlign w:val="center"/>
            <w:hideMark/>
          </w:tcPr>
          <w:p w14:paraId="2F70EF81"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7D6BD2B2" wp14:editId="2C7EEBA1">
                  <wp:extent cx="4000500" cy="1143000"/>
                  <wp:effectExtent l="0" t="0" r="0" b="0"/>
                  <wp:docPr id="52" name="Imagem 52" descr="https://chart.apis.google.com/chart?cht=p3&amp;chco=CC6600&amp;chd=t:0,0.448,3.139,30.04,66.36&amp;chs=420x120&amp;chl=P%C3%A9ssimo%20(0%25)|Ruim%20(0.448%25)|Regular%20(3.139%25)|Bom%20(30.04%25)|%C3%93timo%20(66.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hart.apis.google.com/chart?cht=p3&amp;chco=CC6600&amp;chd=t:0,0.448,3.139,30.04,66.36&amp;chs=420x120&amp;chl=P%C3%A9ssimo%20(0%25)|Ruim%20(0.448%25)|Regular%20(3.139%25)|Bom%20(30.04%25)|%C3%93timo%20(66.36%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67F1E57A" w14:textId="77777777" w:rsidTr="00914DB5">
              <w:trPr>
                <w:trHeight w:val="300"/>
                <w:jc w:val="center"/>
              </w:trPr>
              <w:tc>
                <w:tcPr>
                  <w:tcW w:w="500" w:type="pct"/>
                  <w:noWrap/>
                  <w:tcMar>
                    <w:top w:w="0" w:type="dxa"/>
                    <w:left w:w="0" w:type="dxa"/>
                    <w:bottom w:w="0" w:type="dxa"/>
                    <w:right w:w="0" w:type="dxa"/>
                  </w:tcMar>
                  <w:vAlign w:val="center"/>
                  <w:hideMark/>
                </w:tcPr>
                <w:p w14:paraId="1AA0FAA9"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2CBCF438"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08762772" w14:textId="77777777" w:rsidTr="00914DB5">
              <w:trPr>
                <w:trHeight w:val="300"/>
                <w:jc w:val="center"/>
              </w:trPr>
              <w:tc>
                <w:tcPr>
                  <w:tcW w:w="500" w:type="pct"/>
                  <w:noWrap/>
                  <w:tcMar>
                    <w:top w:w="0" w:type="dxa"/>
                    <w:left w:w="0" w:type="dxa"/>
                    <w:bottom w:w="0" w:type="dxa"/>
                    <w:right w:w="0" w:type="dxa"/>
                  </w:tcMar>
                  <w:vAlign w:val="center"/>
                  <w:hideMark/>
                </w:tcPr>
                <w:p w14:paraId="45FD710E"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0.448%</w:t>
                  </w:r>
                </w:p>
              </w:tc>
              <w:tc>
                <w:tcPr>
                  <w:tcW w:w="4500" w:type="pct"/>
                  <w:shd w:val="clear" w:color="auto" w:fill="00B0F0"/>
                  <w:tcMar>
                    <w:top w:w="0" w:type="dxa"/>
                    <w:left w:w="0" w:type="dxa"/>
                    <w:bottom w:w="0" w:type="dxa"/>
                    <w:right w:w="0" w:type="dxa"/>
                  </w:tcMar>
                  <w:vAlign w:val="center"/>
                  <w:hideMark/>
                </w:tcPr>
                <w:p w14:paraId="26E709F8"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- 1 voto(s)</w:t>
                  </w:r>
                </w:p>
              </w:tc>
            </w:tr>
            <w:tr w:rsidR="00BE6172" w:rsidRPr="002E1B2B" w14:paraId="783455A1" w14:textId="77777777" w:rsidTr="00914DB5">
              <w:trPr>
                <w:trHeight w:val="300"/>
                <w:jc w:val="center"/>
              </w:trPr>
              <w:tc>
                <w:tcPr>
                  <w:tcW w:w="500" w:type="pct"/>
                  <w:noWrap/>
                  <w:tcMar>
                    <w:top w:w="0" w:type="dxa"/>
                    <w:left w:w="0" w:type="dxa"/>
                    <w:bottom w:w="0" w:type="dxa"/>
                    <w:right w:w="0" w:type="dxa"/>
                  </w:tcMar>
                  <w:vAlign w:val="center"/>
                  <w:hideMark/>
                </w:tcPr>
                <w:p w14:paraId="37D3E44E"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3.139%</w:t>
                  </w:r>
                </w:p>
              </w:tc>
              <w:tc>
                <w:tcPr>
                  <w:tcW w:w="4500" w:type="pct"/>
                  <w:shd w:val="clear" w:color="auto" w:fill="00B0F0"/>
                  <w:tcMar>
                    <w:top w:w="0" w:type="dxa"/>
                    <w:left w:w="0" w:type="dxa"/>
                    <w:bottom w:w="0" w:type="dxa"/>
                    <w:right w:w="0" w:type="dxa"/>
                  </w:tcMar>
                  <w:vAlign w:val="center"/>
                  <w:hideMark/>
                </w:tcPr>
                <w:p w14:paraId="56EA5E6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7 voto</w:t>
                  </w:r>
                  <w:proofErr w:type="gramEnd"/>
                  <w:r w:rsidRPr="002E1B2B">
                    <w:rPr>
                      <w:rFonts w:ascii="Segoe UI" w:eastAsia="Times New Roman" w:hAnsi="Segoe UI" w:cs="Segoe UI"/>
                      <w:color w:val="000000"/>
                      <w:sz w:val="15"/>
                      <w:szCs w:val="15"/>
                      <w:lang w:eastAsia="pt-BR"/>
                    </w:rPr>
                    <w:t>(s)</w:t>
                  </w:r>
                </w:p>
              </w:tc>
            </w:tr>
            <w:tr w:rsidR="00BE6172" w:rsidRPr="002E1B2B" w14:paraId="0991D28C" w14:textId="77777777" w:rsidTr="00914DB5">
              <w:trPr>
                <w:trHeight w:val="300"/>
                <w:jc w:val="center"/>
              </w:trPr>
              <w:tc>
                <w:tcPr>
                  <w:tcW w:w="500" w:type="pct"/>
                  <w:noWrap/>
                  <w:tcMar>
                    <w:top w:w="0" w:type="dxa"/>
                    <w:left w:w="0" w:type="dxa"/>
                    <w:bottom w:w="0" w:type="dxa"/>
                    <w:right w:w="0" w:type="dxa"/>
                  </w:tcMar>
                  <w:vAlign w:val="center"/>
                  <w:hideMark/>
                </w:tcPr>
                <w:p w14:paraId="0AC5F4E2"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30.04%</w:t>
                  </w:r>
                </w:p>
              </w:tc>
              <w:tc>
                <w:tcPr>
                  <w:tcW w:w="4500" w:type="pct"/>
                  <w:shd w:val="clear" w:color="auto" w:fill="00B0F0"/>
                  <w:tcMar>
                    <w:top w:w="0" w:type="dxa"/>
                    <w:left w:w="0" w:type="dxa"/>
                    <w:bottom w:w="0" w:type="dxa"/>
                    <w:right w:w="0" w:type="dxa"/>
                  </w:tcMar>
                  <w:vAlign w:val="center"/>
                  <w:hideMark/>
                </w:tcPr>
                <w:p w14:paraId="67502B1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67 voto</w:t>
                  </w:r>
                  <w:proofErr w:type="gramEnd"/>
                  <w:r w:rsidRPr="002E1B2B">
                    <w:rPr>
                      <w:rFonts w:ascii="Segoe UI" w:eastAsia="Times New Roman" w:hAnsi="Segoe UI" w:cs="Segoe UI"/>
                      <w:color w:val="000000"/>
                      <w:sz w:val="15"/>
                      <w:szCs w:val="15"/>
                      <w:lang w:eastAsia="pt-BR"/>
                    </w:rPr>
                    <w:t>(s)</w:t>
                  </w:r>
                </w:p>
              </w:tc>
            </w:tr>
            <w:tr w:rsidR="00BE6172" w:rsidRPr="002E1B2B" w14:paraId="7AE8D0DD" w14:textId="77777777" w:rsidTr="00914DB5">
              <w:trPr>
                <w:trHeight w:val="300"/>
                <w:jc w:val="center"/>
              </w:trPr>
              <w:tc>
                <w:tcPr>
                  <w:tcW w:w="500" w:type="pct"/>
                  <w:noWrap/>
                  <w:tcMar>
                    <w:top w:w="0" w:type="dxa"/>
                    <w:left w:w="0" w:type="dxa"/>
                    <w:bottom w:w="0" w:type="dxa"/>
                    <w:right w:w="0" w:type="dxa"/>
                  </w:tcMar>
                  <w:vAlign w:val="center"/>
                  <w:hideMark/>
                </w:tcPr>
                <w:p w14:paraId="3A46F963"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66.36%</w:t>
                  </w:r>
                </w:p>
              </w:tc>
              <w:tc>
                <w:tcPr>
                  <w:tcW w:w="4500" w:type="pct"/>
                  <w:shd w:val="clear" w:color="auto" w:fill="00B0F0"/>
                  <w:tcMar>
                    <w:top w:w="0" w:type="dxa"/>
                    <w:left w:w="0" w:type="dxa"/>
                    <w:bottom w:w="0" w:type="dxa"/>
                    <w:right w:w="0" w:type="dxa"/>
                  </w:tcMar>
                  <w:vAlign w:val="center"/>
                  <w:hideMark/>
                </w:tcPr>
                <w:p w14:paraId="4FDA0B1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- 148 voto(s)</w:t>
                  </w:r>
                </w:p>
              </w:tc>
            </w:tr>
          </w:tbl>
          <w:p w14:paraId="50A1A81E"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05806D0F"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1739C59D">
          <v:rect id="_x0000_i2411" style="width:0;height:0" o:hralign="center" o:hrstd="t" o:hr="t" fillcolor="gray" stroked="f"/>
        </w:pict>
      </w:r>
    </w:p>
    <w:p w14:paraId="2AE47E97"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4</w:t>
      </w:r>
    </w:p>
    <w:p w14:paraId="1AD92BCB"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Serviço de manutenção (ar condicionado, iluminação e rede elétrica)</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75A7F1BD" w14:textId="77777777" w:rsidTr="00914DB5">
        <w:tc>
          <w:tcPr>
            <w:tcW w:w="750" w:type="pct"/>
            <w:tcMar>
              <w:top w:w="0" w:type="dxa"/>
              <w:left w:w="0" w:type="dxa"/>
              <w:bottom w:w="0" w:type="dxa"/>
              <w:right w:w="0" w:type="dxa"/>
            </w:tcMar>
            <w:vAlign w:val="center"/>
            <w:hideMark/>
          </w:tcPr>
          <w:p w14:paraId="1871C26C"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1C2247CC" wp14:editId="6A291B73">
                  <wp:extent cx="4000500" cy="1143000"/>
                  <wp:effectExtent l="0" t="0" r="0" b="0"/>
                  <wp:docPr id="51" name="Imagem 51" descr="https://chart.apis.google.com/chart?cht=p3&amp;chco=CC6600&amp;chd=t:1.793,2.690,17.04,34.08,44.39&amp;chs=420x120&amp;chl=P%C3%A9ssimo%20(1.793%25)|Ruim%20(2.690%25)|Regular%20(17.04%25)|Bom%20(34.08%25)|%C3%93timo%20(44.3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hart.apis.google.com/chart?cht=p3&amp;chco=CC6600&amp;chd=t:1.793,2.690,17.04,34.08,44.39&amp;chs=420x120&amp;chl=P%C3%A9ssimo%20(1.793%25)|Ruim%20(2.690%25)|Regular%20(17.04%25)|Bom%20(34.08%25)|%C3%93timo%20(44.39%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5AAF0611" w14:textId="77777777" w:rsidTr="00914DB5">
              <w:trPr>
                <w:trHeight w:val="300"/>
                <w:jc w:val="center"/>
              </w:trPr>
              <w:tc>
                <w:tcPr>
                  <w:tcW w:w="500" w:type="pct"/>
                  <w:noWrap/>
                  <w:tcMar>
                    <w:top w:w="0" w:type="dxa"/>
                    <w:left w:w="0" w:type="dxa"/>
                    <w:bottom w:w="0" w:type="dxa"/>
                    <w:right w:w="0" w:type="dxa"/>
                  </w:tcMar>
                  <w:vAlign w:val="center"/>
                  <w:hideMark/>
                </w:tcPr>
                <w:p w14:paraId="5F3C5B23"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1.793%</w:t>
                  </w:r>
                </w:p>
              </w:tc>
              <w:tc>
                <w:tcPr>
                  <w:tcW w:w="4500" w:type="pct"/>
                  <w:shd w:val="clear" w:color="auto" w:fill="00B0F0"/>
                  <w:tcMar>
                    <w:top w:w="0" w:type="dxa"/>
                    <w:left w:w="0" w:type="dxa"/>
                    <w:bottom w:w="0" w:type="dxa"/>
                    <w:right w:w="0" w:type="dxa"/>
                  </w:tcMar>
                  <w:vAlign w:val="center"/>
                  <w:hideMark/>
                </w:tcPr>
                <w:p w14:paraId="29812682"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 voto</w:t>
                  </w:r>
                  <w:proofErr w:type="gramEnd"/>
                  <w:r w:rsidRPr="002E1B2B">
                    <w:rPr>
                      <w:rFonts w:ascii="Segoe UI" w:eastAsia="Times New Roman" w:hAnsi="Segoe UI" w:cs="Segoe UI"/>
                      <w:color w:val="000000"/>
                      <w:sz w:val="15"/>
                      <w:szCs w:val="15"/>
                      <w:lang w:eastAsia="pt-BR"/>
                    </w:rPr>
                    <w:t>(s)</w:t>
                  </w:r>
                </w:p>
              </w:tc>
            </w:tr>
            <w:tr w:rsidR="00BE6172" w:rsidRPr="002E1B2B" w14:paraId="25A3F477" w14:textId="77777777" w:rsidTr="00914DB5">
              <w:trPr>
                <w:trHeight w:val="300"/>
                <w:jc w:val="center"/>
              </w:trPr>
              <w:tc>
                <w:tcPr>
                  <w:tcW w:w="500" w:type="pct"/>
                  <w:noWrap/>
                  <w:tcMar>
                    <w:top w:w="0" w:type="dxa"/>
                    <w:left w:w="0" w:type="dxa"/>
                    <w:bottom w:w="0" w:type="dxa"/>
                    <w:right w:w="0" w:type="dxa"/>
                  </w:tcMar>
                  <w:vAlign w:val="center"/>
                  <w:hideMark/>
                </w:tcPr>
                <w:p w14:paraId="0788A6E7"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2.690%</w:t>
                  </w:r>
                </w:p>
              </w:tc>
              <w:tc>
                <w:tcPr>
                  <w:tcW w:w="4500" w:type="pct"/>
                  <w:shd w:val="clear" w:color="auto" w:fill="00B0F0"/>
                  <w:tcMar>
                    <w:top w:w="0" w:type="dxa"/>
                    <w:left w:w="0" w:type="dxa"/>
                    <w:bottom w:w="0" w:type="dxa"/>
                    <w:right w:w="0" w:type="dxa"/>
                  </w:tcMar>
                  <w:vAlign w:val="center"/>
                  <w:hideMark/>
                </w:tcPr>
                <w:p w14:paraId="20778E89"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6 voto</w:t>
                  </w:r>
                  <w:proofErr w:type="gramEnd"/>
                  <w:r w:rsidRPr="002E1B2B">
                    <w:rPr>
                      <w:rFonts w:ascii="Segoe UI" w:eastAsia="Times New Roman" w:hAnsi="Segoe UI" w:cs="Segoe UI"/>
                      <w:color w:val="000000"/>
                      <w:sz w:val="15"/>
                      <w:szCs w:val="15"/>
                      <w:lang w:eastAsia="pt-BR"/>
                    </w:rPr>
                    <w:t>(s)</w:t>
                  </w:r>
                </w:p>
              </w:tc>
            </w:tr>
            <w:tr w:rsidR="00BE6172" w:rsidRPr="002E1B2B" w14:paraId="06E1C922" w14:textId="77777777" w:rsidTr="00914DB5">
              <w:trPr>
                <w:trHeight w:val="300"/>
                <w:jc w:val="center"/>
              </w:trPr>
              <w:tc>
                <w:tcPr>
                  <w:tcW w:w="500" w:type="pct"/>
                  <w:noWrap/>
                  <w:tcMar>
                    <w:top w:w="0" w:type="dxa"/>
                    <w:left w:w="0" w:type="dxa"/>
                    <w:bottom w:w="0" w:type="dxa"/>
                    <w:right w:w="0" w:type="dxa"/>
                  </w:tcMar>
                  <w:vAlign w:val="center"/>
                  <w:hideMark/>
                </w:tcPr>
                <w:p w14:paraId="1DE632C7"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17.04%</w:t>
                  </w:r>
                </w:p>
              </w:tc>
              <w:tc>
                <w:tcPr>
                  <w:tcW w:w="4500" w:type="pct"/>
                  <w:shd w:val="clear" w:color="auto" w:fill="00B0F0"/>
                  <w:tcMar>
                    <w:top w:w="0" w:type="dxa"/>
                    <w:left w:w="0" w:type="dxa"/>
                    <w:bottom w:w="0" w:type="dxa"/>
                    <w:right w:w="0" w:type="dxa"/>
                  </w:tcMar>
                  <w:vAlign w:val="center"/>
                  <w:hideMark/>
                </w:tcPr>
                <w:p w14:paraId="2336C2F4"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38 voto</w:t>
                  </w:r>
                  <w:proofErr w:type="gramEnd"/>
                  <w:r w:rsidRPr="002E1B2B">
                    <w:rPr>
                      <w:rFonts w:ascii="Segoe UI" w:eastAsia="Times New Roman" w:hAnsi="Segoe UI" w:cs="Segoe UI"/>
                      <w:color w:val="000000"/>
                      <w:sz w:val="15"/>
                      <w:szCs w:val="15"/>
                      <w:lang w:eastAsia="pt-BR"/>
                    </w:rPr>
                    <w:t>(s)</w:t>
                  </w:r>
                </w:p>
              </w:tc>
            </w:tr>
            <w:tr w:rsidR="00BE6172" w:rsidRPr="002E1B2B" w14:paraId="54A96FFE" w14:textId="77777777" w:rsidTr="00914DB5">
              <w:trPr>
                <w:trHeight w:val="300"/>
                <w:jc w:val="center"/>
              </w:trPr>
              <w:tc>
                <w:tcPr>
                  <w:tcW w:w="500" w:type="pct"/>
                  <w:noWrap/>
                  <w:tcMar>
                    <w:top w:w="0" w:type="dxa"/>
                    <w:left w:w="0" w:type="dxa"/>
                    <w:bottom w:w="0" w:type="dxa"/>
                    <w:right w:w="0" w:type="dxa"/>
                  </w:tcMar>
                  <w:vAlign w:val="center"/>
                  <w:hideMark/>
                </w:tcPr>
                <w:p w14:paraId="1EEDE390"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34.08%</w:t>
                  </w:r>
                </w:p>
              </w:tc>
              <w:tc>
                <w:tcPr>
                  <w:tcW w:w="4500" w:type="pct"/>
                  <w:shd w:val="clear" w:color="auto" w:fill="00B0F0"/>
                  <w:tcMar>
                    <w:top w:w="0" w:type="dxa"/>
                    <w:left w:w="0" w:type="dxa"/>
                    <w:bottom w:w="0" w:type="dxa"/>
                    <w:right w:w="0" w:type="dxa"/>
                  </w:tcMar>
                  <w:vAlign w:val="center"/>
                  <w:hideMark/>
                </w:tcPr>
                <w:p w14:paraId="273FC65C"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76 voto</w:t>
                  </w:r>
                  <w:proofErr w:type="gramEnd"/>
                  <w:r w:rsidRPr="002E1B2B">
                    <w:rPr>
                      <w:rFonts w:ascii="Segoe UI" w:eastAsia="Times New Roman" w:hAnsi="Segoe UI" w:cs="Segoe UI"/>
                      <w:color w:val="000000"/>
                      <w:sz w:val="15"/>
                      <w:szCs w:val="15"/>
                      <w:lang w:eastAsia="pt-BR"/>
                    </w:rPr>
                    <w:t>(s)</w:t>
                  </w:r>
                </w:p>
              </w:tc>
            </w:tr>
            <w:tr w:rsidR="00BE6172" w:rsidRPr="002E1B2B" w14:paraId="1CD74FE3" w14:textId="77777777" w:rsidTr="00914DB5">
              <w:trPr>
                <w:trHeight w:val="300"/>
                <w:jc w:val="center"/>
              </w:trPr>
              <w:tc>
                <w:tcPr>
                  <w:tcW w:w="500" w:type="pct"/>
                  <w:noWrap/>
                  <w:tcMar>
                    <w:top w:w="0" w:type="dxa"/>
                    <w:left w:w="0" w:type="dxa"/>
                    <w:bottom w:w="0" w:type="dxa"/>
                    <w:right w:w="0" w:type="dxa"/>
                  </w:tcMar>
                  <w:vAlign w:val="center"/>
                  <w:hideMark/>
                </w:tcPr>
                <w:p w14:paraId="033A4270"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44.39%</w:t>
                  </w:r>
                </w:p>
              </w:tc>
              <w:tc>
                <w:tcPr>
                  <w:tcW w:w="4500" w:type="pct"/>
                  <w:shd w:val="clear" w:color="auto" w:fill="00B0F0"/>
                  <w:tcMar>
                    <w:top w:w="0" w:type="dxa"/>
                    <w:left w:w="0" w:type="dxa"/>
                    <w:bottom w:w="0" w:type="dxa"/>
                    <w:right w:w="0" w:type="dxa"/>
                  </w:tcMar>
                  <w:vAlign w:val="center"/>
                  <w:hideMark/>
                </w:tcPr>
                <w:p w14:paraId="6D136A0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99 voto</w:t>
                  </w:r>
                  <w:proofErr w:type="gramEnd"/>
                  <w:r w:rsidRPr="002E1B2B">
                    <w:rPr>
                      <w:rFonts w:ascii="Segoe UI" w:eastAsia="Times New Roman" w:hAnsi="Segoe UI" w:cs="Segoe UI"/>
                      <w:color w:val="000000"/>
                      <w:sz w:val="15"/>
                      <w:szCs w:val="15"/>
                      <w:lang w:eastAsia="pt-BR"/>
                    </w:rPr>
                    <w:t>(s)</w:t>
                  </w:r>
                </w:p>
              </w:tc>
            </w:tr>
          </w:tbl>
          <w:p w14:paraId="0B206AA5"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46F1C989"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1E5EDACC">
          <v:rect id="_x0000_i2412" style="width:0;height:0" o:hralign="center" o:hrstd="t" o:hr="t" fillcolor="gray" stroked="f"/>
        </w:pict>
      </w:r>
    </w:p>
    <w:p w14:paraId="44CD5992"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5</w:t>
      </w:r>
    </w:p>
    <w:p w14:paraId="14F216D9"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Serviço de portaria</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24813C6C" w14:textId="77777777" w:rsidTr="00914DB5">
        <w:tc>
          <w:tcPr>
            <w:tcW w:w="750" w:type="pct"/>
            <w:tcMar>
              <w:top w:w="0" w:type="dxa"/>
              <w:left w:w="0" w:type="dxa"/>
              <w:bottom w:w="0" w:type="dxa"/>
              <w:right w:w="0" w:type="dxa"/>
            </w:tcMar>
            <w:vAlign w:val="center"/>
            <w:hideMark/>
          </w:tcPr>
          <w:p w14:paraId="26635062"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460EE969" wp14:editId="451D4ACB">
                  <wp:extent cx="4000500" cy="1143000"/>
                  <wp:effectExtent l="0" t="0" r="0" b="0"/>
                  <wp:docPr id="50" name="Imagem 50" descr="https://chart.apis.google.com/chart?cht=p3&amp;chco=CC6600&amp;chd=t:0,1.793,1.345,34.52,62.33&amp;chs=420x120&amp;chl=P%C3%A9ssimo%20(0%25)|Ruim%20(1.793%25)|Regular%20(1.345%25)|Bom%20(34.52%25)|%C3%93timo%20(62.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hart.apis.google.com/chart?cht=p3&amp;chco=CC6600&amp;chd=t:0,1.793,1.345,34.52,62.33&amp;chs=420x120&amp;chl=P%C3%A9ssimo%20(0%25)|Ruim%20(1.793%25)|Regular%20(1.345%25)|Bom%20(34.52%25)|%C3%93timo%20(62.33%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0B6509B6" w14:textId="77777777" w:rsidTr="00914DB5">
              <w:trPr>
                <w:trHeight w:val="300"/>
                <w:jc w:val="center"/>
              </w:trPr>
              <w:tc>
                <w:tcPr>
                  <w:tcW w:w="500" w:type="pct"/>
                  <w:noWrap/>
                  <w:tcMar>
                    <w:top w:w="0" w:type="dxa"/>
                    <w:left w:w="0" w:type="dxa"/>
                    <w:bottom w:w="0" w:type="dxa"/>
                    <w:right w:w="0" w:type="dxa"/>
                  </w:tcMar>
                  <w:vAlign w:val="center"/>
                  <w:hideMark/>
                </w:tcPr>
                <w:p w14:paraId="4B0F995E"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307B75D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02E3BBB7" w14:textId="77777777" w:rsidTr="00914DB5">
              <w:trPr>
                <w:trHeight w:val="300"/>
                <w:jc w:val="center"/>
              </w:trPr>
              <w:tc>
                <w:tcPr>
                  <w:tcW w:w="500" w:type="pct"/>
                  <w:noWrap/>
                  <w:tcMar>
                    <w:top w:w="0" w:type="dxa"/>
                    <w:left w:w="0" w:type="dxa"/>
                    <w:bottom w:w="0" w:type="dxa"/>
                    <w:right w:w="0" w:type="dxa"/>
                  </w:tcMar>
                  <w:vAlign w:val="center"/>
                  <w:hideMark/>
                </w:tcPr>
                <w:p w14:paraId="3E32329B"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1.793%</w:t>
                  </w:r>
                </w:p>
              </w:tc>
              <w:tc>
                <w:tcPr>
                  <w:tcW w:w="4500" w:type="pct"/>
                  <w:shd w:val="clear" w:color="auto" w:fill="00B0F0"/>
                  <w:tcMar>
                    <w:top w:w="0" w:type="dxa"/>
                    <w:left w:w="0" w:type="dxa"/>
                    <w:bottom w:w="0" w:type="dxa"/>
                    <w:right w:w="0" w:type="dxa"/>
                  </w:tcMar>
                  <w:vAlign w:val="center"/>
                  <w:hideMark/>
                </w:tcPr>
                <w:p w14:paraId="26CC339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 voto</w:t>
                  </w:r>
                  <w:proofErr w:type="gramEnd"/>
                  <w:r w:rsidRPr="002E1B2B">
                    <w:rPr>
                      <w:rFonts w:ascii="Segoe UI" w:eastAsia="Times New Roman" w:hAnsi="Segoe UI" w:cs="Segoe UI"/>
                      <w:color w:val="000000"/>
                      <w:sz w:val="15"/>
                      <w:szCs w:val="15"/>
                      <w:lang w:eastAsia="pt-BR"/>
                    </w:rPr>
                    <w:t>(s)</w:t>
                  </w:r>
                </w:p>
              </w:tc>
            </w:tr>
            <w:tr w:rsidR="00BE6172" w:rsidRPr="002E1B2B" w14:paraId="3B3DCDB2" w14:textId="77777777" w:rsidTr="00914DB5">
              <w:trPr>
                <w:trHeight w:val="300"/>
                <w:jc w:val="center"/>
              </w:trPr>
              <w:tc>
                <w:tcPr>
                  <w:tcW w:w="500" w:type="pct"/>
                  <w:noWrap/>
                  <w:tcMar>
                    <w:top w:w="0" w:type="dxa"/>
                    <w:left w:w="0" w:type="dxa"/>
                    <w:bottom w:w="0" w:type="dxa"/>
                    <w:right w:w="0" w:type="dxa"/>
                  </w:tcMar>
                  <w:vAlign w:val="center"/>
                  <w:hideMark/>
                </w:tcPr>
                <w:p w14:paraId="75A51420"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1.345%</w:t>
                  </w:r>
                </w:p>
              </w:tc>
              <w:tc>
                <w:tcPr>
                  <w:tcW w:w="4500" w:type="pct"/>
                  <w:shd w:val="clear" w:color="auto" w:fill="00B0F0"/>
                  <w:tcMar>
                    <w:top w:w="0" w:type="dxa"/>
                    <w:left w:w="0" w:type="dxa"/>
                    <w:bottom w:w="0" w:type="dxa"/>
                    <w:right w:w="0" w:type="dxa"/>
                  </w:tcMar>
                  <w:vAlign w:val="center"/>
                  <w:hideMark/>
                </w:tcPr>
                <w:p w14:paraId="5901F5C1"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 voto</w:t>
                  </w:r>
                  <w:proofErr w:type="gramEnd"/>
                  <w:r w:rsidRPr="002E1B2B">
                    <w:rPr>
                      <w:rFonts w:ascii="Segoe UI" w:eastAsia="Times New Roman" w:hAnsi="Segoe UI" w:cs="Segoe UI"/>
                      <w:color w:val="000000"/>
                      <w:sz w:val="15"/>
                      <w:szCs w:val="15"/>
                      <w:lang w:eastAsia="pt-BR"/>
                    </w:rPr>
                    <w:t>(s)</w:t>
                  </w:r>
                </w:p>
              </w:tc>
            </w:tr>
            <w:tr w:rsidR="00BE6172" w:rsidRPr="002E1B2B" w14:paraId="55C0F09D" w14:textId="77777777" w:rsidTr="00914DB5">
              <w:trPr>
                <w:trHeight w:val="300"/>
                <w:jc w:val="center"/>
              </w:trPr>
              <w:tc>
                <w:tcPr>
                  <w:tcW w:w="500" w:type="pct"/>
                  <w:noWrap/>
                  <w:tcMar>
                    <w:top w:w="0" w:type="dxa"/>
                    <w:left w:w="0" w:type="dxa"/>
                    <w:bottom w:w="0" w:type="dxa"/>
                    <w:right w:w="0" w:type="dxa"/>
                  </w:tcMar>
                  <w:vAlign w:val="center"/>
                  <w:hideMark/>
                </w:tcPr>
                <w:p w14:paraId="4D0904AC"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34.52%</w:t>
                  </w:r>
                </w:p>
              </w:tc>
              <w:tc>
                <w:tcPr>
                  <w:tcW w:w="4500" w:type="pct"/>
                  <w:shd w:val="clear" w:color="auto" w:fill="00B0F0"/>
                  <w:tcMar>
                    <w:top w:w="0" w:type="dxa"/>
                    <w:left w:w="0" w:type="dxa"/>
                    <w:bottom w:w="0" w:type="dxa"/>
                    <w:right w:w="0" w:type="dxa"/>
                  </w:tcMar>
                  <w:vAlign w:val="center"/>
                  <w:hideMark/>
                </w:tcPr>
                <w:p w14:paraId="6E05209C"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77 voto</w:t>
                  </w:r>
                  <w:proofErr w:type="gramEnd"/>
                  <w:r w:rsidRPr="002E1B2B">
                    <w:rPr>
                      <w:rFonts w:ascii="Segoe UI" w:eastAsia="Times New Roman" w:hAnsi="Segoe UI" w:cs="Segoe UI"/>
                      <w:color w:val="000000"/>
                      <w:sz w:val="15"/>
                      <w:szCs w:val="15"/>
                      <w:lang w:eastAsia="pt-BR"/>
                    </w:rPr>
                    <w:t>(s)</w:t>
                  </w:r>
                </w:p>
              </w:tc>
            </w:tr>
            <w:tr w:rsidR="00BE6172" w:rsidRPr="002E1B2B" w14:paraId="151E17C2" w14:textId="77777777" w:rsidTr="00914DB5">
              <w:trPr>
                <w:trHeight w:val="300"/>
                <w:jc w:val="center"/>
              </w:trPr>
              <w:tc>
                <w:tcPr>
                  <w:tcW w:w="500" w:type="pct"/>
                  <w:noWrap/>
                  <w:tcMar>
                    <w:top w:w="0" w:type="dxa"/>
                    <w:left w:w="0" w:type="dxa"/>
                    <w:bottom w:w="0" w:type="dxa"/>
                    <w:right w:w="0" w:type="dxa"/>
                  </w:tcMar>
                  <w:vAlign w:val="center"/>
                  <w:hideMark/>
                </w:tcPr>
                <w:p w14:paraId="65DB9F42"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62.33%</w:t>
                  </w:r>
                </w:p>
              </w:tc>
              <w:tc>
                <w:tcPr>
                  <w:tcW w:w="4500" w:type="pct"/>
                  <w:shd w:val="clear" w:color="auto" w:fill="00B0F0"/>
                  <w:tcMar>
                    <w:top w:w="0" w:type="dxa"/>
                    <w:left w:w="0" w:type="dxa"/>
                    <w:bottom w:w="0" w:type="dxa"/>
                    <w:right w:w="0" w:type="dxa"/>
                  </w:tcMar>
                  <w:vAlign w:val="center"/>
                  <w:hideMark/>
                </w:tcPr>
                <w:p w14:paraId="35799A38"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- 139 voto(s)</w:t>
                  </w:r>
                </w:p>
              </w:tc>
            </w:tr>
          </w:tbl>
          <w:p w14:paraId="3E8236E8"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0CF7C26B"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37FC97E1">
          <v:rect id="_x0000_i2413" style="width:0;height:0" o:hralign="center" o:hrstd="t" o:hr="t" fillcolor="gray" stroked="f"/>
        </w:pict>
      </w:r>
    </w:p>
    <w:p w14:paraId="17EA4BC7"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6</w:t>
      </w:r>
    </w:p>
    <w:p w14:paraId="1269E105"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Comunicação interna (em relação aos eventos, oportunidades e portarias)</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27CFC269" w14:textId="77777777" w:rsidTr="00914DB5">
        <w:tc>
          <w:tcPr>
            <w:tcW w:w="750" w:type="pct"/>
            <w:tcMar>
              <w:top w:w="0" w:type="dxa"/>
              <w:left w:w="0" w:type="dxa"/>
              <w:bottom w:w="0" w:type="dxa"/>
              <w:right w:w="0" w:type="dxa"/>
            </w:tcMar>
            <w:vAlign w:val="center"/>
            <w:hideMark/>
          </w:tcPr>
          <w:p w14:paraId="02EA3A7D"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lastRenderedPageBreak/>
              <w:drawing>
                <wp:inline distT="0" distB="0" distL="0" distR="0" wp14:anchorId="0FCB2BEF" wp14:editId="00612FAB">
                  <wp:extent cx="4000500" cy="1143000"/>
                  <wp:effectExtent l="0" t="0" r="0" b="0"/>
                  <wp:docPr id="49" name="Imagem 49" descr="https://chart.apis.google.com/chart?cht=p3&amp;chco=CC6600&amp;chd=t:0,0.896,9.417,39.01,50.22&amp;chs=420x120&amp;chl=P%C3%A9ssimo%20(0%25)|Ruim%20(0.896%25)|Regular%20(9.417%25)|Bom%20(39.01%25)|%C3%93timo%20(50.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hart.apis.google.com/chart?cht=p3&amp;chco=CC6600&amp;chd=t:0,0.896,9.417,39.01,50.22&amp;chs=420x120&amp;chl=P%C3%A9ssimo%20(0%25)|Ruim%20(0.896%25)|Regular%20(9.417%25)|Bom%20(39.01%25)|%C3%93timo%20(50.22%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6CD677A4" w14:textId="77777777" w:rsidTr="00914DB5">
              <w:trPr>
                <w:trHeight w:val="300"/>
                <w:jc w:val="center"/>
              </w:trPr>
              <w:tc>
                <w:tcPr>
                  <w:tcW w:w="500" w:type="pct"/>
                  <w:noWrap/>
                  <w:tcMar>
                    <w:top w:w="0" w:type="dxa"/>
                    <w:left w:w="0" w:type="dxa"/>
                    <w:bottom w:w="0" w:type="dxa"/>
                    <w:right w:w="0" w:type="dxa"/>
                  </w:tcMar>
                  <w:vAlign w:val="center"/>
                  <w:hideMark/>
                </w:tcPr>
                <w:p w14:paraId="6ED26D54"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19B917E5"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6E75B2A4" w14:textId="77777777" w:rsidTr="00914DB5">
              <w:trPr>
                <w:trHeight w:val="300"/>
                <w:jc w:val="center"/>
              </w:trPr>
              <w:tc>
                <w:tcPr>
                  <w:tcW w:w="500" w:type="pct"/>
                  <w:noWrap/>
                  <w:tcMar>
                    <w:top w:w="0" w:type="dxa"/>
                    <w:left w:w="0" w:type="dxa"/>
                    <w:bottom w:w="0" w:type="dxa"/>
                    <w:right w:w="0" w:type="dxa"/>
                  </w:tcMar>
                  <w:vAlign w:val="center"/>
                  <w:hideMark/>
                </w:tcPr>
                <w:p w14:paraId="7AB8CB68"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0.896%</w:t>
                  </w:r>
                </w:p>
              </w:tc>
              <w:tc>
                <w:tcPr>
                  <w:tcW w:w="4500" w:type="pct"/>
                  <w:shd w:val="clear" w:color="auto" w:fill="00B0F0"/>
                  <w:tcMar>
                    <w:top w:w="0" w:type="dxa"/>
                    <w:left w:w="0" w:type="dxa"/>
                    <w:bottom w:w="0" w:type="dxa"/>
                    <w:right w:w="0" w:type="dxa"/>
                  </w:tcMar>
                  <w:vAlign w:val="center"/>
                  <w:hideMark/>
                </w:tcPr>
                <w:p w14:paraId="1E60464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2 voto</w:t>
                  </w:r>
                  <w:proofErr w:type="gramEnd"/>
                  <w:r w:rsidRPr="002E1B2B">
                    <w:rPr>
                      <w:rFonts w:ascii="Segoe UI" w:eastAsia="Times New Roman" w:hAnsi="Segoe UI" w:cs="Segoe UI"/>
                      <w:color w:val="000000"/>
                      <w:sz w:val="15"/>
                      <w:szCs w:val="15"/>
                      <w:lang w:eastAsia="pt-BR"/>
                    </w:rPr>
                    <w:t>(s)</w:t>
                  </w:r>
                </w:p>
              </w:tc>
            </w:tr>
            <w:tr w:rsidR="00BE6172" w:rsidRPr="002E1B2B" w14:paraId="5CD8400D" w14:textId="77777777" w:rsidTr="00914DB5">
              <w:trPr>
                <w:trHeight w:val="300"/>
                <w:jc w:val="center"/>
              </w:trPr>
              <w:tc>
                <w:tcPr>
                  <w:tcW w:w="500" w:type="pct"/>
                  <w:noWrap/>
                  <w:tcMar>
                    <w:top w:w="0" w:type="dxa"/>
                    <w:left w:w="0" w:type="dxa"/>
                    <w:bottom w:w="0" w:type="dxa"/>
                    <w:right w:w="0" w:type="dxa"/>
                  </w:tcMar>
                  <w:vAlign w:val="center"/>
                  <w:hideMark/>
                </w:tcPr>
                <w:p w14:paraId="34532009"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9.417%</w:t>
                  </w:r>
                </w:p>
              </w:tc>
              <w:tc>
                <w:tcPr>
                  <w:tcW w:w="4500" w:type="pct"/>
                  <w:shd w:val="clear" w:color="auto" w:fill="00B0F0"/>
                  <w:tcMar>
                    <w:top w:w="0" w:type="dxa"/>
                    <w:left w:w="0" w:type="dxa"/>
                    <w:bottom w:w="0" w:type="dxa"/>
                    <w:right w:w="0" w:type="dxa"/>
                  </w:tcMar>
                  <w:vAlign w:val="center"/>
                  <w:hideMark/>
                </w:tcPr>
                <w:p w14:paraId="7400C6D1"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- 21 voto(s)</w:t>
                  </w:r>
                </w:p>
              </w:tc>
            </w:tr>
            <w:tr w:rsidR="00BE6172" w:rsidRPr="002E1B2B" w14:paraId="58F3C7F9" w14:textId="77777777" w:rsidTr="00914DB5">
              <w:trPr>
                <w:trHeight w:val="300"/>
                <w:jc w:val="center"/>
              </w:trPr>
              <w:tc>
                <w:tcPr>
                  <w:tcW w:w="500" w:type="pct"/>
                  <w:noWrap/>
                  <w:tcMar>
                    <w:top w:w="0" w:type="dxa"/>
                    <w:left w:w="0" w:type="dxa"/>
                    <w:bottom w:w="0" w:type="dxa"/>
                    <w:right w:w="0" w:type="dxa"/>
                  </w:tcMar>
                  <w:vAlign w:val="center"/>
                  <w:hideMark/>
                </w:tcPr>
                <w:p w14:paraId="6F1E23F0"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39.01%</w:t>
                  </w:r>
                </w:p>
              </w:tc>
              <w:tc>
                <w:tcPr>
                  <w:tcW w:w="4500" w:type="pct"/>
                  <w:shd w:val="clear" w:color="auto" w:fill="00B0F0"/>
                  <w:tcMar>
                    <w:top w:w="0" w:type="dxa"/>
                    <w:left w:w="0" w:type="dxa"/>
                    <w:bottom w:w="0" w:type="dxa"/>
                    <w:right w:w="0" w:type="dxa"/>
                  </w:tcMar>
                  <w:vAlign w:val="center"/>
                  <w:hideMark/>
                </w:tcPr>
                <w:p w14:paraId="725599A2"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87 voto</w:t>
                  </w:r>
                  <w:proofErr w:type="gramEnd"/>
                  <w:r w:rsidRPr="002E1B2B">
                    <w:rPr>
                      <w:rFonts w:ascii="Segoe UI" w:eastAsia="Times New Roman" w:hAnsi="Segoe UI" w:cs="Segoe UI"/>
                      <w:color w:val="000000"/>
                      <w:sz w:val="15"/>
                      <w:szCs w:val="15"/>
                      <w:lang w:eastAsia="pt-BR"/>
                    </w:rPr>
                    <w:t>(s)</w:t>
                  </w:r>
                </w:p>
              </w:tc>
            </w:tr>
            <w:tr w:rsidR="00BE6172" w:rsidRPr="002E1B2B" w14:paraId="18C7EB6D" w14:textId="77777777" w:rsidTr="00914DB5">
              <w:trPr>
                <w:trHeight w:val="300"/>
                <w:jc w:val="center"/>
              </w:trPr>
              <w:tc>
                <w:tcPr>
                  <w:tcW w:w="500" w:type="pct"/>
                  <w:noWrap/>
                  <w:tcMar>
                    <w:top w:w="0" w:type="dxa"/>
                    <w:left w:w="0" w:type="dxa"/>
                    <w:bottom w:w="0" w:type="dxa"/>
                    <w:right w:w="0" w:type="dxa"/>
                  </w:tcMar>
                  <w:vAlign w:val="center"/>
                  <w:hideMark/>
                </w:tcPr>
                <w:p w14:paraId="1B4B797F"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50.22%</w:t>
                  </w:r>
                </w:p>
              </w:tc>
              <w:tc>
                <w:tcPr>
                  <w:tcW w:w="4500" w:type="pct"/>
                  <w:shd w:val="clear" w:color="auto" w:fill="00B0F0"/>
                  <w:tcMar>
                    <w:top w:w="0" w:type="dxa"/>
                    <w:left w:w="0" w:type="dxa"/>
                    <w:bottom w:w="0" w:type="dxa"/>
                    <w:right w:w="0" w:type="dxa"/>
                  </w:tcMar>
                  <w:vAlign w:val="center"/>
                  <w:hideMark/>
                </w:tcPr>
                <w:p w14:paraId="3980AF0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- 112 voto(s)</w:t>
                  </w:r>
                </w:p>
              </w:tc>
            </w:tr>
          </w:tbl>
          <w:p w14:paraId="489F7170"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6861FF1F"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705B6F6C">
          <v:rect id="_x0000_i2414" style="width:0;height:0" o:hralign="center" o:hrstd="t" o:hr="t" fillcolor="gray" stroked="f"/>
        </w:pict>
      </w:r>
    </w:p>
    <w:p w14:paraId="12854552"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7</w:t>
      </w:r>
    </w:p>
    <w:p w14:paraId="1DC11456"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Acervo bibliográfico (atualização dos livros, periódicos, jornais, revistas e outros)</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274F8BF5" w14:textId="77777777" w:rsidTr="00914DB5">
        <w:tc>
          <w:tcPr>
            <w:tcW w:w="750" w:type="pct"/>
            <w:tcMar>
              <w:top w:w="0" w:type="dxa"/>
              <w:left w:w="0" w:type="dxa"/>
              <w:bottom w:w="0" w:type="dxa"/>
              <w:right w:w="0" w:type="dxa"/>
            </w:tcMar>
            <w:vAlign w:val="center"/>
            <w:hideMark/>
          </w:tcPr>
          <w:p w14:paraId="1335EDE7"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2B6E5D4F" wp14:editId="43FE5D4B">
                  <wp:extent cx="4000500" cy="1143000"/>
                  <wp:effectExtent l="0" t="0" r="0" b="0"/>
                  <wp:docPr id="48" name="Imagem 48" descr="https://chart.apis.google.com/chart?cht=p3&amp;chco=CC6600&amp;chd=t:0,0.896,20.62,41.70,36.32&amp;chs=420x120&amp;chl=P%C3%A9ssimo%20(0%25)|Ruim%20(0.896%25)|Regular%20(20.62%25)|Bom%20(41.70%25)|%C3%93timo%20(36.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chart.apis.google.com/chart?cht=p3&amp;chco=CC6600&amp;chd=t:0,0.896,20.62,41.70,36.32&amp;chs=420x120&amp;chl=P%C3%A9ssimo%20(0%25)|Ruim%20(0.896%25)|Regular%20(20.62%25)|Bom%20(41.70%25)|%C3%93timo%20(36.32%2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7B127519" w14:textId="77777777" w:rsidTr="00914DB5">
              <w:trPr>
                <w:trHeight w:val="300"/>
                <w:jc w:val="center"/>
              </w:trPr>
              <w:tc>
                <w:tcPr>
                  <w:tcW w:w="500" w:type="pct"/>
                  <w:noWrap/>
                  <w:tcMar>
                    <w:top w:w="0" w:type="dxa"/>
                    <w:left w:w="0" w:type="dxa"/>
                    <w:bottom w:w="0" w:type="dxa"/>
                    <w:right w:w="0" w:type="dxa"/>
                  </w:tcMar>
                  <w:vAlign w:val="center"/>
                  <w:hideMark/>
                </w:tcPr>
                <w:p w14:paraId="16F47569"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3B49035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2425EBA1" w14:textId="77777777" w:rsidTr="00914DB5">
              <w:trPr>
                <w:trHeight w:val="300"/>
                <w:jc w:val="center"/>
              </w:trPr>
              <w:tc>
                <w:tcPr>
                  <w:tcW w:w="500" w:type="pct"/>
                  <w:noWrap/>
                  <w:tcMar>
                    <w:top w:w="0" w:type="dxa"/>
                    <w:left w:w="0" w:type="dxa"/>
                    <w:bottom w:w="0" w:type="dxa"/>
                    <w:right w:w="0" w:type="dxa"/>
                  </w:tcMar>
                  <w:vAlign w:val="center"/>
                  <w:hideMark/>
                </w:tcPr>
                <w:p w14:paraId="0E234562"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0.896%</w:t>
                  </w:r>
                </w:p>
              </w:tc>
              <w:tc>
                <w:tcPr>
                  <w:tcW w:w="4500" w:type="pct"/>
                  <w:shd w:val="clear" w:color="auto" w:fill="00B0F0"/>
                  <w:tcMar>
                    <w:top w:w="0" w:type="dxa"/>
                    <w:left w:w="0" w:type="dxa"/>
                    <w:bottom w:w="0" w:type="dxa"/>
                    <w:right w:w="0" w:type="dxa"/>
                  </w:tcMar>
                  <w:vAlign w:val="center"/>
                  <w:hideMark/>
                </w:tcPr>
                <w:p w14:paraId="7A297978"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2 voto</w:t>
                  </w:r>
                  <w:proofErr w:type="gramEnd"/>
                  <w:r w:rsidRPr="002E1B2B">
                    <w:rPr>
                      <w:rFonts w:ascii="Segoe UI" w:eastAsia="Times New Roman" w:hAnsi="Segoe UI" w:cs="Segoe UI"/>
                      <w:color w:val="000000"/>
                      <w:sz w:val="15"/>
                      <w:szCs w:val="15"/>
                      <w:lang w:eastAsia="pt-BR"/>
                    </w:rPr>
                    <w:t>(s)</w:t>
                  </w:r>
                </w:p>
              </w:tc>
            </w:tr>
            <w:tr w:rsidR="00BE6172" w:rsidRPr="002E1B2B" w14:paraId="30298560" w14:textId="77777777" w:rsidTr="00914DB5">
              <w:trPr>
                <w:trHeight w:val="300"/>
                <w:jc w:val="center"/>
              </w:trPr>
              <w:tc>
                <w:tcPr>
                  <w:tcW w:w="500" w:type="pct"/>
                  <w:noWrap/>
                  <w:tcMar>
                    <w:top w:w="0" w:type="dxa"/>
                    <w:left w:w="0" w:type="dxa"/>
                    <w:bottom w:w="0" w:type="dxa"/>
                    <w:right w:w="0" w:type="dxa"/>
                  </w:tcMar>
                  <w:vAlign w:val="center"/>
                  <w:hideMark/>
                </w:tcPr>
                <w:p w14:paraId="5DCD3CDA"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20.62%</w:t>
                  </w:r>
                </w:p>
              </w:tc>
              <w:tc>
                <w:tcPr>
                  <w:tcW w:w="4500" w:type="pct"/>
                  <w:shd w:val="clear" w:color="auto" w:fill="00B0F0"/>
                  <w:tcMar>
                    <w:top w:w="0" w:type="dxa"/>
                    <w:left w:w="0" w:type="dxa"/>
                    <w:bottom w:w="0" w:type="dxa"/>
                    <w:right w:w="0" w:type="dxa"/>
                  </w:tcMar>
                  <w:vAlign w:val="center"/>
                  <w:hideMark/>
                </w:tcPr>
                <w:p w14:paraId="25A46E55"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46 voto</w:t>
                  </w:r>
                  <w:proofErr w:type="gramEnd"/>
                  <w:r w:rsidRPr="002E1B2B">
                    <w:rPr>
                      <w:rFonts w:ascii="Segoe UI" w:eastAsia="Times New Roman" w:hAnsi="Segoe UI" w:cs="Segoe UI"/>
                      <w:color w:val="000000"/>
                      <w:sz w:val="15"/>
                      <w:szCs w:val="15"/>
                      <w:lang w:eastAsia="pt-BR"/>
                    </w:rPr>
                    <w:t>(s)</w:t>
                  </w:r>
                </w:p>
              </w:tc>
            </w:tr>
            <w:tr w:rsidR="00BE6172" w:rsidRPr="002E1B2B" w14:paraId="155E0753" w14:textId="77777777" w:rsidTr="00914DB5">
              <w:trPr>
                <w:trHeight w:val="300"/>
                <w:jc w:val="center"/>
              </w:trPr>
              <w:tc>
                <w:tcPr>
                  <w:tcW w:w="500" w:type="pct"/>
                  <w:noWrap/>
                  <w:tcMar>
                    <w:top w:w="0" w:type="dxa"/>
                    <w:left w:w="0" w:type="dxa"/>
                    <w:bottom w:w="0" w:type="dxa"/>
                    <w:right w:w="0" w:type="dxa"/>
                  </w:tcMar>
                  <w:vAlign w:val="center"/>
                  <w:hideMark/>
                </w:tcPr>
                <w:p w14:paraId="43EE8D31"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41.70%</w:t>
                  </w:r>
                </w:p>
              </w:tc>
              <w:tc>
                <w:tcPr>
                  <w:tcW w:w="4500" w:type="pct"/>
                  <w:shd w:val="clear" w:color="auto" w:fill="00B0F0"/>
                  <w:tcMar>
                    <w:top w:w="0" w:type="dxa"/>
                    <w:left w:w="0" w:type="dxa"/>
                    <w:bottom w:w="0" w:type="dxa"/>
                    <w:right w:w="0" w:type="dxa"/>
                  </w:tcMar>
                  <w:vAlign w:val="center"/>
                  <w:hideMark/>
                </w:tcPr>
                <w:p w14:paraId="31AB580F"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93 voto</w:t>
                  </w:r>
                  <w:proofErr w:type="gramEnd"/>
                  <w:r w:rsidRPr="002E1B2B">
                    <w:rPr>
                      <w:rFonts w:ascii="Segoe UI" w:eastAsia="Times New Roman" w:hAnsi="Segoe UI" w:cs="Segoe UI"/>
                      <w:color w:val="000000"/>
                      <w:sz w:val="15"/>
                      <w:szCs w:val="15"/>
                      <w:lang w:eastAsia="pt-BR"/>
                    </w:rPr>
                    <w:t>(s)</w:t>
                  </w:r>
                </w:p>
              </w:tc>
            </w:tr>
            <w:tr w:rsidR="00BE6172" w:rsidRPr="002E1B2B" w14:paraId="3FDDB714" w14:textId="77777777" w:rsidTr="00914DB5">
              <w:trPr>
                <w:trHeight w:val="300"/>
                <w:jc w:val="center"/>
              </w:trPr>
              <w:tc>
                <w:tcPr>
                  <w:tcW w:w="500" w:type="pct"/>
                  <w:noWrap/>
                  <w:tcMar>
                    <w:top w:w="0" w:type="dxa"/>
                    <w:left w:w="0" w:type="dxa"/>
                    <w:bottom w:w="0" w:type="dxa"/>
                    <w:right w:w="0" w:type="dxa"/>
                  </w:tcMar>
                  <w:vAlign w:val="center"/>
                  <w:hideMark/>
                </w:tcPr>
                <w:p w14:paraId="534BC6C1"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36.32%</w:t>
                  </w:r>
                </w:p>
              </w:tc>
              <w:tc>
                <w:tcPr>
                  <w:tcW w:w="4500" w:type="pct"/>
                  <w:shd w:val="clear" w:color="auto" w:fill="00B0F0"/>
                  <w:tcMar>
                    <w:top w:w="0" w:type="dxa"/>
                    <w:left w:w="0" w:type="dxa"/>
                    <w:bottom w:w="0" w:type="dxa"/>
                    <w:right w:w="0" w:type="dxa"/>
                  </w:tcMar>
                  <w:vAlign w:val="center"/>
                  <w:hideMark/>
                </w:tcPr>
                <w:p w14:paraId="1D14BE85"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- 81 voto(s)</w:t>
                  </w:r>
                </w:p>
              </w:tc>
            </w:tr>
          </w:tbl>
          <w:p w14:paraId="37C54E09"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31B903EE"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7ECE7685">
          <v:rect id="_x0000_i2415" style="width:0;height:0" o:hralign="center" o:hrstd="t" o:hr="t" fillcolor="gray" stroked="f"/>
        </w:pict>
      </w:r>
    </w:p>
    <w:p w14:paraId="21D897B5"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8</w:t>
      </w:r>
    </w:p>
    <w:p w14:paraId="0D40B0DB"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Atendimento da biblioteca (cortesia e rapidez)</w:t>
      </w:r>
      <w:r w:rsidRPr="002E1B2B">
        <w:rPr>
          <w:rFonts w:ascii="Times New Roman" w:eastAsia="Times New Roman" w:hAnsi="Times New Roman"/>
          <w:b/>
          <w:bCs/>
          <w:sz w:val="24"/>
          <w:szCs w:val="24"/>
          <w:lang w:eastAsia="pt-BR"/>
        </w:rPr>
        <w:t>.</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60384FD2" w14:textId="77777777" w:rsidTr="00914DB5">
        <w:tc>
          <w:tcPr>
            <w:tcW w:w="750" w:type="pct"/>
            <w:tcMar>
              <w:top w:w="0" w:type="dxa"/>
              <w:left w:w="0" w:type="dxa"/>
              <w:bottom w:w="0" w:type="dxa"/>
              <w:right w:w="0" w:type="dxa"/>
            </w:tcMar>
            <w:vAlign w:val="center"/>
            <w:hideMark/>
          </w:tcPr>
          <w:p w14:paraId="05CD7A95"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104DD3F3" wp14:editId="14C8D29E">
                  <wp:extent cx="4000500" cy="1143000"/>
                  <wp:effectExtent l="0" t="0" r="0" b="0"/>
                  <wp:docPr id="47" name="Imagem 47" descr="https://chart.apis.google.com/chart?cht=p3&amp;chco=CC6600&amp;chd=t:0,1.793,3.587,42.15,51.56&amp;chs=420x120&amp;chl=P%C3%A9ssimo%20(0%25)|Ruim%20(1.793%25)|Regular%20(3.587%25)|Bom%20(42.15%25)|%C3%93timo%20(51.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hart.apis.google.com/chart?cht=p3&amp;chco=CC6600&amp;chd=t:0,1.793,3.587,42.15,51.56&amp;chs=420x120&amp;chl=P%C3%A9ssimo%20(0%25)|Ruim%20(1.793%25)|Regular%20(3.587%25)|Bom%20(42.15%25)|%C3%93timo%20(51.56%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4D19BBC8" w14:textId="77777777" w:rsidTr="00914DB5">
              <w:trPr>
                <w:trHeight w:val="300"/>
                <w:jc w:val="center"/>
              </w:trPr>
              <w:tc>
                <w:tcPr>
                  <w:tcW w:w="500" w:type="pct"/>
                  <w:noWrap/>
                  <w:tcMar>
                    <w:top w:w="0" w:type="dxa"/>
                    <w:left w:w="0" w:type="dxa"/>
                    <w:bottom w:w="0" w:type="dxa"/>
                    <w:right w:w="0" w:type="dxa"/>
                  </w:tcMar>
                  <w:vAlign w:val="center"/>
                  <w:hideMark/>
                </w:tcPr>
                <w:p w14:paraId="36E4625F"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729EB1D9"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1634257D" w14:textId="77777777" w:rsidTr="00914DB5">
              <w:trPr>
                <w:trHeight w:val="300"/>
                <w:jc w:val="center"/>
              </w:trPr>
              <w:tc>
                <w:tcPr>
                  <w:tcW w:w="500" w:type="pct"/>
                  <w:noWrap/>
                  <w:tcMar>
                    <w:top w:w="0" w:type="dxa"/>
                    <w:left w:w="0" w:type="dxa"/>
                    <w:bottom w:w="0" w:type="dxa"/>
                    <w:right w:w="0" w:type="dxa"/>
                  </w:tcMar>
                  <w:vAlign w:val="center"/>
                  <w:hideMark/>
                </w:tcPr>
                <w:p w14:paraId="6F45BB80"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1.793%</w:t>
                  </w:r>
                </w:p>
              </w:tc>
              <w:tc>
                <w:tcPr>
                  <w:tcW w:w="4500" w:type="pct"/>
                  <w:shd w:val="clear" w:color="auto" w:fill="00B0F0"/>
                  <w:tcMar>
                    <w:top w:w="0" w:type="dxa"/>
                    <w:left w:w="0" w:type="dxa"/>
                    <w:bottom w:w="0" w:type="dxa"/>
                    <w:right w:w="0" w:type="dxa"/>
                  </w:tcMar>
                  <w:vAlign w:val="center"/>
                  <w:hideMark/>
                </w:tcPr>
                <w:p w14:paraId="61370127"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 voto</w:t>
                  </w:r>
                  <w:proofErr w:type="gramEnd"/>
                  <w:r w:rsidRPr="002E1B2B">
                    <w:rPr>
                      <w:rFonts w:ascii="Segoe UI" w:eastAsia="Times New Roman" w:hAnsi="Segoe UI" w:cs="Segoe UI"/>
                      <w:color w:val="000000"/>
                      <w:sz w:val="15"/>
                      <w:szCs w:val="15"/>
                      <w:lang w:eastAsia="pt-BR"/>
                    </w:rPr>
                    <w:t>(s)</w:t>
                  </w:r>
                </w:p>
              </w:tc>
            </w:tr>
            <w:tr w:rsidR="00BE6172" w:rsidRPr="002E1B2B" w14:paraId="44FF1378" w14:textId="77777777" w:rsidTr="00914DB5">
              <w:trPr>
                <w:trHeight w:val="300"/>
                <w:jc w:val="center"/>
              </w:trPr>
              <w:tc>
                <w:tcPr>
                  <w:tcW w:w="500" w:type="pct"/>
                  <w:noWrap/>
                  <w:tcMar>
                    <w:top w:w="0" w:type="dxa"/>
                    <w:left w:w="0" w:type="dxa"/>
                    <w:bottom w:w="0" w:type="dxa"/>
                    <w:right w:w="0" w:type="dxa"/>
                  </w:tcMar>
                  <w:vAlign w:val="center"/>
                  <w:hideMark/>
                </w:tcPr>
                <w:p w14:paraId="698EEA99"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3.587%</w:t>
                  </w:r>
                </w:p>
              </w:tc>
              <w:tc>
                <w:tcPr>
                  <w:tcW w:w="4500" w:type="pct"/>
                  <w:shd w:val="clear" w:color="auto" w:fill="00B0F0"/>
                  <w:tcMar>
                    <w:top w:w="0" w:type="dxa"/>
                    <w:left w:w="0" w:type="dxa"/>
                    <w:bottom w:w="0" w:type="dxa"/>
                    <w:right w:w="0" w:type="dxa"/>
                  </w:tcMar>
                  <w:vAlign w:val="center"/>
                  <w:hideMark/>
                </w:tcPr>
                <w:p w14:paraId="2ACAE6A5"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8 voto</w:t>
                  </w:r>
                  <w:proofErr w:type="gramEnd"/>
                  <w:r w:rsidRPr="002E1B2B">
                    <w:rPr>
                      <w:rFonts w:ascii="Segoe UI" w:eastAsia="Times New Roman" w:hAnsi="Segoe UI" w:cs="Segoe UI"/>
                      <w:color w:val="000000"/>
                      <w:sz w:val="15"/>
                      <w:szCs w:val="15"/>
                      <w:lang w:eastAsia="pt-BR"/>
                    </w:rPr>
                    <w:t>(s)</w:t>
                  </w:r>
                </w:p>
              </w:tc>
            </w:tr>
            <w:tr w:rsidR="00BE6172" w:rsidRPr="002E1B2B" w14:paraId="43754DC7" w14:textId="77777777" w:rsidTr="00914DB5">
              <w:trPr>
                <w:trHeight w:val="300"/>
                <w:jc w:val="center"/>
              </w:trPr>
              <w:tc>
                <w:tcPr>
                  <w:tcW w:w="500" w:type="pct"/>
                  <w:noWrap/>
                  <w:tcMar>
                    <w:top w:w="0" w:type="dxa"/>
                    <w:left w:w="0" w:type="dxa"/>
                    <w:bottom w:w="0" w:type="dxa"/>
                    <w:right w:w="0" w:type="dxa"/>
                  </w:tcMar>
                  <w:vAlign w:val="center"/>
                  <w:hideMark/>
                </w:tcPr>
                <w:p w14:paraId="089AC008"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42.15%</w:t>
                  </w:r>
                </w:p>
              </w:tc>
              <w:tc>
                <w:tcPr>
                  <w:tcW w:w="4500" w:type="pct"/>
                  <w:shd w:val="clear" w:color="auto" w:fill="00B0F0"/>
                  <w:tcMar>
                    <w:top w:w="0" w:type="dxa"/>
                    <w:left w:w="0" w:type="dxa"/>
                    <w:bottom w:w="0" w:type="dxa"/>
                    <w:right w:w="0" w:type="dxa"/>
                  </w:tcMar>
                  <w:vAlign w:val="center"/>
                  <w:hideMark/>
                </w:tcPr>
                <w:p w14:paraId="33C5B9C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94 voto</w:t>
                  </w:r>
                  <w:proofErr w:type="gramEnd"/>
                  <w:r w:rsidRPr="002E1B2B">
                    <w:rPr>
                      <w:rFonts w:ascii="Segoe UI" w:eastAsia="Times New Roman" w:hAnsi="Segoe UI" w:cs="Segoe UI"/>
                      <w:color w:val="000000"/>
                      <w:sz w:val="15"/>
                      <w:szCs w:val="15"/>
                      <w:lang w:eastAsia="pt-BR"/>
                    </w:rPr>
                    <w:t>(s)</w:t>
                  </w:r>
                </w:p>
              </w:tc>
            </w:tr>
            <w:tr w:rsidR="00BE6172" w:rsidRPr="002E1B2B" w14:paraId="4C9C7746" w14:textId="77777777" w:rsidTr="00914DB5">
              <w:trPr>
                <w:trHeight w:val="300"/>
                <w:jc w:val="center"/>
              </w:trPr>
              <w:tc>
                <w:tcPr>
                  <w:tcW w:w="500" w:type="pct"/>
                  <w:noWrap/>
                  <w:tcMar>
                    <w:top w:w="0" w:type="dxa"/>
                    <w:left w:w="0" w:type="dxa"/>
                    <w:bottom w:w="0" w:type="dxa"/>
                    <w:right w:w="0" w:type="dxa"/>
                  </w:tcMar>
                  <w:vAlign w:val="center"/>
                  <w:hideMark/>
                </w:tcPr>
                <w:p w14:paraId="0635AB81"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51.56%</w:t>
                  </w:r>
                </w:p>
              </w:tc>
              <w:tc>
                <w:tcPr>
                  <w:tcW w:w="4500" w:type="pct"/>
                  <w:shd w:val="clear" w:color="auto" w:fill="00B0F0"/>
                  <w:tcMar>
                    <w:top w:w="0" w:type="dxa"/>
                    <w:left w:w="0" w:type="dxa"/>
                    <w:bottom w:w="0" w:type="dxa"/>
                    <w:right w:w="0" w:type="dxa"/>
                  </w:tcMar>
                  <w:vAlign w:val="center"/>
                  <w:hideMark/>
                </w:tcPr>
                <w:p w14:paraId="54013008"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- 115 voto(s)</w:t>
                  </w:r>
                </w:p>
              </w:tc>
            </w:tr>
          </w:tbl>
          <w:p w14:paraId="2998A680"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6B5B0487"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51A5C8EC">
          <v:rect id="_x0000_i2416" style="width:0;height:0" o:hralign="center" o:hrstd="t" o:hr="t" fillcolor="gray" stroked="f"/>
        </w:pict>
      </w:r>
    </w:p>
    <w:p w14:paraId="1DC995B2"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9</w:t>
      </w:r>
    </w:p>
    <w:p w14:paraId="5980A1CF"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Serviço prestado pela cantina</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50E141C8" w14:textId="77777777" w:rsidTr="00914DB5">
        <w:tc>
          <w:tcPr>
            <w:tcW w:w="750" w:type="pct"/>
            <w:tcMar>
              <w:top w:w="0" w:type="dxa"/>
              <w:left w:w="0" w:type="dxa"/>
              <w:bottom w:w="0" w:type="dxa"/>
              <w:right w:w="0" w:type="dxa"/>
            </w:tcMar>
            <w:vAlign w:val="center"/>
            <w:hideMark/>
          </w:tcPr>
          <w:p w14:paraId="36CC5B5D"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7744B9DB" wp14:editId="229B0B2F">
                  <wp:extent cx="4000500" cy="1143000"/>
                  <wp:effectExtent l="0" t="0" r="0" b="0"/>
                  <wp:docPr id="46" name="Imagem 46" descr="https://chart.apis.google.com/chart?cht=p3&amp;chco=CC6600&amp;chd=t:0.448,2.690,15.24,45.73,35.87&amp;chs=420x120&amp;chl=P%C3%A9ssimo%20(0.448%25)|Ruim%20(2.690%25)|Regular%20(15.24%25)|Bom%20(45.73%25)|%C3%93timo%20(35.8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hart.apis.google.com/chart?cht=p3&amp;chco=CC6600&amp;chd=t:0.448,2.690,15.24,45.73,35.87&amp;chs=420x120&amp;chl=P%C3%A9ssimo%20(0.448%25)|Ruim%20(2.690%25)|Regular%20(15.24%25)|Bom%20(45.73%25)|%C3%93timo%20(35.87%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46A205F8" w14:textId="77777777" w:rsidTr="00914DB5">
              <w:trPr>
                <w:trHeight w:val="300"/>
                <w:jc w:val="center"/>
              </w:trPr>
              <w:tc>
                <w:tcPr>
                  <w:tcW w:w="500" w:type="pct"/>
                  <w:noWrap/>
                  <w:tcMar>
                    <w:top w:w="0" w:type="dxa"/>
                    <w:left w:w="0" w:type="dxa"/>
                    <w:bottom w:w="0" w:type="dxa"/>
                    <w:right w:w="0" w:type="dxa"/>
                  </w:tcMar>
                  <w:vAlign w:val="center"/>
                  <w:hideMark/>
                </w:tcPr>
                <w:p w14:paraId="58D9DE78"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0.448%</w:t>
                  </w:r>
                </w:p>
              </w:tc>
              <w:tc>
                <w:tcPr>
                  <w:tcW w:w="4500" w:type="pct"/>
                  <w:shd w:val="clear" w:color="auto" w:fill="00B0F0"/>
                  <w:tcMar>
                    <w:top w:w="0" w:type="dxa"/>
                    <w:left w:w="0" w:type="dxa"/>
                    <w:bottom w:w="0" w:type="dxa"/>
                    <w:right w:w="0" w:type="dxa"/>
                  </w:tcMar>
                  <w:vAlign w:val="center"/>
                  <w:hideMark/>
                </w:tcPr>
                <w:p w14:paraId="393879B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- 1 voto(s)</w:t>
                  </w:r>
                </w:p>
              </w:tc>
            </w:tr>
            <w:tr w:rsidR="00BE6172" w:rsidRPr="002E1B2B" w14:paraId="060763D6" w14:textId="77777777" w:rsidTr="00914DB5">
              <w:trPr>
                <w:trHeight w:val="300"/>
                <w:jc w:val="center"/>
              </w:trPr>
              <w:tc>
                <w:tcPr>
                  <w:tcW w:w="500" w:type="pct"/>
                  <w:noWrap/>
                  <w:tcMar>
                    <w:top w:w="0" w:type="dxa"/>
                    <w:left w:w="0" w:type="dxa"/>
                    <w:bottom w:w="0" w:type="dxa"/>
                    <w:right w:w="0" w:type="dxa"/>
                  </w:tcMar>
                  <w:vAlign w:val="center"/>
                  <w:hideMark/>
                </w:tcPr>
                <w:p w14:paraId="50CBE68A"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2.690%</w:t>
                  </w:r>
                </w:p>
              </w:tc>
              <w:tc>
                <w:tcPr>
                  <w:tcW w:w="4500" w:type="pct"/>
                  <w:shd w:val="clear" w:color="auto" w:fill="00B0F0"/>
                  <w:tcMar>
                    <w:top w:w="0" w:type="dxa"/>
                    <w:left w:w="0" w:type="dxa"/>
                    <w:bottom w:w="0" w:type="dxa"/>
                    <w:right w:w="0" w:type="dxa"/>
                  </w:tcMar>
                  <w:vAlign w:val="center"/>
                  <w:hideMark/>
                </w:tcPr>
                <w:p w14:paraId="3958281B"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6 voto</w:t>
                  </w:r>
                  <w:proofErr w:type="gramEnd"/>
                  <w:r w:rsidRPr="002E1B2B">
                    <w:rPr>
                      <w:rFonts w:ascii="Segoe UI" w:eastAsia="Times New Roman" w:hAnsi="Segoe UI" w:cs="Segoe UI"/>
                      <w:color w:val="000000"/>
                      <w:sz w:val="15"/>
                      <w:szCs w:val="15"/>
                      <w:lang w:eastAsia="pt-BR"/>
                    </w:rPr>
                    <w:t>(s)</w:t>
                  </w:r>
                </w:p>
              </w:tc>
            </w:tr>
            <w:tr w:rsidR="00BE6172" w:rsidRPr="002E1B2B" w14:paraId="39C10548" w14:textId="77777777" w:rsidTr="00914DB5">
              <w:trPr>
                <w:trHeight w:val="300"/>
                <w:jc w:val="center"/>
              </w:trPr>
              <w:tc>
                <w:tcPr>
                  <w:tcW w:w="500" w:type="pct"/>
                  <w:noWrap/>
                  <w:tcMar>
                    <w:top w:w="0" w:type="dxa"/>
                    <w:left w:w="0" w:type="dxa"/>
                    <w:bottom w:w="0" w:type="dxa"/>
                    <w:right w:w="0" w:type="dxa"/>
                  </w:tcMar>
                  <w:vAlign w:val="center"/>
                  <w:hideMark/>
                </w:tcPr>
                <w:p w14:paraId="648DBBEB"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15.24%</w:t>
                  </w:r>
                </w:p>
              </w:tc>
              <w:tc>
                <w:tcPr>
                  <w:tcW w:w="4500" w:type="pct"/>
                  <w:shd w:val="clear" w:color="auto" w:fill="00B0F0"/>
                  <w:tcMar>
                    <w:top w:w="0" w:type="dxa"/>
                    <w:left w:w="0" w:type="dxa"/>
                    <w:bottom w:w="0" w:type="dxa"/>
                    <w:right w:w="0" w:type="dxa"/>
                  </w:tcMar>
                  <w:vAlign w:val="center"/>
                  <w:hideMark/>
                </w:tcPr>
                <w:p w14:paraId="2C6F0289"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34 voto</w:t>
                  </w:r>
                  <w:proofErr w:type="gramEnd"/>
                  <w:r w:rsidRPr="002E1B2B">
                    <w:rPr>
                      <w:rFonts w:ascii="Segoe UI" w:eastAsia="Times New Roman" w:hAnsi="Segoe UI" w:cs="Segoe UI"/>
                      <w:color w:val="000000"/>
                      <w:sz w:val="15"/>
                      <w:szCs w:val="15"/>
                      <w:lang w:eastAsia="pt-BR"/>
                    </w:rPr>
                    <w:t>(s)</w:t>
                  </w:r>
                </w:p>
              </w:tc>
            </w:tr>
            <w:tr w:rsidR="00BE6172" w:rsidRPr="002E1B2B" w14:paraId="0F43493A" w14:textId="77777777" w:rsidTr="00914DB5">
              <w:trPr>
                <w:trHeight w:val="300"/>
                <w:jc w:val="center"/>
              </w:trPr>
              <w:tc>
                <w:tcPr>
                  <w:tcW w:w="500" w:type="pct"/>
                  <w:noWrap/>
                  <w:tcMar>
                    <w:top w:w="0" w:type="dxa"/>
                    <w:left w:w="0" w:type="dxa"/>
                    <w:bottom w:w="0" w:type="dxa"/>
                    <w:right w:w="0" w:type="dxa"/>
                  </w:tcMar>
                  <w:vAlign w:val="center"/>
                  <w:hideMark/>
                </w:tcPr>
                <w:p w14:paraId="3CF467E2"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45.73%</w:t>
                  </w:r>
                </w:p>
              </w:tc>
              <w:tc>
                <w:tcPr>
                  <w:tcW w:w="4500" w:type="pct"/>
                  <w:shd w:val="clear" w:color="auto" w:fill="00B0F0"/>
                  <w:tcMar>
                    <w:top w:w="0" w:type="dxa"/>
                    <w:left w:w="0" w:type="dxa"/>
                    <w:bottom w:w="0" w:type="dxa"/>
                    <w:right w:w="0" w:type="dxa"/>
                  </w:tcMar>
                  <w:vAlign w:val="center"/>
                  <w:hideMark/>
                </w:tcPr>
                <w:p w14:paraId="074222F2"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- 102 voto(s)</w:t>
                  </w:r>
                </w:p>
              </w:tc>
            </w:tr>
            <w:tr w:rsidR="00BE6172" w:rsidRPr="002E1B2B" w14:paraId="1801CC74" w14:textId="77777777" w:rsidTr="00914DB5">
              <w:trPr>
                <w:trHeight w:val="300"/>
                <w:jc w:val="center"/>
              </w:trPr>
              <w:tc>
                <w:tcPr>
                  <w:tcW w:w="500" w:type="pct"/>
                  <w:noWrap/>
                  <w:tcMar>
                    <w:top w:w="0" w:type="dxa"/>
                    <w:left w:w="0" w:type="dxa"/>
                    <w:bottom w:w="0" w:type="dxa"/>
                    <w:right w:w="0" w:type="dxa"/>
                  </w:tcMar>
                  <w:vAlign w:val="center"/>
                  <w:hideMark/>
                </w:tcPr>
                <w:p w14:paraId="235CE919"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35.87%</w:t>
                  </w:r>
                </w:p>
              </w:tc>
              <w:tc>
                <w:tcPr>
                  <w:tcW w:w="4500" w:type="pct"/>
                  <w:shd w:val="clear" w:color="auto" w:fill="00B0F0"/>
                  <w:tcMar>
                    <w:top w:w="0" w:type="dxa"/>
                    <w:left w:w="0" w:type="dxa"/>
                    <w:bottom w:w="0" w:type="dxa"/>
                    <w:right w:w="0" w:type="dxa"/>
                  </w:tcMar>
                  <w:vAlign w:val="center"/>
                  <w:hideMark/>
                </w:tcPr>
                <w:p w14:paraId="3E67324F"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80 voto</w:t>
                  </w:r>
                  <w:proofErr w:type="gramEnd"/>
                  <w:r w:rsidRPr="002E1B2B">
                    <w:rPr>
                      <w:rFonts w:ascii="Segoe UI" w:eastAsia="Times New Roman" w:hAnsi="Segoe UI" w:cs="Segoe UI"/>
                      <w:color w:val="000000"/>
                      <w:sz w:val="15"/>
                      <w:szCs w:val="15"/>
                      <w:lang w:eastAsia="pt-BR"/>
                    </w:rPr>
                    <w:t>(s)</w:t>
                  </w:r>
                </w:p>
              </w:tc>
            </w:tr>
          </w:tbl>
          <w:p w14:paraId="180D4A1F"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6CA56A2C"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6019E245">
          <v:rect id="_x0000_i2417" style="width:0;height:0" o:hralign="center" o:hrstd="t" o:hr="t" fillcolor="gray" stroked="f"/>
        </w:pict>
      </w:r>
    </w:p>
    <w:p w14:paraId="20E715FE"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10</w:t>
      </w:r>
    </w:p>
    <w:p w14:paraId="5C437C6D"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Serviço prestado pela reprografia</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7CEF4EF5" w14:textId="77777777" w:rsidTr="00914DB5">
        <w:tc>
          <w:tcPr>
            <w:tcW w:w="750" w:type="pct"/>
            <w:tcMar>
              <w:top w:w="0" w:type="dxa"/>
              <w:left w:w="0" w:type="dxa"/>
              <w:bottom w:w="0" w:type="dxa"/>
              <w:right w:w="0" w:type="dxa"/>
            </w:tcMar>
            <w:vAlign w:val="center"/>
            <w:hideMark/>
          </w:tcPr>
          <w:p w14:paraId="2409428F"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3108D108" wp14:editId="3A47FA45">
                  <wp:extent cx="4000500" cy="1143000"/>
                  <wp:effectExtent l="0" t="0" r="0" b="0"/>
                  <wp:docPr id="45" name="Imagem 45" descr="https://chart.apis.google.com/chart?cht=p3&amp;chco=CC6600&amp;chd=t:0,0.448,15.24,27.35,56.95&amp;chs=420x120&amp;chl=P%C3%A9ssimo%20(0%25)|Ruim%20(0.448%25)|Regular%20(15.24%25)|Bom%20(27.35%25)|%C3%93timo%20(56.9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hart.apis.google.com/chart?cht=p3&amp;chco=CC6600&amp;chd=t:0,0.448,15.24,27.35,56.95&amp;chs=420x120&amp;chl=P%C3%A9ssimo%20(0%25)|Ruim%20(0.448%25)|Regular%20(15.24%25)|Bom%20(27.35%25)|%C3%93timo%20(56.95%2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376CA80D" w14:textId="77777777" w:rsidTr="00914DB5">
              <w:trPr>
                <w:trHeight w:val="300"/>
                <w:jc w:val="center"/>
              </w:trPr>
              <w:tc>
                <w:tcPr>
                  <w:tcW w:w="500" w:type="pct"/>
                  <w:noWrap/>
                  <w:tcMar>
                    <w:top w:w="0" w:type="dxa"/>
                    <w:left w:w="0" w:type="dxa"/>
                    <w:bottom w:w="0" w:type="dxa"/>
                    <w:right w:w="0" w:type="dxa"/>
                  </w:tcMar>
                  <w:vAlign w:val="center"/>
                  <w:hideMark/>
                </w:tcPr>
                <w:p w14:paraId="124B1D14"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66A7336C"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7EE824DA" w14:textId="77777777" w:rsidTr="00914DB5">
              <w:trPr>
                <w:trHeight w:val="300"/>
                <w:jc w:val="center"/>
              </w:trPr>
              <w:tc>
                <w:tcPr>
                  <w:tcW w:w="500" w:type="pct"/>
                  <w:noWrap/>
                  <w:tcMar>
                    <w:top w:w="0" w:type="dxa"/>
                    <w:left w:w="0" w:type="dxa"/>
                    <w:bottom w:w="0" w:type="dxa"/>
                    <w:right w:w="0" w:type="dxa"/>
                  </w:tcMar>
                  <w:vAlign w:val="center"/>
                  <w:hideMark/>
                </w:tcPr>
                <w:p w14:paraId="5E77D130"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0.448%</w:t>
                  </w:r>
                </w:p>
              </w:tc>
              <w:tc>
                <w:tcPr>
                  <w:tcW w:w="4500" w:type="pct"/>
                  <w:shd w:val="clear" w:color="auto" w:fill="00B0F0"/>
                  <w:tcMar>
                    <w:top w:w="0" w:type="dxa"/>
                    <w:left w:w="0" w:type="dxa"/>
                    <w:bottom w:w="0" w:type="dxa"/>
                    <w:right w:w="0" w:type="dxa"/>
                  </w:tcMar>
                  <w:vAlign w:val="center"/>
                  <w:hideMark/>
                </w:tcPr>
                <w:p w14:paraId="35A10FCE"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- 1 voto(s)</w:t>
                  </w:r>
                </w:p>
              </w:tc>
            </w:tr>
            <w:tr w:rsidR="00BE6172" w:rsidRPr="002E1B2B" w14:paraId="224E9B66" w14:textId="77777777" w:rsidTr="00914DB5">
              <w:trPr>
                <w:trHeight w:val="300"/>
                <w:jc w:val="center"/>
              </w:trPr>
              <w:tc>
                <w:tcPr>
                  <w:tcW w:w="500" w:type="pct"/>
                  <w:noWrap/>
                  <w:tcMar>
                    <w:top w:w="0" w:type="dxa"/>
                    <w:left w:w="0" w:type="dxa"/>
                    <w:bottom w:w="0" w:type="dxa"/>
                    <w:right w:w="0" w:type="dxa"/>
                  </w:tcMar>
                  <w:vAlign w:val="center"/>
                  <w:hideMark/>
                </w:tcPr>
                <w:p w14:paraId="2ADAC94A"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15.24%</w:t>
                  </w:r>
                </w:p>
              </w:tc>
              <w:tc>
                <w:tcPr>
                  <w:tcW w:w="4500" w:type="pct"/>
                  <w:shd w:val="clear" w:color="auto" w:fill="00B0F0"/>
                  <w:tcMar>
                    <w:top w:w="0" w:type="dxa"/>
                    <w:left w:w="0" w:type="dxa"/>
                    <w:bottom w:w="0" w:type="dxa"/>
                    <w:right w:w="0" w:type="dxa"/>
                  </w:tcMar>
                  <w:vAlign w:val="center"/>
                  <w:hideMark/>
                </w:tcPr>
                <w:p w14:paraId="2668ECBB"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34 voto</w:t>
                  </w:r>
                  <w:proofErr w:type="gramEnd"/>
                  <w:r w:rsidRPr="002E1B2B">
                    <w:rPr>
                      <w:rFonts w:ascii="Segoe UI" w:eastAsia="Times New Roman" w:hAnsi="Segoe UI" w:cs="Segoe UI"/>
                      <w:color w:val="000000"/>
                      <w:sz w:val="15"/>
                      <w:szCs w:val="15"/>
                      <w:lang w:eastAsia="pt-BR"/>
                    </w:rPr>
                    <w:t>(s)</w:t>
                  </w:r>
                </w:p>
              </w:tc>
            </w:tr>
            <w:tr w:rsidR="00BE6172" w:rsidRPr="002E1B2B" w14:paraId="071D6575" w14:textId="77777777" w:rsidTr="00914DB5">
              <w:trPr>
                <w:trHeight w:val="300"/>
                <w:jc w:val="center"/>
              </w:trPr>
              <w:tc>
                <w:tcPr>
                  <w:tcW w:w="500" w:type="pct"/>
                  <w:noWrap/>
                  <w:tcMar>
                    <w:top w:w="0" w:type="dxa"/>
                    <w:left w:w="0" w:type="dxa"/>
                    <w:bottom w:w="0" w:type="dxa"/>
                    <w:right w:w="0" w:type="dxa"/>
                  </w:tcMar>
                  <w:vAlign w:val="center"/>
                  <w:hideMark/>
                </w:tcPr>
                <w:p w14:paraId="3CAC6D40"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27.35%</w:t>
                  </w:r>
                </w:p>
              </w:tc>
              <w:tc>
                <w:tcPr>
                  <w:tcW w:w="4500" w:type="pct"/>
                  <w:shd w:val="clear" w:color="auto" w:fill="00B0F0"/>
                  <w:tcMar>
                    <w:top w:w="0" w:type="dxa"/>
                    <w:left w:w="0" w:type="dxa"/>
                    <w:bottom w:w="0" w:type="dxa"/>
                    <w:right w:w="0" w:type="dxa"/>
                  </w:tcMar>
                  <w:vAlign w:val="center"/>
                  <w:hideMark/>
                </w:tcPr>
                <w:p w14:paraId="3DE7F7E2"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- 61 voto(s)</w:t>
                  </w:r>
                </w:p>
              </w:tc>
            </w:tr>
            <w:tr w:rsidR="00BE6172" w:rsidRPr="002E1B2B" w14:paraId="32875DCF" w14:textId="77777777" w:rsidTr="00914DB5">
              <w:trPr>
                <w:trHeight w:val="300"/>
                <w:jc w:val="center"/>
              </w:trPr>
              <w:tc>
                <w:tcPr>
                  <w:tcW w:w="500" w:type="pct"/>
                  <w:noWrap/>
                  <w:tcMar>
                    <w:top w:w="0" w:type="dxa"/>
                    <w:left w:w="0" w:type="dxa"/>
                    <w:bottom w:w="0" w:type="dxa"/>
                    <w:right w:w="0" w:type="dxa"/>
                  </w:tcMar>
                  <w:vAlign w:val="center"/>
                  <w:hideMark/>
                </w:tcPr>
                <w:p w14:paraId="0DC9F081"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56.95%</w:t>
                  </w:r>
                </w:p>
              </w:tc>
              <w:tc>
                <w:tcPr>
                  <w:tcW w:w="4500" w:type="pct"/>
                  <w:shd w:val="clear" w:color="auto" w:fill="00B0F0"/>
                  <w:tcMar>
                    <w:top w:w="0" w:type="dxa"/>
                    <w:left w:w="0" w:type="dxa"/>
                    <w:bottom w:w="0" w:type="dxa"/>
                    <w:right w:w="0" w:type="dxa"/>
                  </w:tcMar>
                  <w:vAlign w:val="center"/>
                  <w:hideMark/>
                </w:tcPr>
                <w:p w14:paraId="171C44C8"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- 127 voto(s)</w:t>
                  </w:r>
                </w:p>
              </w:tc>
            </w:tr>
          </w:tbl>
          <w:p w14:paraId="0E26AE09"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03B4F5FC"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5C0A576B">
          <v:rect id="_x0000_i2418" style="width:0;height:0" o:hralign="center" o:hrstd="t" o:hr="t" fillcolor="gray" stroked="f"/>
        </w:pict>
      </w:r>
    </w:p>
    <w:p w14:paraId="504D6417"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11</w:t>
      </w:r>
    </w:p>
    <w:p w14:paraId="4405B241"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Atendimento do Núcleo de Informática (cordialidade e presteza)</w:t>
      </w:r>
      <w:r w:rsidRPr="002E1B2B">
        <w:rPr>
          <w:rFonts w:ascii="Times New Roman" w:eastAsia="Times New Roman" w:hAnsi="Times New Roman"/>
          <w:b/>
          <w:bCs/>
          <w:sz w:val="24"/>
          <w:szCs w:val="24"/>
          <w:lang w:eastAsia="pt-BR"/>
        </w:rPr>
        <w:t>.</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138E29EF" w14:textId="77777777" w:rsidTr="00914DB5">
        <w:tc>
          <w:tcPr>
            <w:tcW w:w="750" w:type="pct"/>
            <w:tcMar>
              <w:top w:w="0" w:type="dxa"/>
              <w:left w:w="0" w:type="dxa"/>
              <w:bottom w:w="0" w:type="dxa"/>
              <w:right w:w="0" w:type="dxa"/>
            </w:tcMar>
            <w:vAlign w:val="center"/>
            <w:hideMark/>
          </w:tcPr>
          <w:p w14:paraId="299430AC"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lastRenderedPageBreak/>
              <w:drawing>
                <wp:inline distT="0" distB="0" distL="0" distR="0" wp14:anchorId="76590526" wp14:editId="50278C13">
                  <wp:extent cx="4000500" cy="1143000"/>
                  <wp:effectExtent l="0" t="0" r="0" b="0"/>
                  <wp:docPr id="44" name="Imagem 44" descr="https://chart.apis.google.com/chart?cht=p3&amp;chco=CC6600&amp;chd=t:0,1.345,9.865,46.63,40.80&amp;chs=420x120&amp;chl=P%C3%A9ssimo%20(0%25)|Ruim%20(1.345%25)|Regular%20(9.865%25)|Bom%20(46.63%25)|%C3%93timo%20(40.8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hart.apis.google.com/chart?cht=p3&amp;chco=CC6600&amp;chd=t:0,1.345,9.865,46.63,40.80&amp;chs=420x120&amp;chl=P%C3%A9ssimo%20(0%25)|Ruim%20(1.345%25)|Regular%20(9.865%25)|Bom%20(46.63%25)|%C3%93timo%20(40.80%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790AF571" w14:textId="77777777" w:rsidTr="00914DB5">
              <w:trPr>
                <w:trHeight w:val="300"/>
                <w:jc w:val="center"/>
              </w:trPr>
              <w:tc>
                <w:tcPr>
                  <w:tcW w:w="500" w:type="pct"/>
                  <w:noWrap/>
                  <w:tcMar>
                    <w:top w:w="0" w:type="dxa"/>
                    <w:left w:w="0" w:type="dxa"/>
                    <w:bottom w:w="0" w:type="dxa"/>
                    <w:right w:w="0" w:type="dxa"/>
                  </w:tcMar>
                  <w:vAlign w:val="center"/>
                  <w:hideMark/>
                </w:tcPr>
                <w:p w14:paraId="351BEDC8"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0B7DED72"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6F9A69D8" w14:textId="77777777" w:rsidTr="00914DB5">
              <w:trPr>
                <w:trHeight w:val="300"/>
                <w:jc w:val="center"/>
              </w:trPr>
              <w:tc>
                <w:tcPr>
                  <w:tcW w:w="500" w:type="pct"/>
                  <w:noWrap/>
                  <w:tcMar>
                    <w:top w:w="0" w:type="dxa"/>
                    <w:left w:w="0" w:type="dxa"/>
                    <w:bottom w:w="0" w:type="dxa"/>
                    <w:right w:w="0" w:type="dxa"/>
                  </w:tcMar>
                  <w:vAlign w:val="center"/>
                  <w:hideMark/>
                </w:tcPr>
                <w:p w14:paraId="3476F7BF"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1.345%</w:t>
                  </w:r>
                </w:p>
              </w:tc>
              <w:tc>
                <w:tcPr>
                  <w:tcW w:w="4500" w:type="pct"/>
                  <w:shd w:val="clear" w:color="auto" w:fill="00B0F0"/>
                  <w:tcMar>
                    <w:top w:w="0" w:type="dxa"/>
                    <w:left w:w="0" w:type="dxa"/>
                    <w:bottom w:w="0" w:type="dxa"/>
                    <w:right w:w="0" w:type="dxa"/>
                  </w:tcMar>
                  <w:vAlign w:val="center"/>
                  <w:hideMark/>
                </w:tcPr>
                <w:p w14:paraId="530B326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 voto</w:t>
                  </w:r>
                  <w:proofErr w:type="gramEnd"/>
                  <w:r w:rsidRPr="002E1B2B">
                    <w:rPr>
                      <w:rFonts w:ascii="Segoe UI" w:eastAsia="Times New Roman" w:hAnsi="Segoe UI" w:cs="Segoe UI"/>
                      <w:color w:val="000000"/>
                      <w:sz w:val="15"/>
                      <w:szCs w:val="15"/>
                      <w:lang w:eastAsia="pt-BR"/>
                    </w:rPr>
                    <w:t>(s)</w:t>
                  </w:r>
                </w:p>
              </w:tc>
            </w:tr>
            <w:tr w:rsidR="00BE6172" w:rsidRPr="002E1B2B" w14:paraId="63ABF710" w14:textId="77777777" w:rsidTr="00914DB5">
              <w:trPr>
                <w:trHeight w:val="300"/>
                <w:jc w:val="center"/>
              </w:trPr>
              <w:tc>
                <w:tcPr>
                  <w:tcW w:w="500" w:type="pct"/>
                  <w:noWrap/>
                  <w:tcMar>
                    <w:top w:w="0" w:type="dxa"/>
                    <w:left w:w="0" w:type="dxa"/>
                    <w:bottom w:w="0" w:type="dxa"/>
                    <w:right w:w="0" w:type="dxa"/>
                  </w:tcMar>
                  <w:vAlign w:val="center"/>
                  <w:hideMark/>
                </w:tcPr>
                <w:p w14:paraId="11DB730A"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9.865%</w:t>
                  </w:r>
                </w:p>
              </w:tc>
              <w:tc>
                <w:tcPr>
                  <w:tcW w:w="4500" w:type="pct"/>
                  <w:shd w:val="clear" w:color="auto" w:fill="00B0F0"/>
                  <w:tcMar>
                    <w:top w:w="0" w:type="dxa"/>
                    <w:left w:w="0" w:type="dxa"/>
                    <w:bottom w:w="0" w:type="dxa"/>
                    <w:right w:w="0" w:type="dxa"/>
                  </w:tcMar>
                  <w:vAlign w:val="center"/>
                  <w:hideMark/>
                </w:tcPr>
                <w:p w14:paraId="2AD90BF1"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22 voto</w:t>
                  </w:r>
                  <w:proofErr w:type="gramEnd"/>
                  <w:r w:rsidRPr="002E1B2B">
                    <w:rPr>
                      <w:rFonts w:ascii="Segoe UI" w:eastAsia="Times New Roman" w:hAnsi="Segoe UI" w:cs="Segoe UI"/>
                      <w:color w:val="000000"/>
                      <w:sz w:val="15"/>
                      <w:szCs w:val="15"/>
                      <w:lang w:eastAsia="pt-BR"/>
                    </w:rPr>
                    <w:t>(s)</w:t>
                  </w:r>
                </w:p>
              </w:tc>
            </w:tr>
            <w:tr w:rsidR="00BE6172" w:rsidRPr="002E1B2B" w14:paraId="0321FD62" w14:textId="77777777" w:rsidTr="00914DB5">
              <w:trPr>
                <w:trHeight w:val="300"/>
                <w:jc w:val="center"/>
              </w:trPr>
              <w:tc>
                <w:tcPr>
                  <w:tcW w:w="500" w:type="pct"/>
                  <w:noWrap/>
                  <w:tcMar>
                    <w:top w:w="0" w:type="dxa"/>
                    <w:left w:w="0" w:type="dxa"/>
                    <w:bottom w:w="0" w:type="dxa"/>
                    <w:right w:w="0" w:type="dxa"/>
                  </w:tcMar>
                  <w:vAlign w:val="center"/>
                  <w:hideMark/>
                </w:tcPr>
                <w:p w14:paraId="57320AD6"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46.63%</w:t>
                  </w:r>
                </w:p>
              </w:tc>
              <w:tc>
                <w:tcPr>
                  <w:tcW w:w="4500" w:type="pct"/>
                  <w:shd w:val="clear" w:color="auto" w:fill="00B0F0"/>
                  <w:tcMar>
                    <w:top w:w="0" w:type="dxa"/>
                    <w:left w:w="0" w:type="dxa"/>
                    <w:bottom w:w="0" w:type="dxa"/>
                    <w:right w:w="0" w:type="dxa"/>
                  </w:tcMar>
                  <w:vAlign w:val="center"/>
                  <w:hideMark/>
                </w:tcPr>
                <w:p w14:paraId="35D68E68"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- 104 voto(s)</w:t>
                  </w:r>
                </w:p>
              </w:tc>
            </w:tr>
            <w:tr w:rsidR="00BE6172" w:rsidRPr="002E1B2B" w14:paraId="257E3068" w14:textId="77777777" w:rsidTr="00914DB5">
              <w:trPr>
                <w:trHeight w:val="300"/>
                <w:jc w:val="center"/>
              </w:trPr>
              <w:tc>
                <w:tcPr>
                  <w:tcW w:w="500" w:type="pct"/>
                  <w:noWrap/>
                  <w:tcMar>
                    <w:top w:w="0" w:type="dxa"/>
                    <w:left w:w="0" w:type="dxa"/>
                    <w:bottom w:w="0" w:type="dxa"/>
                    <w:right w:w="0" w:type="dxa"/>
                  </w:tcMar>
                  <w:vAlign w:val="center"/>
                  <w:hideMark/>
                </w:tcPr>
                <w:p w14:paraId="4A0244A9"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40.80%</w:t>
                  </w:r>
                </w:p>
              </w:tc>
              <w:tc>
                <w:tcPr>
                  <w:tcW w:w="4500" w:type="pct"/>
                  <w:shd w:val="clear" w:color="auto" w:fill="00B0F0"/>
                  <w:tcMar>
                    <w:top w:w="0" w:type="dxa"/>
                    <w:left w:w="0" w:type="dxa"/>
                    <w:bottom w:w="0" w:type="dxa"/>
                    <w:right w:w="0" w:type="dxa"/>
                  </w:tcMar>
                  <w:vAlign w:val="center"/>
                  <w:hideMark/>
                </w:tcPr>
                <w:p w14:paraId="5410D9BE"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- 91 voto(s)</w:t>
                  </w:r>
                </w:p>
              </w:tc>
            </w:tr>
          </w:tbl>
          <w:p w14:paraId="7513CC36"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4FEB621B"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13C8825C">
          <v:rect id="_x0000_i2419" style="width:0;height:0" o:hralign="center" o:hrstd="t" o:hr="t" fillcolor="gray" stroked="f"/>
        </w:pict>
      </w:r>
    </w:p>
    <w:p w14:paraId="141F8D10"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12</w:t>
      </w:r>
    </w:p>
    <w:p w14:paraId="19735DD4"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Portal da FAT (site).</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486FF3A8" w14:textId="77777777" w:rsidTr="00914DB5">
        <w:tc>
          <w:tcPr>
            <w:tcW w:w="750" w:type="pct"/>
            <w:tcMar>
              <w:top w:w="0" w:type="dxa"/>
              <w:left w:w="0" w:type="dxa"/>
              <w:bottom w:w="0" w:type="dxa"/>
              <w:right w:w="0" w:type="dxa"/>
            </w:tcMar>
            <w:vAlign w:val="center"/>
            <w:hideMark/>
          </w:tcPr>
          <w:p w14:paraId="79E35EA3"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183585C1" wp14:editId="5858F037">
                  <wp:extent cx="4000500" cy="1143000"/>
                  <wp:effectExtent l="0" t="0" r="0" b="0"/>
                  <wp:docPr id="43" name="Imagem 43" descr="https://chart.apis.google.com/chart?cht=p3&amp;chco=CC6600&amp;chd=t:0,0,3.139,20.17,76.23&amp;chs=420x120&amp;chl=P%C3%A9ssimo%20(0%25)|Ruim%20(0%25)|Regular%20(3.139%25)|Bom%20(20.17%25)|%C3%93timo%20(76.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hart.apis.google.com/chart?cht=p3&amp;chco=CC6600&amp;chd=t:0,0,3.139,20.17,76.23&amp;chs=420x120&amp;chl=P%C3%A9ssimo%20(0%25)|Ruim%20(0%25)|Regular%20(3.139%25)|Bom%20(20.17%25)|%C3%93timo%20(76.23%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289AB1CF" w14:textId="77777777" w:rsidTr="00914DB5">
              <w:trPr>
                <w:trHeight w:val="300"/>
                <w:jc w:val="center"/>
              </w:trPr>
              <w:tc>
                <w:tcPr>
                  <w:tcW w:w="500" w:type="pct"/>
                  <w:noWrap/>
                  <w:tcMar>
                    <w:top w:w="0" w:type="dxa"/>
                    <w:left w:w="0" w:type="dxa"/>
                    <w:bottom w:w="0" w:type="dxa"/>
                    <w:right w:w="0" w:type="dxa"/>
                  </w:tcMar>
                  <w:vAlign w:val="center"/>
                  <w:hideMark/>
                </w:tcPr>
                <w:p w14:paraId="22B27E24"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349DE659"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33D9A101" w14:textId="77777777" w:rsidTr="00914DB5">
              <w:trPr>
                <w:trHeight w:val="300"/>
                <w:jc w:val="center"/>
              </w:trPr>
              <w:tc>
                <w:tcPr>
                  <w:tcW w:w="500" w:type="pct"/>
                  <w:noWrap/>
                  <w:tcMar>
                    <w:top w:w="0" w:type="dxa"/>
                    <w:left w:w="0" w:type="dxa"/>
                    <w:bottom w:w="0" w:type="dxa"/>
                    <w:right w:w="0" w:type="dxa"/>
                  </w:tcMar>
                  <w:vAlign w:val="center"/>
                  <w:hideMark/>
                </w:tcPr>
                <w:p w14:paraId="51A424FF"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212C1977"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- 0 voto(s)</w:t>
                  </w:r>
                </w:p>
              </w:tc>
            </w:tr>
            <w:tr w:rsidR="00BE6172" w:rsidRPr="002E1B2B" w14:paraId="65EF810E" w14:textId="77777777" w:rsidTr="00914DB5">
              <w:trPr>
                <w:trHeight w:val="300"/>
                <w:jc w:val="center"/>
              </w:trPr>
              <w:tc>
                <w:tcPr>
                  <w:tcW w:w="500" w:type="pct"/>
                  <w:noWrap/>
                  <w:tcMar>
                    <w:top w:w="0" w:type="dxa"/>
                    <w:left w:w="0" w:type="dxa"/>
                    <w:bottom w:w="0" w:type="dxa"/>
                    <w:right w:w="0" w:type="dxa"/>
                  </w:tcMar>
                  <w:vAlign w:val="center"/>
                  <w:hideMark/>
                </w:tcPr>
                <w:p w14:paraId="3F0274BC"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3.139%</w:t>
                  </w:r>
                </w:p>
              </w:tc>
              <w:tc>
                <w:tcPr>
                  <w:tcW w:w="4500" w:type="pct"/>
                  <w:shd w:val="clear" w:color="auto" w:fill="00B0F0"/>
                  <w:tcMar>
                    <w:top w:w="0" w:type="dxa"/>
                    <w:left w:w="0" w:type="dxa"/>
                    <w:bottom w:w="0" w:type="dxa"/>
                    <w:right w:w="0" w:type="dxa"/>
                  </w:tcMar>
                  <w:vAlign w:val="center"/>
                  <w:hideMark/>
                </w:tcPr>
                <w:p w14:paraId="5C45342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7 voto</w:t>
                  </w:r>
                  <w:proofErr w:type="gramEnd"/>
                  <w:r w:rsidRPr="002E1B2B">
                    <w:rPr>
                      <w:rFonts w:ascii="Segoe UI" w:eastAsia="Times New Roman" w:hAnsi="Segoe UI" w:cs="Segoe UI"/>
                      <w:color w:val="000000"/>
                      <w:sz w:val="15"/>
                      <w:szCs w:val="15"/>
                      <w:lang w:eastAsia="pt-BR"/>
                    </w:rPr>
                    <w:t>(s)</w:t>
                  </w:r>
                </w:p>
              </w:tc>
            </w:tr>
            <w:tr w:rsidR="00BE6172" w:rsidRPr="002E1B2B" w14:paraId="5ED085B7" w14:textId="77777777" w:rsidTr="00914DB5">
              <w:trPr>
                <w:trHeight w:val="300"/>
                <w:jc w:val="center"/>
              </w:trPr>
              <w:tc>
                <w:tcPr>
                  <w:tcW w:w="500" w:type="pct"/>
                  <w:noWrap/>
                  <w:tcMar>
                    <w:top w:w="0" w:type="dxa"/>
                    <w:left w:w="0" w:type="dxa"/>
                    <w:bottom w:w="0" w:type="dxa"/>
                    <w:right w:w="0" w:type="dxa"/>
                  </w:tcMar>
                  <w:vAlign w:val="center"/>
                  <w:hideMark/>
                </w:tcPr>
                <w:p w14:paraId="3036E6B4"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20.17%</w:t>
                  </w:r>
                </w:p>
              </w:tc>
              <w:tc>
                <w:tcPr>
                  <w:tcW w:w="4500" w:type="pct"/>
                  <w:shd w:val="clear" w:color="auto" w:fill="00B0F0"/>
                  <w:tcMar>
                    <w:top w:w="0" w:type="dxa"/>
                    <w:left w:w="0" w:type="dxa"/>
                    <w:bottom w:w="0" w:type="dxa"/>
                    <w:right w:w="0" w:type="dxa"/>
                  </w:tcMar>
                  <w:vAlign w:val="center"/>
                  <w:hideMark/>
                </w:tcPr>
                <w:p w14:paraId="453D6174"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45 voto</w:t>
                  </w:r>
                  <w:proofErr w:type="gramEnd"/>
                  <w:r w:rsidRPr="002E1B2B">
                    <w:rPr>
                      <w:rFonts w:ascii="Segoe UI" w:eastAsia="Times New Roman" w:hAnsi="Segoe UI" w:cs="Segoe UI"/>
                      <w:color w:val="000000"/>
                      <w:sz w:val="15"/>
                      <w:szCs w:val="15"/>
                      <w:lang w:eastAsia="pt-BR"/>
                    </w:rPr>
                    <w:t>(s)</w:t>
                  </w:r>
                </w:p>
              </w:tc>
            </w:tr>
            <w:tr w:rsidR="00BE6172" w:rsidRPr="002E1B2B" w14:paraId="3A51F2FA" w14:textId="77777777" w:rsidTr="00914DB5">
              <w:trPr>
                <w:trHeight w:val="300"/>
                <w:jc w:val="center"/>
              </w:trPr>
              <w:tc>
                <w:tcPr>
                  <w:tcW w:w="500" w:type="pct"/>
                  <w:noWrap/>
                  <w:tcMar>
                    <w:top w:w="0" w:type="dxa"/>
                    <w:left w:w="0" w:type="dxa"/>
                    <w:bottom w:w="0" w:type="dxa"/>
                    <w:right w:w="0" w:type="dxa"/>
                  </w:tcMar>
                  <w:vAlign w:val="center"/>
                  <w:hideMark/>
                </w:tcPr>
                <w:p w14:paraId="00A6B0E0"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76.23%</w:t>
                  </w:r>
                </w:p>
              </w:tc>
              <w:tc>
                <w:tcPr>
                  <w:tcW w:w="4500" w:type="pct"/>
                  <w:shd w:val="clear" w:color="auto" w:fill="00B0F0"/>
                  <w:tcMar>
                    <w:top w:w="0" w:type="dxa"/>
                    <w:left w:w="0" w:type="dxa"/>
                    <w:bottom w:w="0" w:type="dxa"/>
                    <w:right w:w="0" w:type="dxa"/>
                  </w:tcMar>
                  <w:vAlign w:val="center"/>
                  <w:hideMark/>
                </w:tcPr>
                <w:p w14:paraId="15DC2A5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- 170 voto(s)</w:t>
                  </w:r>
                </w:p>
              </w:tc>
            </w:tr>
          </w:tbl>
          <w:p w14:paraId="74E320D8"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09E3512C"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0E3DB8C6">
          <v:rect id="_x0000_i2420" style="width:0;height:0" o:hralign="center" o:hrstd="t" o:hr="t" fillcolor="gray" stroked="f"/>
        </w:pict>
      </w:r>
    </w:p>
    <w:p w14:paraId="70ADAFFE"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13</w:t>
      </w:r>
    </w:p>
    <w:p w14:paraId="52458727"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Rede sem fio</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30C45F61" w14:textId="77777777" w:rsidTr="00914DB5">
        <w:tc>
          <w:tcPr>
            <w:tcW w:w="750" w:type="pct"/>
            <w:tcMar>
              <w:top w:w="0" w:type="dxa"/>
              <w:left w:w="0" w:type="dxa"/>
              <w:bottom w:w="0" w:type="dxa"/>
              <w:right w:w="0" w:type="dxa"/>
            </w:tcMar>
            <w:vAlign w:val="center"/>
            <w:hideMark/>
          </w:tcPr>
          <w:p w14:paraId="505EC1F4"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6704432C" wp14:editId="2991DCFB">
                  <wp:extent cx="4000500" cy="1143000"/>
                  <wp:effectExtent l="0" t="0" r="0" b="0"/>
                  <wp:docPr id="42" name="Imagem 42" descr="https://chart.apis.google.com/chart?cht=p3&amp;chco=CC6600&amp;chd=t:8.071,15.24,26.00,13.90,36.32&amp;chs=420x120&amp;chl=P%C3%A9ssimo%20(8.071%25)|Ruim%20(15.24%25)|Regular%20(26.00%25)|Bom%20(13.90%25)|%C3%93timo%20(36.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hart.apis.google.com/chart?cht=p3&amp;chco=CC6600&amp;chd=t:8.071,15.24,26.00,13.90,36.32&amp;chs=420x120&amp;chl=P%C3%A9ssimo%20(8.071%25)|Ruim%20(15.24%25)|Regular%20(26.00%25)|Bom%20(13.90%25)|%C3%93timo%20(36.32%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26032A06" w14:textId="77777777" w:rsidTr="00914DB5">
              <w:trPr>
                <w:trHeight w:val="300"/>
                <w:jc w:val="center"/>
              </w:trPr>
              <w:tc>
                <w:tcPr>
                  <w:tcW w:w="500" w:type="pct"/>
                  <w:noWrap/>
                  <w:tcMar>
                    <w:top w:w="0" w:type="dxa"/>
                    <w:left w:w="0" w:type="dxa"/>
                    <w:bottom w:w="0" w:type="dxa"/>
                    <w:right w:w="0" w:type="dxa"/>
                  </w:tcMar>
                  <w:vAlign w:val="center"/>
                  <w:hideMark/>
                </w:tcPr>
                <w:p w14:paraId="5E437EDD"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8.071%</w:t>
                  </w:r>
                </w:p>
              </w:tc>
              <w:tc>
                <w:tcPr>
                  <w:tcW w:w="4500" w:type="pct"/>
                  <w:shd w:val="clear" w:color="auto" w:fill="FF0000"/>
                  <w:tcMar>
                    <w:top w:w="0" w:type="dxa"/>
                    <w:left w:w="0" w:type="dxa"/>
                    <w:bottom w:w="0" w:type="dxa"/>
                    <w:right w:w="0" w:type="dxa"/>
                  </w:tcMar>
                  <w:vAlign w:val="center"/>
                  <w:hideMark/>
                </w:tcPr>
                <w:p w14:paraId="5E66BA3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- 18 voto(s)</w:t>
                  </w:r>
                </w:p>
              </w:tc>
            </w:tr>
            <w:tr w:rsidR="00BE6172" w:rsidRPr="002E1B2B" w14:paraId="0408A7A4" w14:textId="77777777" w:rsidTr="00914DB5">
              <w:trPr>
                <w:trHeight w:val="300"/>
                <w:jc w:val="center"/>
              </w:trPr>
              <w:tc>
                <w:tcPr>
                  <w:tcW w:w="500" w:type="pct"/>
                  <w:noWrap/>
                  <w:tcMar>
                    <w:top w:w="0" w:type="dxa"/>
                    <w:left w:w="0" w:type="dxa"/>
                    <w:bottom w:w="0" w:type="dxa"/>
                    <w:right w:w="0" w:type="dxa"/>
                  </w:tcMar>
                  <w:vAlign w:val="center"/>
                  <w:hideMark/>
                </w:tcPr>
                <w:p w14:paraId="626FF1AF"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15.24%</w:t>
                  </w:r>
                </w:p>
              </w:tc>
              <w:tc>
                <w:tcPr>
                  <w:tcW w:w="4500" w:type="pct"/>
                  <w:shd w:val="clear" w:color="auto" w:fill="FF0000"/>
                  <w:tcMar>
                    <w:top w:w="0" w:type="dxa"/>
                    <w:left w:w="0" w:type="dxa"/>
                    <w:bottom w:w="0" w:type="dxa"/>
                    <w:right w:w="0" w:type="dxa"/>
                  </w:tcMar>
                  <w:vAlign w:val="center"/>
                  <w:hideMark/>
                </w:tcPr>
                <w:p w14:paraId="7B97A7AE"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34 voto</w:t>
                  </w:r>
                  <w:proofErr w:type="gramEnd"/>
                  <w:r w:rsidRPr="002E1B2B">
                    <w:rPr>
                      <w:rFonts w:ascii="Segoe UI" w:eastAsia="Times New Roman" w:hAnsi="Segoe UI" w:cs="Segoe UI"/>
                      <w:color w:val="000000"/>
                      <w:sz w:val="15"/>
                      <w:szCs w:val="15"/>
                      <w:lang w:eastAsia="pt-BR"/>
                    </w:rPr>
                    <w:t>(s)</w:t>
                  </w:r>
                </w:p>
              </w:tc>
            </w:tr>
            <w:tr w:rsidR="00BE6172" w:rsidRPr="002E1B2B" w14:paraId="2C20EFEC" w14:textId="77777777" w:rsidTr="00D730F1">
              <w:trPr>
                <w:trHeight w:val="300"/>
                <w:jc w:val="center"/>
              </w:trPr>
              <w:tc>
                <w:tcPr>
                  <w:tcW w:w="500" w:type="pct"/>
                  <w:noWrap/>
                  <w:tcMar>
                    <w:top w:w="0" w:type="dxa"/>
                    <w:left w:w="0" w:type="dxa"/>
                    <w:bottom w:w="0" w:type="dxa"/>
                    <w:right w:w="0" w:type="dxa"/>
                  </w:tcMar>
                  <w:vAlign w:val="center"/>
                  <w:hideMark/>
                </w:tcPr>
                <w:p w14:paraId="5B13E191"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26.00%</w:t>
                  </w:r>
                </w:p>
              </w:tc>
              <w:tc>
                <w:tcPr>
                  <w:tcW w:w="4500" w:type="pct"/>
                  <w:shd w:val="clear" w:color="auto" w:fill="FFFFFF" w:themeFill="background1"/>
                  <w:tcMar>
                    <w:top w:w="0" w:type="dxa"/>
                    <w:left w:w="0" w:type="dxa"/>
                    <w:bottom w:w="0" w:type="dxa"/>
                    <w:right w:w="0" w:type="dxa"/>
                  </w:tcMar>
                  <w:vAlign w:val="center"/>
                  <w:hideMark/>
                </w:tcPr>
                <w:p w14:paraId="24C1713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58 voto</w:t>
                  </w:r>
                  <w:proofErr w:type="gramEnd"/>
                  <w:r w:rsidRPr="002E1B2B">
                    <w:rPr>
                      <w:rFonts w:ascii="Segoe UI" w:eastAsia="Times New Roman" w:hAnsi="Segoe UI" w:cs="Segoe UI"/>
                      <w:color w:val="000000"/>
                      <w:sz w:val="15"/>
                      <w:szCs w:val="15"/>
                      <w:lang w:eastAsia="pt-BR"/>
                    </w:rPr>
                    <w:t>(s)</w:t>
                  </w:r>
                </w:p>
              </w:tc>
            </w:tr>
            <w:tr w:rsidR="00BE6172" w:rsidRPr="002E1B2B" w14:paraId="3037D48D" w14:textId="77777777" w:rsidTr="00D730F1">
              <w:trPr>
                <w:trHeight w:val="300"/>
                <w:jc w:val="center"/>
              </w:trPr>
              <w:tc>
                <w:tcPr>
                  <w:tcW w:w="500" w:type="pct"/>
                  <w:noWrap/>
                  <w:tcMar>
                    <w:top w:w="0" w:type="dxa"/>
                    <w:left w:w="0" w:type="dxa"/>
                    <w:bottom w:w="0" w:type="dxa"/>
                    <w:right w:w="0" w:type="dxa"/>
                  </w:tcMar>
                  <w:vAlign w:val="center"/>
                  <w:hideMark/>
                </w:tcPr>
                <w:p w14:paraId="06A0F945"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13.90%</w:t>
                  </w:r>
                </w:p>
              </w:tc>
              <w:tc>
                <w:tcPr>
                  <w:tcW w:w="4500" w:type="pct"/>
                  <w:shd w:val="clear" w:color="auto" w:fill="FFFFFF" w:themeFill="background1"/>
                  <w:tcMar>
                    <w:top w:w="0" w:type="dxa"/>
                    <w:left w:w="0" w:type="dxa"/>
                    <w:bottom w:w="0" w:type="dxa"/>
                    <w:right w:w="0" w:type="dxa"/>
                  </w:tcMar>
                  <w:vAlign w:val="center"/>
                  <w:hideMark/>
                </w:tcPr>
                <w:p w14:paraId="688778F2"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- 31 voto(s)</w:t>
                  </w:r>
                </w:p>
              </w:tc>
            </w:tr>
            <w:tr w:rsidR="00BE6172" w:rsidRPr="002E1B2B" w14:paraId="72DA53B4" w14:textId="77777777" w:rsidTr="00D730F1">
              <w:trPr>
                <w:trHeight w:val="300"/>
                <w:jc w:val="center"/>
              </w:trPr>
              <w:tc>
                <w:tcPr>
                  <w:tcW w:w="500" w:type="pct"/>
                  <w:noWrap/>
                  <w:tcMar>
                    <w:top w:w="0" w:type="dxa"/>
                    <w:left w:w="0" w:type="dxa"/>
                    <w:bottom w:w="0" w:type="dxa"/>
                    <w:right w:w="0" w:type="dxa"/>
                  </w:tcMar>
                  <w:vAlign w:val="center"/>
                  <w:hideMark/>
                </w:tcPr>
                <w:p w14:paraId="68E1E9A1"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36.32%</w:t>
                  </w:r>
                </w:p>
              </w:tc>
              <w:tc>
                <w:tcPr>
                  <w:tcW w:w="4500" w:type="pct"/>
                  <w:shd w:val="clear" w:color="auto" w:fill="FFFFFF" w:themeFill="background1"/>
                  <w:tcMar>
                    <w:top w:w="0" w:type="dxa"/>
                    <w:left w:w="0" w:type="dxa"/>
                    <w:bottom w:w="0" w:type="dxa"/>
                    <w:right w:w="0" w:type="dxa"/>
                  </w:tcMar>
                  <w:vAlign w:val="center"/>
                  <w:hideMark/>
                </w:tcPr>
                <w:p w14:paraId="3DCCBF79"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- 81 voto(s)</w:t>
                  </w:r>
                </w:p>
              </w:tc>
            </w:tr>
          </w:tbl>
          <w:p w14:paraId="3CCA1CEC"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788BD750"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70E643FE">
          <v:rect id="_x0000_i2421" style="width:0;height:0" o:hralign="center" o:hrstd="t" o:hr="t" fillcolor="gray" stroked="f"/>
        </w:pict>
      </w:r>
    </w:p>
    <w:p w14:paraId="27D0186B"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14</w:t>
      </w:r>
    </w:p>
    <w:p w14:paraId="75457A30" w14:textId="26E265BB"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Núcleo de Apoio ao Docente?  (cortesia e presteza)</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66CE7014" w14:textId="77777777" w:rsidTr="00914DB5">
        <w:tc>
          <w:tcPr>
            <w:tcW w:w="750" w:type="pct"/>
            <w:tcMar>
              <w:top w:w="0" w:type="dxa"/>
              <w:left w:w="0" w:type="dxa"/>
              <w:bottom w:w="0" w:type="dxa"/>
              <w:right w:w="0" w:type="dxa"/>
            </w:tcMar>
            <w:vAlign w:val="center"/>
            <w:hideMark/>
          </w:tcPr>
          <w:p w14:paraId="056D81EC"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5BD75589" wp14:editId="6EF94621">
                  <wp:extent cx="4000500" cy="1143000"/>
                  <wp:effectExtent l="0" t="0" r="0" b="0"/>
                  <wp:docPr id="41" name="Imagem 41" descr="https://chart.apis.google.com/chart?cht=p3&amp;chco=CC6600&amp;chd=t:0,0.896,1.345,17.48,79.37&amp;chs=420x120&amp;chl=P%C3%A9ssimo%20(0%25)|Ruim%20(0.896%25)|Regular%20(1.345%25)|Bom%20(17.48%25)|%C3%93timo%20(79.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chart.apis.google.com/chart?cht=p3&amp;chco=CC6600&amp;chd=t:0,0.896,1.345,17.48,79.37&amp;chs=420x120&amp;chl=P%C3%A9ssimo%20(0%25)|Ruim%20(0.896%25)|Regular%20(1.345%25)|Bom%20(17.48%25)|%C3%93timo%20(79.37%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6479B923" w14:textId="77777777" w:rsidTr="00914DB5">
              <w:trPr>
                <w:trHeight w:val="300"/>
                <w:jc w:val="center"/>
              </w:trPr>
              <w:tc>
                <w:tcPr>
                  <w:tcW w:w="500" w:type="pct"/>
                  <w:noWrap/>
                  <w:tcMar>
                    <w:top w:w="0" w:type="dxa"/>
                    <w:left w:w="0" w:type="dxa"/>
                    <w:bottom w:w="0" w:type="dxa"/>
                    <w:right w:w="0" w:type="dxa"/>
                  </w:tcMar>
                  <w:vAlign w:val="center"/>
                  <w:hideMark/>
                </w:tcPr>
                <w:p w14:paraId="551DDF39"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76097927"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2217499A" w14:textId="77777777" w:rsidTr="00914DB5">
              <w:trPr>
                <w:trHeight w:val="300"/>
                <w:jc w:val="center"/>
              </w:trPr>
              <w:tc>
                <w:tcPr>
                  <w:tcW w:w="500" w:type="pct"/>
                  <w:noWrap/>
                  <w:tcMar>
                    <w:top w:w="0" w:type="dxa"/>
                    <w:left w:w="0" w:type="dxa"/>
                    <w:bottom w:w="0" w:type="dxa"/>
                    <w:right w:w="0" w:type="dxa"/>
                  </w:tcMar>
                  <w:vAlign w:val="center"/>
                  <w:hideMark/>
                </w:tcPr>
                <w:p w14:paraId="2CC06A2E"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0.896%</w:t>
                  </w:r>
                </w:p>
              </w:tc>
              <w:tc>
                <w:tcPr>
                  <w:tcW w:w="4500" w:type="pct"/>
                  <w:shd w:val="clear" w:color="auto" w:fill="00B0F0"/>
                  <w:tcMar>
                    <w:top w:w="0" w:type="dxa"/>
                    <w:left w:w="0" w:type="dxa"/>
                    <w:bottom w:w="0" w:type="dxa"/>
                    <w:right w:w="0" w:type="dxa"/>
                  </w:tcMar>
                  <w:vAlign w:val="center"/>
                  <w:hideMark/>
                </w:tcPr>
                <w:p w14:paraId="6CB620D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2 voto</w:t>
                  </w:r>
                  <w:proofErr w:type="gramEnd"/>
                  <w:r w:rsidRPr="002E1B2B">
                    <w:rPr>
                      <w:rFonts w:ascii="Segoe UI" w:eastAsia="Times New Roman" w:hAnsi="Segoe UI" w:cs="Segoe UI"/>
                      <w:color w:val="000000"/>
                      <w:sz w:val="15"/>
                      <w:szCs w:val="15"/>
                      <w:lang w:eastAsia="pt-BR"/>
                    </w:rPr>
                    <w:t>(s)</w:t>
                  </w:r>
                </w:p>
              </w:tc>
            </w:tr>
            <w:tr w:rsidR="00BE6172" w:rsidRPr="002E1B2B" w14:paraId="3FBA49C4" w14:textId="77777777" w:rsidTr="00914DB5">
              <w:trPr>
                <w:trHeight w:val="300"/>
                <w:jc w:val="center"/>
              </w:trPr>
              <w:tc>
                <w:tcPr>
                  <w:tcW w:w="500" w:type="pct"/>
                  <w:noWrap/>
                  <w:tcMar>
                    <w:top w:w="0" w:type="dxa"/>
                    <w:left w:w="0" w:type="dxa"/>
                    <w:bottom w:w="0" w:type="dxa"/>
                    <w:right w:w="0" w:type="dxa"/>
                  </w:tcMar>
                  <w:vAlign w:val="center"/>
                  <w:hideMark/>
                </w:tcPr>
                <w:p w14:paraId="726F5CE7"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1.345%</w:t>
                  </w:r>
                </w:p>
              </w:tc>
              <w:tc>
                <w:tcPr>
                  <w:tcW w:w="4500" w:type="pct"/>
                  <w:shd w:val="clear" w:color="auto" w:fill="00B0F0"/>
                  <w:tcMar>
                    <w:top w:w="0" w:type="dxa"/>
                    <w:left w:w="0" w:type="dxa"/>
                    <w:bottom w:w="0" w:type="dxa"/>
                    <w:right w:w="0" w:type="dxa"/>
                  </w:tcMar>
                  <w:vAlign w:val="center"/>
                  <w:hideMark/>
                </w:tcPr>
                <w:p w14:paraId="354C0075"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 voto</w:t>
                  </w:r>
                  <w:proofErr w:type="gramEnd"/>
                  <w:r w:rsidRPr="002E1B2B">
                    <w:rPr>
                      <w:rFonts w:ascii="Segoe UI" w:eastAsia="Times New Roman" w:hAnsi="Segoe UI" w:cs="Segoe UI"/>
                      <w:color w:val="000000"/>
                      <w:sz w:val="15"/>
                      <w:szCs w:val="15"/>
                      <w:lang w:eastAsia="pt-BR"/>
                    </w:rPr>
                    <w:t>(s)</w:t>
                  </w:r>
                </w:p>
              </w:tc>
            </w:tr>
            <w:tr w:rsidR="00BE6172" w:rsidRPr="002E1B2B" w14:paraId="266724D0" w14:textId="77777777" w:rsidTr="00914DB5">
              <w:trPr>
                <w:trHeight w:val="300"/>
                <w:jc w:val="center"/>
              </w:trPr>
              <w:tc>
                <w:tcPr>
                  <w:tcW w:w="500" w:type="pct"/>
                  <w:noWrap/>
                  <w:tcMar>
                    <w:top w:w="0" w:type="dxa"/>
                    <w:left w:w="0" w:type="dxa"/>
                    <w:bottom w:w="0" w:type="dxa"/>
                    <w:right w:w="0" w:type="dxa"/>
                  </w:tcMar>
                  <w:vAlign w:val="center"/>
                  <w:hideMark/>
                </w:tcPr>
                <w:p w14:paraId="68ACC60F"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17.48%</w:t>
                  </w:r>
                </w:p>
              </w:tc>
              <w:tc>
                <w:tcPr>
                  <w:tcW w:w="4500" w:type="pct"/>
                  <w:shd w:val="clear" w:color="auto" w:fill="00B0F0"/>
                  <w:tcMar>
                    <w:top w:w="0" w:type="dxa"/>
                    <w:left w:w="0" w:type="dxa"/>
                    <w:bottom w:w="0" w:type="dxa"/>
                    <w:right w:w="0" w:type="dxa"/>
                  </w:tcMar>
                  <w:vAlign w:val="center"/>
                  <w:hideMark/>
                </w:tcPr>
                <w:p w14:paraId="47370FD4"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39 voto</w:t>
                  </w:r>
                  <w:proofErr w:type="gramEnd"/>
                  <w:r w:rsidRPr="002E1B2B">
                    <w:rPr>
                      <w:rFonts w:ascii="Segoe UI" w:eastAsia="Times New Roman" w:hAnsi="Segoe UI" w:cs="Segoe UI"/>
                      <w:color w:val="000000"/>
                      <w:sz w:val="15"/>
                      <w:szCs w:val="15"/>
                      <w:lang w:eastAsia="pt-BR"/>
                    </w:rPr>
                    <w:t>(s)</w:t>
                  </w:r>
                </w:p>
              </w:tc>
            </w:tr>
            <w:tr w:rsidR="00BE6172" w:rsidRPr="002E1B2B" w14:paraId="5A0FF02D" w14:textId="77777777" w:rsidTr="00914DB5">
              <w:trPr>
                <w:trHeight w:val="300"/>
                <w:jc w:val="center"/>
              </w:trPr>
              <w:tc>
                <w:tcPr>
                  <w:tcW w:w="500" w:type="pct"/>
                  <w:noWrap/>
                  <w:tcMar>
                    <w:top w:w="0" w:type="dxa"/>
                    <w:left w:w="0" w:type="dxa"/>
                    <w:bottom w:w="0" w:type="dxa"/>
                    <w:right w:w="0" w:type="dxa"/>
                  </w:tcMar>
                  <w:vAlign w:val="center"/>
                  <w:hideMark/>
                </w:tcPr>
                <w:p w14:paraId="5DFC0F82"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79.37%</w:t>
                  </w:r>
                </w:p>
              </w:tc>
              <w:tc>
                <w:tcPr>
                  <w:tcW w:w="4500" w:type="pct"/>
                  <w:shd w:val="clear" w:color="auto" w:fill="00B0F0"/>
                  <w:tcMar>
                    <w:top w:w="0" w:type="dxa"/>
                    <w:left w:w="0" w:type="dxa"/>
                    <w:bottom w:w="0" w:type="dxa"/>
                    <w:right w:w="0" w:type="dxa"/>
                  </w:tcMar>
                  <w:vAlign w:val="center"/>
                  <w:hideMark/>
                </w:tcPr>
                <w:p w14:paraId="29EBE72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- 177 voto(s)</w:t>
                  </w:r>
                </w:p>
              </w:tc>
            </w:tr>
          </w:tbl>
          <w:p w14:paraId="307DD7D9"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18AE9DB6"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4CCB4CBA">
          <v:rect id="_x0000_i2422" style="width:0;height:0" o:hralign="center" o:hrstd="t" o:hr="t" fillcolor="gray" stroked="f"/>
        </w:pict>
      </w:r>
    </w:p>
    <w:p w14:paraId="7DE51EEA"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15</w:t>
      </w:r>
    </w:p>
    <w:p w14:paraId="59DFE201"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Avaliando as TURMAS - Participação nas aulas, estudos e trabalhos.</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4BC14A0F" w14:textId="77777777" w:rsidTr="00914DB5">
        <w:tc>
          <w:tcPr>
            <w:tcW w:w="750" w:type="pct"/>
            <w:tcMar>
              <w:top w:w="0" w:type="dxa"/>
              <w:left w:w="0" w:type="dxa"/>
              <w:bottom w:w="0" w:type="dxa"/>
              <w:right w:w="0" w:type="dxa"/>
            </w:tcMar>
            <w:vAlign w:val="center"/>
            <w:hideMark/>
          </w:tcPr>
          <w:p w14:paraId="7CEE28E3"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6C044643" wp14:editId="7B08764B">
                  <wp:extent cx="4000500" cy="1143000"/>
                  <wp:effectExtent l="0" t="0" r="0" b="0"/>
                  <wp:docPr id="40" name="Imagem 40" descr="https://chart.apis.google.com/chart?cht=p3&amp;chco=CC6600&amp;chd=t:1.793,2.242,28.25,44.84,21.52&amp;chs=420x120&amp;chl=P%C3%A9ssimo%20(1.793%25)|Ruim%20(2.242%25)|Regular%20(28.25%25)|Bom%20(44.84%25)|%C3%93timo%20(21.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chart.apis.google.com/chart?cht=p3&amp;chco=CC6600&amp;chd=t:1.793,2.242,28.25,44.84,21.52&amp;chs=420x120&amp;chl=P%C3%A9ssimo%20(1.793%25)|Ruim%20(2.242%25)|Regular%20(28.25%25)|Bom%20(44.84%25)|%C3%93timo%20(21.52%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5A9B8619" w14:textId="77777777" w:rsidTr="00867F3F">
              <w:trPr>
                <w:trHeight w:val="300"/>
                <w:jc w:val="center"/>
              </w:trPr>
              <w:tc>
                <w:tcPr>
                  <w:tcW w:w="500" w:type="pct"/>
                  <w:noWrap/>
                  <w:tcMar>
                    <w:top w:w="0" w:type="dxa"/>
                    <w:left w:w="0" w:type="dxa"/>
                    <w:bottom w:w="0" w:type="dxa"/>
                    <w:right w:w="0" w:type="dxa"/>
                  </w:tcMar>
                  <w:vAlign w:val="center"/>
                  <w:hideMark/>
                </w:tcPr>
                <w:p w14:paraId="57A37537"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1.793%</w:t>
                  </w:r>
                </w:p>
              </w:tc>
              <w:tc>
                <w:tcPr>
                  <w:tcW w:w="4500" w:type="pct"/>
                  <w:shd w:val="clear" w:color="auto" w:fill="00B050"/>
                  <w:tcMar>
                    <w:top w:w="0" w:type="dxa"/>
                    <w:left w:w="0" w:type="dxa"/>
                    <w:bottom w:w="0" w:type="dxa"/>
                    <w:right w:w="0" w:type="dxa"/>
                  </w:tcMar>
                  <w:vAlign w:val="center"/>
                  <w:hideMark/>
                </w:tcPr>
                <w:p w14:paraId="34D4966C"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 voto</w:t>
                  </w:r>
                  <w:proofErr w:type="gramEnd"/>
                  <w:r w:rsidRPr="002E1B2B">
                    <w:rPr>
                      <w:rFonts w:ascii="Segoe UI" w:eastAsia="Times New Roman" w:hAnsi="Segoe UI" w:cs="Segoe UI"/>
                      <w:color w:val="000000"/>
                      <w:sz w:val="15"/>
                      <w:szCs w:val="15"/>
                      <w:lang w:eastAsia="pt-BR"/>
                    </w:rPr>
                    <w:t>(s)</w:t>
                  </w:r>
                </w:p>
              </w:tc>
            </w:tr>
            <w:tr w:rsidR="00BE6172" w:rsidRPr="002E1B2B" w14:paraId="2A86A456" w14:textId="77777777" w:rsidTr="00867F3F">
              <w:trPr>
                <w:trHeight w:val="300"/>
                <w:jc w:val="center"/>
              </w:trPr>
              <w:tc>
                <w:tcPr>
                  <w:tcW w:w="500" w:type="pct"/>
                  <w:noWrap/>
                  <w:tcMar>
                    <w:top w:w="0" w:type="dxa"/>
                    <w:left w:w="0" w:type="dxa"/>
                    <w:bottom w:w="0" w:type="dxa"/>
                    <w:right w:w="0" w:type="dxa"/>
                  </w:tcMar>
                  <w:vAlign w:val="center"/>
                  <w:hideMark/>
                </w:tcPr>
                <w:p w14:paraId="1B745742"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2.242%</w:t>
                  </w:r>
                </w:p>
              </w:tc>
              <w:tc>
                <w:tcPr>
                  <w:tcW w:w="4500" w:type="pct"/>
                  <w:shd w:val="clear" w:color="auto" w:fill="00B050"/>
                  <w:tcMar>
                    <w:top w:w="0" w:type="dxa"/>
                    <w:left w:w="0" w:type="dxa"/>
                    <w:bottom w:w="0" w:type="dxa"/>
                    <w:right w:w="0" w:type="dxa"/>
                  </w:tcMar>
                  <w:vAlign w:val="center"/>
                  <w:hideMark/>
                </w:tcPr>
                <w:p w14:paraId="5944413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5 voto</w:t>
                  </w:r>
                  <w:proofErr w:type="gramEnd"/>
                  <w:r w:rsidRPr="002E1B2B">
                    <w:rPr>
                      <w:rFonts w:ascii="Segoe UI" w:eastAsia="Times New Roman" w:hAnsi="Segoe UI" w:cs="Segoe UI"/>
                      <w:color w:val="000000"/>
                      <w:sz w:val="15"/>
                      <w:szCs w:val="15"/>
                      <w:lang w:eastAsia="pt-BR"/>
                    </w:rPr>
                    <w:t>(s)</w:t>
                  </w:r>
                </w:p>
              </w:tc>
            </w:tr>
            <w:tr w:rsidR="00BE6172" w:rsidRPr="002E1B2B" w14:paraId="7393E717" w14:textId="77777777" w:rsidTr="00867F3F">
              <w:trPr>
                <w:trHeight w:val="300"/>
                <w:jc w:val="center"/>
              </w:trPr>
              <w:tc>
                <w:tcPr>
                  <w:tcW w:w="500" w:type="pct"/>
                  <w:noWrap/>
                  <w:tcMar>
                    <w:top w:w="0" w:type="dxa"/>
                    <w:left w:w="0" w:type="dxa"/>
                    <w:bottom w:w="0" w:type="dxa"/>
                    <w:right w:w="0" w:type="dxa"/>
                  </w:tcMar>
                  <w:vAlign w:val="center"/>
                  <w:hideMark/>
                </w:tcPr>
                <w:p w14:paraId="0A5B4A6B"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28.25%</w:t>
                  </w:r>
                </w:p>
              </w:tc>
              <w:tc>
                <w:tcPr>
                  <w:tcW w:w="4500" w:type="pct"/>
                  <w:shd w:val="clear" w:color="auto" w:fill="00B050"/>
                  <w:tcMar>
                    <w:top w:w="0" w:type="dxa"/>
                    <w:left w:w="0" w:type="dxa"/>
                    <w:bottom w:w="0" w:type="dxa"/>
                    <w:right w:w="0" w:type="dxa"/>
                  </w:tcMar>
                  <w:vAlign w:val="center"/>
                  <w:hideMark/>
                </w:tcPr>
                <w:p w14:paraId="6B428FCF"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63 voto</w:t>
                  </w:r>
                  <w:proofErr w:type="gramEnd"/>
                  <w:r w:rsidRPr="002E1B2B">
                    <w:rPr>
                      <w:rFonts w:ascii="Segoe UI" w:eastAsia="Times New Roman" w:hAnsi="Segoe UI" w:cs="Segoe UI"/>
                      <w:color w:val="000000"/>
                      <w:sz w:val="15"/>
                      <w:szCs w:val="15"/>
                      <w:lang w:eastAsia="pt-BR"/>
                    </w:rPr>
                    <w:t>(s)</w:t>
                  </w:r>
                </w:p>
              </w:tc>
            </w:tr>
            <w:tr w:rsidR="00BE6172" w:rsidRPr="002E1B2B" w14:paraId="492D0EA5" w14:textId="77777777" w:rsidTr="00867F3F">
              <w:trPr>
                <w:trHeight w:val="300"/>
                <w:jc w:val="center"/>
              </w:trPr>
              <w:tc>
                <w:tcPr>
                  <w:tcW w:w="500" w:type="pct"/>
                  <w:noWrap/>
                  <w:tcMar>
                    <w:top w:w="0" w:type="dxa"/>
                    <w:left w:w="0" w:type="dxa"/>
                    <w:bottom w:w="0" w:type="dxa"/>
                    <w:right w:w="0" w:type="dxa"/>
                  </w:tcMar>
                  <w:vAlign w:val="center"/>
                  <w:hideMark/>
                </w:tcPr>
                <w:p w14:paraId="0C1556F8"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44.84%</w:t>
                  </w:r>
                </w:p>
              </w:tc>
              <w:tc>
                <w:tcPr>
                  <w:tcW w:w="4500" w:type="pct"/>
                  <w:shd w:val="clear" w:color="auto" w:fill="00B050"/>
                  <w:tcMar>
                    <w:top w:w="0" w:type="dxa"/>
                    <w:left w:w="0" w:type="dxa"/>
                    <w:bottom w:w="0" w:type="dxa"/>
                    <w:right w:w="0" w:type="dxa"/>
                  </w:tcMar>
                  <w:vAlign w:val="center"/>
                  <w:hideMark/>
                </w:tcPr>
                <w:p w14:paraId="29B61414"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- 100 voto(s)</w:t>
                  </w:r>
                </w:p>
              </w:tc>
            </w:tr>
            <w:tr w:rsidR="00BE6172" w:rsidRPr="002E1B2B" w14:paraId="47846DFE" w14:textId="77777777" w:rsidTr="00867F3F">
              <w:trPr>
                <w:trHeight w:val="300"/>
                <w:jc w:val="center"/>
              </w:trPr>
              <w:tc>
                <w:tcPr>
                  <w:tcW w:w="500" w:type="pct"/>
                  <w:noWrap/>
                  <w:tcMar>
                    <w:top w:w="0" w:type="dxa"/>
                    <w:left w:w="0" w:type="dxa"/>
                    <w:bottom w:w="0" w:type="dxa"/>
                    <w:right w:w="0" w:type="dxa"/>
                  </w:tcMar>
                  <w:vAlign w:val="center"/>
                  <w:hideMark/>
                </w:tcPr>
                <w:p w14:paraId="60979F70"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21.52%</w:t>
                  </w:r>
                </w:p>
              </w:tc>
              <w:tc>
                <w:tcPr>
                  <w:tcW w:w="4500" w:type="pct"/>
                  <w:shd w:val="clear" w:color="auto" w:fill="00B050"/>
                  <w:tcMar>
                    <w:top w:w="0" w:type="dxa"/>
                    <w:left w:w="0" w:type="dxa"/>
                    <w:bottom w:w="0" w:type="dxa"/>
                    <w:right w:w="0" w:type="dxa"/>
                  </w:tcMar>
                  <w:vAlign w:val="center"/>
                  <w:hideMark/>
                </w:tcPr>
                <w:p w14:paraId="33CC812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48 voto</w:t>
                  </w:r>
                  <w:proofErr w:type="gramEnd"/>
                  <w:r w:rsidRPr="002E1B2B">
                    <w:rPr>
                      <w:rFonts w:ascii="Segoe UI" w:eastAsia="Times New Roman" w:hAnsi="Segoe UI" w:cs="Segoe UI"/>
                      <w:color w:val="000000"/>
                      <w:sz w:val="15"/>
                      <w:szCs w:val="15"/>
                      <w:lang w:eastAsia="pt-BR"/>
                    </w:rPr>
                    <w:t>(s)</w:t>
                  </w:r>
                </w:p>
              </w:tc>
            </w:tr>
          </w:tbl>
          <w:p w14:paraId="3E7C9086"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5142F212"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2E4B5350">
          <v:rect id="_x0000_i2423" style="width:0;height:0" o:hralign="center" o:hrstd="t" o:hr="t" fillcolor="gray" stroked="f"/>
        </w:pict>
      </w:r>
    </w:p>
    <w:p w14:paraId="104D8777"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16</w:t>
      </w:r>
    </w:p>
    <w:p w14:paraId="09529B6D"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Avaliando como TURMAS - Ética, pontualidade na entrega das atividades / trabalhos</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197F3C52" w14:textId="77777777" w:rsidTr="00914DB5">
        <w:tc>
          <w:tcPr>
            <w:tcW w:w="750" w:type="pct"/>
            <w:tcMar>
              <w:top w:w="0" w:type="dxa"/>
              <w:left w:w="0" w:type="dxa"/>
              <w:bottom w:w="0" w:type="dxa"/>
              <w:right w:w="0" w:type="dxa"/>
            </w:tcMar>
            <w:vAlign w:val="center"/>
            <w:hideMark/>
          </w:tcPr>
          <w:p w14:paraId="41216B1B"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lastRenderedPageBreak/>
              <w:drawing>
                <wp:inline distT="0" distB="0" distL="0" distR="0" wp14:anchorId="0EAF0220" wp14:editId="6AF1483C">
                  <wp:extent cx="4000500" cy="1143000"/>
                  <wp:effectExtent l="0" t="0" r="0" b="0"/>
                  <wp:docPr id="39" name="Imagem 39" descr="https://chart.apis.google.com/chart?cht=p3&amp;chco=CC6600&amp;chd=t:1.793,3.587,24.66,49.32,20.17&amp;chs=420x120&amp;chl=P%C3%A9ssimo%20(1.793%25)|Ruim%20(3.587%25)|Regular%20(24.66%25)|Bom%20(49.32%25)|%C3%93timo%20(20.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hart.apis.google.com/chart?cht=p3&amp;chco=CC6600&amp;chd=t:1.793,3.587,24.66,49.32,20.17&amp;chs=420x120&amp;chl=P%C3%A9ssimo%20(1.793%25)|Ruim%20(3.587%25)|Regular%20(24.66%25)|Bom%20(49.32%25)|%C3%93timo%20(20.17%2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6A035F79" w14:textId="77777777" w:rsidTr="00867F3F">
              <w:trPr>
                <w:trHeight w:val="300"/>
                <w:jc w:val="center"/>
              </w:trPr>
              <w:tc>
                <w:tcPr>
                  <w:tcW w:w="500" w:type="pct"/>
                  <w:noWrap/>
                  <w:tcMar>
                    <w:top w:w="0" w:type="dxa"/>
                    <w:left w:w="0" w:type="dxa"/>
                    <w:bottom w:w="0" w:type="dxa"/>
                    <w:right w:w="0" w:type="dxa"/>
                  </w:tcMar>
                  <w:vAlign w:val="center"/>
                  <w:hideMark/>
                </w:tcPr>
                <w:p w14:paraId="3A16C1BA"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1.793%</w:t>
                  </w:r>
                </w:p>
              </w:tc>
              <w:tc>
                <w:tcPr>
                  <w:tcW w:w="4500" w:type="pct"/>
                  <w:shd w:val="clear" w:color="auto" w:fill="00B050"/>
                  <w:tcMar>
                    <w:top w:w="0" w:type="dxa"/>
                    <w:left w:w="0" w:type="dxa"/>
                    <w:bottom w:w="0" w:type="dxa"/>
                    <w:right w:w="0" w:type="dxa"/>
                  </w:tcMar>
                  <w:vAlign w:val="center"/>
                  <w:hideMark/>
                </w:tcPr>
                <w:p w14:paraId="1612CB0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 voto</w:t>
                  </w:r>
                  <w:proofErr w:type="gramEnd"/>
                  <w:r w:rsidRPr="002E1B2B">
                    <w:rPr>
                      <w:rFonts w:ascii="Segoe UI" w:eastAsia="Times New Roman" w:hAnsi="Segoe UI" w:cs="Segoe UI"/>
                      <w:color w:val="000000"/>
                      <w:sz w:val="15"/>
                      <w:szCs w:val="15"/>
                      <w:lang w:eastAsia="pt-BR"/>
                    </w:rPr>
                    <w:t>(s)</w:t>
                  </w:r>
                </w:p>
              </w:tc>
            </w:tr>
            <w:tr w:rsidR="00BE6172" w:rsidRPr="002E1B2B" w14:paraId="2419B956" w14:textId="77777777" w:rsidTr="00867F3F">
              <w:trPr>
                <w:trHeight w:val="300"/>
                <w:jc w:val="center"/>
              </w:trPr>
              <w:tc>
                <w:tcPr>
                  <w:tcW w:w="500" w:type="pct"/>
                  <w:noWrap/>
                  <w:tcMar>
                    <w:top w:w="0" w:type="dxa"/>
                    <w:left w:w="0" w:type="dxa"/>
                    <w:bottom w:w="0" w:type="dxa"/>
                    <w:right w:w="0" w:type="dxa"/>
                  </w:tcMar>
                  <w:vAlign w:val="center"/>
                  <w:hideMark/>
                </w:tcPr>
                <w:p w14:paraId="1E728AF0"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3.587%</w:t>
                  </w:r>
                </w:p>
              </w:tc>
              <w:tc>
                <w:tcPr>
                  <w:tcW w:w="4500" w:type="pct"/>
                  <w:shd w:val="clear" w:color="auto" w:fill="00B050"/>
                  <w:tcMar>
                    <w:top w:w="0" w:type="dxa"/>
                    <w:left w:w="0" w:type="dxa"/>
                    <w:bottom w:w="0" w:type="dxa"/>
                    <w:right w:w="0" w:type="dxa"/>
                  </w:tcMar>
                  <w:vAlign w:val="center"/>
                  <w:hideMark/>
                </w:tcPr>
                <w:p w14:paraId="2B48D4D5"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8 voto</w:t>
                  </w:r>
                  <w:proofErr w:type="gramEnd"/>
                  <w:r w:rsidRPr="002E1B2B">
                    <w:rPr>
                      <w:rFonts w:ascii="Segoe UI" w:eastAsia="Times New Roman" w:hAnsi="Segoe UI" w:cs="Segoe UI"/>
                      <w:color w:val="000000"/>
                      <w:sz w:val="15"/>
                      <w:szCs w:val="15"/>
                      <w:lang w:eastAsia="pt-BR"/>
                    </w:rPr>
                    <w:t>(s)</w:t>
                  </w:r>
                </w:p>
              </w:tc>
            </w:tr>
            <w:tr w:rsidR="00BE6172" w:rsidRPr="002E1B2B" w14:paraId="6DD77EB4" w14:textId="77777777" w:rsidTr="00867F3F">
              <w:trPr>
                <w:trHeight w:val="300"/>
                <w:jc w:val="center"/>
              </w:trPr>
              <w:tc>
                <w:tcPr>
                  <w:tcW w:w="500" w:type="pct"/>
                  <w:noWrap/>
                  <w:tcMar>
                    <w:top w:w="0" w:type="dxa"/>
                    <w:left w:w="0" w:type="dxa"/>
                    <w:bottom w:w="0" w:type="dxa"/>
                    <w:right w:w="0" w:type="dxa"/>
                  </w:tcMar>
                  <w:vAlign w:val="center"/>
                  <w:hideMark/>
                </w:tcPr>
                <w:p w14:paraId="09E7D670"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24.66%</w:t>
                  </w:r>
                </w:p>
              </w:tc>
              <w:tc>
                <w:tcPr>
                  <w:tcW w:w="4500" w:type="pct"/>
                  <w:shd w:val="clear" w:color="auto" w:fill="00B050"/>
                  <w:tcMar>
                    <w:top w:w="0" w:type="dxa"/>
                    <w:left w:w="0" w:type="dxa"/>
                    <w:bottom w:w="0" w:type="dxa"/>
                    <w:right w:w="0" w:type="dxa"/>
                  </w:tcMar>
                  <w:vAlign w:val="center"/>
                  <w:hideMark/>
                </w:tcPr>
                <w:p w14:paraId="1E1A310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55 voto</w:t>
                  </w:r>
                  <w:proofErr w:type="gramEnd"/>
                  <w:r w:rsidRPr="002E1B2B">
                    <w:rPr>
                      <w:rFonts w:ascii="Segoe UI" w:eastAsia="Times New Roman" w:hAnsi="Segoe UI" w:cs="Segoe UI"/>
                      <w:color w:val="000000"/>
                      <w:sz w:val="15"/>
                      <w:szCs w:val="15"/>
                      <w:lang w:eastAsia="pt-BR"/>
                    </w:rPr>
                    <w:t>(s)</w:t>
                  </w:r>
                </w:p>
              </w:tc>
            </w:tr>
            <w:tr w:rsidR="00BE6172" w:rsidRPr="002E1B2B" w14:paraId="62C0EDEA" w14:textId="77777777" w:rsidTr="00867F3F">
              <w:trPr>
                <w:trHeight w:val="300"/>
                <w:jc w:val="center"/>
              </w:trPr>
              <w:tc>
                <w:tcPr>
                  <w:tcW w:w="500" w:type="pct"/>
                  <w:noWrap/>
                  <w:tcMar>
                    <w:top w:w="0" w:type="dxa"/>
                    <w:left w:w="0" w:type="dxa"/>
                    <w:bottom w:w="0" w:type="dxa"/>
                    <w:right w:w="0" w:type="dxa"/>
                  </w:tcMar>
                  <w:vAlign w:val="center"/>
                  <w:hideMark/>
                </w:tcPr>
                <w:p w14:paraId="7F24C330"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49.32%</w:t>
                  </w:r>
                </w:p>
              </w:tc>
              <w:tc>
                <w:tcPr>
                  <w:tcW w:w="4500" w:type="pct"/>
                  <w:shd w:val="clear" w:color="auto" w:fill="00B050"/>
                  <w:tcMar>
                    <w:top w:w="0" w:type="dxa"/>
                    <w:left w:w="0" w:type="dxa"/>
                    <w:bottom w:w="0" w:type="dxa"/>
                    <w:right w:w="0" w:type="dxa"/>
                  </w:tcMar>
                  <w:vAlign w:val="center"/>
                  <w:hideMark/>
                </w:tcPr>
                <w:p w14:paraId="4060F5C2"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- 110 voto(s)</w:t>
                  </w:r>
                </w:p>
              </w:tc>
            </w:tr>
            <w:tr w:rsidR="00BE6172" w:rsidRPr="002E1B2B" w14:paraId="7D7EA7CD" w14:textId="77777777" w:rsidTr="00867F3F">
              <w:trPr>
                <w:trHeight w:val="300"/>
                <w:jc w:val="center"/>
              </w:trPr>
              <w:tc>
                <w:tcPr>
                  <w:tcW w:w="500" w:type="pct"/>
                  <w:noWrap/>
                  <w:tcMar>
                    <w:top w:w="0" w:type="dxa"/>
                    <w:left w:w="0" w:type="dxa"/>
                    <w:bottom w:w="0" w:type="dxa"/>
                    <w:right w:w="0" w:type="dxa"/>
                  </w:tcMar>
                  <w:vAlign w:val="center"/>
                  <w:hideMark/>
                </w:tcPr>
                <w:p w14:paraId="1E740D11"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20.17%</w:t>
                  </w:r>
                </w:p>
              </w:tc>
              <w:tc>
                <w:tcPr>
                  <w:tcW w:w="4500" w:type="pct"/>
                  <w:shd w:val="clear" w:color="auto" w:fill="00B050"/>
                  <w:tcMar>
                    <w:top w:w="0" w:type="dxa"/>
                    <w:left w:w="0" w:type="dxa"/>
                    <w:bottom w:w="0" w:type="dxa"/>
                    <w:right w:w="0" w:type="dxa"/>
                  </w:tcMar>
                  <w:vAlign w:val="center"/>
                  <w:hideMark/>
                </w:tcPr>
                <w:p w14:paraId="6525FD98"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45 voto</w:t>
                  </w:r>
                  <w:proofErr w:type="gramEnd"/>
                  <w:r w:rsidRPr="002E1B2B">
                    <w:rPr>
                      <w:rFonts w:ascii="Segoe UI" w:eastAsia="Times New Roman" w:hAnsi="Segoe UI" w:cs="Segoe UI"/>
                      <w:color w:val="000000"/>
                      <w:sz w:val="15"/>
                      <w:szCs w:val="15"/>
                      <w:lang w:eastAsia="pt-BR"/>
                    </w:rPr>
                    <w:t>(s)</w:t>
                  </w:r>
                </w:p>
              </w:tc>
            </w:tr>
          </w:tbl>
          <w:p w14:paraId="7EF85FC6"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4139E656"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1AC7F271">
          <v:rect id="_x0000_i2424" style="width:0;height:0" o:hralign="center" o:hrstd="t" o:hr="t" fillcolor="gray" stroked="f"/>
        </w:pict>
      </w:r>
    </w:p>
    <w:p w14:paraId="65465532"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17</w:t>
      </w:r>
    </w:p>
    <w:p w14:paraId="563F44D7"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Avaliando a Coordenação - Relação de cordialidade com o docente.</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500ABE58" w14:textId="77777777" w:rsidTr="00914DB5">
        <w:tc>
          <w:tcPr>
            <w:tcW w:w="750" w:type="pct"/>
            <w:tcMar>
              <w:top w:w="0" w:type="dxa"/>
              <w:left w:w="0" w:type="dxa"/>
              <w:bottom w:w="0" w:type="dxa"/>
              <w:right w:w="0" w:type="dxa"/>
            </w:tcMar>
            <w:vAlign w:val="center"/>
            <w:hideMark/>
          </w:tcPr>
          <w:p w14:paraId="5440D89A"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456D11FE" wp14:editId="04582235">
                  <wp:extent cx="4000500" cy="1143000"/>
                  <wp:effectExtent l="0" t="0" r="0" b="0"/>
                  <wp:docPr id="38" name="Imagem 38" descr="https://chart.apis.google.com/chart?cht=p3&amp;chco=CC6600&amp;chd=t:0.448,1.793,5.381,14.79,75.33&amp;chs=420x120&amp;chl=P%C3%A9ssimo%20(0.448%25)|Ruim%20(1.793%25)|Regular%20(5.381%25)|Bom%20(14.79%25)|%C3%93timo%20(75.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chart.apis.google.com/chart?cht=p3&amp;chco=CC6600&amp;chd=t:0.448,1.793,5.381,14.79,75.33&amp;chs=420x120&amp;chl=P%C3%A9ssimo%20(0.448%25)|Ruim%20(1.793%25)|Regular%20(5.381%25)|Bom%20(14.79%25)|%C3%93timo%20(75.33%2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49C62BD1" w14:textId="77777777" w:rsidTr="00914DB5">
              <w:trPr>
                <w:trHeight w:val="300"/>
                <w:jc w:val="center"/>
              </w:trPr>
              <w:tc>
                <w:tcPr>
                  <w:tcW w:w="500" w:type="pct"/>
                  <w:noWrap/>
                  <w:tcMar>
                    <w:top w:w="0" w:type="dxa"/>
                    <w:left w:w="0" w:type="dxa"/>
                    <w:bottom w:w="0" w:type="dxa"/>
                    <w:right w:w="0" w:type="dxa"/>
                  </w:tcMar>
                  <w:vAlign w:val="center"/>
                  <w:hideMark/>
                </w:tcPr>
                <w:p w14:paraId="56C26662"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0.448%</w:t>
                  </w:r>
                </w:p>
              </w:tc>
              <w:tc>
                <w:tcPr>
                  <w:tcW w:w="4500" w:type="pct"/>
                  <w:shd w:val="clear" w:color="auto" w:fill="00B0F0"/>
                  <w:tcMar>
                    <w:top w:w="0" w:type="dxa"/>
                    <w:left w:w="0" w:type="dxa"/>
                    <w:bottom w:w="0" w:type="dxa"/>
                    <w:right w:w="0" w:type="dxa"/>
                  </w:tcMar>
                  <w:vAlign w:val="center"/>
                  <w:hideMark/>
                </w:tcPr>
                <w:p w14:paraId="7ADEA0A7"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- 1 voto(s)</w:t>
                  </w:r>
                </w:p>
              </w:tc>
            </w:tr>
            <w:tr w:rsidR="00BE6172" w:rsidRPr="002E1B2B" w14:paraId="5B2A4D3A" w14:textId="77777777" w:rsidTr="00914DB5">
              <w:trPr>
                <w:trHeight w:val="300"/>
                <w:jc w:val="center"/>
              </w:trPr>
              <w:tc>
                <w:tcPr>
                  <w:tcW w:w="500" w:type="pct"/>
                  <w:noWrap/>
                  <w:tcMar>
                    <w:top w:w="0" w:type="dxa"/>
                    <w:left w:w="0" w:type="dxa"/>
                    <w:bottom w:w="0" w:type="dxa"/>
                    <w:right w:w="0" w:type="dxa"/>
                  </w:tcMar>
                  <w:vAlign w:val="center"/>
                  <w:hideMark/>
                </w:tcPr>
                <w:p w14:paraId="528BC239"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1.793%</w:t>
                  </w:r>
                </w:p>
              </w:tc>
              <w:tc>
                <w:tcPr>
                  <w:tcW w:w="4500" w:type="pct"/>
                  <w:shd w:val="clear" w:color="auto" w:fill="00B0F0"/>
                  <w:tcMar>
                    <w:top w:w="0" w:type="dxa"/>
                    <w:left w:w="0" w:type="dxa"/>
                    <w:bottom w:w="0" w:type="dxa"/>
                    <w:right w:w="0" w:type="dxa"/>
                  </w:tcMar>
                  <w:vAlign w:val="center"/>
                  <w:hideMark/>
                </w:tcPr>
                <w:p w14:paraId="56A6E19E"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 voto</w:t>
                  </w:r>
                  <w:proofErr w:type="gramEnd"/>
                  <w:r w:rsidRPr="002E1B2B">
                    <w:rPr>
                      <w:rFonts w:ascii="Segoe UI" w:eastAsia="Times New Roman" w:hAnsi="Segoe UI" w:cs="Segoe UI"/>
                      <w:color w:val="000000"/>
                      <w:sz w:val="15"/>
                      <w:szCs w:val="15"/>
                      <w:lang w:eastAsia="pt-BR"/>
                    </w:rPr>
                    <w:t>(s)</w:t>
                  </w:r>
                </w:p>
              </w:tc>
            </w:tr>
            <w:tr w:rsidR="00BE6172" w:rsidRPr="002E1B2B" w14:paraId="495CD120" w14:textId="77777777" w:rsidTr="00914DB5">
              <w:trPr>
                <w:trHeight w:val="300"/>
                <w:jc w:val="center"/>
              </w:trPr>
              <w:tc>
                <w:tcPr>
                  <w:tcW w:w="500" w:type="pct"/>
                  <w:noWrap/>
                  <w:tcMar>
                    <w:top w:w="0" w:type="dxa"/>
                    <w:left w:w="0" w:type="dxa"/>
                    <w:bottom w:w="0" w:type="dxa"/>
                    <w:right w:w="0" w:type="dxa"/>
                  </w:tcMar>
                  <w:vAlign w:val="center"/>
                  <w:hideMark/>
                </w:tcPr>
                <w:p w14:paraId="00E19A51"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5.381%</w:t>
                  </w:r>
                </w:p>
              </w:tc>
              <w:tc>
                <w:tcPr>
                  <w:tcW w:w="4500" w:type="pct"/>
                  <w:shd w:val="clear" w:color="auto" w:fill="00B0F0"/>
                  <w:tcMar>
                    <w:top w:w="0" w:type="dxa"/>
                    <w:left w:w="0" w:type="dxa"/>
                    <w:bottom w:w="0" w:type="dxa"/>
                    <w:right w:w="0" w:type="dxa"/>
                  </w:tcMar>
                  <w:vAlign w:val="center"/>
                  <w:hideMark/>
                </w:tcPr>
                <w:p w14:paraId="69E9CCA5"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- 12 voto(s)</w:t>
                  </w:r>
                </w:p>
              </w:tc>
            </w:tr>
            <w:tr w:rsidR="00BE6172" w:rsidRPr="002E1B2B" w14:paraId="13E59E03" w14:textId="77777777" w:rsidTr="00914DB5">
              <w:trPr>
                <w:trHeight w:val="300"/>
                <w:jc w:val="center"/>
              </w:trPr>
              <w:tc>
                <w:tcPr>
                  <w:tcW w:w="500" w:type="pct"/>
                  <w:noWrap/>
                  <w:tcMar>
                    <w:top w:w="0" w:type="dxa"/>
                    <w:left w:w="0" w:type="dxa"/>
                    <w:bottom w:w="0" w:type="dxa"/>
                    <w:right w:w="0" w:type="dxa"/>
                  </w:tcMar>
                  <w:vAlign w:val="center"/>
                  <w:hideMark/>
                </w:tcPr>
                <w:p w14:paraId="08CF8F3F"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14.79%</w:t>
                  </w:r>
                </w:p>
              </w:tc>
              <w:tc>
                <w:tcPr>
                  <w:tcW w:w="4500" w:type="pct"/>
                  <w:shd w:val="clear" w:color="auto" w:fill="00B0F0"/>
                  <w:tcMar>
                    <w:top w:w="0" w:type="dxa"/>
                    <w:left w:w="0" w:type="dxa"/>
                    <w:bottom w:w="0" w:type="dxa"/>
                    <w:right w:w="0" w:type="dxa"/>
                  </w:tcMar>
                  <w:vAlign w:val="center"/>
                  <w:hideMark/>
                </w:tcPr>
                <w:p w14:paraId="1DB71677"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33 voto</w:t>
                  </w:r>
                  <w:proofErr w:type="gramEnd"/>
                  <w:r w:rsidRPr="002E1B2B">
                    <w:rPr>
                      <w:rFonts w:ascii="Segoe UI" w:eastAsia="Times New Roman" w:hAnsi="Segoe UI" w:cs="Segoe UI"/>
                      <w:color w:val="000000"/>
                      <w:sz w:val="15"/>
                      <w:szCs w:val="15"/>
                      <w:lang w:eastAsia="pt-BR"/>
                    </w:rPr>
                    <w:t>(s)</w:t>
                  </w:r>
                </w:p>
              </w:tc>
            </w:tr>
            <w:tr w:rsidR="00BE6172" w:rsidRPr="002E1B2B" w14:paraId="0FCAB433" w14:textId="77777777" w:rsidTr="00914DB5">
              <w:trPr>
                <w:trHeight w:val="300"/>
                <w:jc w:val="center"/>
              </w:trPr>
              <w:tc>
                <w:tcPr>
                  <w:tcW w:w="500" w:type="pct"/>
                  <w:noWrap/>
                  <w:tcMar>
                    <w:top w:w="0" w:type="dxa"/>
                    <w:left w:w="0" w:type="dxa"/>
                    <w:bottom w:w="0" w:type="dxa"/>
                    <w:right w:w="0" w:type="dxa"/>
                  </w:tcMar>
                  <w:vAlign w:val="center"/>
                  <w:hideMark/>
                </w:tcPr>
                <w:p w14:paraId="6AEB9734"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75.33%</w:t>
                  </w:r>
                </w:p>
              </w:tc>
              <w:tc>
                <w:tcPr>
                  <w:tcW w:w="4500" w:type="pct"/>
                  <w:shd w:val="clear" w:color="auto" w:fill="00B0F0"/>
                  <w:tcMar>
                    <w:top w:w="0" w:type="dxa"/>
                    <w:left w:w="0" w:type="dxa"/>
                    <w:bottom w:w="0" w:type="dxa"/>
                    <w:right w:w="0" w:type="dxa"/>
                  </w:tcMar>
                  <w:vAlign w:val="center"/>
                  <w:hideMark/>
                </w:tcPr>
                <w:p w14:paraId="6B1495FB"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- 168 voto(s)</w:t>
                  </w:r>
                </w:p>
              </w:tc>
            </w:tr>
          </w:tbl>
          <w:p w14:paraId="6E6FBF4C"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473519FF"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03AC8C61">
          <v:rect id="_x0000_i2425" style="width:0;height:0" o:hralign="center" o:hrstd="t" o:hr="t" fillcolor="gray" stroked="f"/>
        </w:pict>
      </w:r>
    </w:p>
    <w:p w14:paraId="5B333848"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18</w:t>
      </w:r>
    </w:p>
    <w:p w14:paraId="57030A88"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 xml:space="preserve">Avaliando a Coordenação - Agilidade na resolução de problemas </w:t>
      </w:r>
      <w:proofErr w:type="gramStart"/>
      <w:r w:rsidRPr="00D81CE6">
        <w:rPr>
          <w:rFonts w:ascii="Arial" w:eastAsia="Times New Roman" w:hAnsi="Arial" w:cs="Arial"/>
          <w:b/>
          <w:bCs/>
          <w:sz w:val="20"/>
          <w:szCs w:val="20"/>
          <w:lang w:eastAsia="pt-BR"/>
        </w:rPr>
        <w:t>acadêmicos.</w:t>
      </w:r>
      <w:r w:rsidRPr="002E1B2B">
        <w:rPr>
          <w:rFonts w:ascii="Times New Roman" w:eastAsia="Times New Roman" w:hAnsi="Times New Roman"/>
          <w:b/>
          <w:bCs/>
          <w:sz w:val="24"/>
          <w:szCs w:val="24"/>
          <w:lang w:eastAsia="pt-BR"/>
        </w:rPr>
        <w:t>.</w:t>
      </w:r>
      <w:proofErr w:type="gramEnd"/>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275C5EC6" w14:textId="77777777" w:rsidTr="00914DB5">
        <w:tc>
          <w:tcPr>
            <w:tcW w:w="750" w:type="pct"/>
            <w:tcMar>
              <w:top w:w="0" w:type="dxa"/>
              <w:left w:w="0" w:type="dxa"/>
              <w:bottom w:w="0" w:type="dxa"/>
              <w:right w:w="0" w:type="dxa"/>
            </w:tcMar>
            <w:vAlign w:val="center"/>
            <w:hideMark/>
          </w:tcPr>
          <w:p w14:paraId="2AB7DE39"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4424F211" wp14:editId="58675376">
                  <wp:extent cx="4000500" cy="1143000"/>
                  <wp:effectExtent l="0" t="0" r="0" b="0"/>
                  <wp:docPr id="37" name="Imagem 37" descr="https://chart.apis.google.com/chart?cht=p3&amp;chco=CC6600&amp;chd=t:0.448,0.448,3.587,17.04,77.57&amp;chs=420x120&amp;chl=P%C3%A9ssimo%20(0.448%25)|Ruim%20(0.448%25)|Regular%20(3.587%25)|Bom%20(17.04%25)|%C3%93timo%20(77.5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chart.apis.google.com/chart?cht=p3&amp;chco=CC6600&amp;chd=t:0.448,0.448,3.587,17.04,77.57&amp;chs=420x120&amp;chl=P%C3%A9ssimo%20(0.448%25)|Ruim%20(0.448%25)|Regular%20(3.587%25)|Bom%20(17.04%25)|%C3%93timo%20(77.57%2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4A6AD89E" w14:textId="77777777" w:rsidTr="00914DB5">
              <w:trPr>
                <w:trHeight w:val="300"/>
                <w:jc w:val="center"/>
              </w:trPr>
              <w:tc>
                <w:tcPr>
                  <w:tcW w:w="500" w:type="pct"/>
                  <w:noWrap/>
                  <w:tcMar>
                    <w:top w:w="0" w:type="dxa"/>
                    <w:left w:w="0" w:type="dxa"/>
                    <w:bottom w:w="0" w:type="dxa"/>
                    <w:right w:w="0" w:type="dxa"/>
                  </w:tcMar>
                  <w:vAlign w:val="center"/>
                  <w:hideMark/>
                </w:tcPr>
                <w:p w14:paraId="6AD4E9E0"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0.448%</w:t>
                  </w:r>
                </w:p>
              </w:tc>
              <w:tc>
                <w:tcPr>
                  <w:tcW w:w="4500" w:type="pct"/>
                  <w:shd w:val="clear" w:color="auto" w:fill="00B0F0"/>
                  <w:tcMar>
                    <w:top w:w="0" w:type="dxa"/>
                    <w:left w:w="0" w:type="dxa"/>
                    <w:bottom w:w="0" w:type="dxa"/>
                    <w:right w:w="0" w:type="dxa"/>
                  </w:tcMar>
                  <w:vAlign w:val="center"/>
                  <w:hideMark/>
                </w:tcPr>
                <w:p w14:paraId="051D26EC"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- 1 voto(s)</w:t>
                  </w:r>
                </w:p>
              </w:tc>
            </w:tr>
            <w:tr w:rsidR="00BE6172" w:rsidRPr="002E1B2B" w14:paraId="27EC35D1" w14:textId="77777777" w:rsidTr="00914DB5">
              <w:trPr>
                <w:trHeight w:val="300"/>
                <w:jc w:val="center"/>
              </w:trPr>
              <w:tc>
                <w:tcPr>
                  <w:tcW w:w="500" w:type="pct"/>
                  <w:noWrap/>
                  <w:tcMar>
                    <w:top w:w="0" w:type="dxa"/>
                    <w:left w:w="0" w:type="dxa"/>
                    <w:bottom w:w="0" w:type="dxa"/>
                    <w:right w:w="0" w:type="dxa"/>
                  </w:tcMar>
                  <w:vAlign w:val="center"/>
                  <w:hideMark/>
                </w:tcPr>
                <w:p w14:paraId="0004F7AD"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0.448%</w:t>
                  </w:r>
                </w:p>
              </w:tc>
              <w:tc>
                <w:tcPr>
                  <w:tcW w:w="4500" w:type="pct"/>
                  <w:shd w:val="clear" w:color="auto" w:fill="00B0F0"/>
                  <w:tcMar>
                    <w:top w:w="0" w:type="dxa"/>
                    <w:left w:w="0" w:type="dxa"/>
                    <w:bottom w:w="0" w:type="dxa"/>
                    <w:right w:w="0" w:type="dxa"/>
                  </w:tcMar>
                  <w:vAlign w:val="center"/>
                  <w:hideMark/>
                </w:tcPr>
                <w:p w14:paraId="599E45E5"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- 1 voto(s)</w:t>
                  </w:r>
                </w:p>
              </w:tc>
            </w:tr>
            <w:tr w:rsidR="00BE6172" w:rsidRPr="002E1B2B" w14:paraId="266D2CB4" w14:textId="77777777" w:rsidTr="00914DB5">
              <w:trPr>
                <w:trHeight w:val="300"/>
                <w:jc w:val="center"/>
              </w:trPr>
              <w:tc>
                <w:tcPr>
                  <w:tcW w:w="500" w:type="pct"/>
                  <w:noWrap/>
                  <w:tcMar>
                    <w:top w:w="0" w:type="dxa"/>
                    <w:left w:w="0" w:type="dxa"/>
                    <w:bottom w:w="0" w:type="dxa"/>
                    <w:right w:w="0" w:type="dxa"/>
                  </w:tcMar>
                  <w:vAlign w:val="center"/>
                  <w:hideMark/>
                </w:tcPr>
                <w:p w14:paraId="2BD9492D"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3.587%</w:t>
                  </w:r>
                </w:p>
              </w:tc>
              <w:tc>
                <w:tcPr>
                  <w:tcW w:w="4500" w:type="pct"/>
                  <w:shd w:val="clear" w:color="auto" w:fill="00B0F0"/>
                  <w:tcMar>
                    <w:top w:w="0" w:type="dxa"/>
                    <w:left w:w="0" w:type="dxa"/>
                    <w:bottom w:w="0" w:type="dxa"/>
                    <w:right w:w="0" w:type="dxa"/>
                  </w:tcMar>
                  <w:vAlign w:val="center"/>
                  <w:hideMark/>
                </w:tcPr>
                <w:p w14:paraId="49D90A4E"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8 voto</w:t>
                  </w:r>
                  <w:proofErr w:type="gramEnd"/>
                  <w:r w:rsidRPr="002E1B2B">
                    <w:rPr>
                      <w:rFonts w:ascii="Segoe UI" w:eastAsia="Times New Roman" w:hAnsi="Segoe UI" w:cs="Segoe UI"/>
                      <w:color w:val="000000"/>
                      <w:sz w:val="15"/>
                      <w:szCs w:val="15"/>
                      <w:lang w:eastAsia="pt-BR"/>
                    </w:rPr>
                    <w:t>(s)</w:t>
                  </w:r>
                </w:p>
              </w:tc>
            </w:tr>
            <w:tr w:rsidR="00BE6172" w:rsidRPr="002E1B2B" w14:paraId="7CFF71E5" w14:textId="77777777" w:rsidTr="00914DB5">
              <w:trPr>
                <w:trHeight w:val="300"/>
                <w:jc w:val="center"/>
              </w:trPr>
              <w:tc>
                <w:tcPr>
                  <w:tcW w:w="500" w:type="pct"/>
                  <w:noWrap/>
                  <w:tcMar>
                    <w:top w:w="0" w:type="dxa"/>
                    <w:left w:w="0" w:type="dxa"/>
                    <w:bottom w:w="0" w:type="dxa"/>
                    <w:right w:w="0" w:type="dxa"/>
                  </w:tcMar>
                  <w:vAlign w:val="center"/>
                  <w:hideMark/>
                </w:tcPr>
                <w:p w14:paraId="4558AB1D"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17.04%</w:t>
                  </w:r>
                </w:p>
              </w:tc>
              <w:tc>
                <w:tcPr>
                  <w:tcW w:w="4500" w:type="pct"/>
                  <w:shd w:val="clear" w:color="auto" w:fill="00B0F0"/>
                  <w:tcMar>
                    <w:top w:w="0" w:type="dxa"/>
                    <w:left w:w="0" w:type="dxa"/>
                    <w:bottom w:w="0" w:type="dxa"/>
                    <w:right w:w="0" w:type="dxa"/>
                  </w:tcMar>
                  <w:vAlign w:val="center"/>
                  <w:hideMark/>
                </w:tcPr>
                <w:p w14:paraId="75A95A70"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38 voto</w:t>
                  </w:r>
                  <w:proofErr w:type="gramEnd"/>
                  <w:r w:rsidRPr="002E1B2B">
                    <w:rPr>
                      <w:rFonts w:ascii="Segoe UI" w:eastAsia="Times New Roman" w:hAnsi="Segoe UI" w:cs="Segoe UI"/>
                      <w:color w:val="000000"/>
                      <w:sz w:val="15"/>
                      <w:szCs w:val="15"/>
                      <w:lang w:eastAsia="pt-BR"/>
                    </w:rPr>
                    <w:t>(s)</w:t>
                  </w:r>
                </w:p>
              </w:tc>
            </w:tr>
            <w:tr w:rsidR="00BE6172" w:rsidRPr="002E1B2B" w14:paraId="3B9C738F" w14:textId="77777777" w:rsidTr="00914DB5">
              <w:trPr>
                <w:trHeight w:val="300"/>
                <w:jc w:val="center"/>
              </w:trPr>
              <w:tc>
                <w:tcPr>
                  <w:tcW w:w="500" w:type="pct"/>
                  <w:noWrap/>
                  <w:tcMar>
                    <w:top w:w="0" w:type="dxa"/>
                    <w:left w:w="0" w:type="dxa"/>
                    <w:bottom w:w="0" w:type="dxa"/>
                    <w:right w:w="0" w:type="dxa"/>
                  </w:tcMar>
                  <w:vAlign w:val="center"/>
                  <w:hideMark/>
                </w:tcPr>
                <w:p w14:paraId="6EC15E17"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77.57%</w:t>
                  </w:r>
                </w:p>
              </w:tc>
              <w:tc>
                <w:tcPr>
                  <w:tcW w:w="4500" w:type="pct"/>
                  <w:shd w:val="clear" w:color="auto" w:fill="00B0F0"/>
                  <w:tcMar>
                    <w:top w:w="0" w:type="dxa"/>
                    <w:left w:w="0" w:type="dxa"/>
                    <w:bottom w:w="0" w:type="dxa"/>
                    <w:right w:w="0" w:type="dxa"/>
                  </w:tcMar>
                  <w:vAlign w:val="center"/>
                  <w:hideMark/>
                </w:tcPr>
                <w:p w14:paraId="0B439AF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- 173 voto(s)</w:t>
                  </w:r>
                </w:p>
              </w:tc>
            </w:tr>
          </w:tbl>
          <w:p w14:paraId="7C0A0485"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1DACA088"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0D9228FA">
          <v:rect id="_x0000_i2426" style="width:0;height:0" o:hralign="center" o:hrstd="t" o:hr="t" fillcolor="gray" stroked="f"/>
        </w:pict>
      </w:r>
    </w:p>
    <w:p w14:paraId="029749A4"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19</w:t>
      </w:r>
    </w:p>
    <w:p w14:paraId="00F0CFF4"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Professor se Auto avaliando - Fornece e explicita ao aluno no início do semestre o programa da disciplina.</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2826E423" w14:textId="77777777" w:rsidTr="00914DB5">
        <w:tc>
          <w:tcPr>
            <w:tcW w:w="750" w:type="pct"/>
            <w:tcMar>
              <w:top w:w="0" w:type="dxa"/>
              <w:left w:w="0" w:type="dxa"/>
              <w:bottom w:w="0" w:type="dxa"/>
              <w:right w:w="0" w:type="dxa"/>
            </w:tcMar>
            <w:vAlign w:val="center"/>
            <w:hideMark/>
          </w:tcPr>
          <w:p w14:paraId="31668009"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0EF9B52E" wp14:editId="1CA85AFD">
                  <wp:extent cx="4000500" cy="1143000"/>
                  <wp:effectExtent l="0" t="0" r="0" b="0"/>
                  <wp:docPr id="36" name="Imagem 36" descr="https://chart.apis.google.com/chart?cht=p3&amp;chco=CC6600&amp;chd=t:0,1.793,4.035,28.69,62.78&amp;chs=420x120&amp;chl=P%C3%A9ssimo%20(0%25)|Ruim%20(1.793%25)|Regular%20(4.035%25)|Bom%20(28.69%25)|%C3%93timo%20(62.7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chart.apis.google.com/chart?cht=p3&amp;chco=CC6600&amp;chd=t:0,1.793,4.035,28.69,62.78&amp;chs=420x120&amp;chl=P%C3%A9ssimo%20(0%25)|Ruim%20(1.793%25)|Regular%20(4.035%25)|Bom%20(28.69%25)|%C3%93timo%20(62.78%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2E4316F8" w14:textId="77777777" w:rsidTr="00914DB5">
              <w:trPr>
                <w:trHeight w:val="300"/>
                <w:jc w:val="center"/>
              </w:trPr>
              <w:tc>
                <w:tcPr>
                  <w:tcW w:w="500" w:type="pct"/>
                  <w:noWrap/>
                  <w:tcMar>
                    <w:top w:w="0" w:type="dxa"/>
                    <w:left w:w="0" w:type="dxa"/>
                    <w:bottom w:w="0" w:type="dxa"/>
                    <w:right w:w="0" w:type="dxa"/>
                  </w:tcMar>
                  <w:vAlign w:val="center"/>
                  <w:hideMark/>
                </w:tcPr>
                <w:p w14:paraId="444AB32D"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00C8B13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7457FD23" w14:textId="77777777" w:rsidTr="00914DB5">
              <w:trPr>
                <w:trHeight w:val="300"/>
                <w:jc w:val="center"/>
              </w:trPr>
              <w:tc>
                <w:tcPr>
                  <w:tcW w:w="500" w:type="pct"/>
                  <w:noWrap/>
                  <w:tcMar>
                    <w:top w:w="0" w:type="dxa"/>
                    <w:left w:w="0" w:type="dxa"/>
                    <w:bottom w:w="0" w:type="dxa"/>
                    <w:right w:w="0" w:type="dxa"/>
                  </w:tcMar>
                  <w:vAlign w:val="center"/>
                  <w:hideMark/>
                </w:tcPr>
                <w:p w14:paraId="5ED50455"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1.793%</w:t>
                  </w:r>
                </w:p>
              </w:tc>
              <w:tc>
                <w:tcPr>
                  <w:tcW w:w="4500" w:type="pct"/>
                  <w:shd w:val="clear" w:color="auto" w:fill="00B0F0"/>
                  <w:tcMar>
                    <w:top w:w="0" w:type="dxa"/>
                    <w:left w:w="0" w:type="dxa"/>
                    <w:bottom w:w="0" w:type="dxa"/>
                    <w:right w:w="0" w:type="dxa"/>
                  </w:tcMar>
                  <w:vAlign w:val="center"/>
                  <w:hideMark/>
                </w:tcPr>
                <w:p w14:paraId="2D1406DC"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 voto</w:t>
                  </w:r>
                  <w:proofErr w:type="gramEnd"/>
                  <w:r w:rsidRPr="002E1B2B">
                    <w:rPr>
                      <w:rFonts w:ascii="Segoe UI" w:eastAsia="Times New Roman" w:hAnsi="Segoe UI" w:cs="Segoe UI"/>
                      <w:color w:val="000000"/>
                      <w:sz w:val="15"/>
                      <w:szCs w:val="15"/>
                      <w:lang w:eastAsia="pt-BR"/>
                    </w:rPr>
                    <w:t>(s)</w:t>
                  </w:r>
                </w:p>
              </w:tc>
            </w:tr>
            <w:tr w:rsidR="00BE6172" w:rsidRPr="002E1B2B" w14:paraId="5A027B42" w14:textId="77777777" w:rsidTr="00914DB5">
              <w:trPr>
                <w:trHeight w:val="300"/>
                <w:jc w:val="center"/>
              </w:trPr>
              <w:tc>
                <w:tcPr>
                  <w:tcW w:w="500" w:type="pct"/>
                  <w:noWrap/>
                  <w:tcMar>
                    <w:top w:w="0" w:type="dxa"/>
                    <w:left w:w="0" w:type="dxa"/>
                    <w:bottom w:w="0" w:type="dxa"/>
                    <w:right w:w="0" w:type="dxa"/>
                  </w:tcMar>
                  <w:vAlign w:val="center"/>
                  <w:hideMark/>
                </w:tcPr>
                <w:p w14:paraId="6E971209"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4.035%</w:t>
                  </w:r>
                </w:p>
              </w:tc>
              <w:tc>
                <w:tcPr>
                  <w:tcW w:w="4500" w:type="pct"/>
                  <w:shd w:val="clear" w:color="auto" w:fill="00B0F0"/>
                  <w:tcMar>
                    <w:top w:w="0" w:type="dxa"/>
                    <w:left w:w="0" w:type="dxa"/>
                    <w:bottom w:w="0" w:type="dxa"/>
                    <w:right w:w="0" w:type="dxa"/>
                  </w:tcMar>
                  <w:vAlign w:val="center"/>
                  <w:hideMark/>
                </w:tcPr>
                <w:p w14:paraId="349BD9E2"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9 voto</w:t>
                  </w:r>
                  <w:proofErr w:type="gramEnd"/>
                  <w:r w:rsidRPr="002E1B2B">
                    <w:rPr>
                      <w:rFonts w:ascii="Segoe UI" w:eastAsia="Times New Roman" w:hAnsi="Segoe UI" w:cs="Segoe UI"/>
                      <w:color w:val="000000"/>
                      <w:sz w:val="15"/>
                      <w:szCs w:val="15"/>
                      <w:lang w:eastAsia="pt-BR"/>
                    </w:rPr>
                    <w:t>(s)</w:t>
                  </w:r>
                </w:p>
              </w:tc>
            </w:tr>
            <w:tr w:rsidR="00BE6172" w:rsidRPr="002E1B2B" w14:paraId="029F5475" w14:textId="77777777" w:rsidTr="00914DB5">
              <w:trPr>
                <w:trHeight w:val="300"/>
                <w:jc w:val="center"/>
              </w:trPr>
              <w:tc>
                <w:tcPr>
                  <w:tcW w:w="500" w:type="pct"/>
                  <w:noWrap/>
                  <w:tcMar>
                    <w:top w:w="0" w:type="dxa"/>
                    <w:left w:w="0" w:type="dxa"/>
                    <w:bottom w:w="0" w:type="dxa"/>
                    <w:right w:w="0" w:type="dxa"/>
                  </w:tcMar>
                  <w:vAlign w:val="center"/>
                  <w:hideMark/>
                </w:tcPr>
                <w:p w14:paraId="2C3F69BF"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28.69%</w:t>
                  </w:r>
                </w:p>
              </w:tc>
              <w:tc>
                <w:tcPr>
                  <w:tcW w:w="4500" w:type="pct"/>
                  <w:shd w:val="clear" w:color="auto" w:fill="00B0F0"/>
                  <w:tcMar>
                    <w:top w:w="0" w:type="dxa"/>
                    <w:left w:w="0" w:type="dxa"/>
                    <w:bottom w:w="0" w:type="dxa"/>
                    <w:right w:w="0" w:type="dxa"/>
                  </w:tcMar>
                  <w:vAlign w:val="center"/>
                  <w:hideMark/>
                </w:tcPr>
                <w:p w14:paraId="17C884E7"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64 voto</w:t>
                  </w:r>
                  <w:proofErr w:type="gramEnd"/>
                  <w:r w:rsidRPr="002E1B2B">
                    <w:rPr>
                      <w:rFonts w:ascii="Segoe UI" w:eastAsia="Times New Roman" w:hAnsi="Segoe UI" w:cs="Segoe UI"/>
                      <w:color w:val="000000"/>
                      <w:sz w:val="15"/>
                      <w:szCs w:val="15"/>
                      <w:lang w:eastAsia="pt-BR"/>
                    </w:rPr>
                    <w:t>(s)</w:t>
                  </w:r>
                </w:p>
              </w:tc>
            </w:tr>
            <w:tr w:rsidR="00BE6172" w:rsidRPr="002E1B2B" w14:paraId="56AA8E55" w14:textId="77777777" w:rsidTr="00914DB5">
              <w:trPr>
                <w:trHeight w:val="300"/>
                <w:jc w:val="center"/>
              </w:trPr>
              <w:tc>
                <w:tcPr>
                  <w:tcW w:w="500" w:type="pct"/>
                  <w:noWrap/>
                  <w:tcMar>
                    <w:top w:w="0" w:type="dxa"/>
                    <w:left w:w="0" w:type="dxa"/>
                    <w:bottom w:w="0" w:type="dxa"/>
                    <w:right w:w="0" w:type="dxa"/>
                  </w:tcMar>
                  <w:vAlign w:val="center"/>
                  <w:hideMark/>
                </w:tcPr>
                <w:p w14:paraId="3577CB5F"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62.78%</w:t>
                  </w:r>
                </w:p>
              </w:tc>
              <w:tc>
                <w:tcPr>
                  <w:tcW w:w="4500" w:type="pct"/>
                  <w:shd w:val="clear" w:color="auto" w:fill="00B0F0"/>
                  <w:tcMar>
                    <w:top w:w="0" w:type="dxa"/>
                    <w:left w:w="0" w:type="dxa"/>
                    <w:bottom w:w="0" w:type="dxa"/>
                    <w:right w:w="0" w:type="dxa"/>
                  </w:tcMar>
                  <w:vAlign w:val="center"/>
                  <w:hideMark/>
                </w:tcPr>
                <w:p w14:paraId="4FC1BE33"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- 140 voto(s)</w:t>
                  </w:r>
                </w:p>
              </w:tc>
            </w:tr>
          </w:tbl>
          <w:p w14:paraId="68232A9E"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770AEC67"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3B3ABA17">
          <v:rect id="_x0000_i2427" style="width:0;height:0" o:hralign="center" o:hrstd="t" o:hr="t" fillcolor="gray" stroked="f"/>
        </w:pict>
      </w:r>
    </w:p>
    <w:p w14:paraId="791C1583"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20</w:t>
      </w:r>
    </w:p>
    <w:p w14:paraId="45724A96"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Professor se auto avaliando - Explicação os assuntos de forma clara e compreensível</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0892023A" w14:textId="77777777" w:rsidTr="00914DB5">
        <w:tc>
          <w:tcPr>
            <w:tcW w:w="750" w:type="pct"/>
            <w:tcMar>
              <w:top w:w="0" w:type="dxa"/>
              <w:left w:w="0" w:type="dxa"/>
              <w:bottom w:w="0" w:type="dxa"/>
              <w:right w:w="0" w:type="dxa"/>
            </w:tcMar>
            <w:vAlign w:val="center"/>
            <w:hideMark/>
          </w:tcPr>
          <w:p w14:paraId="4CA42A0B"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01B75502" wp14:editId="7144F0EF">
                  <wp:extent cx="4000500" cy="1143000"/>
                  <wp:effectExtent l="0" t="0" r="0" b="0"/>
                  <wp:docPr id="35" name="Imagem 35" descr="https://chart.apis.google.com/chart?cht=p3&amp;chco=CC6600&amp;chd=t:0,0,1.345,19.73,78.02&amp;chs=420x120&amp;chl=P%C3%A9ssimo%20(0%25)|Ruim%20(0%25)|Regular%20(1.345%25)|Bom%20(19.73%25)|%C3%93timo%20(78.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chart.apis.google.com/chart?cht=p3&amp;chco=CC6600&amp;chd=t:0,0,1.345,19.73,78.02&amp;chs=420x120&amp;chl=P%C3%A9ssimo%20(0%25)|Ruim%20(0%25)|Regular%20(1.345%25)|Bom%20(19.73%25)|%C3%93timo%20(78.02%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47005202" w14:textId="77777777" w:rsidTr="00914DB5">
              <w:trPr>
                <w:trHeight w:val="300"/>
                <w:jc w:val="center"/>
              </w:trPr>
              <w:tc>
                <w:tcPr>
                  <w:tcW w:w="500" w:type="pct"/>
                  <w:noWrap/>
                  <w:tcMar>
                    <w:top w:w="0" w:type="dxa"/>
                    <w:left w:w="0" w:type="dxa"/>
                    <w:bottom w:w="0" w:type="dxa"/>
                    <w:right w:w="0" w:type="dxa"/>
                  </w:tcMar>
                  <w:vAlign w:val="center"/>
                  <w:hideMark/>
                </w:tcPr>
                <w:p w14:paraId="50EDC1C2"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4C2F208B"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30DF4D5E" w14:textId="77777777" w:rsidTr="00914DB5">
              <w:trPr>
                <w:trHeight w:val="300"/>
                <w:jc w:val="center"/>
              </w:trPr>
              <w:tc>
                <w:tcPr>
                  <w:tcW w:w="500" w:type="pct"/>
                  <w:noWrap/>
                  <w:tcMar>
                    <w:top w:w="0" w:type="dxa"/>
                    <w:left w:w="0" w:type="dxa"/>
                    <w:bottom w:w="0" w:type="dxa"/>
                    <w:right w:w="0" w:type="dxa"/>
                  </w:tcMar>
                  <w:vAlign w:val="center"/>
                  <w:hideMark/>
                </w:tcPr>
                <w:p w14:paraId="7256E493"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0A8BD10B"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- 0 voto(s)</w:t>
                  </w:r>
                </w:p>
              </w:tc>
            </w:tr>
            <w:tr w:rsidR="00BE6172" w:rsidRPr="002E1B2B" w14:paraId="2ABFF69F" w14:textId="77777777" w:rsidTr="00914DB5">
              <w:trPr>
                <w:trHeight w:val="300"/>
                <w:jc w:val="center"/>
              </w:trPr>
              <w:tc>
                <w:tcPr>
                  <w:tcW w:w="500" w:type="pct"/>
                  <w:noWrap/>
                  <w:tcMar>
                    <w:top w:w="0" w:type="dxa"/>
                    <w:left w:w="0" w:type="dxa"/>
                    <w:bottom w:w="0" w:type="dxa"/>
                    <w:right w:w="0" w:type="dxa"/>
                  </w:tcMar>
                  <w:vAlign w:val="center"/>
                  <w:hideMark/>
                </w:tcPr>
                <w:p w14:paraId="01A7D5BC"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1.345%</w:t>
                  </w:r>
                </w:p>
              </w:tc>
              <w:tc>
                <w:tcPr>
                  <w:tcW w:w="4500" w:type="pct"/>
                  <w:shd w:val="clear" w:color="auto" w:fill="00B0F0"/>
                  <w:tcMar>
                    <w:top w:w="0" w:type="dxa"/>
                    <w:left w:w="0" w:type="dxa"/>
                    <w:bottom w:w="0" w:type="dxa"/>
                    <w:right w:w="0" w:type="dxa"/>
                  </w:tcMar>
                  <w:vAlign w:val="center"/>
                  <w:hideMark/>
                </w:tcPr>
                <w:p w14:paraId="1EBF44D2"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 voto</w:t>
                  </w:r>
                  <w:proofErr w:type="gramEnd"/>
                  <w:r w:rsidRPr="002E1B2B">
                    <w:rPr>
                      <w:rFonts w:ascii="Segoe UI" w:eastAsia="Times New Roman" w:hAnsi="Segoe UI" w:cs="Segoe UI"/>
                      <w:color w:val="000000"/>
                      <w:sz w:val="15"/>
                      <w:szCs w:val="15"/>
                      <w:lang w:eastAsia="pt-BR"/>
                    </w:rPr>
                    <w:t>(s)</w:t>
                  </w:r>
                </w:p>
              </w:tc>
            </w:tr>
            <w:tr w:rsidR="00BE6172" w:rsidRPr="002E1B2B" w14:paraId="3E6DC67D" w14:textId="77777777" w:rsidTr="00914DB5">
              <w:trPr>
                <w:trHeight w:val="300"/>
                <w:jc w:val="center"/>
              </w:trPr>
              <w:tc>
                <w:tcPr>
                  <w:tcW w:w="500" w:type="pct"/>
                  <w:noWrap/>
                  <w:tcMar>
                    <w:top w:w="0" w:type="dxa"/>
                    <w:left w:w="0" w:type="dxa"/>
                    <w:bottom w:w="0" w:type="dxa"/>
                    <w:right w:w="0" w:type="dxa"/>
                  </w:tcMar>
                  <w:vAlign w:val="center"/>
                  <w:hideMark/>
                </w:tcPr>
                <w:p w14:paraId="2164F7EF"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19.73%</w:t>
                  </w:r>
                </w:p>
              </w:tc>
              <w:tc>
                <w:tcPr>
                  <w:tcW w:w="4500" w:type="pct"/>
                  <w:shd w:val="clear" w:color="auto" w:fill="00B0F0"/>
                  <w:tcMar>
                    <w:top w:w="0" w:type="dxa"/>
                    <w:left w:w="0" w:type="dxa"/>
                    <w:bottom w:w="0" w:type="dxa"/>
                    <w:right w:w="0" w:type="dxa"/>
                  </w:tcMar>
                  <w:vAlign w:val="center"/>
                  <w:hideMark/>
                </w:tcPr>
                <w:p w14:paraId="39885691"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44 voto</w:t>
                  </w:r>
                  <w:proofErr w:type="gramEnd"/>
                  <w:r w:rsidRPr="002E1B2B">
                    <w:rPr>
                      <w:rFonts w:ascii="Segoe UI" w:eastAsia="Times New Roman" w:hAnsi="Segoe UI" w:cs="Segoe UI"/>
                      <w:color w:val="000000"/>
                      <w:sz w:val="15"/>
                      <w:szCs w:val="15"/>
                      <w:lang w:eastAsia="pt-BR"/>
                    </w:rPr>
                    <w:t>(s)</w:t>
                  </w:r>
                </w:p>
              </w:tc>
            </w:tr>
            <w:tr w:rsidR="00BE6172" w:rsidRPr="002E1B2B" w14:paraId="73606494" w14:textId="77777777" w:rsidTr="00914DB5">
              <w:trPr>
                <w:trHeight w:val="300"/>
                <w:jc w:val="center"/>
              </w:trPr>
              <w:tc>
                <w:tcPr>
                  <w:tcW w:w="500" w:type="pct"/>
                  <w:noWrap/>
                  <w:tcMar>
                    <w:top w:w="0" w:type="dxa"/>
                    <w:left w:w="0" w:type="dxa"/>
                    <w:bottom w:w="0" w:type="dxa"/>
                    <w:right w:w="0" w:type="dxa"/>
                  </w:tcMar>
                  <w:vAlign w:val="center"/>
                  <w:hideMark/>
                </w:tcPr>
                <w:p w14:paraId="1464886C"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78.02%</w:t>
                  </w:r>
                </w:p>
              </w:tc>
              <w:tc>
                <w:tcPr>
                  <w:tcW w:w="4500" w:type="pct"/>
                  <w:shd w:val="clear" w:color="auto" w:fill="00B0F0"/>
                  <w:tcMar>
                    <w:top w:w="0" w:type="dxa"/>
                    <w:left w:w="0" w:type="dxa"/>
                    <w:bottom w:w="0" w:type="dxa"/>
                    <w:right w:w="0" w:type="dxa"/>
                  </w:tcMar>
                  <w:vAlign w:val="center"/>
                  <w:hideMark/>
                </w:tcPr>
                <w:p w14:paraId="6FD256FF"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- 174 voto(s)</w:t>
                  </w:r>
                </w:p>
              </w:tc>
            </w:tr>
          </w:tbl>
          <w:p w14:paraId="53FF69FD"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646C3373"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5701D1D5">
          <v:rect id="_x0000_i2428" style="width:0;height:0" o:hralign="center" o:hrstd="t" o:hr="t" fillcolor="gray" stroked="f"/>
        </w:pict>
      </w:r>
    </w:p>
    <w:p w14:paraId="25FEAE74"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21</w:t>
      </w:r>
    </w:p>
    <w:p w14:paraId="36774C4B"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 xml:space="preserve">Professor se Auto avaliando </w:t>
      </w:r>
      <w:proofErr w:type="gramStart"/>
      <w:r w:rsidRPr="00D81CE6">
        <w:rPr>
          <w:rFonts w:ascii="Arial" w:eastAsia="Times New Roman" w:hAnsi="Arial" w:cs="Arial"/>
          <w:b/>
          <w:bCs/>
          <w:sz w:val="20"/>
          <w:szCs w:val="20"/>
          <w:lang w:eastAsia="pt-BR"/>
        </w:rPr>
        <w:t>-  Recomenda</w:t>
      </w:r>
      <w:proofErr w:type="gramEnd"/>
      <w:r w:rsidRPr="00D81CE6">
        <w:rPr>
          <w:rFonts w:ascii="Arial" w:eastAsia="Times New Roman" w:hAnsi="Arial" w:cs="Arial"/>
          <w:b/>
          <w:bCs/>
          <w:sz w:val="20"/>
          <w:szCs w:val="20"/>
          <w:lang w:eastAsia="pt-BR"/>
        </w:rPr>
        <w:t xml:space="preserve"> textos de apoio ao desenvolvimento da disciplina</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651C8FC9" w14:textId="77777777" w:rsidTr="00914DB5">
        <w:tc>
          <w:tcPr>
            <w:tcW w:w="750" w:type="pct"/>
            <w:tcMar>
              <w:top w:w="0" w:type="dxa"/>
              <w:left w:w="0" w:type="dxa"/>
              <w:bottom w:w="0" w:type="dxa"/>
              <w:right w:w="0" w:type="dxa"/>
            </w:tcMar>
            <w:vAlign w:val="center"/>
            <w:hideMark/>
          </w:tcPr>
          <w:p w14:paraId="19B69CE9"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lastRenderedPageBreak/>
              <w:drawing>
                <wp:inline distT="0" distB="0" distL="0" distR="0" wp14:anchorId="7CDBFE67" wp14:editId="1EBBB6D2">
                  <wp:extent cx="4000500" cy="1143000"/>
                  <wp:effectExtent l="0" t="0" r="0" b="0"/>
                  <wp:docPr id="34" name="Imagem 34" descr="https://chart.apis.google.com/chart?cht=p3&amp;chco=CC6600&amp;chd=t:0,0,2.690,26.45,70.40&amp;chs=420x120&amp;chl=P%C3%A9ssimo%20(0%25)|Ruim%20(0%25)|Regular%20(2.690%25)|Bom%20(26.45%25)|%C3%93timo%20(70.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chart.apis.google.com/chart?cht=p3&amp;chco=CC6600&amp;chd=t:0,0,2.690,26.45,70.40&amp;chs=420x120&amp;chl=P%C3%A9ssimo%20(0%25)|Ruim%20(0%25)|Regular%20(2.690%25)|Bom%20(26.45%25)|%C3%93timo%20(70.40%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658D2F02" w14:textId="77777777" w:rsidTr="00914DB5">
              <w:trPr>
                <w:trHeight w:val="300"/>
                <w:jc w:val="center"/>
              </w:trPr>
              <w:tc>
                <w:tcPr>
                  <w:tcW w:w="500" w:type="pct"/>
                  <w:noWrap/>
                  <w:tcMar>
                    <w:top w:w="0" w:type="dxa"/>
                    <w:left w:w="0" w:type="dxa"/>
                    <w:bottom w:w="0" w:type="dxa"/>
                    <w:right w:w="0" w:type="dxa"/>
                  </w:tcMar>
                  <w:vAlign w:val="center"/>
                  <w:hideMark/>
                </w:tcPr>
                <w:p w14:paraId="0DAE4AF3"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727DF782"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629C37D3" w14:textId="77777777" w:rsidTr="00914DB5">
              <w:trPr>
                <w:trHeight w:val="300"/>
                <w:jc w:val="center"/>
              </w:trPr>
              <w:tc>
                <w:tcPr>
                  <w:tcW w:w="500" w:type="pct"/>
                  <w:noWrap/>
                  <w:tcMar>
                    <w:top w:w="0" w:type="dxa"/>
                    <w:left w:w="0" w:type="dxa"/>
                    <w:bottom w:w="0" w:type="dxa"/>
                    <w:right w:w="0" w:type="dxa"/>
                  </w:tcMar>
                  <w:vAlign w:val="center"/>
                  <w:hideMark/>
                </w:tcPr>
                <w:p w14:paraId="7451586F"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6FBA8C10"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- 0 voto(s)</w:t>
                  </w:r>
                </w:p>
              </w:tc>
            </w:tr>
            <w:tr w:rsidR="00BE6172" w:rsidRPr="002E1B2B" w14:paraId="1DD573FF" w14:textId="77777777" w:rsidTr="00914DB5">
              <w:trPr>
                <w:trHeight w:val="300"/>
                <w:jc w:val="center"/>
              </w:trPr>
              <w:tc>
                <w:tcPr>
                  <w:tcW w:w="500" w:type="pct"/>
                  <w:noWrap/>
                  <w:tcMar>
                    <w:top w:w="0" w:type="dxa"/>
                    <w:left w:w="0" w:type="dxa"/>
                    <w:bottom w:w="0" w:type="dxa"/>
                    <w:right w:w="0" w:type="dxa"/>
                  </w:tcMar>
                  <w:vAlign w:val="center"/>
                  <w:hideMark/>
                </w:tcPr>
                <w:p w14:paraId="1E1676CA"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2.690%</w:t>
                  </w:r>
                </w:p>
              </w:tc>
              <w:tc>
                <w:tcPr>
                  <w:tcW w:w="4500" w:type="pct"/>
                  <w:shd w:val="clear" w:color="auto" w:fill="00B0F0"/>
                  <w:tcMar>
                    <w:top w:w="0" w:type="dxa"/>
                    <w:left w:w="0" w:type="dxa"/>
                    <w:bottom w:w="0" w:type="dxa"/>
                    <w:right w:w="0" w:type="dxa"/>
                  </w:tcMar>
                  <w:vAlign w:val="center"/>
                  <w:hideMark/>
                </w:tcPr>
                <w:p w14:paraId="5ED7F4C1"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6 voto</w:t>
                  </w:r>
                  <w:proofErr w:type="gramEnd"/>
                  <w:r w:rsidRPr="002E1B2B">
                    <w:rPr>
                      <w:rFonts w:ascii="Segoe UI" w:eastAsia="Times New Roman" w:hAnsi="Segoe UI" w:cs="Segoe UI"/>
                      <w:color w:val="000000"/>
                      <w:sz w:val="15"/>
                      <w:szCs w:val="15"/>
                      <w:lang w:eastAsia="pt-BR"/>
                    </w:rPr>
                    <w:t>(s)</w:t>
                  </w:r>
                </w:p>
              </w:tc>
            </w:tr>
            <w:tr w:rsidR="00BE6172" w:rsidRPr="002E1B2B" w14:paraId="242CE88A" w14:textId="77777777" w:rsidTr="00914DB5">
              <w:trPr>
                <w:trHeight w:val="300"/>
                <w:jc w:val="center"/>
              </w:trPr>
              <w:tc>
                <w:tcPr>
                  <w:tcW w:w="500" w:type="pct"/>
                  <w:noWrap/>
                  <w:tcMar>
                    <w:top w:w="0" w:type="dxa"/>
                    <w:left w:w="0" w:type="dxa"/>
                    <w:bottom w:w="0" w:type="dxa"/>
                    <w:right w:w="0" w:type="dxa"/>
                  </w:tcMar>
                  <w:vAlign w:val="center"/>
                  <w:hideMark/>
                </w:tcPr>
                <w:p w14:paraId="20CFB5FC"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26.45%</w:t>
                  </w:r>
                </w:p>
              </w:tc>
              <w:tc>
                <w:tcPr>
                  <w:tcW w:w="4500" w:type="pct"/>
                  <w:shd w:val="clear" w:color="auto" w:fill="00B0F0"/>
                  <w:tcMar>
                    <w:top w:w="0" w:type="dxa"/>
                    <w:left w:w="0" w:type="dxa"/>
                    <w:bottom w:w="0" w:type="dxa"/>
                    <w:right w:w="0" w:type="dxa"/>
                  </w:tcMar>
                  <w:vAlign w:val="center"/>
                  <w:hideMark/>
                </w:tcPr>
                <w:p w14:paraId="5B854EC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59 voto</w:t>
                  </w:r>
                  <w:proofErr w:type="gramEnd"/>
                  <w:r w:rsidRPr="002E1B2B">
                    <w:rPr>
                      <w:rFonts w:ascii="Segoe UI" w:eastAsia="Times New Roman" w:hAnsi="Segoe UI" w:cs="Segoe UI"/>
                      <w:color w:val="000000"/>
                      <w:sz w:val="15"/>
                      <w:szCs w:val="15"/>
                      <w:lang w:eastAsia="pt-BR"/>
                    </w:rPr>
                    <w:t>(s)</w:t>
                  </w:r>
                </w:p>
              </w:tc>
            </w:tr>
            <w:tr w:rsidR="00BE6172" w:rsidRPr="002E1B2B" w14:paraId="646135C5" w14:textId="77777777" w:rsidTr="00914DB5">
              <w:trPr>
                <w:trHeight w:val="300"/>
                <w:jc w:val="center"/>
              </w:trPr>
              <w:tc>
                <w:tcPr>
                  <w:tcW w:w="500" w:type="pct"/>
                  <w:noWrap/>
                  <w:tcMar>
                    <w:top w:w="0" w:type="dxa"/>
                    <w:left w:w="0" w:type="dxa"/>
                    <w:bottom w:w="0" w:type="dxa"/>
                    <w:right w:w="0" w:type="dxa"/>
                  </w:tcMar>
                  <w:vAlign w:val="center"/>
                  <w:hideMark/>
                </w:tcPr>
                <w:p w14:paraId="69E1B658"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70.40%</w:t>
                  </w:r>
                </w:p>
              </w:tc>
              <w:tc>
                <w:tcPr>
                  <w:tcW w:w="4500" w:type="pct"/>
                  <w:shd w:val="clear" w:color="auto" w:fill="00B0F0"/>
                  <w:tcMar>
                    <w:top w:w="0" w:type="dxa"/>
                    <w:left w:w="0" w:type="dxa"/>
                    <w:bottom w:w="0" w:type="dxa"/>
                    <w:right w:w="0" w:type="dxa"/>
                  </w:tcMar>
                  <w:vAlign w:val="center"/>
                  <w:hideMark/>
                </w:tcPr>
                <w:p w14:paraId="131D415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- 157 voto(s)</w:t>
                  </w:r>
                </w:p>
              </w:tc>
            </w:tr>
          </w:tbl>
          <w:p w14:paraId="0058AE1F"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13C4F887"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7BDBAB2C">
          <v:rect id="_x0000_i2429" style="width:0;height:0" o:hralign="center" o:hrstd="t" o:hr="t" fillcolor="gray" stroked="f"/>
        </w:pict>
      </w:r>
    </w:p>
    <w:p w14:paraId="067F0121"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22</w:t>
      </w:r>
    </w:p>
    <w:p w14:paraId="515AF74D"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Professor se Auto avaliando - Faz relação da teo</w:t>
      </w:r>
      <w:r>
        <w:rPr>
          <w:rFonts w:ascii="Arial" w:eastAsia="Times New Roman" w:hAnsi="Arial" w:cs="Arial"/>
          <w:b/>
          <w:bCs/>
          <w:sz w:val="20"/>
          <w:szCs w:val="20"/>
          <w:lang w:eastAsia="pt-BR"/>
        </w:rPr>
        <w:t>ria com a prática em suas aulas</w:t>
      </w:r>
      <w:r w:rsidRPr="002E1B2B">
        <w:rPr>
          <w:rFonts w:ascii="Times New Roman" w:eastAsia="Times New Roman" w:hAnsi="Times New Roman"/>
          <w:b/>
          <w:bCs/>
          <w:sz w:val="24"/>
          <w:szCs w:val="24"/>
          <w:lang w:eastAsia="pt-BR"/>
        </w:rPr>
        <w:t>.</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3D93A0B7" w14:textId="77777777" w:rsidTr="00914DB5">
        <w:tc>
          <w:tcPr>
            <w:tcW w:w="750" w:type="pct"/>
            <w:tcMar>
              <w:top w:w="0" w:type="dxa"/>
              <w:left w:w="0" w:type="dxa"/>
              <w:bottom w:w="0" w:type="dxa"/>
              <w:right w:w="0" w:type="dxa"/>
            </w:tcMar>
            <w:vAlign w:val="center"/>
            <w:hideMark/>
          </w:tcPr>
          <w:p w14:paraId="29CE142C"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22616471" wp14:editId="0D5707D7">
                  <wp:extent cx="4000500" cy="1143000"/>
                  <wp:effectExtent l="0" t="0" r="0" b="0"/>
                  <wp:docPr id="33" name="Imagem 33" descr="https://chart.apis.google.com/chart?cht=p3&amp;chco=CC6600&amp;chd=t:0,0,0.896,18.38,80.26&amp;chs=420x120&amp;chl=P%C3%A9ssimo%20(0%25)|Ruim%20(0%25)|Regular%20(0.896%25)|Bom%20(18.38%25)|%C3%93timo%20(80.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chart.apis.google.com/chart?cht=p3&amp;chco=CC6600&amp;chd=t:0,0,0.896,18.38,80.26&amp;chs=420x120&amp;chl=P%C3%A9ssimo%20(0%25)|Ruim%20(0%25)|Regular%20(0.896%25)|Bom%20(18.38%25)|%C3%93timo%20(80.26%2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0061D8E0" w14:textId="77777777" w:rsidTr="00914DB5">
              <w:trPr>
                <w:trHeight w:val="300"/>
                <w:jc w:val="center"/>
              </w:trPr>
              <w:tc>
                <w:tcPr>
                  <w:tcW w:w="500" w:type="pct"/>
                  <w:noWrap/>
                  <w:tcMar>
                    <w:top w:w="0" w:type="dxa"/>
                    <w:left w:w="0" w:type="dxa"/>
                    <w:bottom w:w="0" w:type="dxa"/>
                    <w:right w:w="0" w:type="dxa"/>
                  </w:tcMar>
                  <w:vAlign w:val="center"/>
                  <w:hideMark/>
                </w:tcPr>
                <w:p w14:paraId="61E8B599"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378B91B7"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368A8303" w14:textId="77777777" w:rsidTr="00914DB5">
              <w:trPr>
                <w:trHeight w:val="300"/>
                <w:jc w:val="center"/>
              </w:trPr>
              <w:tc>
                <w:tcPr>
                  <w:tcW w:w="500" w:type="pct"/>
                  <w:noWrap/>
                  <w:tcMar>
                    <w:top w:w="0" w:type="dxa"/>
                    <w:left w:w="0" w:type="dxa"/>
                    <w:bottom w:w="0" w:type="dxa"/>
                    <w:right w:w="0" w:type="dxa"/>
                  </w:tcMar>
                  <w:vAlign w:val="center"/>
                  <w:hideMark/>
                </w:tcPr>
                <w:p w14:paraId="44C9B01D"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08761EDC"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- 0 voto(s)</w:t>
                  </w:r>
                </w:p>
              </w:tc>
            </w:tr>
            <w:tr w:rsidR="00BE6172" w:rsidRPr="002E1B2B" w14:paraId="4E4F9BBC" w14:textId="77777777" w:rsidTr="00914DB5">
              <w:trPr>
                <w:trHeight w:val="300"/>
                <w:jc w:val="center"/>
              </w:trPr>
              <w:tc>
                <w:tcPr>
                  <w:tcW w:w="500" w:type="pct"/>
                  <w:noWrap/>
                  <w:tcMar>
                    <w:top w:w="0" w:type="dxa"/>
                    <w:left w:w="0" w:type="dxa"/>
                    <w:bottom w:w="0" w:type="dxa"/>
                    <w:right w:w="0" w:type="dxa"/>
                  </w:tcMar>
                  <w:vAlign w:val="center"/>
                  <w:hideMark/>
                </w:tcPr>
                <w:p w14:paraId="7AD0E08E"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0.896%</w:t>
                  </w:r>
                </w:p>
              </w:tc>
              <w:tc>
                <w:tcPr>
                  <w:tcW w:w="4500" w:type="pct"/>
                  <w:shd w:val="clear" w:color="auto" w:fill="00B0F0"/>
                  <w:tcMar>
                    <w:top w:w="0" w:type="dxa"/>
                    <w:left w:w="0" w:type="dxa"/>
                    <w:bottom w:w="0" w:type="dxa"/>
                    <w:right w:w="0" w:type="dxa"/>
                  </w:tcMar>
                  <w:vAlign w:val="center"/>
                  <w:hideMark/>
                </w:tcPr>
                <w:p w14:paraId="3A4398F4"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2 voto</w:t>
                  </w:r>
                  <w:proofErr w:type="gramEnd"/>
                  <w:r w:rsidRPr="002E1B2B">
                    <w:rPr>
                      <w:rFonts w:ascii="Segoe UI" w:eastAsia="Times New Roman" w:hAnsi="Segoe UI" w:cs="Segoe UI"/>
                      <w:color w:val="000000"/>
                      <w:sz w:val="15"/>
                      <w:szCs w:val="15"/>
                      <w:lang w:eastAsia="pt-BR"/>
                    </w:rPr>
                    <w:t>(s)</w:t>
                  </w:r>
                </w:p>
              </w:tc>
            </w:tr>
            <w:tr w:rsidR="00BE6172" w:rsidRPr="002E1B2B" w14:paraId="1B384DC2" w14:textId="77777777" w:rsidTr="00914DB5">
              <w:trPr>
                <w:trHeight w:val="300"/>
                <w:jc w:val="center"/>
              </w:trPr>
              <w:tc>
                <w:tcPr>
                  <w:tcW w:w="500" w:type="pct"/>
                  <w:noWrap/>
                  <w:tcMar>
                    <w:top w:w="0" w:type="dxa"/>
                    <w:left w:w="0" w:type="dxa"/>
                    <w:bottom w:w="0" w:type="dxa"/>
                    <w:right w:w="0" w:type="dxa"/>
                  </w:tcMar>
                  <w:vAlign w:val="center"/>
                  <w:hideMark/>
                </w:tcPr>
                <w:p w14:paraId="5F1665FE"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18.38%</w:t>
                  </w:r>
                </w:p>
              </w:tc>
              <w:tc>
                <w:tcPr>
                  <w:tcW w:w="4500" w:type="pct"/>
                  <w:shd w:val="clear" w:color="auto" w:fill="00B0F0"/>
                  <w:tcMar>
                    <w:top w:w="0" w:type="dxa"/>
                    <w:left w:w="0" w:type="dxa"/>
                    <w:bottom w:w="0" w:type="dxa"/>
                    <w:right w:w="0" w:type="dxa"/>
                  </w:tcMar>
                  <w:vAlign w:val="center"/>
                  <w:hideMark/>
                </w:tcPr>
                <w:p w14:paraId="7953B449"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- 41 voto(s)</w:t>
                  </w:r>
                </w:p>
              </w:tc>
            </w:tr>
            <w:tr w:rsidR="00BE6172" w:rsidRPr="002E1B2B" w14:paraId="0AC61C24" w14:textId="77777777" w:rsidTr="00914DB5">
              <w:trPr>
                <w:trHeight w:val="300"/>
                <w:jc w:val="center"/>
              </w:trPr>
              <w:tc>
                <w:tcPr>
                  <w:tcW w:w="500" w:type="pct"/>
                  <w:noWrap/>
                  <w:tcMar>
                    <w:top w:w="0" w:type="dxa"/>
                    <w:left w:w="0" w:type="dxa"/>
                    <w:bottom w:w="0" w:type="dxa"/>
                    <w:right w:w="0" w:type="dxa"/>
                  </w:tcMar>
                  <w:vAlign w:val="center"/>
                  <w:hideMark/>
                </w:tcPr>
                <w:p w14:paraId="5A0BBB0E"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80.26%</w:t>
                  </w:r>
                </w:p>
              </w:tc>
              <w:tc>
                <w:tcPr>
                  <w:tcW w:w="4500" w:type="pct"/>
                  <w:shd w:val="clear" w:color="auto" w:fill="00B0F0"/>
                  <w:tcMar>
                    <w:top w:w="0" w:type="dxa"/>
                    <w:left w:w="0" w:type="dxa"/>
                    <w:bottom w:w="0" w:type="dxa"/>
                    <w:right w:w="0" w:type="dxa"/>
                  </w:tcMar>
                  <w:vAlign w:val="center"/>
                  <w:hideMark/>
                </w:tcPr>
                <w:p w14:paraId="0F13EF0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- 179 voto(s)</w:t>
                  </w:r>
                </w:p>
              </w:tc>
            </w:tr>
          </w:tbl>
          <w:p w14:paraId="6D324BD2"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638955D5"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3542AC2C">
          <v:rect id="_x0000_i2430" style="width:0;height:0" o:hralign="center" o:hrstd="t" o:hr="t" fillcolor="gray" stroked="f"/>
        </w:pict>
      </w:r>
    </w:p>
    <w:p w14:paraId="26AEC5EA"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23</w:t>
      </w:r>
    </w:p>
    <w:p w14:paraId="19EB6D50"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Professor se Auto avaliando - Divulga com clareza os critérios</w:t>
      </w:r>
      <w:r>
        <w:rPr>
          <w:rFonts w:ascii="Arial" w:eastAsia="Times New Roman" w:hAnsi="Arial" w:cs="Arial"/>
          <w:b/>
          <w:bCs/>
          <w:sz w:val="20"/>
          <w:szCs w:val="20"/>
          <w:lang w:eastAsia="pt-BR"/>
        </w:rPr>
        <w:t xml:space="preserve"> e os instrumentos de avaliação</w:t>
      </w:r>
      <w:r w:rsidRPr="002E1B2B">
        <w:rPr>
          <w:rFonts w:ascii="Times New Roman" w:eastAsia="Times New Roman" w:hAnsi="Times New Roman"/>
          <w:b/>
          <w:bCs/>
          <w:sz w:val="24"/>
          <w:szCs w:val="24"/>
          <w:lang w:eastAsia="pt-BR"/>
        </w:rPr>
        <w:t>.</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6462C85D" w14:textId="77777777" w:rsidTr="00914DB5">
        <w:tc>
          <w:tcPr>
            <w:tcW w:w="750" w:type="pct"/>
            <w:tcMar>
              <w:top w:w="0" w:type="dxa"/>
              <w:left w:w="0" w:type="dxa"/>
              <w:bottom w:w="0" w:type="dxa"/>
              <w:right w:w="0" w:type="dxa"/>
            </w:tcMar>
            <w:vAlign w:val="center"/>
            <w:hideMark/>
          </w:tcPr>
          <w:p w14:paraId="77CD5E97"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5ED46CD7" wp14:editId="1660549E">
                  <wp:extent cx="4000500" cy="1143000"/>
                  <wp:effectExtent l="0" t="0" r="0" b="0"/>
                  <wp:docPr id="32" name="Imagem 32" descr="https://chart.apis.google.com/chart?cht=p3&amp;chco=CC6600&amp;chd=t:0.448,0.896,1.793,23.31,72.64&amp;chs=420x120&amp;chl=P%C3%A9ssimo%20(0.448%25)|Ruim%20(0.896%25)|Regular%20(1.793%25)|Bom%20(23.31%25)|%C3%93timo%20(72.6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chart.apis.google.com/chart?cht=p3&amp;chco=CC6600&amp;chd=t:0.448,0.896,1.793,23.31,72.64&amp;chs=420x120&amp;chl=P%C3%A9ssimo%20(0.448%25)|Ruim%20(0.896%25)|Regular%20(1.793%25)|Bom%20(23.31%25)|%C3%93timo%20(72.64%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42286425" w14:textId="77777777" w:rsidTr="00914DB5">
              <w:trPr>
                <w:trHeight w:val="300"/>
                <w:jc w:val="center"/>
              </w:trPr>
              <w:tc>
                <w:tcPr>
                  <w:tcW w:w="500" w:type="pct"/>
                  <w:noWrap/>
                  <w:tcMar>
                    <w:top w:w="0" w:type="dxa"/>
                    <w:left w:w="0" w:type="dxa"/>
                    <w:bottom w:w="0" w:type="dxa"/>
                    <w:right w:w="0" w:type="dxa"/>
                  </w:tcMar>
                  <w:vAlign w:val="center"/>
                  <w:hideMark/>
                </w:tcPr>
                <w:p w14:paraId="1CB2C077"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0.448%</w:t>
                  </w:r>
                </w:p>
              </w:tc>
              <w:tc>
                <w:tcPr>
                  <w:tcW w:w="4500" w:type="pct"/>
                  <w:shd w:val="clear" w:color="auto" w:fill="00B0F0"/>
                  <w:tcMar>
                    <w:top w:w="0" w:type="dxa"/>
                    <w:left w:w="0" w:type="dxa"/>
                    <w:bottom w:w="0" w:type="dxa"/>
                    <w:right w:w="0" w:type="dxa"/>
                  </w:tcMar>
                  <w:vAlign w:val="center"/>
                  <w:hideMark/>
                </w:tcPr>
                <w:p w14:paraId="108E6794"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- 1 voto(s)</w:t>
                  </w:r>
                </w:p>
              </w:tc>
            </w:tr>
            <w:tr w:rsidR="00BE6172" w:rsidRPr="002E1B2B" w14:paraId="77B9197E" w14:textId="77777777" w:rsidTr="00914DB5">
              <w:trPr>
                <w:trHeight w:val="300"/>
                <w:jc w:val="center"/>
              </w:trPr>
              <w:tc>
                <w:tcPr>
                  <w:tcW w:w="500" w:type="pct"/>
                  <w:noWrap/>
                  <w:tcMar>
                    <w:top w:w="0" w:type="dxa"/>
                    <w:left w:w="0" w:type="dxa"/>
                    <w:bottom w:w="0" w:type="dxa"/>
                    <w:right w:w="0" w:type="dxa"/>
                  </w:tcMar>
                  <w:vAlign w:val="center"/>
                  <w:hideMark/>
                </w:tcPr>
                <w:p w14:paraId="2296AEF1"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0.896%</w:t>
                  </w:r>
                </w:p>
              </w:tc>
              <w:tc>
                <w:tcPr>
                  <w:tcW w:w="4500" w:type="pct"/>
                  <w:shd w:val="clear" w:color="auto" w:fill="00B0F0"/>
                  <w:tcMar>
                    <w:top w:w="0" w:type="dxa"/>
                    <w:left w:w="0" w:type="dxa"/>
                    <w:bottom w:w="0" w:type="dxa"/>
                    <w:right w:w="0" w:type="dxa"/>
                  </w:tcMar>
                  <w:vAlign w:val="center"/>
                  <w:hideMark/>
                </w:tcPr>
                <w:p w14:paraId="09C222AE"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2 voto</w:t>
                  </w:r>
                  <w:proofErr w:type="gramEnd"/>
                  <w:r w:rsidRPr="002E1B2B">
                    <w:rPr>
                      <w:rFonts w:ascii="Segoe UI" w:eastAsia="Times New Roman" w:hAnsi="Segoe UI" w:cs="Segoe UI"/>
                      <w:color w:val="000000"/>
                      <w:sz w:val="15"/>
                      <w:szCs w:val="15"/>
                      <w:lang w:eastAsia="pt-BR"/>
                    </w:rPr>
                    <w:t>(s)</w:t>
                  </w:r>
                </w:p>
              </w:tc>
            </w:tr>
            <w:tr w:rsidR="00BE6172" w:rsidRPr="002E1B2B" w14:paraId="42CC0B50" w14:textId="77777777" w:rsidTr="00914DB5">
              <w:trPr>
                <w:trHeight w:val="300"/>
                <w:jc w:val="center"/>
              </w:trPr>
              <w:tc>
                <w:tcPr>
                  <w:tcW w:w="500" w:type="pct"/>
                  <w:noWrap/>
                  <w:tcMar>
                    <w:top w:w="0" w:type="dxa"/>
                    <w:left w:w="0" w:type="dxa"/>
                    <w:bottom w:w="0" w:type="dxa"/>
                    <w:right w:w="0" w:type="dxa"/>
                  </w:tcMar>
                  <w:vAlign w:val="center"/>
                  <w:hideMark/>
                </w:tcPr>
                <w:p w14:paraId="1313DE07"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1.793%</w:t>
                  </w:r>
                </w:p>
              </w:tc>
              <w:tc>
                <w:tcPr>
                  <w:tcW w:w="4500" w:type="pct"/>
                  <w:shd w:val="clear" w:color="auto" w:fill="00B0F0"/>
                  <w:tcMar>
                    <w:top w:w="0" w:type="dxa"/>
                    <w:left w:w="0" w:type="dxa"/>
                    <w:bottom w:w="0" w:type="dxa"/>
                    <w:right w:w="0" w:type="dxa"/>
                  </w:tcMar>
                  <w:vAlign w:val="center"/>
                  <w:hideMark/>
                </w:tcPr>
                <w:p w14:paraId="7C3971B4"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 voto</w:t>
                  </w:r>
                  <w:proofErr w:type="gramEnd"/>
                  <w:r w:rsidRPr="002E1B2B">
                    <w:rPr>
                      <w:rFonts w:ascii="Segoe UI" w:eastAsia="Times New Roman" w:hAnsi="Segoe UI" w:cs="Segoe UI"/>
                      <w:color w:val="000000"/>
                      <w:sz w:val="15"/>
                      <w:szCs w:val="15"/>
                      <w:lang w:eastAsia="pt-BR"/>
                    </w:rPr>
                    <w:t>(s)</w:t>
                  </w:r>
                </w:p>
              </w:tc>
            </w:tr>
            <w:tr w:rsidR="00BE6172" w:rsidRPr="002E1B2B" w14:paraId="44ECAD20" w14:textId="77777777" w:rsidTr="00914DB5">
              <w:trPr>
                <w:trHeight w:val="300"/>
                <w:jc w:val="center"/>
              </w:trPr>
              <w:tc>
                <w:tcPr>
                  <w:tcW w:w="500" w:type="pct"/>
                  <w:noWrap/>
                  <w:tcMar>
                    <w:top w:w="0" w:type="dxa"/>
                    <w:left w:w="0" w:type="dxa"/>
                    <w:bottom w:w="0" w:type="dxa"/>
                    <w:right w:w="0" w:type="dxa"/>
                  </w:tcMar>
                  <w:vAlign w:val="center"/>
                  <w:hideMark/>
                </w:tcPr>
                <w:p w14:paraId="28DADEE5"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23.31%</w:t>
                  </w:r>
                </w:p>
              </w:tc>
              <w:tc>
                <w:tcPr>
                  <w:tcW w:w="4500" w:type="pct"/>
                  <w:shd w:val="clear" w:color="auto" w:fill="00B0F0"/>
                  <w:tcMar>
                    <w:top w:w="0" w:type="dxa"/>
                    <w:left w:w="0" w:type="dxa"/>
                    <w:bottom w:w="0" w:type="dxa"/>
                    <w:right w:w="0" w:type="dxa"/>
                  </w:tcMar>
                  <w:vAlign w:val="center"/>
                  <w:hideMark/>
                </w:tcPr>
                <w:p w14:paraId="6FA5C111"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52 voto</w:t>
                  </w:r>
                  <w:proofErr w:type="gramEnd"/>
                  <w:r w:rsidRPr="002E1B2B">
                    <w:rPr>
                      <w:rFonts w:ascii="Segoe UI" w:eastAsia="Times New Roman" w:hAnsi="Segoe UI" w:cs="Segoe UI"/>
                      <w:color w:val="000000"/>
                      <w:sz w:val="15"/>
                      <w:szCs w:val="15"/>
                      <w:lang w:eastAsia="pt-BR"/>
                    </w:rPr>
                    <w:t>(s)</w:t>
                  </w:r>
                </w:p>
              </w:tc>
            </w:tr>
            <w:tr w:rsidR="00BE6172" w:rsidRPr="002E1B2B" w14:paraId="4D416686" w14:textId="77777777" w:rsidTr="00914DB5">
              <w:trPr>
                <w:trHeight w:val="300"/>
                <w:jc w:val="center"/>
              </w:trPr>
              <w:tc>
                <w:tcPr>
                  <w:tcW w:w="500" w:type="pct"/>
                  <w:noWrap/>
                  <w:tcMar>
                    <w:top w:w="0" w:type="dxa"/>
                    <w:left w:w="0" w:type="dxa"/>
                    <w:bottom w:w="0" w:type="dxa"/>
                    <w:right w:w="0" w:type="dxa"/>
                  </w:tcMar>
                  <w:vAlign w:val="center"/>
                  <w:hideMark/>
                </w:tcPr>
                <w:p w14:paraId="46BA7985"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72.64%</w:t>
                  </w:r>
                </w:p>
              </w:tc>
              <w:tc>
                <w:tcPr>
                  <w:tcW w:w="4500" w:type="pct"/>
                  <w:shd w:val="clear" w:color="auto" w:fill="00B0F0"/>
                  <w:tcMar>
                    <w:top w:w="0" w:type="dxa"/>
                    <w:left w:w="0" w:type="dxa"/>
                    <w:bottom w:w="0" w:type="dxa"/>
                    <w:right w:w="0" w:type="dxa"/>
                  </w:tcMar>
                  <w:vAlign w:val="center"/>
                  <w:hideMark/>
                </w:tcPr>
                <w:p w14:paraId="7AD4B56F"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- 162 voto(s)</w:t>
                  </w:r>
                </w:p>
              </w:tc>
            </w:tr>
          </w:tbl>
          <w:p w14:paraId="6106FE9D"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3CAD973D"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59D3F11E">
          <v:rect id="_x0000_i2431" style="width:0;height:0" o:hralign="center" o:hrstd="t" o:hr="t" fillcolor="gray" stroked="f"/>
        </w:pict>
      </w:r>
    </w:p>
    <w:p w14:paraId="6A8FD7DF"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24</w:t>
      </w:r>
    </w:p>
    <w:p w14:paraId="2B59889D"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 xml:space="preserve">Professor se Auto </w:t>
      </w:r>
      <w:proofErr w:type="gramStart"/>
      <w:r w:rsidRPr="00D81CE6">
        <w:rPr>
          <w:rFonts w:ascii="Arial" w:eastAsia="Times New Roman" w:hAnsi="Arial" w:cs="Arial"/>
          <w:b/>
          <w:bCs/>
          <w:sz w:val="20"/>
          <w:szCs w:val="20"/>
          <w:lang w:eastAsia="pt-BR"/>
        </w:rPr>
        <w:t>avaliando - As</w:t>
      </w:r>
      <w:proofErr w:type="gramEnd"/>
      <w:r w:rsidRPr="00D81CE6">
        <w:rPr>
          <w:rFonts w:ascii="Arial" w:eastAsia="Times New Roman" w:hAnsi="Arial" w:cs="Arial"/>
          <w:b/>
          <w:bCs/>
          <w:sz w:val="20"/>
          <w:szCs w:val="20"/>
          <w:lang w:eastAsia="pt-BR"/>
        </w:rPr>
        <w:t xml:space="preserve"> avaliações são compatíveis com os conteúdos ministrados</w:t>
      </w:r>
      <w:r w:rsidRPr="002E1B2B">
        <w:rPr>
          <w:rFonts w:ascii="Times New Roman" w:eastAsia="Times New Roman" w:hAnsi="Times New Roman"/>
          <w:b/>
          <w:bCs/>
          <w:sz w:val="24"/>
          <w:szCs w:val="24"/>
          <w:lang w:eastAsia="pt-BR"/>
        </w:rPr>
        <w:t>.</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4B8FA081" w14:textId="77777777" w:rsidTr="00914DB5">
        <w:tc>
          <w:tcPr>
            <w:tcW w:w="750" w:type="pct"/>
            <w:tcMar>
              <w:top w:w="0" w:type="dxa"/>
              <w:left w:w="0" w:type="dxa"/>
              <w:bottom w:w="0" w:type="dxa"/>
              <w:right w:w="0" w:type="dxa"/>
            </w:tcMar>
            <w:vAlign w:val="center"/>
            <w:hideMark/>
          </w:tcPr>
          <w:p w14:paraId="24DAB984"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089AE314" wp14:editId="39063A27">
                  <wp:extent cx="4000500" cy="1143000"/>
                  <wp:effectExtent l="0" t="0" r="0" b="0"/>
                  <wp:docPr id="31" name="Imagem 31" descr="https://chart.apis.google.com/chart?cht=p3&amp;chco=CC6600&amp;chd=t:0.448,1.345,1.345,21.07,75.33&amp;chs=420x120&amp;chl=P%C3%A9ssimo%20(0.448%25)|Ruim%20(1.345%25)|Regular%20(1.345%25)|Bom%20(21.07%25)|%C3%93timo%20(75.3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chart.apis.google.com/chart?cht=p3&amp;chco=CC6600&amp;chd=t:0.448,1.345,1.345,21.07,75.33&amp;chs=420x120&amp;chl=P%C3%A9ssimo%20(0.448%25)|Ruim%20(1.345%25)|Regular%20(1.345%25)|Bom%20(21.07%25)|%C3%93timo%20(75.33%2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67E5EE68" w14:textId="77777777" w:rsidTr="00914DB5">
              <w:trPr>
                <w:trHeight w:val="300"/>
                <w:jc w:val="center"/>
              </w:trPr>
              <w:tc>
                <w:tcPr>
                  <w:tcW w:w="500" w:type="pct"/>
                  <w:noWrap/>
                  <w:tcMar>
                    <w:top w:w="0" w:type="dxa"/>
                    <w:left w:w="0" w:type="dxa"/>
                    <w:bottom w:w="0" w:type="dxa"/>
                    <w:right w:w="0" w:type="dxa"/>
                  </w:tcMar>
                  <w:vAlign w:val="center"/>
                  <w:hideMark/>
                </w:tcPr>
                <w:p w14:paraId="760BC58E"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0.448%</w:t>
                  </w:r>
                </w:p>
              </w:tc>
              <w:tc>
                <w:tcPr>
                  <w:tcW w:w="4500" w:type="pct"/>
                  <w:shd w:val="clear" w:color="auto" w:fill="00B0F0"/>
                  <w:tcMar>
                    <w:top w:w="0" w:type="dxa"/>
                    <w:left w:w="0" w:type="dxa"/>
                    <w:bottom w:w="0" w:type="dxa"/>
                    <w:right w:w="0" w:type="dxa"/>
                  </w:tcMar>
                  <w:vAlign w:val="center"/>
                  <w:hideMark/>
                </w:tcPr>
                <w:p w14:paraId="3CA6D92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- 1 voto(s)</w:t>
                  </w:r>
                </w:p>
              </w:tc>
            </w:tr>
            <w:tr w:rsidR="00BE6172" w:rsidRPr="002E1B2B" w14:paraId="5528C688" w14:textId="77777777" w:rsidTr="00914DB5">
              <w:trPr>
                <w:trHeight w:val="300"/>
                <w:jc w:val="center"/>
              </w:trPr>
              <w:tc>
                <w:tcPr>
                  <w:tcW w:w="500" w:type="pct"/>
                  <w:noWrap/>
                  <w:tcMar>
                    <w:top w:w="0" w:type="dxa"/>
                    <w:left w:w="0" w:type="dxa"/>
                    <w:bottom w:w="0" w:type="dxa"/>
                    <w:right w:w="0" w:type="dxa"/>
                  </w:tcMar>
                  <w:vAlign w:val="center"/>
                  <w:hideMark/>
                </w:tcPr>
                <w:p w14:paraId="7AF7F6ED"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1.345%</w:t>
                  </w:r>
                </w:p>
              </w:tc>
              <w:tc>
                <w:tcPr>
                  <w:tcW w:w="4500" w:type="pct"/>
                  <w:shd w:val="clear" w:color="auto" w:fill="00B0F0"/>
                  <w:tcMar>
                    <w:top w:w="0" w:type="dxa"/>
                    <w:left w:w="0" w:type="dxa"/>
                    <w:bottom w:w="0" w:type="dxa"/>
                    <w:right w:w="0" w:type="dxa"/>
                  </w:tcMar>
                  <w:vAlign w:val="center"/>
                  <w:hideMark/>
                </w:tcPr>
                <w:p w14:paraId="15C8D890"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 voto</w:t>
                  </w:r>
                  <w:proofErr w:type="gramEnd"/>
                  <w:r w:rsidRPr="002E1B2B">
                    <w:rPr>
                      <w:rFonts w:ascii="Segoe UI" w:eastAsia="Times New Roman" w:hAnsi="Segoe UI" w:cs="Segoe UI"/>
                      <w:color w:val="000000"/>
                      <w:sz w:val="15"/>
                      <w:szCs w:val="15"/>
                      <w:lang w:eastAsia="pt-BR"/>
                    </w:rPr>
                    <w:t>(s)</w:t>
                  </w:r>
                </w:p>
              </w:tc>
            </w:tr>
            <w:tr w:rsidR="00BE6172" w:rsidRPr="002E1B2B" w14:paraId="0A20FCCC" w14:textId="77777777" w:rsidTr="00914DB5">
              <w:trPr>
                <w:trHeight w:val="300"/>
                <w:jc w:val="center"/>
              </w:trPr>
              <w:tc>
                <w:tcPr>
                  <w:tcW w:w="500" w:type="pct"/>
                  <w:noWrap/>
                  <w:tcMar>
                    <w:top w:w="0" w:type="dxa"/>
                    <w:left w:w="0" w:type="dxa"/>
                    <w:bottom w:w="0" w:type="dxa"/>
                    <w:right w:w="0" w:type="dxa"/>
                  </w:tcMar>
                  <w:vAlign w:val="center"/>
                  <w:hideMark/>
                </w:tcPr>
                <w:p w14:paraId="18552E6B"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1.345%</w:t>
                  </w:r>
                </w:p>
              </w:tc>
              <w:tc>
                <w:tcPr>
                  <w:tcW w:w="4500" w:type="pct"/>
                  <w:shd w:val="clear" w:color="auto" w:fill="00B0F0"/>
                  <w:tcMar>
                    <w:top w:w="0" w:type="dxa"/>
                    <w:left w:w="0" w:type="dxa"/>
                    <w:bottom w:w="0" w:type="dxa"/>
                    <w:right w:w="0" w:type="dxa"/>
                  </w:tcMar>
                  <w:vAlign w:val="center"/>
                  <w:hideMark/>
                </w:tcPr>
                <w:p w14:paraId="16E27EA3"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 voto</w:t>
                  </w:r>
                  <w:proofErr w:type="gramEnd"/>
                  <w:r w:rsidRPr="002E1B2B">
                    <w:rPr>
                      <w:rFonts w:ascii="Segoe UI" w:eastAsia="Times New Roman" w:hAnsi="Segoe UI" w:cs="Segoe UI"/>
                      <w:color w:val="000000"/>
                      <w:sz w:val="15"/>
                      <w:szCs w:val="15"/>
                      <w:lang w:eastAsia="pt-BR"/>
                    </w:rPr>
                    <w:t>(s)</w:t>
                  </w:r>
                </w:p>
              </w:tc>
            </w:tr>
            <w:tr w:rsidR="00BE6172" w:rsidRPr="002E1B2B" w14:paraId="79DF70DF" w14:textId="77777777" w:rsidTr="00914DB5">
              <w:trPr>
                <w:trHeight w:val="300"/>
                <w:jc w:val="center"/>
              </w:trPr>
              <w:tc>
                <w:tcPr>
                  <w:tcW w:w="500" w:type="pct"/>
                  <w:noWrap/>
                  <w:tcMar>
                    <w:top w:w="0" w:type="dxa"/>
                    <w:left w:w="0" w:type="dxa"/>
                    <w:bottom w:w="0" w:type="dxa"/>
                    <w:right w:w="0" w:type="dxa"/>
                  </w:tcMar>
                  <w:vAlign w:val="center"/>
                  <w:hideMark/>
                </w:tcPr>
                <w:p w14:paraId="2E8EDFD3"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21.07%</w:t>
                  </w:r>
                </w:p>
              </w:tc>
              <w:tc>
                <w:tcPr>
                  <w:tcW w:w="4500" w:type="pct"/>
                  <w:shd w:val="clear" w:color="auto" w:fill="00B0F0"/>
                  <w:tcMar>
                    <w:top w:w="0" w:type="dxa"/>
                    <w:left w:w="0" w:type="dxa"/>
                    <w:bottom w:w="0" w:type="dxa"/>
                    <w:right w:w="0" w:type="dxa"/>
                  </w:tcMar>
                  <w:vAlign w:val="center"/>
                  <w:hideMark/>
                </w:tcPr>
                <w:p w14:paraId="3A2D6098"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47 voto</w:t>
                  </w:r>
                  <w:proofErr w:type="gramEnd"/>
                  <w:r w:rsidRPr="002E1B2B">
                    <w:rPr>
                      <w:rFonts w:ascii="Segoe UI" w:eastAsia="Times New Roman" w:hAnsi="Segoe UI" w:cs="Segoe UI"/>
                      <w:color w:val="000000"/>
                      <w:sz w:val="15"/>
                      <w:szCs w:val="15"/>
                      <w:lang w:eastAsia="pt-BR"/>
                    </w:rPr>
                    <w:t>(s)</w:t>
                  </w:r>
                </w:p>
              </w:tc>
            </w:tr>
            <w:tr w:rsidR="00BE6172" w:rsidRPr="002E1B2B" w14:paraId="1F5D8CD7" w14:textId="77777777" w:rsidTr="00914DB5">
              <w:trPr>
                <w:trHeight w:val="300"/>
                <w:jc w:val="center"/>
              </w:trPr>
              <w:tc>
                <w:tcPr>
                  <w:tcW w:w="500" w:type="pct"/>
                  <w:noWrap/>
                  <w:tcMar>
                    <w:top w:w="0" w:type="dxa"/>
                    <w:left w:w="0" w:type="dxa"/>
                    <w:bottom w:w="0" w:type="dxa"/>
                    <w:right w:w="0" w:type="dxa"/>
                  </w:tcMar>
                  <w:vAlign w:val="center"/>
                  <w:hideMark/>
                </w:tcPr>
                <w:p w14:paraId="0BFA0A0F"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75.33%</w:t>
                  </w:r>
                </w:p>
              </w:tc>
              <w:tc>
                <w:tcPr>
                  <w:tcW w:w="4500" w:type="pct"/>
                  <w:shd w:val="clear" w:color="auto" w:fill="00B0F0"/>
                  <w:tcMar>
                    <w:top w:w="0" w:type="dxa"/>
                    <w:left w:w="0" w:type="dxa"/>
                    <w:bottom w:w="0" w:type="dxa"/>
                    <w:right w:w="0" w:type="dxa"/>
                  </w:tcMar>
                  <w:vAlign w:val="center"/>
                  <w:hideMark/>
                </w:tcPr>
                <w:p w14:paraId="12609C6C"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- 168 voto(s)</w:t>
                  </w:r>
                </w:p>
              </w:tc>
            </w:tr>
          </w:tbl>
          <w:p w14:paraId="62F0D105"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600D6016"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32D603A3">
          <v:rect id="_x0000_i2432" style="width:0;height:0" o:hralign="center" o:hrstd="t" o:hr="t" fillcolor="gray" stroked="f"/>
        </w:pict>
      </w:r>
    </w:p>
    <w:p w14:paraId="7C2C030E"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25</w:t>
      </w:r>
    </w:p>
    <w:p w14:paraId="3F7E32D6"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Professor se auto avaliando - Discute e analisa os resultados</w:t>
      </w:r>
      <w:r>
        <w:rPr>
          <w:rFonts w:ascii="Arial" w:eastAsia="Times New Roman" w:hAnsi="Arial" w:cs="Arial"/>
          <w:b/>
          <w:bCs/>
          <w:sz w:val="20"/>
          <w:szCs w:val="20"/>
          <w:lang w:eastAsia="pt-BR"/>
        </w:rPr>
        <w:t xml:space="preserve"> das avaliações na sala de aula</w:t>
      </w:r>
      <w:r w:rsidRPr="002E1B2B">
        <w:rPr>
          <w:rFonts w:ascii="Times New Roman" w:eastAsia="Times New Roman" w:hAnsi="Times New Roman"/>
          <w:b/>
          <w:bCs/>
          <w:sz w:val="24"/>
          <w:szCs w:val="24"/>
          <w:lang w:eastAsia="pt-BR"/>
        </w:rPr>
        <w:t>.</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5B5EF4FB" w14:textId="77777777" w:rsidTr="00914DB5">
        <w:tc>
          <w:tcPr>
            <w:tcW w:w="750" w:type="pct"/>
            <w:tcMar>
              <w:top w:w="0" w:type="dxa"/>
              <w:left w:w="0" w:type="dxa"/>
              <w:bottom w:w="0" w:type="dxa"/>
              <w:right w:w="0" w:type="dxa"/>
            </w:tcMar>
            <w:vAlign w:val="center"/>
            <w:hideMark/>
          </w:tcPr>
          <w:p w14:paraId="6771143B"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3EF1B360" wp14:editId="597B2F1C">
                  <wp:extent cx="4000500" cy="1143000"/>
                  <wp:effectExtent l="0" t="0" r="0" b="0"/>
                  <wp:docPr id="30" name="Imagem 30" descr="https://chart.apis.google.com/chart?cht=p3&amp;chco=CC6600&amp;chd=t:0.448,0.448,6.726,25.11,65.91&amp;chs=420x120&amp;chl=P%C3%A9ssimo%20(0.448%25)|Ruim%20(0.448%25)|Regular%20(6.726%25)|Bom%20(25.11%25)|%C3%93timo%20(65.9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chart.apis.google.com/chart?cht=p3&amp;chco=CC6600&amp;chd=t:0.448,0.448,6.726,25.11,65.91&amp;chs=420x120&amp;chl=P%C3%A9ssimo%20(0.448%25)|Ruim%20(0.448%25)|Regular%20(6.726%25)|Bom%20(25.11%25)|%C3%93timo%20(65.91%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3EB06BF0" w14:textId="77777777" w:rsidTr="00914DB5">
              <w:trPr>
                <w:trHeight w:val="300"/>
                <w:jc w:val="center"/>
              </w:trPr>
              <w:tc>
                <w:tcPr>
                  <w:tcW w:w="500" w:type="pct"/>
                  <w:noWrap/>
                  <w:tcMar>
                    <w:top w:w="0" w:type="dxa"/>
                    <w:left w:w="0" w:type="dxa"/>
                    <w:bottom w:w="0" w:type="dxa"/>
                    <w:right w:w="0" w:type="dxa"/>
                  </w:tcMar>
                  <w:vAlign w:val="center"/>
                  <w:hideMark/>
                </w:tcPr>
                <w:p w14:paraId="78220920"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0.448%</w:t>
                  </w:r>
                </w:p>
              </w:tc>
              <w:tc>
                <w:tcPr>
                  <w:tcW w:w="4500" w:type="pct"/>
                  <w:shd w:val="clear" w:color="auto" w:fill="00B0F0"/>
                  <w:tcMar>
                    <w:top w:w="0" w:type="dxa"/>
                    <w:left w:w="0" w:type="dxa"/>
                    <w:bottom w:w="0" w:type="dxa"/>
                    <w:right w:w="0" w:type="dxa"/>
                  </w:tcMar>
                  <w:vAlign w:val="center"/>
                  <w:hideMark/>
                </w:tcPr>
                <w:p w14:paraId="4CC50DD4"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- 1 voto(s)</w:t>
                  </w:r>
                </w:p>
              </w:tc>
            </w:tr>
            <w:tr w:rsidR="00BE6172" w:rsidRPr="002E1B2B" w14:paraId="75A70137" w14:textId="77777777" w:rsidTr="00914DB5">
              <w:trPr>
                <w:trHeight w:val="300"/>
                <w:jc w:val="center"/>
              </w:trPr>
              <w:tc>
                <w:tcPr>
                  <w:tcW w:w="500" w:type="pct"/>
                  <w:noWrap/>
                  <w:tcMar>
                    <w:top w:w="0" w:type="dxa"/>
                    <w:left w:w="0" w:type="dxa"/>
                    <w:bottom w:w="0" w:type="dxa"/>
                    <w:right w:w="0" w:type="dxa"/>
                  </w:tcMar>
                  <w:vAlign w:val="center"/>
                  <w:hideMark/>
                </w:tcPr>
                <w:p w14:paraId="11299B93"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0.448%</w:t>
                  </w:r>
                </w:p>
              </w:tc>
              <w:tc>
                <w:tcPr>
                  <w:tcW w:w="4500" w:type="pct"/>
                  <w:shd w:val="clear" w:color="auto" w:fill="00B0F0"/>
                  <w:tcMar>
                    <w:top w:w="0" w:type="dxa"/>
                    <w:left w:w="0" w:type="dxa"/>
                    <w:bottom w:w="0" w:type="dxa"/>
                    <w:right w:w="0" w:type="dxa"/>
                  </w:tcMar>
                  <w:vAlign w:val="center"/>
                  <w:hideMark/>
                </w:tcPr>
                <w:p w14:paraId="0442118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- 1 voto(s)</w:t>
                  </w:r>
                </w:p>
              </w:tc>
            </w:tr>
            <w:tr w:rsidR="00BE6172" w:rsidRPr="002E1B2B" w14:paraId="14F095E7" w14:textId="77777777" w:rsidTr="00914DB5">
              <w:trPr>
                <w:trHeight w:val="300"/>
                <w:jc w:val="center"/>
              </w:trPr>
              <w:tc>
                <w:tcPr>
                  <w:tcW w:w="500" w:type="pct"/>
                  <w:noWrap/>
                  <w:tcMar>
                    <w:top w:w="0" w:type="dxa"/>
                    <w:left w:w="0" w:type="dxa"/>
                    <w:bottom w:w="0" w:type="dxa"/>
                    <w:right w:w="0" w:type="dxa"/>
                  </w:tcMar>
                  <w:vAlign w:val="center"/>
                  <w:hideMark/>
                </w:tcPr>
                <w:p w14:paraId="22E69C62"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6.726%</w:t>
                  </w:r>
                </w:p>
              </w:tc>
              <w:tc>
                <w:tcPr>
                  <w:tcW w:w="4500" w:type="pct"/>
                  <w:shd w:val="clear" w:color="auto" w:fill="00B0F0"/>
                  <w:tcMar>
                    <w:top w:w="0" w:type="dxa"/>
                    <w:left w:w="0" w:type="dxa"/>
                    <w:bottom w:w="0" w:type="dxa"/>
                    <w:right w:w="0" w:type="dxa"/>
                  </w:tcMar>
                  <w:vAlign w:val="center"/>
                  <w:hideMark/>
                </w:tcPr>
                <w:p w14:paraId="040A29C1"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- 15 voto(s)</w:t>
                  </w:r>
                </w:p>
              </w:tc>
            </w:tr>
            <w:tr w:rsidR="00BE6172" w:rsidRPr="002E1B2B" w14:paraId="7CC72963" w14:textId="77777777" w:rsidTr="00914DB5">
              <w:trPr>
                <w:trHeight w:val="300"/>
                <w:jc w:val="center"/>
              </w:trPr>
              <w:tc>
                <w:tcPr>
                  <w:tcW w:w="500" w:type="pct"/>
                  <w:noWrap/>
                  <w:tcMar>
                    <w:top w:w="0" w:type="dxa"/>
                    <w:left w:w="0" w:type="dxa"/>
                    <w:bottom w:w="0" w:type="dxa"/>
                    <w:right w:w="0" w:type="dxa"/>
                  </w:tcMar>
                  <w:vAlign w:val="center"/>
                  <w:hideMark/>
                </w:tcPr>
                <w:p w14:paraId="6CB368A7"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25.11%</w:t>
                  </w:r>
                </w:p>
              </w:tc>
              <w:tc>
                <w:tcPr>
                  <w:tcW w:w="4500" w:type="pct"/>
                  <w:shd w:val="clear" w:color="auto" w:fill="00B0F0"/>
                  <w:tcMar>
                    <w:top w:w="0" w:type="dxa"/>
                    <w:left w:w="0" w:type="dxa"/>
                    <w:bottom w:w="0" w:type="dxa"/>
                    <w:right w:w="0" w:type="dxa"/>
                  </w:tcMar>
                  <w:vAlign w:val="center"/>
                  <w:hideMark/>
                </w:tcPr>
                <w:p w14:paraId="39C2AF2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56 voto</w:t>
                  </w:r>
                  <w:proofErr w:type="gramEnd"/>
                  <w:r w:rsidRPr="002E1B2B">
                    <w:rPr>
                      <w:rFonts w:ascii="Segoe UI" w:eastAsia="Times New Roman" w:hAnsi="Segoe UI" w:cs="Segoe UI"/>
                      <w:color w:val="000000"/>
                      <w:sz w:val="15"/>
                      <w:szCs w:val="15"/>
                      <w:lang w:eastAsia="pt-BR"/>
                    </w:rPr>
                    <w:t>(s)</w:t>
                  </w:r>
                </w:p>
              </w:tc>
            </w:tr>
            <w:tr w:rsidR="00BE6172" w:rsidRPr="002E1B2B" w14:paraId="693CCE7C" w14:textId="77777777" w:rsidTr="00914DB5">
              <w:trPr>
                <w:trHeight w:val="300"/>
                <w:jc w:val="center"/>
              </w:trPr>
              <w:tc>
                <w:tcPr>
                  <w:tcW w:w="500" w:type="pct"/>
                  <w:noWrap/>
                  <w:tcMar>
                    <w:top w:w="0" w:type="dxa"/>
                    <w:left w:w="0" w:type="dxa"/>
                    <w:bottom w:w="0" w:type="dxa"/>
                    <w:right w:w="0" w:type="dxa"/>
                  </w:tcMar>
                  <w:vAlign w:val="center"/>
                  <w:hideMark/>
                </w:tcPr>
                <w:p w14:paraId="7F8BA536"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65.91%</w:t>
                  </w:r>
                </w:p>
              </w:tc>
              <w:tc>
                <w:tcPr>
                  <w:tcW w:w="4500" w:type="pct"/>
                  <w:shd w:val="clear" w:color="auto" w:fill="00B0F0"/>
                  <w:tcMar>
                    <w:top w:w="0" w:type="dxa"/>
                    <w:left w:w="0" w:type="dxa"/>
                    <w:bottom w:w="0" w:type="dxa"/>
                    <w:right w:w="0" w:type="dxa"/>
                  </w:tcMar>
                  <w:vAlign w:val="center"/>
                  <w:hideMark/>
                </w:tcPr>
                <w:p w14:paraId="2B4DF85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- 147 voto(s)</w:t>
                  </w:r>
                </w:p>
              </w:tc>
            </w:tr>
          </w:tbl>
          <w:p w14:paraId="5CCA63AE"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64E93B2A"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575641BB">
          <v:rect id="_x0000_i2433" style="width:0;height:0" o:hralign="center" o:hrstd="t" o:hr="t" fillcolor="gray" stroked="f"/>
        </w:pict>
      </w:r>
    </w:p>
    <w:p w14:paraId="628FAF5E"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26</w:t>
      </w:r>
    </w:p>
    <w:p w14:paraId="3D47A5AE"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Professor se auto avaliando - Pontualidade e Assiduidade.</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197AA43E" w14:textId="77777777" w:rsidTr="00914DB5">
        <w:tc>
          <w:tcPr>
            <w:tcW w:w="750" w:type="pct"/>
            <w:tcMar>
              <w:top w:w="0" w:type="dxa"/>
              <w:left w:w="0" w:type="dxa"/>
              <w:bottom w:w="0" w:type="dxa"/>
              <w:right w:w="0" w:type="dxa"/>
            </w:tcMar>
            <w:vAlign w:val="center"/>
            <w:hideMark/>
          </w:tcPr>
          <w:p w14:paraId="00ABD9B5"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lastRenderedPageBreak/>
              <w:drawing>
                <wp:inline distT="0" distB="0" distL="0" distR="0" wp14:anchorId="65CB18B7" wp14:editId="3B8012A0">
                  <wp:extent cx="4000500" cy="1143000"/>
                  <wp:effectExtent l="0" t="0" r="0" b="0"/>
                  <wp:docPr id="29" name="Imagem 29" descr="https://chart.apis.google.com/chart?cht=p3&amp;chco=CC6600&amp;chd=t:0,0,2.242,22.86,74.88&amp;chs=420x120&amp;chl=P%C3%A9ssimo%20(0%25)|Ruim%20(0%25)|Regular%20(2.242%25)|Bom%20(22.86%25)|%C3%93timo%20(74.8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chart.apis.google.com/chart?cht=p3&amp;chco=CC6600&amp;chd=t:0,0,2.242,22.86,74.88&amp;chs=420x120&amp;chl=P%C3%A9ssimo%20(0%25)|Ruim%20(0%25)|Regular%20(2.242%25)|Bom%20(22.86%25)|%C3%93timo%20(74.88%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006F9990" w14:textId="77777777" w:rsidTr="00914DB5">
              <w:trPr>
                <w:trHeight w:val="300"/>
                <w:jc w:val="center"/>
              </w:trPr>
              <w:tc>
                <w:tcPr>
                  <w:tcW w:w="500" w:type="pct"/>
                  <w:noWrap/>
                  <w:tcMar>
                    <w:top w:w="0" w:type="dxa"/>
                    <w:left w:w="0" w:type="dxa"/>
                    <w:bottom w:w="0" w:type="dxa"/>
                    <w:right w:w="0" w:type="dxa"/>
                  </w:tcMar>
                  <w:vAlign w:val="center"/>
                  <w:hideMark/>
                </w:tcPr>
                <w:p w14:paraId="5BCBB1E5"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3074806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2FAFB90C" w14:textId="77777777" w:rsidTr="00914DB5">
              <w:trPr>
                <w:trHeight w:val="300"/>
                <w:jc w:val="center"/>
              </w:trPr>
              <w:tc>
                <w:tcPr>
                  <w:tcW w:w="500" w:type="pct"/>
                  <w:noWrap/>
                  <w:tcMar>
                    <w:top w:w="0" w:type="dxa"/>
                    <w:left w:w="0" w:type="dxa"/>
                    <w:bottom w:w="0" w:type="dxa"/>
                    <w:right w:w="0" w:type="dxa"/>
                  </w:tcMar>
                  <w:vAlign w:val="center"/>
                  <w:hideMark/>
                </w:tcPr>
                <w:p w14:paraId="5462D31F"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6E4A33B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- 0 voto(s)</w:t>
                  </w:r>
                </w:p>
              </w:tc>
            </w:tr>
            <w:tr w:rsidR="00BE6172" w:rsidRPr="002E1B2B" w14:paraId="5DAD55FE" w14:textId="77777777" w:rsidTr="00914DB5">
              <w:trPr>
                <w:trHeight w:val="300"/>
                <w:jc w:val="center"/>
              </w:trPr>
              <w:tc>
                <w:tcPr>
                  <w:tcW w:w="500" w:type="pct"/>
                  <w:noWrap/>
                  <w:tcMar>
                    <w:top w:w="0" w:type="dxa"/>
                    <w:left w:w="0" w:type="dxa"/>
                    <w:bottom w:w="0" w:type="dxa"/>
                    <w:right w:w="0" w:type="dxa"/>
                  </w:tcMar>
                  <w:vAlign w:val="center"/>
                  <w:hideMark/>
                </w:tcPr>
                <w:p w14:paraId="035ABDAE"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2.242%</w:t>
                  </w:r>
                </w:p>
              </w:tc>
              <w:tc>
                <w:tcPr>
                  <w:tcW w:w="4500" w:type="pct"/>
                  <w:shd w:val="clear" w:color="auto" w:fill="00B0F0"/>
                  <w:tcMar>
                    <w:top w:w="0" w:type="dxa"/>
                    <w:left w:w="0" w:type="dxa"/>
                    <w:bottom w:w="0" w:type="dxa"/>
                    <w:right w:w="0" w:type="dxa"/>
                  </w:tcMar>
                  <w:vAlign w:val="center"/>
                  <w:hideMark/>
                </w:tcPr>
                <w:p w14:paraId="4B2B7827"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5 voto</w:t>
                  </w:r>
                  <w:proofErr w:type="gramEnd"/>
                  <w:r w:rsidRPr="002E1B2B">
                    <w:rPr>
                      <w:rFonts w:ascii="Segoe UI" w:eastAsia="Times New Roman" w:hAnsi="Segoe UI" w:cs="Segoe UI"/>
                      <w:color w:val="000000"/>
                      <w:sz w:val="15"/>
                      <w:szCs w:val="15"/>
                      <w:lang w:eastAsia="pt-BR"/>
                    </w:rPr>
                    <w:t>(s)</w:t>
                  </w:r>
                </w:p>
              </w:tc>
            </w:tr>
            <w:tr w:rsidR="00BE6172" w:rsidRPr="002E1B2B" w14:paraId="33B95E15" w14:textId="77777777" w:rsidTr="00914DB5">
              <w:trPr>
                <w:trHeight w:val="300"/>
                <w:jc w:val="center"/>
              </w:trPr>
              <w:tc>
                <w:tcPr>
                  <w:tcW w:w="500" w:type="pct"/>
                  <w:noWrap/>
                  <w:tcMar>
                    <w:top w:w="0" w:type="dxa"/>
                    <w:left w:w="0" w:type="dxa"/>
                    <w:bottom w:w="0" w:type="dxa"/>
                    <w:right w:w="0" w:type="dxa"/>
                  </w:tcMar>
                  <w:vAlign w:val="center"/>
                  <w:hideMark/>
                </w:tcPr>
                <w:p w14:paraId="5DC8EBB4"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22.86%</w:t>
                  </w:r>
                </w:p>
              </w:tc>
              <w:tc>
                <w:tcPr>
                  <w:tcW w:w="4500" w:type="pct"/>
                  <w:shd w:val="clear" w:color="auto" w:fill="00B0F0"/>
                  <w:tcMar>
                    <w:top w:w="0" w:type="dxa"/>
                    <w:left w:w="0" w:type="dxa"/>
                    <w:bottom w:w="0" w:type="dxa"/>
                    <w:right w:w="0" w:type="dxa"/>
                  </w:tcMar>
                  <w:vAlign w:val="center"/>
                  <w:hideMark/>
                </w:tcPr>
                <w:p w14:paraId="000750F4"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- 51 voto(s)</w:t>
                  </w:r>
                </w:p>
              </w:tc>
            </w:tr>
            <w:tr w:rsidR="00BE6172" w:rsidRPr="002E1B2B" w14:paraId="17EE239F" w14:textId="77777777" w:rsidTr="00914DB5">
              <w:trPr>
                <w:trHeight w:val="300"/>
                <w:jc w:val="center"/>
              </w:trPr>
              <w:tc>
                <w:tcPr>
                  <w:tcW w:w="500" w:type="pct"/>
                  <w:noWrap/>
                  <w:tcMar>
                    <w:top w:w="0" w:type="dxa"/>
                    <w:left w:w="0" w:type="dxa"/>
                    <w:bottom w:w="0" w:type="dxa"/>
                    <w:right w:w="0" w:type="dxa"/>
                  </w:tcMar>
                  <w:vAlign w:val="center"/>
                  <w:hideMark/>
                </w:tcPr>
                <w:p w14:paraId="695B235E"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74.88%</w:t>
                  </w:r>
                </w:p>
              </w:tc>
              <w:tc>
                <w:tcPr>
                  <w:tcW w:w="4500" w:type="pct"/>
                  <w:shd w:val="clear" w:color="auto" w:fill="00B0F0"/>
                  <w:tcMar>
                    <w:top w:w="0" w:type="dxa"/>
                    <w:left w:w="0" w:type="dxa"/>
                    <w:bottom w:w="0" w:type="dxa"/>
                    <w:right w:w="0" w:type="dxa"/>
                  </w:tcMar>
                  <w:vAlign w:val="center"/>
                  <w:hideMark/>
                </w:tcPr>
                <w:p w14:paraId="6868CF8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- 167 voto(s)</w:t>
                  </w:r>
                </w:p>
              </w:tc>
            </w:tr>
          </w:tbl>
          <w:p w14:paraId="25D9395E"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10FB90E1"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232481A5">
          <v:rect id="_x0000_i2434" style="width:0;height:0" o:hralign="center" o:hrstd="t" o:hr="t" fillcolor="gray" stroked="f"/>
        </w:pict>
      </w:r>
    </w:p>
    <w:p w14:paraId="1DF1BD9D"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27</w:t>
      </w:r>
    </w:p>
    <w:p w14:paraId="5E03FA83"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Professor se Auto avaliando - Incentiva a discussão costuma valorizar as respostas oferecidas pelos estudantes</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3209491A" w14:textId="77777777" w:rsidTr="00914DB5">
        <w:tc>
          <w:tcPr>
            <w:tcW w:w="750" w:type="pct"/>
            <w:tcMar>
              <w:top w:w="0" w:type="dxa"/>
              <w:left w:w="0" w:type="dxa"/>
              <w:bottom w:w="0" w:type="dxa"/>
              <w:right w:w="0" w:type="dxa"/>
            </w:tcMar>
            <w:vAlign w:val="center"/>
            <w:hideMark/>
          </w:tcPr>
          <w:p w14:paraId="59AE628F"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3B575E6A" wp14:editId="21CDDDA1">
                  <wp:extent cx="4000500" cy="1143000"/>
                  <wp:effectExtent l="0" t="0" r="0" b="0"/>
                  <wp:docPr id="28" name="Imagem 28" descr="https://chart.apis.google.com/chart?cht=p3&amp;chco=CC6600&amp;chd=t:0,0,1.793,25.56,72.19&amp;chs=420x120&amp;chl=P%C3%A9ssimo%20(0%25)|Ruim%20(0%25)|Regular%20(1.793%25)|Bom%20(25.56%25)|%C3%93timo%20(72.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chart.apis.google.com/chart?cht=p3&amp;chco=CC6600&amp;chd=t:0,0,1.793,25.56,72.19&amp;chs=420x120&amp;chl=P%C3%A9ssimo%20(0%25)|Ruim%20(0%25)|Regular%20(1.793%25)|Bom%20(25.56%25)|%C3%93timo%20(72.19%2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5ECD07ED" w14:textId="77777777" w:rsidTr="00914DB5">
              <w:trPr>
                <w:trHeight w:val="300"/>
                <w:jc w:val="center"/>
              </w:trPr>
              <w:tc>
                <w:tcPr>
                  <w:tcW w:w="500" w:type="pct"/>
                  <w:noWrap/>
                  <w:tcMar>
                    <w:top w:w="0" w:type="dxa"/>
                    <w:left w:w="0" w:type="dxa"/>
                    <w:bottom w:w="0" w:type="dxa"/>
                    <w:right w:w="0" w:type="dxa"/>
                  </w:tcMar>
                  <w:vAlign w:val="center"/>
                  <w:hideMark/>
                </w:tcPr>
                <w:p w14:paraId="1207E22A"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537C3368"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03C3A38C" w14:textId="77777777" w:rsidTr="00914DB5">
              <w:trPr>
                <w:trHeight w:val="300"/>
                <w:jc w:val="center"/>
              </w:trPr>
              <w:tc>
                <w:tcPr>
                  <w:tcW w:w="500" w:type="pct"/>
                  <w:noWrap/>
                  <w:tcMar>
                    <w:top w:w="0" w:type="dxa"/>
                    <w:left w:w="0" w:type="dxa"/>
                    <w:bottom w:w="0" w:type="dxa"/>
                    <w:right w:w="0" w:type="dxa"/>
                  </w:tcMar>
                  <w:vAlign w:val="center"/>
                  <w:hideMark/>
                </w:tcPr>
                <w:p w14:paraId="7AB6058E"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34001F75"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- 0 voto(s)</w:t>
                  </w:r>
                </w:p>
              </w:tc>
            </w:tr>
            <w:tr w:rsidR="00BE6172" w:rsidRPr="002E1B2B" w14:paraId="5A8CB174" w14:textId="77777777" w:rsidTr="00914DB5">
              <w:trPr>
                <w:trHeight w:val="300"/>
                <w:jc w:val="center"/>
              </w:trPr>
              <w:tc>
                <w:tcPr>
                  <w:tcW w:w="500" w:type="pct"/>
                  <w:noWrap/>
                  <w:tcMar>
                    <w:top w:w="0" w:type="dxa"/>
                    <w:left w:w="0" w:type="dxa"/>
                    <w:bottom w:w="0" w:type="dxa"/>
                    <w:right w:w="0" w:type="dxa"/>
                  </w:tcMar>
                  <w:vAlign w:val="center"/>
                  <w:hideMark/>
                </w:tcPr>
                <w:p w14:paraId="0365F5C0"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1.793%</w:t>
                  </w:r>
                </w:p>
              </w:tc>
              <w:tc>
                <w:tcPr>
                  <w:tcW w:w="4500" w:type="pct"/>
                  <w:shd w:val="clear" w:color="auto" w:fill="00B0F0"/>
                  <w:tcMar>
                    <w:top w:w="0" w:type="dxa"/>
                    <w:left w:w="0" w:type="dxa"/>
                    <w:bottom w:w="0" w:type="dxa"/>
                    <w:right w:w="0" w:type="dxa"/>
                  </w:tcMar>
                  <w:vAlign w:val="center"/>
                  <w:hideMark/>
                </w:tcPr>
                <w:p w14:paraId="79916997"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 voto</w:t>
                  </w:r>
                  <w:proofErr w:type="gramEnd"/>
                  <w:r w:rsidRPr="002E1B2B">
                    <w:rPr>
                      <w:rFonts w:ascii="Segoe UI" w:eastAsia="Times New Roman" w:hAnsi="Segoe UI" w:cs="Segoe UI"/>
                      <w:color w:val="000000"/>
                      <w:sz w:val="15"/>
                      <w:szCs w:val="15"/>
                      <w:lang w:eastAsia="pt-BR"/>
                    </w:rPr>
                    <w:t>(s)</w:t>
                  </w:r>
                </w:p>
              </w:tc>
            </w:tr>
            <w:tr w:rsidR="00BE6172" w:rsidRPr="002E1B2B" w14:paraId="7D0BAA21" w14:textId="77777777" w:rsidTr="00914DB5">
              <w:trPr>
                <w:trHeight w:val="300"/>
                <w:jc w:val="center"/>
              </w:trPr>
              <w:tc>
                <w:tcPr>
                  <w:tcW w:w="500" w:type="pct"/>
                  <w:noWrap/>
                  <w:tcMar>
                    <w:top w:w="0" w:type="dxa"/>
                    <w:left w:w="0" w:type="dxa"/>
                    <w:bottom w:w="0" w:type="dxa"/>
                    <w:right w:w="0" w:type="dxa"/>
                  </w:tcMar>
                  <w:vAlign w:val="center"/>
                  <w:hideMark/>
                </w:tcPr>
                <w:p w14:paraId="628082AF"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25.56%</w:t>
                  </w:r>
                </w:p>
              </w:tc>
              <w:tc>
                <w:tcPr>
                  <w:tcW w:w="4500" w:type="pct"/>
                  <w:shd w:val="clear" w:color="auto" w:fill="00B0F0"/>
                  <w:tcMar>
                    <w:top w:w="0" w:type="dxa"/>
                    <w:left w:w="0" w:type="dxa"/>
                    <w:bottom w:w="0" w:type="dxa"/>
                    <w:right w:w="0" w:type="dxa"/>
                  </w:tcMar>
                  <w:vAlign w:val="center"/>
                  <w:hideMark/>
                </w:tcPr>
                <w:p w14:paraId="772261B7"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57 voto</w:t>
                  </w:r>
                  <w:proofErr w:type="gramEnd"/>
                  <w:r w:rsidRPr="002E1B2B">
                    <w:rPr>
                      <w:rFonts w:ascii="Segoe UI" w:eastAsia="Times New Roman" w:hAnsi="Segoe UI" w:cs="Segoe UI"/>
                      <w:color w:val="000000"/>
                      <w:sz w:val="15"/>
                      <w:szCs w:val="15"/>
                      <w:lang w:eastAsia="pt-BR"/>
                    </w:rPr>
                    <w:t>(s)</w:t>
                  </w:r>
                </w:p>
              </w:tc>
            </w:tr>
            <w:tr w:rsidR="00BE6172" w:rsidRPr="002E1B2B" w14:paraId="75486EFE" w14:textId="77777777" w:rsidTr="00914DB5">
              <w:trPr>
                <w:trHeight w:val="300"/>
                <w:jc w:val="center"/>
              </w:trPr>
              <w:tc>
                <w:tcPr>
                  <w:tcW w:w="500" w:type="pct"/>
                  <w:noWrap/>
                  <w:tcMar>
                    <w:top w:w="0" w:type="dxa"/>
                    <w:left w:w="0" w:type="dxa"/>
                    <w:bottom w:w="0" w:type="dxa"/>
                    <w:right w:w="0" w:type="dxa"/>
                  </w:tcMar>
                  <w:vAlign w:val="center"/>
                  <w:hideMark/>
                </w:tcPr>
                <w:p w14:paraId="438AAF8C"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72.19%</w:t>
                  </w:r>
                </w:p>
              </w:tc>
              <w:tc>
                <w:tcPr>
                  <w:tcW w:w="4500" w:type="pct"/>
                  <w:shd w:val="clear" w:color="auto" w:fill="00B0F0"/>
                  <w:tcMar>
                    <w:top w:w="0" w:type="dxa"/>
                    <w:left w:w="0" w:type="dxa"/>
                    <w:bottom w:w="0" w:type="dxa"/>
                    <w:right w:w="0" w:type="dxa"/>
                  </w:tcMar>
                  <w:vAlign w:val="center"/>
                  <w:hideMark/>
                </w:tcPr>
                <w:p w14:paraId="3A7D5591"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- 161 voto(s)</w:t>
                  </w:r>
                </w:p>
              </w:tc>
            </w:tr>
          </w:tbl>
          <w:p w14:paraId="76D705E0"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2946457C"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4A8E6132">
          <v:rect id="_x0000_i2435" style="width:0;height:0" o:hralign="center" o:hrstd="t" o:hr="t" fillcolor="gray" stroked="f"/>
        </w:pict>
      </w:r>
    </w:p>
    <w:p w14:paraId="07E47420"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28</w:t>
      </w:r>
    </w:p>
    <w:p w14:paraId="6247AD70"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Professor se Auto avaliando - Mantém com os alunos uma relação de respeito, cordialidade e integração.</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155185EB" w14:textId="77777777" w:rsidTr="00914DB5">
        <w:tc>
          <w:tcPr>
            <w:tcW w:w="750" w:type="pct"/>
            <w:tcMar>
              <w:top w:w="0" w:type="dxa"/>
              <w:left w:w="0" w:type="dxa"/>
              <w:bottom w:w="0" w:type="dxa"/>
              <w:right w:w="0" w:type="dxa"/>
            </w:tcMar>
            <w:vAlign w:val="center"/>
            <w:hideMark/>
          </w:tcPr>
          <w:p w14:paraId="72D59C44"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71BC2A26" wp14:editId="5AA9EAA4">
                  <wp:extent cx="4000500" cy="1143000"/>
                  <wp:effectExtent l="0" t="0" r="0" b="0"/>
                  <wp:docPr id="27" name="Imagem 27" descr="https://chart.apis.google.com/chart?cht=p3&amp;chco=CC6600&amp;chd=t:0,0,1.345,16.14,82.51&amp;chs=420x120&amp;chl=P%C3%A9ssimo%20(0%25)|Ruim%20(0%25)|Regular%20(1.345%25)|Bom%20(16.14%25)|%C3%93timo%20(82.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chart.apis.google.com/chart?cht=p3&amp;chco=CC6600&amp;chd=t:0,0,1.345,16.14,82.51&amp;chs=420x120&amp;chl=P%C3%A9ssimo%20(0%25)|Ruim%20(0%25)|Regular%20(1.345%25)|Bom%20(16.14%25)|%C3%93timo%20(82.51%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2266E5B8" w14:textId="77777777" w:rsidTr="00914DB5">
              <w:trPr>
                <w:trHeight w:val="300"/>
                <w:jc w:val="center"/>
              </w:trPr>
              <w:tc>
                <w:tcPr>
                  <w:tcW w:w="500" w:type="pct"/>
                  <w:noWrap/>
                  <w:tcMar>
                    <w:top w:w="0" w:type="dxa"/>
                    <w:left w:w="0" w:type="dxa"/>
                    <w:bottom w:w="0" w:type="dxa"/>
                    <w:right w:w="0" w:type="dxa"/>
                  </w:tcMar>
                  <w:vAlign w:val="center"/>
                  <w:hideMark/>
                </w:tcPr>
                <w:p w14:paraId="07D8E334"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2690F72B"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3939A34C" w14:textId="77777777" w:rsidTr="00914DB5">
              <w:trPr>
                <w:trHeight w:val="300"/>
                <w:jc w:val="center"/>
              </w:trPr>
              <w:tc>
                <w:tcPr>
                  <w:tcW w:w="500" w:type="pct"/>
                  <w:noWrap/>
                  <w:tcMar>
                    <w:top w:w="0" w:type="dxa"/>
                    <w:left w:w="0" w:type="dxa"/>
                    <w:bottom w:w="0" w:type="dxa"/>
                    <w:right w:w="0" w:type="dxa"/>
                  </w:tcMar>
                  <w:vAlign w:val="center"/>
                  <w:hideMark/>
                </w:tcPr>
                <w:p w14:paraId="6087870E"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4A54FB4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- 0 voto(s)</w:t>
                  </w:r>
                </w:p>
              </w:tc>
            </w:tr>
            <w:tr w:rsidR="00BE6172" w:rsidRPr="002E1B2B" w14:paraId="0604865A" w14:textId="77777777" w:rsidTr="00914DB5">
              <w:trPr>
                <w:trHeight w:val="300"/>
                <w:jc w:val="center"/>
              </w:trPr>
              <w:tc>
                <w:tcPr>
                  <w:tcW w:w="500" w:type="pct"/>
                  <w:noWrap/>
                  <w:tcMar>
                    <w:top w:w="0" w:type="dxa"/>
                    <w:left w:w="0" w:type="dxa"/>
                    <w:bottom w:w="0" w:type="dxa"/>
                    <w:right w:w="0" w:type="dxa"/>
                  </w:tcMar>
                  <w:vAlign w:val="center"/>
                  <w:hideMark/>
                </w:tcPr>
                <w:p w14:paraId="733A6AC8"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1.345%</w:t>
                  </w:r>
                </w:p>
              </w:tc>
              <w:tc>
                <w:tcPr>
                  <w:tcW w:w="4500" w:type="pct"/>
                  <w:shd w:val="clear" w:color="auto" w:fill="00B0F0"/>
                  <w:tcMar>
                    <w:top w:w="0" w:type="dxa"/>
                    <w:left w:w="0" w:type="dxa"/>
                    <w:bottom w:w="0" w:type="dxa"/>
                    <w:right w:w="0" w:type="dxa"/>
                  </w:tcMar>
                  <w:vAlign w:val="center"/>
                  <w:hideMark/>
                </w:tcPr>
                <w:p w14:paraId="231F6222"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 voto</w:t>
                  </w:r>
                  <w:proofErr w:type="gramEnd"/>
                  <w:r w:rsidRPr="002E1B2B">
                    <w:rPr>
                      <w:rFonts w:ascii="Segoe UI" w:eastAsia="Times New Roman" w:hAnsi="Segoe UI" w:cs="Segoe UI"/>
                      <w:color w:val="000000"/>
                      <w:sz w:val="15"/>
                      <w:szCs w:val="15"/>
                      <w:lang w:eastAsia="pt-BR"/>
                    </w:rPr>
                    <w:t>(s)</w:t>
                  </w:r>
                </w:p>
              </w:tc>
            </w:tr>
            <w:tr w:rsidR="00BE6172" w:rsidRPr="002E1B2B" w14:paraId="58ECD0D1" w14:textId="77777777" w:rsidTr="00914DB5">
              <w:trPr>
                <w:trHeight w:val="300"/>
                <w:jc w:val="center"/>
              </w:trPr>
              <w:tc>
                <w:tcPr>
                  <w:tcW w:w="500" w:type="pct"/>
                  <w:noWrap/>
                  <w:tcMar>
                    <w:top w:w="0" w:type="dxa"/>
                    <w:left w:w="0" w:type="dxa"/>
                    <w:bottom w:w="0" w:type="dxa"/>
                    <w:right w:w="0" w:type="dxa"/>
                  </w:tcMar>
                  <w:vAlign w:val="center"/>
                  <w:hideMark/>
                </w:tcPr>
                <w:p w14:paraId="76A2CF8F"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16.14%</w:t>
                  </w:r>
                </w:p>
              </w:tc>
              <w:tc>
                <w:tcPr>
                  <w:tcW w:w="4500" w:type="pct"/>
                  <w:shd w:val="clear" w:color="auto" w:fill="00B0F0"/>
                  <w:tcMar>
                    <w:top w:w="0" w:type="dxa"/>
                    <w:left w:w="0" w:type="dxa"/>
                    <w:bottom w:w="0" w:type="dxa"/>
                    <w:right w:w="0" w:type="dxa"/>
                  </w:tcMar>
                  <w:vAlign w:val="center"/>
                  <w:hideMark/>
                </w:tcPr>
                <w:p w14:paraId="5F0188E0"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36 voto</w:t>
                  </w:r>
                  <w:proofErr w:type="gramEnd"/>
                  <w:r w:rsidRPr="002E1B2B">
                    <w:rPr>
                      <w:rFonts w:ascii="Segoe UI" w:eastAsia="Times New Roman" w:hAnsi="Segoe UI" w:cs="Segoe UI"/>
                      <w:color w:val="000000"/>
                      <w:sz w:val="15"/>
                      <w:szCs w:val="15"/>
                      <w:lang w:eastAsia="pt-BR"/>
                    </w:rPr>
                    <w:t>(s)</w:t>
                  </w:r>
                </w:p>
              </w:tc>
            </w:tr>
            <w:tr w:rsidR="00BE6172" w:rsidRPr="002E1B2B" w14:paraId="589B4D2F" w14:textId="77777777" w:rsidTr="00914DB5">
              <w:trPr>
                <w:trHeight w:val="300"/>
                <w:jc w:val="center"/>
              </w:trPr>
              <w:tc>
                <w:tcPr>
                  <w:tcW w:w="500" w:type="pct"/>
                  <w:noWrap/>
                  <w:tcMar>
                    <w:top w:w="0" w:type="dxa"/>
                    <w:left w:w="0" w:type="dxa"/>
                    <w:bottom w:w="0" w:type="dxa"/>
                    <w:right w:w="0" w:type="dxa"/>
                  </w:tcMar>
                  <w:vAlign w:val="center"/>
                  <w:hideMark/>
                </w:tcPr>
                <w:p w14:paraId="1013BACB"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82.51%</w:t>
                  </w:r>
                </w:p>
              </w:tc>
              <w:tc>
                <w:tcPr>
                  <w:tcW w:w="4500" w:type="pct"/>
                  <w:shd w:val="clear" w:color="auto" w:fill="00B0F0"/>
                  <w:tcMar>
                    <w:top w:w="0" w:type="dxa"/>
                    <w:left w:w="0" w:type="dxa"/>
                    <w:bottom w:w="0" w:type="dxa"/>
                    <w:right w:w="0" w:type="dxa"/>
                  </w:tcMar>
                  <w:vAlign w:val="center"/>
                  <w:hideMark/>
                </w:tcPr>
                <w:p w14:paraId="5FF1C18E"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- 184 voto(s)</w:t>
                  </w:r>
                </w:p>
              </w:tc>
            </w:tr>
          </w:tbl>
          <w:p w14:paraId="58ECF3CB"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738B53AC"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5333953A">
          <v:rect id="_x0000_i2436" style="width:0;height:0" o:hralign="center" o:hrstd="t" o:hr="t" fillcolor="gray" stroked="f"/>
        </w:pict>
      </w:r>
    </w:p>
    <w:p w14:paraId="4315DC61"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29</w:t>
      </w:r>
    </w:p>
    <w:p w14:paraId="38B4487C"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Professor se auto avaliando - Domina o conteúdo</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2D7F290A" w14:textId="77777777" w:rsidTr="00914DB5">
        <w:tc>
          <w:tcPr>
            <w:tcW w:w="750" w:type="pct"/>
            <w:tcMar>
              <w:top w:w="0" w:type="dxa"/>
              <w:left w:w="0" w:type="dxa"/>
              <w:bottom w:w="0" w:type="dxa"/>
              <w:right w:w="0" w:type="dxa"/>
            </w:tcMar>
            <w:vAlign w:val="center"/>
            <w:hideMark/>
          </w:tcPr>
          <w:p w14:paraId="774D8F51"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439B72B7" wp14:editId="3D8CA7DA">
                  <wp:extent cx="4000500" cy="1143000"/>
                  <wp:effectExtent l="0" t="0" r="0" b="0"/>
                  <wp:docPr id="26" name="Imagem 26" descr="https://chart.apis.google.com/chart?cht=p3&amp;chco=CC6600&amp;chd=t:0,0,0.896,17.04,82.06&amp;chs=420x120&amp;chl=P%C3%A9ssimo%20(0%25)|Ruim%20(0%25)|Regular%20(0.896%25)|Bom%20(17.04%25)|%C3%93timo%20(82.0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chart.apis.google.com/chart?cht=p3&amp;chco=CC6600&amp;chd=t:0,0,0.896,17.04,82.06&amp;chs=420x120&amp;chl=P%C3%A9ssimo%20(0%25)|Ruim%20(0%25)|Regular%20(0.896%25)|Bom%20(17.04%25)|%C3%93timo%20(82.06%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7C92C17F" w14:textId="77777777" w:rsidTr="00914DB5">
              <w:trPr>
                <w:trHeight w:val="300"/>
                <w:jc w:val="center"/>
              </w:trPr>
              <w:tc>
                <w:tcPr>
                  <w:tcW w:w="500" w:type="pct"/>
                  <w:noWrap/>
                  <w:tcMar>
                    <w:top w:w="0" w:type="dxa"/>
                    <w:left w:w="0" w:type="dxa"/>
                    <w:bottom w:w="0" w:type="dxa"/>
                    <w:right w:w="0" w:type="dxa"/>
                  </w:tcMar>
                  <w:vAlign w:val="center"/>
                  <w:hideMark/>
                </w:tcPr>
                <w:p w14:paraId="75800132"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4ABAD539"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1FAB8C63" w14:textId="77777777" w:rsidTr="00914DB5">
              <w:trPr>
                <w:trHeight w:val="300"/>
                <w:jc w:val="center"/>
              </w:trPr>
              <w:tc>
                <w:tcPr>
                  <w:tcW w:w="500" w:type="pct"/>
                  <w:noWrap/>
                  <w:tcMar>
                    <w:top w:w="0" w:type="dxa"/>
                    <w:left w:w="0" w:type="dxa"/>
                    <w:bottom w:w="0" w:type="dxa"/>
                    <w:right w:w="0" w:type="dxa"/>
                  </w:tcMar>
                  <w:vAlign w:val="center"/>
                  <w:hideMark/>
                </w:tcPr>
                <w:p w14:paraId="25162484"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5D83ADB3"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- 0 voto(s)</w:t>
                  </w:r>
                </w:p>
              </w:tc>
            </w:tr>
            <w:tr w:rsidR="00BE6172" w:rsidRPr="002E1B2B" w14:paraId="52058A93" w14:textId="77777777" w:rsidTr="00914DB5">
              <w:trPr>
                <w:trHeight w:val="300"/>
                <w:jc w:val="center"/>
              </w:trPr>
              <w:tc>
                <w:tcPr>
                  <w:tcW w:w="500" w:type="pct"/>
                  <w:noWrap/>
                  <w:tcMar>
                    <w:top w:w="0" w:type="dxa"/>
                    <w:left w:w="0" w:type="dxa"/>
                    <w:bottom w:w="0" w:type="dxa"/>
                    <w:right w:w="0" w:type="dxa"/>
                  </w:tcMar>
                  <w:vAlign w:val="center"/>
                  <w:hideMark/>
                </w:tcPr>
                <w:p w14:paraId="13357C12"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0.896%</w:t>
                  </w:r>
                </w:p>
              </w:tc>
              <w:tc>
                <w:tcPr>
                  <w:tcW w:w="4500" w:type="pct"/>
                  <w:shd w:val="clear" w:color="auto" w:fill="00B0F0"/>
                  <w:tcMar>
                    <w:top w:w="0" w:type="dxa"/>
                    <w:left w:w="0" w:type="dxa"/>
                    <w:bottom w:w="0" w:type="dxa"/>
                    <w:right w:w="0" w:type="dxa"/>
                  </w:tcMar>
                  <w:vAlign w:val="center"/>
                  <w:hideMark/>
                </w:tcPr>
                <w:p w14:paraId="05E58AAC"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2 voto</w:t>
                  </w:r>
                  <w:proofErr w:type="gramEnd"/>
                  <w:r w:rsidRPr="002E1B2B">
                    <w:rPr>
                      <w:rFonts w:ascii="Segoe UI" w:eastAsia="Times New Roman" w:hAnsi="Segoe UI" w:cs="Segoe UI"/>
                      <w:color w:val="000000"/>
                      <w:sz w:val="15"/>
                      <w:szCs w:val="15"/>
                      <w:lang w:eastAsia="pt-BR"/>
                    </w:rPr>
                    <w:t>(s)</w:t>
                  </w:r>
                </w:p>
              </w:tc>
            </w:tr>
            <w:tr w:rsidR="00BE6172" w:rsidRPr="002E1B2B" w14:paraId="68BAC85C" w14:textId="77777777" w:rsidTr="00914DB5">
              <w:trPr>
                <w:trHeight w:val="300"/>
                <w:jc w:val="center"/>
              </w:trPr>
              <w:tc>
                <w:tcPr>
                  <w:tcW w:w="500" w:type="pct"/>
                  <w:noWrap/>
                  <w:tcMar>
                    <w:top w:w="0" w:type="dxa"/>
                    <w:left w:w="0" w:type="dxa"/>
                    <w:bottom w:w="0" w:type="dxa"/>
                    <w:right w:w="0" w:type="dxa"/>
                  </w:tcMar>
                  <w:vAlign w:val="center"/>
                  <w:hideMark/>
                </w:tcPr>
                <w:p w14:paraId="39A21C0B"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17.04%</w:t>
                  </w:r>
                </w:p>
              </w:tc>
              <w:tc>
                <w:tcPr>
                  <w:tcW w:w="4500" w:type="pct"/>
                  <w:shd w:val="clear" w:color="auto" w:fill="00B0F0"/>
                  <w:tcMar>
                    <w:top w:w="0" w:type="dxa"/>
                    <w:left w:w="0" w:type="dxa"/>
                    <w:bottom w:w="0" w:type="dxa"/>
                    <w:right w:w="0" w:type="dxa"/>
                  </w:tcMar>
                  <w:vAlign w:val="center"/>
                  <w:hideMark/>
                </w:tcPr>
                <w:p w14:paraId="1B1AA864"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38 voto</w:t>
                  </w:r>
                  <w:proofErr w:type="gramEnd"/>
                  <w:r w:rsidRPr="002E1B2B">
                    <w:rPr>
                      <w:rFonts w:ascii="Segoe UI" w:eastAsia="Times New Roman" w:hAnsi="Segoe UI" w:cs="Segoe UI"/>
                      <w:color w:val="000000"/>
                      <w:sz w:val="15"/>
                      <w:szCs w:val="15"/>
                      <w:lang w:eastAsia="pt-BR"/>
                    </w:rPr>
                    <w:t>(s)</w:t>
                  </w:r>
                </w:p>
              </w:tc>
            </w:tr>
            <w:tr w:rsidR="00BE6172" w:rsidRPr="002E1B2B" w14:paraId="4116FF6F" w14:textId="77777777" w:rsidTr="00914DB5">
              <w:trPr>
                <w:trHeight w:val="300"/>
                <w:jc w:val="center"/>
              </w:trPr>
              <w:tc>
                <w:tcPr>
                  <w:tcW w:w="500" w:type="pct"/>
                  <w:noWrap/>
                  <w:tcMar>
                    <w:top w:w="0" w:type="dxa"/>
                    <w:left w:w="0" w:type="dxa"/>
                    <w:bottom w:w="0" w:type="dxa"/>
                    <w:right w:w="0" w:type="dxa"/>
                  </w:tcMar>
                  <w:vAlign w:val="center"/>
                  <w:hideMark/>
                </w:tcPr>
                <w:p w14:paraId="60A56EED"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82.06%</w:t>
                  </w:r>
                </w:p>
              </w:tc>
              <w:tc>
                <w:tcPr>
                  <w:tcW w:w="4500" w:type="pct"/>
                  <w:shd w:val="clear" w:color="auto" w:fill="00B0F0"/>
                  <w:tcMar>
                    <w:top w:w="0" w:type="dxa"/>
                    <w:left w:w="0" w:type="dxa"/>
                    <w:bottom w:w="0" w:type="dxa"/>
                    <w:right w:w="0" w:type="dxa"/>
                  </w:tcMar>
                  <w:vAlign w:val="center"/>
                  <w:hideMark/>
                </w:tcPr>
                <w:p w14:paraId="459D5D74"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- 183 voto(s)</w:t>
                  </w:r>
                </w:p>
              </w:tc>
            </w:tr>
          </w:tbl>
          <w:p w14:paraId="2A522C6D"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02563D80"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7CF0B8A5">
          <v:rect id="_x0000_i2437" style="width:0;height:0" o:hralign="center" o:hrstd="t" o:hr="t" fillcolor="gray" stroked="f"/>
        </w:pict>
      </w:r>
    </w:p>
    <w:p w14:paraId="41821B4F"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30</w:t>
      </w:r>
    </w:p>
    <w:p w14:paraId="375E8E4D"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Professor se auto avaliando - Usa didática adequada ao conteúdo</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33C54F78" w14:textId="77777777" w:rsidTr="00914DB5">
        <w:tc>
          <w:tcPr>
            <w:tcW w:w="750" w:type="pct"/>
            <w:tcMar>
              <w:top w:w="0" w:type="dxa"/>
              <w:left w:w="0" w:type="dxa"/>
              <w:bottom w:w="0" w:type="dxa"/>
              <w:right w:w="0" w:type="dxa"/>
            </w:tcMar>
            <w:vAlign w:val="center"/>
            <w:hideMark/>
          </w:tcPr>
          <w:p w14:paraId="41860055"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58103A13" wp14:editId="0190C99E">
                  <wp:extent cx="4000500" cy="1143000"/>
                  <wp:effectExtent l="0" t="0" r="0" b="0"/>
                  <wp:docPr id="25" name="Imagem 25" descr="https://chart.apis.google.com/chart?cht=p3&amp;chco=CC6600&amp;chd=t:0,0,1.345,25.11,73.54&amp;chs=420x120&amp;chl=P%C3%A9ssimo%20(0%25)|Ruim%20(0%25)|Regular%20(1.345%25)|Bom%20(25.11%25)|%C3%93timo%20(73.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chart.apis.google.com/chart?cht=p3&amp;chco=CC6600&amp;chd=t:0,0,1.345,25.11,73.54&amp;chs=420x120&amp;chl=P%C3%A9ssimo%20(0%25)|Ruim%20(0%25)|Regular%20(1.345%25)|Bom%20(25.11%25)|%C3%93timo%20(73.54%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0E54DE4F" w14:textId="77777777" w:rsidTr="00914DB5">
              <w:trPr>
                <w:trHeight w:val="300"/>
                <w:jc w:val="center"/>
              </w:trPr>
              <w:tc>
                <w:tcPr>
                  <w:tcW w:w="500" w:type="pct"/>
                  <w:noWrap/>
                  <w:tcMar>
                    <w:top w:w="0" w:type="dxa"/>
                    <w:left w:w="0" w:type="dxa"/>
                    <w:bottom w:w="0" w:type="dxa"/>
                    <w:right w:w="0" w:type="dxa"/>
                  </w:tcMar>
                  <w:vAlign w:val="center"/>
                  <w:hideMark/>
                </w:tcPr>
                <w:p w14:paraId="4CC786FC"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1D923DA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49FEBAFF" w14:textId="77777777" w:rsidTr="00914DB5">
              <w:trPr>
                <w:trHeight w:val="300"/>
                <w:jc w:val="center"/>
              </w:trPr>
              <w:tc>
                <w:tcPr>
                  <w:tcW w:w="500" w:type="pct"/>
                  <w:noWrap/>
                  <w:tcMar>
                    <w:top w:w="0" w:type="dxa"/>
                    <w:left w:w="0" w:type="dxa"/>
                    <w:bottom w:w="0" w:type="dxa"/>
                    <w:right w:w="0" w:type="dxa"/>
                  </w:tcMar>
                  <w:vAlign w:val="center"/>
                  <w:hideMark/>
                </w:tcPr>
                <w:p w14:paraId="68E1229C"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1FF9B76E"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- 0 voto(s)</w:t>
                  </w:r>
                </w:p>
              </w:tc>
            </w:tr>
            <w:tr w:rsidR="00BE6172" w:rsidRPr="002E1B2B" w14:paraId="507F4C99" w14:textId="77777777" w:rsidTr="00914DB5">
              <w:trPr>
                <w:trHeight w:val="300"/>
                <w:jc w:val="center"/>
              </w:trPr>
              <w:tc>
                <w:tcPr>
                  <w:tcW w:w="500" w:type="pct"/>
                  <w:noWrap/>
                  <w:tcMar>
                    <w:top w:w="0" w:type="dxa"/>
                    <w:left w:w="0" w:type="dxa"/>
                    <w:bottom w:w="0" w:type="dxa"/>
                    <w:right w:w="0" w:type="dxa"/>
                  </w:tcMar>
                  <w:vAlign w:val="center"/>
                  <w:hideMark/>
                </w:tcPr>
                <w:p w14:paraId="4C589FC7"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1.345%</w:t>
                  </w:r>
                </w:p>
              </w:tc>
              <w:tc>
                <w:tcPr>
                  <w:tcW w:w="4500" w:type="pct"/>
                  <w:shd w:val="clear" w:color="auto" w:fill="00B0F0"/>
                  <w:tcMar>
                    <w:top w:w="0" w:type="dxa"/>
                    <w:left w:w="0" w:type="dxa"/>
                    <w:bottom w:w="0" w:type="dxa"/>
                    <w:right w:w="0" w:type="dxa"/>
                  </w:tcMar>
                  <w:vAlign w:val="center"/>
                  <w:hideMark/>
                </w:tcPr>
                <w:p w14:paraId="7EF678A5"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 voto</w:t>
                  </w:r>
                  <w:proofErr w:type="gramEnd"/>
                  <w:r w:rsidRPr="002E1B2B">
                    <w:rPr>
                      <w:rFonts w:ascii="Segoe UI" w:eastAsia="Times New Roman" w:hAnsi="Segoe UI" w:cs="Segoe UI"/>
                      <w:color w:val="000000"/>
                      <w:sz w:val="15"/>
                      <w:szCs w:val="15"/>
                      <w:lang w:eastAsia="pt-BR"/>
                    </w:rPr>
                    <w:t>(s)</w:t>
                  </w:r>
                </w:p>
              </w:tc>
            </w:tr>
            <w:tr w:rsidR="00BE6172" w:rsidRPr="002E1B2B" w14:paraId="4B8CF935" w14:textId="77777777" w:rsidTr="00914DB5">
              <w:trPr>
                <w:trHeight w:val="300"/>
                <w:jc w:val="center"/>
              </w:trPr>
              <w:tc>
                <w:tcPr>
                  <w:tcW w:w="500" w:type="pct"/>
                  <w:noWrap/>
                  <w:tcMar>
                    <w:top w:w="0" w:type="dxa"/>
                    <w:left w:w="0" w:type="dxa"/>
                    <w:bottom w:w="0" w:type="dxa"/>
                    <w:right w:w="0" w:type="dxa"/>
                  </w:tcMar>
                  <w:vAlign w:val="center"/>
                  <w:hideMark/>
                </w:tcPr>
                <w:p w14:paraId="3EAA70C2"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25.11%</w:t>
                  </w:r>
                </w:p>
              </w:tc>
              <w:tc>
                <w:tcPr>
                  <w:tcW w:w="4500" w:type="pct"/>
                  <w:shd w:val="clear" w:color="auto" w:fill="00B0F0"/>
                  <w:tcMar>
                    <w:top w:w="0" w:type="dxa"/>
                    <w:left w:w="0" w:type="dxa"/>
                    <w:bottom w:w="0" w:type="dxa"/>
                    <w:right w:w="0" w:type="dxa"/>
                  </w:tcMar>
                  <w:vAlign w:val="center"/>
                  <w:hideMark/>
                </w:tcPr>
                <w:p w14:paraId="2BB4A0E3"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56 voto</w:t>
                  </w:r>
                  <w:proofErr w:type="gramEnd"/>
                  <w:r w:rsidRPr="002E1B2B">
                    <w:rPr>
                      <w:rFonts w:ascii="Segoe UI" w:eastAsia="Times New Roman" w:hAnsi="Segoe UI" w:cs="Segoe UI"/>
                      <w:color w:val="000000"/>
                      <w:sz w:val="15"/>
                      <w:szCs w:val="15"/>
                      <w:lang w:eastAsia="pt-BR"/>
                    </w:rPr>
                    <w:t>(s)</w:t>
                  </w:r>
                </w:p>
              </w:tc>
            </w:tr>
            <w:tr w:rsidR="00BE6172" w:rsidRPr="002E1B2B" w14:paraId="589FD569" w14:textId="77777777" w:rsidTr="00914DB5">
              <w:trPr>
                <w:trHeight w:val="300"/>
                <w:jc w:val="center"/>
              </w:trPr>
              <w:tc>
                <w:tcPr>
                  <w:tcW w:w="500" w:type="pct"/>
                  <w:noWrap/>
                  <w:tcMar>
                    <w:top w:w="0" w:type="dxa"/>
                    <w:left w:w="0" w:type="dxa"/>
                    <w:bottom w:w="0" w:type="dxa"/>
                    <w:right w:w="0" w:type="dxa"/>
                  </w:tcMar>
                  <w:vAlign w:val="center"/>
                  <w:hideMark/>
                </w:tcPr>
                <w:p w14:paraId="7A4150CC"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73.54%</w:t>
                  </w:r>
                </w:p>
              </w:tc>
              <w:tc>
                <w:tcPr>
                  <w:tcW w:w="4500" w:type="pct"/>
                  <w:shd w:val="clear" w:color="auto" w:fill="00B0F0"/>
                  <w:tcMar>
                    <w:top w:w="0" w:type="dxa"/>
                    <w:left w:w="0" w:type="dxa"/>
                    <w:bottom w:w="0" w:type="dxa"/>
                    <w:right w:w="0" w:type="dxa"/>
                  </w:tcMar>
                  <w:vAlign w:val="center"/>
                  <w:hideMark/>
                </w:tcPr>
                <w:p w14:paraId="36C5AD8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- 164 voto(s)</w:t>
                  </w:r>
                </w:p>
              </w:tc>
            </w:tr>
          </w:tbl>
          <w:p w14:paraId="06CAF929"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33868390"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39E88555">
          <v:rect id="_x0000_i2438" style="width:0;height:0" o:hralign="center" o:hrstd="t" o:hr="t" fillcolor="gray" stroked="f"/>
        </w:pict>
      </w:r>
    </w:p>
    <w:p w14:paraId="4A720467"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31</w:t>
      </w:r>
    </w:p>
    <w:p w14:paraId="131FBC23"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Professor se auto avaliando - Demonstra o interesse pelo aprendizado dos alunos.</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0C24448F" w14:textId="77777777" w:rsidTr="00914DB5">
        <w:tc>
          <w:tcPr>
            <w:tcW w:w="750" w:type="pct"/>
            <w:tcMar>
              <w:top w:w="0" w:type="dxa"/>
              <w:left w:w="0" w:type="dxa"/>
              <w:bottom w:w="0" w:type="dxa"/>
              <w:right w:w="0" w:type="dxa"/>
            </w:tcMar>
            <w:vAlign w:val="center"/>
            <w:hideMark/>
          </w:tcPr>
          <w:p w14:paraId="43814097"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lastRenderedPageBreak/>
              <w:drawing>
                <wp:inline distT="0" distB="0" distL="0" distR="0" wp14:anchorId="2A93564A" wp14:editId="71622EF2">
                  <wp:extent cx="4000500" cy="1143000"/>
                  <wp:effectExtent l="0" t="0" r="0" b="0"/>
                  <wp:docPr id="55" name="Imagem 55" descr="https://chart.apis.google.com/chart?cht=p3&amp;chco=CC6600&amp;chd=t:0,0.448,0.896,19.28,78.92&amp;chs=420x120&amp;chl=P%C3%A9ssimo%20(0%25)|Ruim%20(0.448%25)|Regular%20(0.896%25)|Bom%20(19.28%25)|%C3%93timo%20(78.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chart.apis.google.com/chart?cht=p3&amp;chco=CC6600&amp;chd=t:0,0.448,0.896,19.28,78.92&amp;chs=420x120&amp;chl=P%C3%A9ssimo%20(0%25)|Ruim%20(0.448%25)|Regular%20(0.896%25)|Bom%20(19.28%25)|%C3%93timo%20(78.92%2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1836C10C" w14:textId="77777777" w:rsidTr="00914DB5">
              <w:trPr>
                <w:trHeight w:val="300"/>
                <w:jc w:val="center"/>
              </w:trPr>
              <w:tc>
                <w:tcPr>
                  <w:tcW w:w="500" w:type="pct"/>
                  <w:noWrap/>
                  <w:tcMar>
                    <w:top w:w="0" w:type="dxa"/>
                    <w:left w:w="0" w:type="dxa"/>
                    <w:bottom w:w="0" w:type="dxa"/>
                    <w:right w:w="0" w:type="dxa"/>
                  </w:tcMar>
                  <w:vAlign w:val="center"/>
                  <w:hideMark/>
                </w:tcPr>
                <w:p w14:paraId="5097AB55"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6594CAD9"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0406EFFA" w14:textId="77777777" w:rsidTr="00914DB5">
              <w:trPr>
                <w:trHeight w:val="300"/>
                <w:jc w:val="center"/>
              </w:trPr>
              <w:tc>
                <w:tcPr>
                  <w:tcW w:w="500" w:type="pct"/>
                  <w:noWrap/>
                  <w:tcMar>
                    <w:top w:w="0" w:type="dxa"/>
                    <w:left w:w="0" w:type="dxa"/>
                    <w:bottom w:w="0" w:type="dxa"/>
                    <w:right w:w="0" w:type="dxa"/>
                  </w:tcMar>
                  <w:vAlign w:val="center"/>
                  <w:hideMark/>
                </w:tcPr>
                <w:p w14:paraId="0798B783"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0.448%</w:t>
                  </w:r>
                </w:p>
              </w:tc>
              <w:tc>
                <w:tcPr>
                  <w:tcW w:w="4500" w:type="pct"/>
                  <w:shd w:val="clear" w:color="auto" w:fill="00B0F0"/>
                  <w:tcMar>
                    <w:top w:w="0" w:type="dxa"/>
                    <w:left w:w="0" w:type="dxa"/>
                    <w:bottom w:w="0" w:type="dxa"/>
                    <w:right w:w="0" w:type="dxa"/>
                  </w:tcMar>
                  <w:vAlign w:val="center"/>
                  <w:hideMark/>
                </w:tcPr>
                <w:p w14:paraId="08C4E161"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- 1 voto(s)</w:t>
                  </w:r>
                </w:p>
              </w:tc>
            </w:tr>
            <w:tr w:rsidR="00BE6172" w:rsidRPr="002E1B2B" w14:paraId="167B59D1" w14:textId="77777777" w:rsidTr="00914DB5">
              <w:trPr>
                <w:trHeight w:val="300"/>
                <w:jc w:val="center"/>
              </w:trPr>
              <w:tc>
                <w:tcPr>
                  <w:tcW w:w="500" w:type="pct"/>
                  <w:noWrap/>
                  <w:tcMar>
                    <w:top w:w="0" w:type="dxa"/>
                    <w:left w:w="0" w:type="dxa"/>
                    <w:bottom w:w="0" w:type="dxa"/>
                    <w:right w:w="0" w:type="dxa"/>
                  </w:tcMar>
                  <w:vAlign w:val="center"/>
                  <w:hideMark/>
                </w:tcPr>
                <w:p w14:paraId="193103F8"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0.896%</w:t>
                  </w:r>
                </w:p>
              </w:tc>
              <w:tc>
                <w:tcPr>
                  <w:tcW w:w="4500" w:type="pct"/>
                  <w:shd w:val="clear" w:color="auto" w:fill="00B0F0"/>
                  <w:tcMar>
                    <w:top w:w="0" w:type="dxa"/>
                    <w:left w:w="0" w:type="dxa"/>
                    <w:bottom w:w="0" w:type="dxa"/>
                    <w:right w:w="0" w:type="dxa"/>
                  </w:tcMar>
                  <w:vAlign w:val="center"/>
                  <w:hideMark/>
                </w:tcPr>
                <w:p w14:paraId="0871F2C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2 voto</w:t>
                  </w:r>
                  <w:proofErr w:type="gramEnd"/>
                  <w:r w:rsidRPr="002E1B2B">
                    <w:rPr>
                      <w:rFonts w:ascii="Segoe UI" w:eastAsia="Times New Roman" w:hAnsi="Segoe UI" w:cs="Segoe UI"/>
                      <w:color w:val="000000"/>
                      <w:sz w:val="15"/>
                      <w:szCs w:val="15"/>
                      <w:lang w:eastAsia="pt-BR"/>
                    </w:rPr>
                    <w:t>(s)</w:t>
                  </w:r>
                </w:p>
              </w:tc>
            </w:tr>
            <w:tr w:rsidR="00BE6172" w:rsidRPr="002E1B2B" w14:paraId="4AEF8709" w14:textId="77777777" w:rsidTr="00914DB5">
              <w:trPr>
                <w:trHeight w:val="300"/>
                <w:jc w:val="center"/>
              </w:trPr>
              <w:tc>
                <w:tcPr>
                  <w:tcW w:w="500" w:type="pct"/>
                  <w:noWrap/>
                  <w:tcMar>
                    <w:top w:w="0" w:type="dxa"/>
                    <w:left w:w="0" w:type="dxa"/>
                    <w:bottom w:w="0" w:type="dxa"/>
                    <w:right w:w="0" w:type="dxa"/>
                  </w:tcMar>
                  <w:vAlign w:val="center"/>
                  <w:hideMark/>
                </w:tcPr>
                <w:p w14:paraId="15317022"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19.28%</w:t>
                  </w:r>
                </w:p>
              </w:tc>
              <w:tc>
                <w:tcPr>
                  <w:tcW w:w="4500" w:type="pct"/>
                  <w:shd w:val="clear" w:color="auto" w:fill="00B0F0"/>
                  <w:tcMar>
                    <w:top w:w="0" w:type="dxa"/>
                    <w:left w:w="0" w:type="dxa"/>
                    <w:bottom w:w="0" w:type="dxa"/>
                    <w:right w:w="0" w:type="dxa"/>
                  </w:tcMar>
                  <w:vAlign w:val="center"/>
                  <w:hideMark/>
                </w:tcPr>
                <w:p w14:paraId="24A78D9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43 voto</w:t>
                  </w:r>
                  <w:proofErr w:type="gramEnd"/>
                  <w:r w:rsidRPr="002E1B2B">
                    <w:rPr>
                      <w:rFonts w:ascii="Segoe UI" w:eastAsia="Times New Roman" w:hAnsi="Segoe UI" w:cs="Segoe UI"/>
                      <w:color w:val="000000"/>
                      <w:sz w:val="15"/>
                      <w:szCs w:val="15"/>
                      <w:lang w:eastAsia="pt-BR"/>
                    </w:rPr>
                    <w:t>(s)</w:t>
                  </w:r>
                </w:p>
              </w:tc>
            </w:tr>
            <w:tr w:rsidR="00BE6172" w:rsidRPr="002E1B2B" w14:paraId="574A153A" w14:textId="77777777" w:rsidTr="00914DB5">
              <w:trPr>
                <w:trHeight w:val="300"/>
                <w:jc w:val="center"/>
              </w:trPr>
              <w:tc>
                <w:tcPr>
                  <w:tcW w:w="500" w:type="pct"/>
                  <w:noWrap/>
                  <w:tcMar>
                    <w:top w:w="0" w:type="dxa"/>
                    <w:left w:w="0" w:type="dxa"/>
                    <w:bottom w:w="0" w:type="dxa"/>
                    <w:right w:w="0" w:type="dxa"/>
                  </w:tcMar>
                  <w:vAlign w:val="center"/>
                  <w:hideMark/>
                </w:tcPr>
                <w:p w14:paraId="621C526A"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78.92%</w:t>
                  </w:r>
                </w:p>
              </w:tc>
              <w:tc>
                <w:tcPr>
                  <w:tcW w:w="4500" w:type="pct"/>
                  <w:shd w:val="clear" w:color="auto" w:fill="00B0F0"/>
                  <w:tcMar>
                    <w:top w:w="0" w:type="dxa"/>
                    <w:left w:w="0" w:type="dxa"/>
                    <w:bottom w:w="0" w:type="dxa"/>
                    <w:right w:w="0" w:type="dxa"/>
                  </w:tcMar>
                  <w:vAlign w:val="center"/>
                  <w:hideMark/>
                </w:tcPr>
                <w:p w14:paraId="739286CB"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- 176 voto(s)</w:t>
                  </w:r>
                </w:p>
              </w:tc>
            </w:tr>
          </w:tbl>
          <w:p w14:paraId="501D3919"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6666D892"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284FDD3B">
          <v:rect id="_x0000_i2439" style="width:0;height:0" o:hralign="center" o:hrstd="t" o:hr="t" fillcolor="gray" stroked="f"/>
        </w:pict>
      </w:r>
    </w:p>
    <w:p w14:paraId="128F42D7"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32</w:t>
      </w:r>
    </w:p>
    <w:p w14:paraId="1D03F7DE"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Professor se Auto avaliando - Usa variados recursos pedagógicos (exposição/ textos/ exercícios)</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0196A796" w14:textId="77777777" w:rsidTr="00914DB5">
        <w:tc>
          <w:tcPr>
            <w:tcW w:w="750" w:type="pct"/>
            <w:tcMar>
              <w:top w:w="0" w:type="dxa"/>
              <w:left w:w="0" w:type="dxa"/>
              <w:bottom w:w="0" w:type="dxa"/>
              <w:right w:w="0" w:type="dxa"/>
            </w:tcMar>
            <w:vAlign w:val="center"/>
            <w:hideMark/>
          </w:tcPr>
          <w:p w14:paraId="3C48B73F"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5EAFEBFE" wp14:editId="1DFD4B10">
                  <wp:extent cx="4000500" cy="1143000"/>
                  <wp:effectExtent l="0" t="0" r="0" b="0"/>
                  <wp:docPr id="56" name="Imagem 56" descr="https://chart.apis.google.com/chart?cht=p3&amp;chco=CC6600&amp;chd=t:0,0.896,4.484,31.83,61.88&amp;chs=420x120&amp;chl=P%C3%A9ssimo%20(0%25)|Ruim%20(0.896%25)|Regular%20(4.484%25)|Bom%20(31.83%25)|%C3%93timo%20(61.8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chart.apis.google.com/chart?cht=p3&amp;chco=CC6600&amp;chd=t:0,0.896,4.484,31.83,61.88&amp;chs=420x120&amp;chl=P%C3%A9ssimo%20(0%25)|Ruim%20(0.896%25)|Regular%20(4.484%25)|Bom%20(31.83%25)|%C3%93timo%20(61.88%2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284EF661" w14:textId="77777777" w:rsidTr="00914DB5">
              <w:trPr>
                <w:trHeight w:val="300"/>
                <w:jc w:val="center"/>
              </w:trPr>
              <w:tc>
                <w:tcPr>
                  <w:tcW w:w="500" w:type="pct"/>
                  <w:noWrap/>
                  <w:tcMar>
                    <w:top w:w="0" w:type="dxa"/>
                    <w:left w:w="0" w:type="dxa"/>
                    <w:bottom w:w="0" w:type="dxa"/>
                    <w:right w:w="0" w:type="dxa"/>
                  </w:tcMar>
                  <w:vAlign w:val="center"/>
                  <w:hideMark/>
                </w:tcPr>
                <w:p w14:paraId="4CAABD2F"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4D2890FC"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218BCEF1" w14:textId="77777777" w:rsidTr="00914DB5">
              <w:trPr>
                <w:trHeight w:val="300"/>
                <w:jc w:val="center"/>
              </w:trPr>
              <w:tc>
                <w:tcPr>
                  <w:tcW w:w="500" w:type="pct"/>
                  <w:noWrap/>
                  <w:tcMar>
                    <w:top w:w="0" w:type="dxa"/>
                    <w:left w:w="0" w:type="dxa"/>
                    <w:bottom w:w="0" w:type="dxa"/>
                    <w:right w:w="0" w:type="dxa"/>
                  </w:tcMar>
                  <w:vAlign w:val="center"/>
                  <w:hideMark/>
                </w:tcPr>
                <w:p w14:paraId="784EB11D"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0.896%</w:t>
                  </w:r>
                </w:p>
              </w:tc>
              <w:tc>
                <w:tcPr>
                  <w:tcW w:w="4500" w:type="pct"/>
                  <w:shd w:val="clear" w:color="auto" w:fill="00B0F0"/>
                  <w:tcMar>
                    <w:top w:w="0" w:type="dxa"/>
                    <w:left w:w="0" w:type="dxa"/>
                    <w:bottom w:w="0" w:type="dxa"/>
                    <w:right w:w="0" w:type="dxa"/>
                  </w:tcMar>
                  <w:vAlign w:val="center"/>
                  <w:hideMark/>
                </w:tcPr>
                <w:p w14:paraId="7DEDA97B"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2 voto</w:t>
                  </w:r>
                  <w:proofErr w:type="gramEnd"/>
                  <w:r w:rsidRPr="002E1B2B">
                    <w:rPr>
                      <w:rFonts w:ascii="Segoe UI" w:eastAsia="Times New Roman" w:hAnsi="Segoe UI" w:cs="Segoe UI"/>
                      <w:color w:val="000000"/>
                      <w:sz w:val="15"/>
                      <w:szCs w:val="15"/>
                      <w:lang w:eastAsia="pt-BR"/>
                    </w:rPr>
                    <w:t>(s)</w:t>
                  </w:r>
                </w:p>
              </w:tc>
            </w:tr>
            <w:tr w:rsidR="00BE6172" w:rsidRPr="002E1B2B" w14:paraId="1824738B" w14:textId="77777777" w:rsidTr="00914DB5">
              <w:trPr>
                <w:trHeight w:val="300"/>
                <w:jc w:val="center"/>
              </w:trPr>
              <w:tc>
                <w:tcPr>
                  <w:tcW w:w="500" w:type="pct"/>
                  <w:noWrap/>
                  <w:tcMar>
                    <w:top w:w="0" w:type="dxa"/>
                    <w:left w:w="0" w:type="dxa"/>
                    <w:bottom w:w="0" w:type="dxa"/>
                    <w:right w:w="0" w:type="dxa"/>
                  </w:tcMar>
                  <w:vAlign w:val="center"/>
                  <w:hideMark/>
                </w:tcPr>
                <w:p w14:paraId="0B8EC5C0"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4.484%</w:t>
                  </w:r>
                </w:p>
              </w:tc>
              <w:tc>
                <w:tcPr>
                  <w:tcW w:w="4500" w:type="pct"/>
                  <w:shd w:val="clear" w:color="auto" w:fill="00B0F0"/>
                  <w:tcMar>
                    <w:top w:w="0" w:type="dxa"/>
                    <w:left w:w="0" w:type="dxa"/>
                    <w:bottom w:w="0" w:type="dxa"/>
                    <w:right w:w="0" w:type="dxa"/>
                  </w:tcMar>
                  <w:vAlign w:val="center"/>
                  <w:hideMark/>
                </w:tcPr>
                <w:p w14:paraId="7F451430"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- 10 voto(s)</w:t>
                  </w:r>
                </w:p>
              </w:tc>
            </w:tr>
            <w:tr w:rsidR="00BE6172" w:rsidRPr="002E1B2B" w14:paraId="02E54C05" w14:textId="77777777" w:rsidTr="00914DB5">
              <w:trPr>
                <w:trHeight w:val="300"/>
                <w:jc w:val="center"/>
              </w:trPr>
              <w:tc>
                <w:tcPr>
                  <w:tcW w:w="500" w:type="pct"/>
                  <w:noWrap/>
                  <w:tcMar>
                    <w:top w:w="0" w:type="dxa"/>
                    <w:left w:w="0" w:type="dxa"/>
                    <w:bottom w:w="0" w:type="dxa"/>
                    <w:right w:w="0" w:type="dxa"/>
                  </w:tcMar>
                  <w:vAlign w:val="center"/>
                  <w:hideMark/>
                </w:tcPr>
                <w:p w14:paraId="497169F2"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31.83%</w:t>
                  </w:r>
                </w:p>
              </w:tc>
              <w:tc>
                <w:tcPr>
                  <w:tcW w:w="4500" w:type="pct"/>
                  <w:shd w:val="clear" w:color="auto" w:fill="00B0F0"/>
                  <w:tcMar>
                    <w:top w:w="0" w:type="dxa"/>
                    <w:left w:w="0" w:type="dxa"/>
                    <w:bottom w:w="0" w:type="dxa"/>
                    <w:right w:w="0" w:type="dxa"/>
                  </w:tcMar>
                  <w:vAlign w:val="center"/>
                  <w:hideMark/>
                </w:tcPr>
                <w:p w14:paraId="1EFA4993"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- 71 voto(s)</w:t>
                  </w:r>
                </w:p>
              </w:tc>
            </w:tr>
            <w:tr w:rsidR="00BE6172" w:rsidRPr="002E1B2B" w14:paraId="474D1AD8" w14:textId="77777777" w:rsidTr="00914DB5">
              <w:trPr>
                <w:trHeight w:val="300"/>
                <w:jc w:val="center"/>
              </w:trPr>
              <w:tc>
                <w:tcPr>
                  <w:tcW w:w="500" w:type="pct"/>
                  <w:noWrap/>
                  <w:tcMar>
                    <w:top w:w="0" w:type="dxa"/>
                    <w:left w:w="0" w:type="dxa"/>
                    <w:bottom w:w="0" w:type="dxa"/>
                    <w:right w:w="0" w:type="dxa"/>
                  </w:tcMar>
                  <w:vAlign w:val="center"/>
                  <w:hideMark/>
                </w:tcPr>
                <w:p w14:paraId="31A21776"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61.88%</w:t>
                  </w:r>
                </w:p>
              </w:tc>
              <w:tc>
                <w:tcPr>
                  <w:tcW w:w="4500" w:type="pct"/>
                  <w:shd w:val="clear" w:color="auto" w:fill="00B0F0"/>
                  <w:tcMar>
                    <w:top w:w="0" w:type="dxa"/>
                    <w:left w:w="0" w:type="dxa"/>
                    <w:bottom w:w="0" w:type="dxa"/>
                    <w:right w:w="0" w:type="dxa"/>
                  </w:tcMar>
                  <w:vAlign w:val="center"/>
                  <w:hideMark/>
                </w:tcPr>
                <w:p w14:paraId="326AD3D3"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- 138 voto(s)</w:t>
                  </w:r>
                </w:p>
              </w:tc>
            </w:tr>
          </w:tbl>
          <w:p w14:paraId="740BBE76"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0BA7DC91"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1AE6E1A0">
          <v:rect id="_x0000_i2440" style="width:0;height:0" o:hralign="center" o:hrstd="t" o:hr="t" fillcolor="gray" stroked="f"/>
        </w:pict>
      </w:r>
    </w:p>
    <w:p w14:paraId="41C56D8F"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33</w:t>
      </w:r>
    </w:p>
    <w:p w14:paraId="4E08E5D8"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Avaliando Instalações e equipamentos - ÁUDIO-VISUAIS E DE INFORMÁTICA</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5AABD150" w14:textId="77777777" w:rsidTr="00914DB5">
        <w:tc>
          <w:tcPr>
            <w:tcW w:w="750" w:type="pct"/>
            <w:tcMar>
              <w:top w:w="0" w:type="dxa"/>
              <w:left w:w="0" w:type="dxa"/>
              <w:bottom w:w="0" w:type="dxa"/>
              <w:right w:w="0" w:type="dxa"/>
            </w:tcMar>
            <w:vAlign w:val="center"/>
            <w:hideMark/>
          </w:tcPr>
          <w:p w14:paraId="46667E5D"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19356BD9" wp14:editId="31771ECD">
                  <wp:extent cx="4000500" cy="1143000"/>
                  <wp:effectExtent l="0" t="0" r="0" b="0"/>
                  <wp:docPr id="57" name="Imagem 57" descr="https://chart.apis.google.com/chart?cht=p3&amp;chco=CC6600&amp;chd=t:0.896,4.484,8.071,21.52,65.02&amp;chs=420x120&amp;chl=P%C3%A9ssimo%20(0.896%25)|Ruim%20(4.484%25)|Regular%20(8.071%25)|Bom%20(21.52%25)|%C3%93timo%20(65.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chart.apis.google.com/chart?cht=p3&amp;chco=CC6600&amp;chd=t:0.896,4.484,8.071,21.52,65.02&amp;chs=420x120&amp;chl=P%C3%A9ssimo%20(0.896%25)|Ruim%20(4.484%25)|Regular%20(8.071%25)|Bom%20(21.52%25)|%C3%93timo%20(65.02%2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57540B1F" w14:textId="77777777" w:rsidTr="00867F3F">
              <w:trPr>
                <w:trHeight w:val="300"/>
                <w:jc w:val="center"/>
              </w:trPr>
              <w:tc>
                <w:tcPr>
                  <w:tcW w:w="500" w:type="pct"/>
                  <w:noWrap/>
                  <w:tcMar>
                    <w:top w:w="0" w:type="dxa"/>
                    <w:left w:w="0" w:type="dxa"/>
                    <w:bottom w:w="0" w:type="dxa"/>
                    <w:right w:w="0" w:type="dxa"/>
                  </w:tcMar>
                  <w:vAlign w:val="center"/>
                  <w:hideMark/>
                </w:tcPr>
                <w:p w14:paraId="650A8907"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0.896%</w:t>
                  </w:r>
                </w:p>
              </w:tc>
              <w:tc>
                <w:tcPr>
                  <w:tcW w:w="4500" w:type="pct"/>
                  <w:shd w:val="clear" w:color="auto" w:fill="00B050"/>
                  <w:tcMar>
                    <w:top w:w="0" w:type="dxa"/>
                    <w:left w:w="0" w:type="dxa"/>
                    <w:bottom w:w="0" w:type="dxa"/>
                    <w:right w:w="0" w:type="dxa"/>
                  </w:tcMar>
                  <w:vAlign w:val="center"/>
                  <w:hideMark/>
                </w:tcPr>
                <w:p w14:paraId="6037CA2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2 voto</w:t>
                  </w:r>
                  <w:proofErr w:type="gramEnd"/>
                  <w:r w:rsidRPr="002E1B2B">
                    <w:rPr>
                      <w:rFonts w:ascii="Segoe UI" w:eastAsia="Times New Roman" w:hAnsi="Segoe UI" w:cs="Segoe UI"/>
                      <w:color w:val="000000"/>
                      <w:sz w:val="15"/>
                      <w:szCs w:val="15"/>
                      <w:lang w:eastAsia="pt-BR"/>
                    </w:rPr>
                    <w:t>(s)</w:t>
                  </w:r>
                </w:p>
              </w:tc>
            </w:tr>
            <w:tr w:rsidR="00BE6172" w:rsidRPr="002E1B2B" w14:paraId="05356C5E" w14:textId="77777777" w:rsidTr="00867F3F">
              <w:trPr>
                <w:trHeight w:val="300"/>
                <w:jc w:val="center"/>
              </w:trPr>
              <w:tc>
                <w:tcPr>
                  <w:tcW w:w="500" w:type="pct"/>
                  <w:noWrap/>
                  <w:tcMar>
                    <w:top w:w="0" w:type="dxa"/>
                    <w:left w:w="0" w:type="dxa"/>
                    <w:bottom w:w="0" w:type="dxa"/>
                    <w:right w:w="0" w:type="dxa"/>
                  </w:tcMar>
                  <w:vAlign w:val="center"/>
                  <w:hideMark/>
                </w:tcPr>
                <w:p w14:paraId="4E3B77E2"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4.484%</w:t>
                  </w:r>
                </w:p>
              </w:tc>
              <w:tc>
                <w:tcPr>
                  <w:tcW w:w="4500" w:type="pct"/>
                  <w:shd w:val="clear" w:color="auto" w:fill="00B050"/>
                  <w:tcMar>
                    <w:top w:w="0" w:type="dxa"/>
                    <w:left w:w="0" w:type="dxa"/>
                    <w:bottom w:w="0" w:type="dxa"/>
                    <w:right w:w="0" w:type="dxa"/>
                  </w:tcMar>
                  <w:vAlign w:val="center"/>
                  <w:hideMark/>
                </w:tcPr>
                <w:p w14:paraId="5A72E7D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- 10 voto(s)</w:t>
                  </w:r>
                </w:p>
              </w:tc>
            </w:tr>
            <w:tr w:rsidR="00BE6172" w:rsidRPr="002E1B2B" w14:paraId="518F19D7" w14:textId="77777777" w:rsidTr="00867F3F">
              <w:trPr>
                <w:trHeight w:val="300"/>
                <w:jc w:val="center"/>
              </w:trPr>
              <w:tc>
                <w:tcPr>
                  <w:tcW w:w="500" w:type="pct"/>
                  <w:noWrap/>
                  <w:tcMar>
                    <w:top w:w="0" w:type="dxa"/>
                    <w:left w:w="0" w:type="dxa"/>
                    <w:bottom w:w="0" w:type="dxa"/>
                    <w:right w:w="0" w:type="dxa"/>
                  </w:tcMar>
                  <w:vAlign w:val="center"/>
                  <w:hideMark/>
                </w:tcPr>
                <w:p w14:paraId="6D8B0147"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8.071%</w:t>
                  </w:r>
                </w:p>
              </w:tc>
              <w:tc>
                <w:tcPr>
                  <w:tcW w:w="4500" w:type="pct"/>
                  <w:shd w:val="clear" w:color="auto" w:fill="00B050"/>
                  <w:tcMar>
                    <w:top w:w="0" w:type="dxa"/>
                    <w:left w:w="0" w:type="dxa"/>
                    <w:bottom w:w="0" w:type="dxa"/>
                    <w:right w:w="0" w:type="dxa"/>
                  </w:tcMar>
                  <w:vAlign w:val="center"/>
                  <w:hideMark/>
                </w:tcPr>
                <w:p w14:paraId="08BCE44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- 18 voto(s)</w:t>
                  </w:r>
                </w:p>
              </w:tc>
            </w:tr>
            <w:tr w:rsidR="00BE6172" w:rsidRPr="002E1B2B" w14:paraId="6AC681A1" w14:textId="77777777" w:rsidTr="00867F3F">
              <w:trPr>
                <w:trHeight w:val="300"/>
                <w:jc w:val="center"/>
              </w:trPr>
              <w:tc>
                <w:tcPr>
                  <w:tcW w:w="500" w:type="pct"/>
                  <w:noWrap/>
                  <w:tcMar>
                    <w:top w:w="0" w:type="dxa"/>
                    <w:left w:w="0" w:type="dxa"/>
                    <w:bottom w:w="0" w:type="dxa"/>
                    <w:right w:w="0" w:type="dxa"/>
                  </w:tcMar>
                  <w:vAlign w:val="center"/>
                  <w:hideMark/>
                </w:tcPr>
                <w:p w14:paraId="79DF2BF6"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21.52%</w:t>
                  </w:r>
                </w:p>
              </w:tc>
              <w:tc>
                <w:tcPr>
                  <w:tcW w:w="4500" w:type="pct"/>
                  <w:shd w:val="clear" w:color="auto" w:fill="00B050"/>
                  <w:tcMar>
                    <w:top w:w="0" w:type="dxa"/>
                    <w:left w:w="0" w:type="dxa"/>
                    <w:bottom w:w="0" w:type="dxa"/>
                    <w:right w:w="0" w:type="dxa"/>
                  </w:tcMar>
                  <w:vAlign w:val="center"/>
                  <w:hideMark/>
                </w:tcPr>
                <w:p w14:paraId="01A67AE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48 voto</w:t>
                  </w:r>
                  <w:proofErr w:type="gramEnd"/>
                  <w:r w:rsidRPr="002E1B2B">
                    <w:rPr>
                      <w:rFonts w:ascii="Segoe UI" w:eastAsia="Times New Roman" w:hAnsi="Segoe UI" w:cs="Segoe UI"/>
                      <w:color w:val="000000"/>
                      <w:sz w:val="15"/>
                      <w:szCs w:val="15"/>
                      <w:lang w:eastAsia="pt-BR"/>
                    </w:rPr>
                    <w:t>(s)</w:t>
                  </w:r>
                </w:p>
              </w:tc>
            </w:tr>
            <w:tr w:rsidR="00BE6172" w:rsidRPr="002E1B2B" w14:paraId="73D33A0F" w14:textId="77777777" w:rsidTr="00867F3F">
              <w:trPr>
                <w:trHeight w:val="300"/>
                <w:jc w:val="center"/>
              </w:trPr>
              <w:tc>
                <w:tcPr>
                  <w:tcW w:w="500" w:type="pct"/>
                  <w:noWrap/>
                  <w:tcMar>
                    <w:top w:w="0" w:type="dxa"/>
                    <w:left w:w="0" w:type="dxa"/>
                    <w:bottom w:w="0" w:type="dxa"/>
                    <w:right w:w="0" w:type="dxa"/>
                  </w:tcMar>
                  <w:vAlign w:val="center"/>
                  <w:hideMark/>
                </w:tcPr>
                <w:p w14:paraId="5C67EBC8"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65.02%</w:t>
                  </w:r>
                </w:p>
              </w:tc>
              <w:tc>
                <w:tcPr>
                  <w:tcW w:w="4500" w:type="pct"/>
                  <w:shd w:val="clear" w:color="auto" w:fill="00B050"/>
                  <w:tcMar>
                    <w:top w:w="0" w:type="dxa"/>
                    <w:left w:w="0" w:type="dxa"/>
                    <w:bottom w:w="0" w:type="dxa"/>
                    <w:right w:w="0" w:type="dxa"/>
                  </w:tcMar>
                  <w:vAlign w:val="center"/>
                  <w:hideMark/>
                </w:tcPr>
                <w:p w14:paraId="19CD4B6C"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- 145 voto(s)</w:t>
                  </w:r>
                </w:p>
              </w:tc>
            </w:tr>
          </w:tbl>
          <w:p w14:paraId="09674AC3"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0C89C5EE"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266A6BA7">
          <v:rect id="_x0000_i2441" style="width:0;height:0" o:hralign="center" o:hrstd="t" o:hr="t" fillcolor="gray" stroked="f"/>
        </w:pict>
      </w:r>
    </w:p>
    <w:p w14:paraId="1C7AE31A"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34</w:t>
      </w:r>
    </w:p>
    <w:p w14:paraId="3167134B"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Avaliando os aspectos pedagógicos - Organização didática pedagógica da FAT</w:t>
      </w:r>
      <w:r w:rsidRPr="002E1B2B">
        <w:rPr>
          <w:rFonts w:ascii="Times New Roman" w:eastAsia="Times New Roman" w:hAnsi="Times New Roman"/>
          <w:b/>
          <w:bCs/>
          <w:sz w:val="24"/>
          <w:szCs w:val="24"/>
          <w:lang w:eastAsia="pt-BR"/>
        </w:rPr>
        <w:t>.</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0D00AC4F" w14:textId="77777777" w:rsidTr="00914DB5">
        <w:tc>
          <w:tcPr>
            <w:tcW w:w="750" w:type="pct"/>
            <w:tcMar>
              <w:top w:w="0" w:type="dxa"/>
              <w:left w:w="0" w:type="dxa"/>
              <w:bottom w:w="0" w:type="dxa"/>
              <w:right w:w="0" w:type="dxa"/>
            </w:tcMar>
            <w:vAlign w:val="center"/>
            <w:hideMark/>
          </w:tcPr>
          <w:p w14:paraId="5A5BFC96"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41E57670" wp14:editId="1AFD89F8">
                  <wp:extent cx="4000500" cy="1143000"/>
                  <wp:effectExtent l="0" t="0" r="0" b="0"/>
                  <wp:docPr id="21" name="Imagem 21" descr="https://chart.apis.google.com/chart?cht=p3&amp;chco=CC6600&amp;chd=t:0,0.448,3.139,26.90,69.50&amp;chs=420x120&amp;chl=P%C3%A9ssimo%20(0%25)|Ruim%20(0.448%25)|Regular%20(3.139%25)|Bom%20(26.90%25)|%C3%93timo%20(69.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chart.apis.google.com/chart?cht=p3&amp;chco=CC6600&amp;chd=t:0,0.448,3.139,26.90,69.50&amp;chs=420x120&amp;chl=P%C3%A9ssimo%20(0%25)|Ruim%20(0.448%25)|Regular%20(3.139%25)|Bom%20(26.90%25)|%C3%93timo%20(69.50%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2AA61DFA" w14:textId="77777777" w:rsidTr="00914DB5">
              <w:trPr>
                <w:trHeight w:val="300"/>
                <w:jc w:val="center"/>
              </w:trPr>
              <w:tc>
                <w:tcPr>
                  <w:tcW w:w="500" w:type="pct"/>
                  <w:noWrap/>
                  <w:tcMar>
                    <w:top w:w="0" w:type="dxa"/>
                    <w:left w:w="0" w:type="dxa"/>
                    <w:bottom w:w="0" w:type="dxa"/>
                    <w:right w:w="0" w:type="dxa"/>
                  </w:tcMar>
                  <w:vAlign w:val="center"/>
                  <w:hideMark/>
                </w:tcPr>
                <w:p w14:paraId="15F5E641"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158F045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290FB54E" w14:textId="77777777" w:rsidTr="00914DB5">
              <w:trPr>
                <w:trHeight w:val="300"/>
                <w:jc w:val="center"/>
              </w:trPr>
              <w:tc>
                <w:tcPr>
                  <w:tcW w:w="500" w:type="pct"/>
                  <w:noWrap/>
                  <w:tcMar>
                    <w:top w:w="0" w:type="dxa"/>
                    <w:left w:w="0" w:type="dxa"/>
                    <w:bottom w:w="0" w:type="dxa"/>
                    <w:right w:w="0" w:type="dxa"/>
                  </w:tcMar>
                  <w:vAlign w:val="center"/>
                  <w:hideMark/>
                </w:tcPr>
                <w:p w14:paraId="41D8C547"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0.448%</w:t>
                  </w:r>
                </w:p>
              </w:tc>
              <w:tc>
                <w:tcPr>
                  <w:tcW w:w="4500" w:type="pct"/>
                  <w:shd w:val="clear" w:color="auto" w:fill="00B0F0"/>
                  <w:tcMar>
                    <w:top w:w="0" w:type="dxa"/>
                    <w:left w:w="0" w:type="dxa"/>
                    <w:bottom w:w="0" w:type="dxa"/>
                    <w:right w:w="0" w:type="dxa"/>
                  </w:tcMar>
                  <w:vAlign w:val="center"/>
                  <w:hideMark/>
                </w:tcPr>
                <w:p w14:paraId="34151D3E"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- 1 voto(s)</w:t>
                  </w:r>
                </w:p>
              </w:tc>
            </w:tr>
            <w:tr w:rsidR="00BE6172" w:rsidRPr="002E1B2B" w14:paraId="002C7BEA" w14:textId="77777777" w:rsidTr="00914DB5">
              <w:trPr>
                <w:trHeight w:val="300"/>
                <w:jc w:val="center"/>
              </w:trPr>
              <w:tc>
                <w:tcPr>
                  <w:tcW w:w="500" w:type="pct"/>
                  <w:noWrap/>
                  <w:tcMar>
                    <w:top w:w="0" w:type="dxa"/>
                    <w:left w:w="0" w:type="dxa"/>
                    <w:bottom w:w="0" w:type="dxa"/>
                    <w:right w:w="0" w:type="dxa"/>
                  </w:tcMar>
                  <w:vAlign w:val="center"/>
                  <w:hideMark/>
                </w:tcPr>
                <w:p w14:paraId="5AAB4CBF"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3.139%</w:t>
                  </w:r>
                </w:p>
              </w:tc>
              <w:tc>
                <w:tcPr>
                  <w:tcW w:w="4500" w:type="pct"/>
                  <w:shd w:val="clear" w:color="auto" w:fill="00B0F0"/>
                  <w:tcMar>
                    <w:top w:w="0" w:type="dxa"/>
                    <w:left w:w="0" w:type="dxa"/>
                    <w:bottom w:w="0" w:type="dxa"/>
                    <w:right w:w="0" w:type="dxa"/>
                  </w:tcMar>
                  <w:vAlign w:val="center"/>
                  <w:hideMark/>
                </w:tcPr>
                <w:p w14:paraId="78AC2C4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7 voto</w:t>
                  </w:r>
                  <w:proofErr w:type="gramEnd"/>
                  <w:r w:rsidRPr="002E1B2B">
                    <w:rPr>
                      <w:rFonts w:ascii="Segoe UI" w:eastAsia="Times New Roman" w:hAnsi="Segoe UI" w:cs="Segoe UI"/>
                      <w:color w:val="000000"/>
                      <w:sz w:val="15"/>
                      <w:szCs w:val="15"/>
                      <w:lang w:eastAsia="pt-BR"/>
                    </w:rPr>
                    <w:t>(s)</w:t>
                  </w:r>
                </w:p>
              </w:tc>
            </w:tr>
            <w:tr w:rsidR="00BE6172" w:rsidRPr="002E1B2B" w14:paraId="6BABF8DE" w14:textId="77777777" w:rsidTr="00914DB5">
              <w:trPr>
                <w:trHeight w:val="300"/>
                <w:jc w:val="center"/>
              </w:trPr>
              <w:tc>
                <w:tcPr>
                  <w:tcW w:w="500" w:type="pct"/>
                  <w:noWrap/>
                  <w:tcMar>
                    <w:top w:w="0" w:type="dxa"/>
                    <w:left w:w="0" w:type="dxa"/>
                    <w:bottom w:w="0" w:type="dxa"/>
                    <w:right w:w="0" w:type="dxa"/>
                  </w:tcMar>
                  <w:vAlign w:val="center"/>
                  <w:hideMark/>
                </w:tcPr>
                <w:p w14:paraId="459A6FE3"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26.90%</w:t>
                  </w:r>
                </w:p>
              </w:tc>
              <w:tc>
                <w:tcPr>
                  <w:tcW w:w="4500" w:type="pct"/>
                  <w:shd w:val="clear" w:color="auto" w:fill="00B0F0"/>
                  <w:tcMar>
                    <w:top w:w="0" w:type="dxa"/>
                    <w:left w:w="0" w:type="dxa"/>
                    <w:bottom w:w="0" w:type="dxa"/>
                    <w:right w:w="0" w:type="dxa"/>
                  </w:tcMar>
                  <w:vAlign w:val="center"/>
                  <w:hideMark/>
                </w:tcPr>
                <w:p w14:paraId="50C333E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60 voto</w:t>
                  </w:r>
                  <w:proofErr w:type="gramEnd"/>
                  <w:r w:rsidRPr="002E1B2B">
                    <w:rPr>
                      <w:rFonts w:ascii="Segoe UI" w:eastAsia="Times New Roman" w:hAnsi="Segoe UI" w:cs="Segoe UI"/>
                      <w:color w:val="000000"/>
                      <w:sz w:val="15"/>
                      <w:szCs w:val="15"/>
                      <w:lang w:eastAsia="pt-BR"/>
                    </w:rPr>
                    <w:t>(s)</w:t>
                  </w:r>
                </w:p>
              </w:tc>
            </w:tr>
            <w:tr w:rsidR="00BE6172" w:rsidRPr="002E1B2B" w14:paraId="1A7F8A3A" w14:textId="77777777" w:rsidTr="00914DB5">
              <w:trPr>
                <w:trHeight w:val="300"/>
                <w:jc w:val="center"/>
              </w:trPr>
              <w:tc>
                <w:tcPr>
                  <w:tcW w:w="500" w:type="pct"/>
                  <w:noWrap/>
                  <w:tcMar>
                    <w:top w:w="0" w:type="dxa"/>
                    <w:left w:w="0" w:type="dxa"/>
                    <w:bottom w:w="0" w:type="dxa"/>
                    <w:right w:w="0" w:type="dxa"/>
                  </w:tcMar>
                  <w:vAlign w:val="center"/>
                  <w:hideMark/>
                </w:tcPr>
                <w:p w14:paraId="3F773A76"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69.50%</w:t>
                  </w:r>
                </w:p>
              </w:tc>
              <w:tc>
                <w:tcPr>
                  <w:tcW w:w="4500" w:type="pct"/>
                  <w:shd w:val="clear" w:color="auto" w:fill="00B0F0"/>
                  <w:tcMar>
                    <w:top w:w="0" w:type="dxa"/>
                    <w:left w:w="0" w:type="dxa"/>
                    <w:bottom w:w="0" w:type="dxa"/>
                    <w:right w:w="0" w:type="dxa"/>
                  </w:tcMar>
                  <w:vAlign w:val="center"/>
                  <w:hideMark/>
                </w:tcPr>
                <w:p w14:paraId="5C0A843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- 155 voto(s)</w:t>
                  </w:r>
                </w:p>
              </w:tc>
            </w:tr>
          </w:tbl>
          <w:p w14:paraId="29E68ECA"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6DDF0CC4"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5BB0A5CE">
          <v:rect id="_x0000_i2442" style="width:0;height:0" o:hralign="center" o:hrstd="t" o:hr="t" fillcolor="gray" stroked="f"/>
        </w:pict>
      </w:r>
    </w:p>
    <w:p w14:paraId="20F9B2A4"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35</w:t>
      </w:r>
    </w:p>
    <w:p w14:paraId="264705BC"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Avaliando a responsabilidade social - Promoção e apoio a inclusão social.</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1D497A85" w14:textId="77777777" w:rsidTr="00914DB5">
        <w:tc>
          <w:tcPr>
            <w:tcW w:w="750" w:type="pct"/>
            <w:tcMar>
              <w:top w:w="0" w:type="dxa"/>
              <w:left w:w="0" w:type="dxa"/>
              <w:bottom w:w="0" w:type="dxa"/>
              <w:right w:w="0" w:type="dxa"/>
            </w:tcMar>
            <w:vAlign w:val="center"/>
            <w:hideMark/>
          </w:tcPr>
          <w:p w14:paraId="0DB3D411"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0BA2BC6C" wp14:editId="7D234017">
                  <wp:extent cx="4000500" cy="1143000"/>
                  <wp:effectExtent l="0" t="0" r="0" b="0"/>
                  <wp:docPr id="58" name="Imagem 58" descr="https://chart.apis.google.com/chart?cht=p3&amp;chco=CC6600&amp;chd=t:0,1.345,10.76,33.63,54.26&amp;chs=420x120&amp;chl=P%C3%A9ssimo%20(0%25)|Ruim%20(1.345%25)|Regular%20(10.76%25)|Bom%20(33.63%25)|%C3%93timo%20(54.2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chart.apis.google.com/chart?cht=p3&amp;chco=CC6600&amp;chd=t:0,1.345,10.76,33.63,54.26&amp;chs=420x120&amp;chl=P%C3%A9ssimo%20(0%25)|Ruim%20(1.345%25)|Regular%20(10.76%25)|Bom%20(33.63%25)|%C3%93timo%20(54.26%2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0963EEF9" w14:textId="77777777" w:rsidTr="00914DB5">
              <w:trPr>
                <w:trHeight w:val="300"/>
                <w:jc w:val="center"/>
              </w:trPr>
              <w:tc>
                <w:tcPr>
                  <w:tcW w:w="500" w:type="pct"/>
                  <w:noWrap/>
                  <w:tcMar>
                    <w:top w:w="0" w:type="dxa"/>
                    <w:left w:w="0" w:type="dxa"/>
                    <w:bottom w:w="0" w:type="dxa"/>
                    <w:right w:w="0" w:type="dxa"/>
                  </w:tcMar>
                  <w:vAlign w:val="center"/>
                  <w:hideMark/>
                </w:tcPr>
                <w:p w14:paraId="46DB50B0"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66B358D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140BB455" w14:textId="77777777" w:rsidTr="00914DB5">
              <w:trPr>
                <w:trHeight w:val="300"/>
                <w:jc w:val="center"/>
              </w:trPr>
              <w:tc>
                <w:tcPr>
                  <w:tcW w:w="500" w:type="pct"/>
                  <w:noWrap/>
                  <w:tcMar>
                    <w:top w:w="0" w:type="dxa"/>
                    <w:left w:w="0" w:type="dxa"/>
                    <w:bottom w:w="0" w:type="dxa"/>
                    <w:right w:w="0" w:type="dxa"/>
                  </w:tcMar>
                  <w:vAlign w:val="center"/>
                  <w:hideMark/>
                </w:tcPr>
                <w:p w14:paraId="59D38924"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1.345%</w:t>
                  </w:r>
                </w:p>
              </w:tc>
              <w:tc>
                <w:tcPr>
                  <w:tcW w:w="4500" w:type="pct"/>
                  <w:shd w:val="clear" w:color="auto" w:fill="00B0F0"/>
                  <w:tcMar>
                    <w:top w:w="0" w:type="dxa"/>
                    <w:left w:w="0" w:type="dxa"/>
                    <w:bottom w:w="0" w:type="dxa"/>
                    <w:right w:w="0" w:type="dxa"/>
                  </w:tcMar>
                  <w:vAlign w:val="center"/>
                  <w:hideMark/>
                </w:tcPr>
                <w:p w14:paraId="23411D3F"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 voto</w:t>
                  </w:r>
                  <w:proofErr w:type="gramEnd"/>
                  <w:r w:rsidRPr="002E1B2B">
                    <w:rPr>
                      <w:rFonts w:ascii="Segoe UI" w:eastAsia="Times New Roman" w:hAnsi="Segoe UI" w:cs="Segoe UI"/>
                      <w:color w:val="000000"/>
                      <w:sz w:val="15"/>
                      <w:szCs w:val="15"/>
                      <w:lang w:eastAsia="pt-BR"/>
                    </w:rPr>
                    <w:t>(s)</w:t>
                  </w:r>
                </w:p>
              </w:tc>
            </w:tr>
            <w:tr w:rsidR="00BE6172" w:rsidRPr="002E1B2B" w14:paraId="4C386946" w14:textId="77777777" w:rsidTr="00914DB5">
              <w:trPr>
                <w:trHeight w:val="300"/>
                <w:jc w:val="center"/>
              </w:trPr>
              <w:tc>
                <w:tcPr>
                  <w:tcW w:w="500" w:type="pct"/>
                  <w:noWrap/>
                  <w:tcMar>
                    <w:top w:w="0" w:type="dxa"/>
                    <w:left w:w="0" w:type="dxa"/>
                    <w:bottom w:w="0" w:type="dxa"/>
                    <w:right w:w="0" w:type="dxa"/>
                  </w:tcMar>
                  <w:vAlign w:val="center"/>
                  <w:hideMark/>
                </w:tcPr>
                <w:p w14:paraId="2011EE6F"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10.76%</w:t>
                  </w:r>
                </w:p>
              </w:tc>
              <w:tc>
                <w:tcPr>
                  <w:tcW w:w="4500" w:type="pct"/>
                  <w:shd w:val="clear" w:color="auto" w:fill="00B0F0"/>
                  <w:tcMar>
                    <w:top w:w="0" w:type="dxa"/>
                    <w:left w:w="0" w:type="dxa"/>
                    <w:bottom w:w="0" w:type="dxa"/>
                    <w:right w:w="0" w:type="dxa"/>
                  </w:tcMar>
                  <w:vAlign w:val="center"/>
                  <w:hideMark/>
                </w:tcPr>
                <w:p w14:paraId="6AF4CBB9"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24 voto</w:t>
                  </w:r>
                  <w:proofErr w:type="gramEnd"/>
                  <w:r w:rsidRPr="002E1B2B">
                    <w:rPr>
                      <w:rFonts w:ascii="Segoe UI" w:eastAsia="Times New Roman" w:hAnsi="Segoe UI" w:cs="Segoe UI"/>
                      <w:color w:val="000000"/>
                      <w:sz w:val="15"/>
                      <w:szCs w:val="15"/>
                      <w:lang w:eastAsia="pt-BR"/>
                    </w:rPr>
                    <w:t>(s)</w:t>
                  </w:r>
                </w:p>
              </w:tc>
            </w:tr>
            <w:tr w:rsidR="00BE6172" w:rsidRPr="002E1B2B" w14:paraId="6FF3BE95" w14:textId="77777777" w:rsidTr="00914DB5">
              <w:trPr>
                <w:trHeight w:val="300"/>
                <w:jc w:val="center"/>
              </w:trPr>
              <w:tc>
                <w:tcPr>
                  <w:tcW w:w="500" w:type="pct"/>
                  <w:noWrap/>
                  <w:tcMar>
                    <w:top w:w="0" w:type="dxa"/>
                    <w:left w:w="0" w:type="dxa"/>
                    <w:bottom w:w="0" w:type="dxa"/>
                    <w:right w:w="0" w:type="dxa"/>
                  </w:tcMar>
                  <w:vAlign w:val="center"/>
                  <w:hideMark/>
                </w:tcPr>
                <w:p w14:paraId="2B2B8004"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33.63%</w:t>
                  </w:r>
                </w:p>
              </w:tc>
              <w:tc>
                <w:tcPr>
                  <w:tcW w:w="4500" w:type="pct"/>
                  <w:shd w:val="clear" w:color="auto" w:fill="00B0F0"/>
                  <w:tcMar>
                    <w:top w:w="0" w:type="dxa"/>
                    <w:left w:w="0" w:type="dxa"/>
                    <w:bottom w:w="0" w:type="dxa"/>
                    <w:right w:w="0" w:type="dxa"/>
                  </w:tcMar>
                  <w:vAlign w:val="center"/>
                  <w:hideMark/>
                </w:tcPr>
                <w:p w14:paraId="3EDAEE4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75 voto</w:t>
                  </w:r>
                  <w:proofErr w:type="gramEnd"/>
                  <w:r w:rsidRPr="002E1B2B">
                    <w:rPr>
                      <w:rFonts w:ascii="Segoe UI" w:eastAsia="Times New Roman" w:hAnsi="Segoe UI" w:cs="Segoe UI"/>
                      <w:color w:val="000000"/>
                      <w:sz w:val="15"/>
                      <w:szCs w:val="15"/>
                      <w:lang w:eastAsia="pt-BR"/>
                    </w:rPr>
                    <w:t>(s)</w:t>
                  </w:r>
                </w:p>
              </w:tc>
            </w:tr>
            <w:tr w:rsidR="00BE6172" w:rsidRPr="002E1B2B" w14:paraId="63C57E05" w14:textId="77777777" w:rsidTr="00914DB5">
              <w:trPr>
                <w:trHeight w:val="300"/>
                <w:jc w:val="center"/>
              </w:trPr>
              <w:tc>
                <w:tcPr>
                  <w:tcW w:w="500" w:type="pct"/>
                  <w:noWrap/>
                  <w:tcMar>
                    <w:top w:w="0" w:type="dxa"/>
                    <w:left w:w="0" w:type="dxa"/>
                    <w:bottom w:w="0" w:type="dxa"/>
                    <w:right w:w="0" w:type="dxa"/>
                  </w:tcMar>
                  <w:vAlign w:val="center"/>
                  <w:hideMark/>
                </w:tcPr>
                <w:p w14:paraId="74E33B15"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54.26%</w:t>
                  </w:r>
                </w:p>
              </w:tc>
              <w:tc>
                <w:tcPr>
                  <w:tcW w:w="4500" w:type="pct"/>
                  <w:shd w:val="clear" w:color="auto" w:fill="00B0F0"/>
                  <w:tcMar>
                    <w:top w:w="0" w:type="dxa"/>
                    <w:left w:w="0" w:type="dxa"/>
                    <w:bottom w:w="0" w:type="dxa"/>
                    <w:right w:w="0" w:type="dxa"/>
                  </w:tcMar>
                  <w:vAlign w:val="center"/>
                  <w:hideMark/>
                </w:tcPr>
                <w:p w14:paraId="4C5E96A1"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- 121 voto(s)</w:t>
                  </w:r>
                </w:p>
              </w:tc>
            </w:tr>
          </w:tbl>
          <w:p w14:paraId="2A80765C"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26EE04A7"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22D5BC42">
          <v:rect id="_x0000_i2443" style="width:0;height:0" o:hralign="center" o:hrstd="t" o:hr="t" fillcolor="gray" stroked="f"/>
        </w:pict>
      </w:r>
    </w:p>
    <w:p w14:paraId="14354753"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36</w:t>
      </w:r>
    </w:p>
    <w:p w14:paraId="5AFDE7A9"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Avaliando a Gestão de Recursos Humanos (Treinam</w:t>
      </w:r>
      <w:r>
        <w:rPr>
          <w:rFonts w:ascii="Arial" w:eastAsia="Times New Roman" w:hAnsi="Arial" w:cs="Arial"/>
          <w:b/>
          <w:bCs/>
          <w:sz w:val="20"/>
          <w:szCs w:val="20"/>
          <w:lang w:eastAsia="pt-BR"/>
        </w:rPr>
        <w:t>entos, cursos, desenvolvimento)</w:t>
      </w:r>
      <w:r w:rsidRPr="002E1B2B">
        <w:rPr>
          <w:rFonts w:ascii="Times New Roman" w:eastAsia="Times New Roman" w:hAnsi="Times New Roman"/>
          <w:b/>
          <w:bCs/>
          <w:sz w:val="24"/>
          <w:szCs w:val="24"/>
          <w:lang w:eastAsia="pt-BR"/>
        </w:rPr>
        <w:t>.</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1E98AD74" w14:textId="77777777" w:rsidTr="00914DB5">
        <w:tc>
          <w:tcPr>
            <w:tcW w:w="750" w:type="pct"/>
            <w:tcMar>
              <w:top w:w="0" w:type="dxa"/>
              <w:left w:w="0" w:type="dxa"/>
              <w:bottom w:w="0" w:type="dxa"/>
              <w:right w:w="0" w:type="dxa"/>
            </w:tcMar>
            <w:vAlign w:val="center"/>
            <w:hideMark/>
          </w:tcPr>
          <w:p w14:paraId="59AD1430"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lastRenderedPageBreak/>
              <w:drawing>
                <wp:inline distT="0" distB="0" distL="0" distR="0" wp14:anchorId="4C5EAFC9" wp14:editId="678A8E8E">
                  <wp:extent cx="4000500" cy="1143000"/>
                  <wp:effectExtent l="0" t="0" r="0" b="0"/>
                  <wp:docPr id="59" name="Imagem 59" descr="https://chart.apis.google.com/chart?cht=p3&amp;chco=CC6600&amp;chd=t:0.896,4.035,17.48,30.04,47.53&amp;chs=420x120&amp;chl=P%C3%A9ssimo%20(0.896%25)|Ruim%20(4.035%25)|Regular%20(17.48%25)|Bom%20(30.04%25)|%C3%93timo%20(47.5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chart.apis.google.com/chart?cht=p3&amp;chco=CC6600&amp;chd=t:0.896,4.035,17.48,30.04,47.53&amp;chs=420x120&amp;chl=P%C3%A9ssimo%20(0.896%25)|Ruim%20(4.035%25)|Regular%20(17.48%25)|Bom%20(30.04%25)|%C3%93timo%20(47.53%2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68D8A9D2" w14:textId="77777777" w:rsidTr="00867F3F">
              <w:trPr>
                <w:trHeight w:val="300"/>
                <w:jc w:val="center"/>
              </w:trPr>
              <w:tc>
                <w:tcPr>
                  <w:tcW w:w="500" w:type="pct"/>
                  <w:noWrap/>
                  <w:tcMar>
                    <w:top w:w="0" w:type="dxa"/>
                    <w:left w:w="0" w:type="dxa"/>
                    <w:bottom w:w="0" w:type="dxa"/>
                    <w:right w:w="0" w:type="dxa"/>
                  </w:tcMar>
                  <w:vAlign w:val="center"/>
                  <w:hideMark/>
                </w:tcPr>
                <w:p w14:paraId="5FEC4E73"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0.896%</w:t>
                  </w:r>
                </w:p>
              </w:tc>
              <w:tc>
                <w:tcPr>
                  <w:tcW w:w="4500" w:type="pct"/>
                  <w:shd w:val="clear" w:color="auto" w:fill="00B0F0"/>
                  <w:tcMar>
                    <w:top w:w="0" w:type="dxa"/>
                    <w:left w:w="0" w:type="dxa"/>
                    <w:bottom w:w="0" w:type="dxa"/>
                    <w:right w:w="0" w:type="dxa"/>
                  </w:tcMar>
                  <w:vAlign w:val="center"/>
                  <w:hideMark/>
                </w:tcPr>
                <w:p w14:paraId="078A89E4"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2 voto</w:t>
                  </w:r>
                  <w:proofErr w:type="gramEnd"/>
                  <w:r w:rsidRPr="002E1B2B">
                    <w:rPr>
                      <w:rFonts w:ascii="Segoe UI" w:eastAsia="Times New Roman" w:hAnsi="Segoe UI" w:cs="Segoe UI"/>
                      <w:color w:val="000000"/>
                      <w:sz w:val="15"/>
                      <w:szCs w:val="15"/>
                      <w:lang w:eastAsia="pt-BR"/>
                    </w:rPr>
                    <w:t>(s)</w:t>
                  </w:r>
                </w:p>
              </w:tc>
            </w:tr>
            <w:tr w:rsidR="00BE6172" w:rsidRPr="002E1B2B" w14:paraId="02369DC5" w14:textId="77777777" w:rsidTr="00867F3F">
              <w:trPr>
                <w:trHeight w:val="300"/>
                <w:jc w:val="center"/>
              </w:trPr>
              <w:tc>
                <w:tcPr>
                  <w:tcW w:w="500" w:type="pct"/>
                  <w:noWrap/>
                  <w:tcMar>
                    <w:top w:w="0" w:type="dxa"/>
                    <w:left w:w="0" w:type="dxa"/>
                    <w:bottom w:w="0" w:type="dxa"/>
                    <w:right w:w="0" w:type="dxa"/>
                  </w:tcMar>
                  <w:vAlign w:val="center"/>
                  <w:hideMark/>
                </w:tcPr>
                <w:p w14:paraId="5AF7CDC1"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4.035%</w:t>
                  </w:r>
                </w:p>
              </w:tc>
              <w:tc>
                <w:tcPr>
                  <w:tcW w:w="4500" w:type="pct"/>
                  <w:shd w:val="clear" w:color="auto" w:fill="00B0F0"/>
                  <w:tcMar>
                    <w:top w:w="0" w:type="dxa"/>
                    <w:left w:w="0" w:type="dxa"/>
                    <w:bottom w:w="0" w:type="dxa"/>
                    <w:right w:w="0" w:type="dxa"/>
                  </w:tcMar>
                  <w:vAlign w:val="center"/>
                  <w:hideMark/>
                </w:tcPr>
                <w:p w14:paraId="6F9D579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9 voto</w:t>
                  </w:r>
                  <w:proofErr w:type="gramEnd"/>
                  <w:r w:rsidRPr="002E1B2B">
                    <w:rPr>
                      <w:rFonts w:ascii="Segoe UI" w:eastAsia="Times New Roman" w:hAnsi="Segoe UI" w:cs="Segoe UI"/>
                      <w:color w:val="000000"/>
                      <w:sz w:val="15"/>
                      <w:szCs w:val="15"/>
                      <w:lang w:eastAsia="pt-BR"/>
                    </w:rPr>
                    <w:t>(s)</w:t>
                  </w:r>
                </w:p>
              </w:tc>
            </w:tr>
            <w:tr w:rsidR="00BE6172" w:rsidRPr="002E1B2B" w14:paraId="2F842930" w14:textId="77777777" w:rsidTr="00867F3F">
              <w:trPr>
                <w:trHeight w:val="300"/>
                <w:jc w:val="center"/>
              </w:trPr>
              <w:tc>
                <w:tcPr>
                  <w:tcW w:w="500" w:type="pct"/>
                  <w:noWrap/>
                  <w:tcMar>
                    <w:top w:w="0" w:type="dxa"/>
                    <w:left w:w="0" w:type="dxa"/>
                    <w:bottom w:w="0" w:type="dxa"/>
                    <w:right w:w="0" w:type="dxa"/>
                  </w:tcMar>
                  <w:vAlign w:val="center"/>
                  <w:hideMark/>
                </w:tcPr>
                <w:p w14:paraId="044F348F"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17.48%</w:t>
                  </w:r>
                </w:p>
              </w:tc>
              <w:tc>
                <w:tcPr>
                  <w:tcW w:w="4500" w:type="pct"/>
                  <w:shd w:val="clear" w:color="auto" w:fill="00B0F0"/>
                  <w:tcMar>
                    <w:top w:w="0" w:type="dxa"/>
                    <w:left w:w="0" w:type="dxa"/>
                    <w:bottom w:w="0" w:type="dxa"/>
                    <w:right w:w="0" w:type="dxa"/>
                  </w:tcMar>
                  <w:vAlign w:val="center"/>
                  <w:hideMark/>
                </w:tcPr>
                <w:p w14:paraId="6DA008F2"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39 voto</w:t>
                  </w:r>
                  <w:proofErr w:type="gramEnd"/>
                  <w:r w:rsidRPr="002E1B2B">
                    <w:rPr>
                      <w:rFonts w:ascii="Segoe UI" w:eastAsia="Times New Roman" w:hAnsi="Segoe UI" w:cs="Segoe UI"/>
                      <w:color w:val="000000"/>
                      <w:sz w:val="15"/>
                      <w:szCs w:val="15"/>
                      <w:lang w:eastAsia="pt-BR"/>
                    </w:rPr>
                    <w:t>(s)</w:t>
                  </w:r>
                </w:p>
              </w:tc>
            </w:tr>
            <w:tr w:rsidR="00BE6172" w:rsidRPr="002E1B2B" w14:paraId="2D1C3254" w14:textId="77777777" w:rsidTr="00914DB5">
              <w:trPr>
                <w:trHeight w:val="300"/>
                <w:jc w:val="center"/>
              </w:trPr>
              <w:tc>
                <w:tcPr>
                  <w:tcW w:w="500" w:type="pct"/>
                  <w:noWrap/>
                  <w:tcMar>
                    <w:top w:w="0" w:type="dxa"/>
                    <w:left w:w="0" w:type="dxa"/>
                    <w:bottom w:w="0" w:type="dxa"/>
                    <w:right w:w="0" w:type="dxa"/>
                  </w:tcMar>
                  <w:vAlign w:val="center"/>
                  <w:hideMark/>
                </w:tcPr>
                <w:p w14:paraId="7C2CD5C0"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30.04%</w:t>
                  </w:r>
                </w:p>
              </w:tc>
              <w:tc>
                <w:tcPr>
                  <w:tcW w:w="4500" w:type="pct"/>
                  <w:shd w:val="clear" w:color="auto" w:fill="00B0F0"/>
                  <w:tcMar>
                    <w:top w:w="0" w:type="dxa"/>
                    <w:left w:w="0" w:type="dxa"/>
                    <w:bottom w:w="0" w:type="dxa"/>
                    <w:right w:w="0" w:type="dxa"/>
                  </w:tcMar>
                  <w:vAlign w:val="center"/>
                  <w:hideMark/>
                </w:tcPr>
                <w:p w14:paraId="5F11133F"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67 voto</w:t>
                  </w:r>
                  <w:proofErr w:type="gramEnd"/>
                  <w:r w:rsidRPr="002E1B2B">
                    <w:rPr>
                      <w:rFonts w:ascii="Segoe UI" w:eastAsia="Times New Roman" w:hAnsi="Segoe UI" w:cs="Segoe UI"/>
                      <w:color w:val="000000"/>
                      <w:sz w:val="15"/>
                      <w:szCs w:val="15"/>
                      <w:lang w:eastAsia="pt-BR"/>
                    </w:rPr>
                    <w:t>(s)</w:t>
                  </w:r>
                </w:p>
              </w:tc>
            </w:tr>
            <w:tr w:rsidR="00BE6172" w:rsidRPr="002E1B2B" w14:paraId="0D4405DC" w14:textId="77777777" w:rsidTr="00914DB5">
              <w:trPr>
                <w:trHeight w:val="300"/>
                <w:jc w:val="center"/>
              </w:trPr>
              <w:tc>
                <w:tcPr>
                  <w:tcW w:w="500" w:type="pct"/>
                  <w:noWrap/>
                  <w:tcMar>
                    <w:top w:w="0" w:type="dxa"/>
                    <w:left w:w="0" w:type="dxa"/>
                    <w:bottom w:w="0" w:type="dxa"/>
                    <w:right w:w="0" w:type="dxa"/>
                  </w:tcMar>
                  <w:vAlign w:val="center"/>
                  <w:hideMark/>
                </w:tcPr>
                <w:p w14:paraId="2DC37D35"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47.53%</w:t>
                  </w:r>
                </w:p>
              </w:tc>
              <w:tc>
                <w:tcPr>
                  <w:tcW w:w="4500" w:type="pct"/>
                  <w:shd w:val="clear" w:color="auto" w:fill="00B0F0"/>
                  <w:tcMar>
                    <w:top w:w="0" w:type="dxa"/>
                    <w:left w:w="0" w:type="dxa"/>
                    <w:bottom w:w="0" w:type="dxa"/>
                    <w:right w:w="0" w:type="dxa"/>
                  </w:tcMar>
                  <w:vAlign w:val="center"/>
                  <w:hideMark/>
                </w:tcPr>
                <w:p w14:paraId="3FA7390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- 106 voto(s)</w:t>
                  </w:r>
                </w:p>
              </w:tc>
            </w:tr>
          </w:tbl>
          <w:p w14:paraId="05A17881"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624304A5"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7CA40371">
          <v:rect id="_x0000_i2444" style="width:0;height:0" o:hralign="center" o:hrstd="t" o:hr="t" fillcolor="gray" stroked="f"/>
        </w:pict>
      </w:r>
    </w:p>
    <w:p w14:paraId="40160F0C"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37</w:t>
      </w:r>
    </w:p>
    <w:p w14:paraId="294C28C9"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Avaliando a Gestão de Recursos Humanos - Plano de carreira.</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3AB2C547" w14:textId="77777777" w:rsidTr="00914DB5">
        <w:tc>
          <w:tcPr>
            <w:tcW w:w="750" w:type="pct"/>
            <w:tcMar>
              <w:top w:w="0" w:type="dxa"/>
              <w:left w:w="0" w:type="dxa"/>
              <w:bottom w:w="0" w:type="dxa"/>
              <w:right w:w="0" w:type="dxa"/>
            </w:tcMar>
            <w:vAlign w:val="center"/>
            <w:hideMark/>
          </w:tcPr>
          <w:p w14:paraId="69C5704C"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498BC3F0" wp14:editId="11E8ACAD">
                  <wp:extent cx="4000500" cy="1143000"/>
                  <wp:effectExtent l="0" t="0" r="0" b="0"/>
                  <wp:docPr id="60" name="Imagem 60" descr="https://chart.apis.google.com/chart?cht=p3&amp;chco=CC6600&amp;chd=t:3.139,6.278,27.35,30.49,30.94&amp;chs=420x120&amp;chl=P%C3%A9ssimo%20(3.139%25)|Ruim%20(6.278%25)|Regular%20(27.35%25)|Bom%20(30.49%25)|%C3%93timo%20(30.9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chart.apis.google.com/chart?cht=p3&amp;chco=CC6600&amp;chd=t:3.139,6.278,27.35,30.49,30.94&amp;chs=420x120&amp;chl=P%C3%A9ssimo%20(3.139%25)|Ruim%20(6.278%25)|Regular%20(27.35%25)|Bom%20(30.49%25)|%C3%93timo%20(30.94%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60276316" w14:textId="77777777" w:rsidTr="00914DB5">
              <w:trPr>
                <w:trHeight w:val="300"/>
                <w:jc w:val="center"/>
              </w:trPr>
              <w:tc>
                <w:tcPr>
                  <w:tcW w:w="500" w:type="pct"/>
                  <w:noWrap/>
                  <w:tcMar>
                    <w:top w:w="0" w:type="dxa"/>
                    <w:left w:w="0" w:type="dxa"/>
                    <w:bottom w:w="0" w:type="dxa"/>
                    <w:right w:w="0" w:type="dxa"/>
                  </w:tcMar>
                  <w:vAlign w:val="center"/>
                  <w:hideMark/>
                </w:tcPr>
                <w:p w14:paraId="5672062C"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3.139%</w:t>
                  </w:r>
                </w:p>
              </w:tc>
              <w:tc>
                <w:tcPr>
                  <w:tcW w:w="4500" w:type="pct"/>
                  <w:shd w:val="clear" w:color="auto" w:fill="FFFF00"/>
                  <w:tcMar>
                    <w:top w:w="0" w:type="dxa"/>
                    <w:left w:w="0" w:type="dxa"/>
                    <w:bottom w:w="0" w:type="dxa"/>
                    <w:right w:w="0" w:type="dxa"/>
                  </w:tcMar>
                  <w:vAlign w:val="center"/>
                  <w:hideMark/>
                </w:tcPr>
                <w:p w14:paraId="6F63BBC5"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7 voto</w:t>
                  </w:r>
                  <w:proofErr w:type="gramEnd"/>
                  <w:r w:rsidRPr="002E1B2B">
                    <w:rPr>
                      <w:rFonts w:ascii="Segoe UI" w:eastAsia="Times New Roman" w:hAnsi="Segoe UI" w:cs="Segoe UI"/>
                      <w:color w:val="000000"/>
                      <w:sz w:val="15"/>
                      <w:szCs w:val="15"/>
                      <w:lang w:eastAsia="pt-BR"/>
                    </w:rPr>
                    <w:t>(s)</w:t>
                  </w:r>
                </w:p>
              </w:tc>
            </w:tr>
            <w:tr w:rsidR="00BE6172" w:rsidRPr="002E1B2B" w14:paraId="6877E57C" w14:textId="77777777" w:rsidTr="00914DB5">
              <w:trPr>
                <w:trHeight w:val="300"/>
                <w:jc w:val="center"/>
              </w:trPr>
              <w:tc>
                <w:tcPr>
                  <w:tcW w:w="500" w:type="pct"/>
                  <w:noWrap/>
                  <w:tcMar>
                    <w:top w:w="0" w:type="dxa"/>
                    <w:left w:w="0" w:type="dxa"/>
                    <w:bottom w:w="0" w:type="dxa"/>
                    <w:right w:w="0" w:type="dxa"/>
                  </w:tcMar>
                  <w:vAlign w:val="center"/>
                  <w:hideMark/>
                </w:tcPr>
                <w:p w14:paraId="621119D5"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6.278%</w:t>
                  </w:r>
                </w:p>
              </w:tc>
              <w:tc>
                <w:tcPr>
                  <w:tcW w:w="4500" w:type="pct"/>
                  <w:shd w:val="clear" w:color="auto" w:fill="FFFF00"/>
                  <w:tcMar>
                    <w:top w:w="0" w:type="dxa"/>
                    <w:left w:w="0" w:type="dxa"/>
                    <w:bottom w:w="0" w:type="dxa"/>
                    <w:right w:w="0" w:type="dxa"/>
                  </w:tcMar>
                  <w:vAlign w:val="center"/>
                  <w:hideMark/>
                </w:tcPr>
                <w:p w14:paraId="4518EE39"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- 14 voto(s)</w:t>
                  </w:r>
                </w:p>
              </w:tc>
            </w:tr>
            <w:tr w:rsidR="00BE6172" w:rsidRPr="002E1B2B" w14:paraId="162B9DF1" w14:textId="77777777" w:rsidTr="00914DB5">
              <w:trPr>
                <w:trHeight w:val="300"/>
                <w:jc w:val="center"/>
              </w:trPr>
              <w:tc>
                <w:tcPr>
                  <w:tcW w:w="500" w:type="pct"/>
                  <w:noWrap/>
                  <w:tcMar>
                    <w:top w:w="0" w:type="dxa"/>
                    <w:left w:w="0" w:type="dxa"/>
                    <w:bottom w:w="0" w:type="dxa"/>
                    <w:right w:w="0" w:type="dxa"/>
                  </w:tcMar>
                  <w:vAlign w:val="center"/>
                  <w:hideMark/>
                </w:tcPr>
                <w:p w14:paraId="5AABABA6"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27.35%</w:t>
                  </w:r>
                </w:p>
              </w:tc>
              <w:tc>
                <w:tcPr>
                  <w:tcW w:w="4500" w:type="pct"/>
                  <w:shd w:val="clear" w:color="auto" w:fill="FFFF00"/>
                  <w:tcMar>
                    <w:top w:w="0" w:type="dxa"/>
                    <w:left w:w="0" w:type="dxa"/>
                    <w:bottom w:w="0" w:type="dxa"/>
                    <w:right w:w="0" w:type="dxa"/>
                  </w:tcMar>
                  <w:vAlign w:val="center"/>
                  <w:hideMark/>
                </w:tcPr>
                <w:p w14:paraId="06E4E4D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- 61 voto(s)</w:t>
                  </w:r>
                </w:p>
              </w:tc>
            </w:tr>
            <w:tr w:rsidR="00BE6172" w:rsidRPr="002E1B2B" w14:paraId="0DAAB679" w14:textId="77777777" w:rsidTr="00867F3F">
              <w:trPr>
                <w:trHeight w:val="300"/>
                <w:jc w:val="center"/>
              </w:trPr>
              <w:tc>
                <w:tcPr>
                  <w:tcW w:w="500" w:type="pct"/>
                  <w:noWrap/>
                  <w:tcMar>
                    <w:top w:w="0" w:type="dxa"/>
                    <w:left w:w="0" w:type="dxa"/>
                    <w:bottom w:w="0" w:type="dxa"/>
                    <w:right w:w="0" w:type="dxa"/>
                  </w:tcMar>
                  <w:vAlign w:val="center"/>
                  <w:hideMark/>
                </w:tcPr>
                <w:p w14:paraId="2256E2DF"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30.49%</w:t>
                  </w:r>
                </w:p>
              </w:tc>
              <w:tc>
                <w:tcPr>
                  <w:tcW w:w="4500" w:type="pct"/>
                  <w:shd w:val="clear" w:color="auto" w:fill="FFFF00"/>
                  <w:tcMar>
                    <w:top w:w="0" w:type="dxa"/>
                    <w:left w:w="0" w:type="dxa"/>
                    <w:bottom w:w="0" w:type="dxa"/>
                    <w:right w:w="0" w:type="dxa"/>
                  </w:tcMar>
                  <w:vAlign w:val="center"/>
                  <w:hideMark/>
                </w:tcPr>
                <w:p w14:paraId="7A4A40F3"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68 voto</w:t>
                  </w:r>
                  <w:proofErr w:type="gramEnd"/>
                  <w:r w:rsidRPr="002E1B2B">
                    <w:rPr>
                      <w:rFonts w:ascii="Segoe UI" w:eastAsia="Times New Roman" w:hAnsi="Segoe UI" w:cs="Segoe UI"/>
                      <w:color w:val="000000"/>
                      <w:sz w:val="15"/>
                      <w:szCs w:val="15"/>
                      <w:lang w:eastAsia="pt-BR"/>
                    </w:rPr>
                    <w:t>(s)</w:t>
                  </w:r>
                </w:p>
              </w:tc>
            </w:tr>
            <w:tr w:rsidR="00BE6172" w:rsidRPr="002E1B2B" w14:paraId="350C3256" w14:textId="77777777" w:rsidTr="00867F3F">
              <w:trPr>
                <w:trHeight w:val="300"/>
                <w:jc w:val="center"/>
              </w:trPr>
              <w:tc>
                <w:tcPr>
                  <w:tcW w:w="500" w:type="pct"/>
                  <w:noWrap/>
                  <w:tcMar>
                    <w:top w:w="0" w:type="dxa"/>
                    <w:left w:w="0" w:type="dxa"/>
                    <w:bottom w:w="0" w:type="dxa"/>
                    <w:right w:w="0" w:type="dxa"/>
                  </w:tcMar>
                  <w:vAlign w:val="center"/>
                  <w:hideMark/>
                </w:tcPr>
                <w:p w14:paraId="6926EDBC"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30.94%</w:t>
                  </w:r>
                </w:p>
              </w:tc>
              <w:tc>
                <w:tcPr>
                  <w:tcW w:w="4500" w:type="pct"/>
                  <w:shd w:val="clear" w:color="auto" w:fill="FFFF00"/>
                  <w:tcMar>
                    <w:top w:w="0" w:type="dxa"/>
                    <w:left w:w="0" w:type="dxa"/>
                    <w:bottom w:w="0" w:type="dxa"/>
                    <w:right w:w="0" w:type="dxa"/>
                  </w:tcMar>
                  <w:vAlign w:val="center"/>
                  <w:hideMark/>
                </w:tcPr>
                <w:p w14:paraId="157B44D4"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69 voto</w:t>
                  </w:r>
                  <w:proofErr w:type="gramEnd"/>
                  <w:r w:rsidRPr="002E1B2B">
                    <w:rPr>
                      <w:rFonts w:ascii="Segoe UI" w:eastAsia="Times New Roman" w:hAnsi="Segoe UI" w:cs="Segoe UI"/>
                      <w:color w:val="000000"/>
                      <w:sz w:val="15"/>
                      <w:szCs w:val="15"/>
                      <w:lang w:eastAsia="pt-BR"/>
                    </w:rPr>
                    <w:t>(s)</w:t>
                  </w:r>
                </w:p>
              </w:tc>
            </w:tr>
          </w:tbl>
          <w:p w14:paraId="2FF3E55C"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7746F9E0"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3B251397">
          <v:rect id="_x0000_i2445" style="width:0;height:0" o:hralign="center" o:hrstd="t" o:hr="t" fillcolor="gray" stroked="f"/>
        </w:pict>
      </w:r>
    </w:p>
    <w:p w14:paraId="78ECF258"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38</w:t>
      </w:r>
    </w:p>
    <w:p w14:paraId="351A106E"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Avaliando a Gestão da FAT - Atendimento, cordialidade e presteza</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346EE991" w14:textId="77777777" w:rsidTr="00914DB5">
        <w:tc>
          <w:tcPr>
            <w:tcW w:w="750" w:type="pct"/>
            <w:tcMar>
              <w:top w:w="0" w:type="dxa"/>
              <w:left w:w="0" w:type="dxa"/>
              <w:bottom w:w="0" w:type="dxa"/>
              <w:right w:w="0" w:type="dxa"/>
            </w:tcMar>
            <w:vAlign w:val="center"/>
            <w:hideMark/>
          </w:tcPr>
          <w:p w14:paraId="43F52C8B"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26351E33" wp14:editId="5ED44A97">
                  <wp:extent cx="4000500" cy="1143000"/>
                  <wp:effectExtent l="0" t="0" r="0" b="0"/>
                  <wp:docPr id="61" name="Imagem 61" descr="https://chart.apis.google.com/chart?cht=p3&amp;chco=CC6600&amp;chd=t:0,0.896,6.278,22.42,70.40&amp;chs=420x120&amp;chl=P%C3%A9ssimo%20(0%25)|Ruim%20(0.896%25)|Regular%20(6.278%25)|Bom%20(22.42%25)|%C3%93timo%20(70.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chart.apis.google.com/chart?cht=p3&amp;chco=CC6600&amp;chd=t:0,0.896,6.278,22.42,70.40&amp;chs=420x120&amp;chl=P%C3%A9ssimo%20(0%25)|Ruim%20(0.896%25)|Regular%20(6.278%25)|Bom%20(22.42%25)|%C3%93timo%20(70.40%2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1C4A52DB" w14:textId="77777777" w:rsidTr="00914DB5">
              <w:trPr>
                <w:trHeight w:val="300"/>
                <w:jc w:val="center"/>
              </w:trPr>
              <w:tc>
                <w:tcPr>
                  <w:tcW w:w="500" w:type="pct"/>
                  <w:noWrap/>
                  <w:tcMar>
                    <w:top w:w="0" w:type="dxa"/>
                    <w:left w:w="0" w:type="dxa"/>
                    <w:bottom w:w="0" w:type="dxa"/>
                    <w:right w:w="0" w:type="dxa"/>
                  </w:tcMar>
                  <w:vAlign w:val="center"/>
                  <w:hideMark/>
                </w:tcPr>
                <w:p w14:paraId="2FBAAF82"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27EBCDFE"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- 0 voto(s)</w:t>
                  </w:r>
                </w:p>
              </w:tc>
            </w:tr>
            <w:tr w:rsidR="00BE6172" w:rsidRPr="002E1B2B" w14:paraId="4246D72B" w14:textId="77777777" w:rsidTr="00914DB5">
              <w:trPr>
                <w:trHeight w:val="300"/>
                <w:jc w:val="center"/>
              </w:trPr>
              <w:tc>
                <w:tcPr>
                  <w:tcW w:w="500" w:type="pct"/>
                  <w:noWrap/>
                  <w:tcMar>
                    <w:top w:w="0" w:type="dxa"/>
                    <w:left w:w="0" w:type="dxa"/>
                    <w:bottom w:w="0" w:type="dxa"/>
                    <w:right w:w="0" w:type="dxa"/>
                  </w:tcMar>
                  <w:vAlign w:val="center"/>
                  <w:hideMark/>
                </w:tcPr>
                <w:p w14:paraId="6A595D45"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0.896%</w:t>
                  </w:r>
                </w:p>
              </w:tc>
              <w:tc>
                <w:tcPr>
                  <w:tcW w:w="4500" w:type="pct"/>
                  <w:shd w:val="clear" w:color="auto" w:fill="00B0F0"/>
                  <w:tcMar>
                    <w:top w:w="0" w:type="dxa"/>
                    <w:left w:w="0" w:type="dxa"/>
                    <w:bottom w:w="0" w:type="dxa"/>
                    <w:right w:w="0" w:type="dxa"/>
                  </w:tcMar>
                  <w:vAlign w:val="center"/>
                  <w:hideMark/>
                </w:tcPr>
                <w:p w14:paraId="015C0560"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2 voto</w:t>
                  </w:r>
                  <w:proofErr w:type="gramEnd"/>
                  <w:r w:rsidRPr="002E1B2B">
                    <w:rPr>
                      <w:rFonts w:ascii="Segoe UI" w:eastAsia="Times New Roman" w:hAnsi="Segoe UI" w:cs="Segoe UI"/>
                      <w:color w:val="000000"/>
                      <w:sz w:val="15"/>
                      <w:szCs w:val="15"/>
                      <w:lang w:eastAsia="pt-BR"/>
                    </w:rPr>
                    <w:t>(s)</w:t>
                  </w:r>
                </w:p>
              </w:tc>
            </w:tr>
            <w:tr w:rsidR="00BE6172" w:rsidRPr="002E1B2B" w14:paraId="26D030C7" w14:textId="77777777" w:rsidTr="00914DB5">
              <w:trPr>
                <w:trHeight w:val="300"/>
                <w:jc w:val="center"/>
              </w:trPr>
              <w:tc>
                <w:tcPr>
                  <w:tcW w:w="500" w:type="pct"/>
                  <w:noWrap/>
                  <w:tcMar>
                    <w:top w:w="0" w:type="dxa"/>
                    <w:left w:w="0" w:type="dxa"/>
                    <w:bottom w:w="0" w:type="dxa"/>
                    <w:right w:w="0" w:type="dxa"/>
                  </w:tcMar>
                  <w:vAlign w:val="center"/>
                  <w:hideMark/>
                </w:tcPr>
                <w:p w14:paraId="32B9554E"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6.278%</w:t>
                  </w:r>
                </w:p>
              </w:tc>
              <w:tc>
                <w:tcPr>
                  <w:tcW w:w="4500" w:type="pct"/>
                  <w:shd w:val="clear" w:color="auto" w:fill="00B0F0"/>
                  <w:tcMar>
                    <w:top w:w="0" w:type="dxa"/>
                    <w:left w:w="0" w:type="dxa"/>
                    <w:bottom w:w="0" w:type="dxa"/>
                    <w:right w:w="0" w:type="dxa"/>
                  </w:tcMar>
                  <w:vAlign w:val="center"/>
                  <w:hideMark/>
                </w:tcPr>
                <w:p w14:paraId="0B0A579F"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- 14 voto(s)</w:t>
                  </w:r>
                </w:p>
              </w:tc>
            </w:tr>
            <w:tr w:rsidR="00BE6172" w:rsidRPr="002E1B2B" w14:paraId="47195621" w14:textId="77777777" w:rsidTr="00914DB5">
              <w:trPr>
                <w:trHeight w:val="300"/>
                <w:jc w:val="center"/>
              </w:trPr>
              <w:tc>
                <w:tcPr>
                  <w:tcW w:w="500" w:type="pct"/>
                  <w:noWrap/>
                  <w:tcMar>
                    <w:top w:w="0" w:type="dxa"/>
                    <w:left w:w="0" w:type="dxa"/>
                    <w:bottom w:w="0" w:type="dxa"/>
                    <w:right w:w="0" w:type="dxa"/>
                  </w:tcMar>
                  <w:vAlign w:val="center"/>
                  <w:hideMark/>
                </w:tcPr>
                <w:p w14:paraId="1BEBF6BF"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22.42%</w:t>
                  </w:r>
                </w:p>
              </w:tc>
              <w:tc>
                <w:tcPr>
                  <w:tcW w:w="4500" w:type="pct"/>
                  <w:shd w:val="clear" w:color="auto" w:fill="00B0F0"/>
                  <w:tcMar>
                    <w:top w:w="0" w:type="dxa"/>
                    <w:left w:w="0" w:type="dxa"/>
                    <w:bottom w:w="0" w:type="dxa"/>
                    <w:right w:w="0" w:type="dxa"/>
                  </w:tcMar>
                  <w:vAlign w:val="center"/>
                  <w:hideMark/>
                </w:tcPr>
                <w:p w14:paraId="4665B68F"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50 voto</w:t>
                  </w:r>
                  <w:proofErr w:type="gramEnd"/>
                  <w:r w:rsidRPr="002E1B2B">
                    <w:rPr>
                      <w:rFonts w:ascii="Segoe UI" w:eastAsia="Times New Roman" w:hAnsi="Segoe UI" w:cs="Segoe UI"/>
                      <w:color w:val="000000"/>
                      <w:sz w:val="15"/>
                      <w:szCs w:val="15"/>
                      <w:lang w:eastAsia="pt-BR"/>
                    </w:rPr>
                    <w:t>(s)</w:t>
                  </w:r>
                </w:p>
              </w:tc>
            </w:tr>
            <w:tr w:rsidR="00BE6172" w:rsidRPr="002E1B2B" w14:paraId="3D628E2B" w14:textId="77777777" w:rsidTr="00914DB5">
              <w:trPr>
                <w:trHeight w:val="300"/>
                <w:jc w:val="center"/>
              </w:trPr>
              <w:tc>
                <w:tcPr>
                  <w:tcW w:w="500" w:type="pct"/>
                  <w:noWrap/>
                  <w:tcMar>
                    <w:top w:w="0" w:type="dxa"/>
                    <w:left w:w="0" w:type="dxa"/>
                    <w:bottom w:w="0" w:type="dxa"/>
                    <w:right w:w="0" w:type="dxa"/>
                  </w:tcMar>
                  <w:vAlign w:val="center"/>
                  <w:hideMark/>
                </w:tcPr>
                <w:p w14:paraId="320A0316"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70.40%</w:t>
                  </w:r>
                </w:p>
              </w:tc>
              <w:tc>
                <w:tcPr>
                  <w:tcW w:w="4500" w:type="pct"/>
                  <w:shd w:val="clear" w:color="auto" w:fill="00B0F0"/>
                  <w:tcMar>
                    <w:top w:w="0" w:type="dxa"/>
                    <w:left w:w="0" w:type="dxa"/>
                    <w:bottom w:w="0" w:type="dxa"/>
                    <w:right w:w="0" w:type="dxa"/>
                  </w:tcMar>
                  <w:vAlign w:val="center"/>
                  <w:hideMark/>
                </w:tcPr>
                <w:p w14:paraId="45252754"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- 157 voto(s)</w:t>
                  </w:r>
                </w:p>
              </w:tc>
            </w:tr>
          </w:tbl>
          <w:p w14:paraId="08F4DA7F"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1E0338B1"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186D6658">
          <v:rect id="_x0000_i2446" style="width:0;height:0" o:hralign="center" o:hrstd="t" o:hr="t" fillcolor="gray" stroked="f"/>
        </w:pict>
      </w:r>
    </w:p>
    <w:p w14:paraId="7CA2B00B"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39</w:t>
      </w:r>
    </w:p>
    <w:p w14:paraId="08489CB9"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Avaliando a Gestão da FAT - Clareza nas decisões</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3A5E01F5" w14:textId="77777777" w:rsidTr="00914DB5">
        <w:tc>
          <w:tcPr>
            <w:tcW w:w="750" w:type="pct"/>
            <w:tcMar>
              <w:top w:w="0" w:type="dxa"/>
              <w:left w:w="0" w:type="dxa"/>
              <w:bottom w:w="0" w:type="dxa"/>
              <w:right w:w="0" w:type="dxa"/>
            </w:tcMar>
            <w:vAlign w:val="center"/>
            <w:hideMark/>
          </w:tcPr>
          <w:p w14:paraId="64B10919"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113E6850" wp14:editId="2234764B">
                  <wp:extent cx="4000500" cy="1143000"/>
                  <wp:effectExtent l="0" t="0" r="0" b="0"/>
                  <wp:docPr id="62" name="Imagem 62" descr="https://chart.apis.google.com/chart?cht=p3&amp;chco=CC6600&amp;chd=t:1.345,2.242,8.968,18.83,68.60&amp;chs=420x120&amp;chl=P%C3%A9ssimo%20(1.345%25)|Ruim%20(2.242%25)|Regular%20(8.968%25)|Bom%20(18.83%25)|%C3%93timo%20(68.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chart.apis.google.com/chart?cht=p3&amp;chco=CC6600&amp;chd=t:1.345,2.242,8.968,18.83,68.60&amp;chs=420x120&amp;chl=P%C3%A9ssimo%20(1.345%25)|Ruim%20(2.242%25)|Regular%20(8.968%25)|Bom%20(18.83%25)|%C3%93timo%20(68.60%2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072744EC" w14:textId="77777777" w:rsidTr="00914DB5">
              <w:trPr>
                <w:trHeight w:val="300"/>
                <w:jc w:val="center"/>
              </w:trPr>
              <w:tc>
                <w:tcPr>
                  <w:tcW w:w="500" w:type="pct"/>
                  <w:noWrap/>
                  <w:tcMar>
                    <w:top w:w="0" w:type="dxa"/>
                    <w:left w:w="0" w:type="dxa"/>
                    <w:bottom w:w="0" w:type="dxa"/>
                    <w:right w:w="0" w:type="dxa"/>
                  </w:tcMar>
                  <w:vAlign w:val="center"/>
                  <w:hideMark/>
                </w:tcPr>
                <w:p w14:paraId="76B6DE25"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1.345%</w:t>
                  </w:r>
                </w:p>
              </w:tc>
              <w:tc>
                <w:tcPr>
                  <w:tcW w:w="4500" w:type="pct"/>
                  <w:shd w:val="clear" w:color="auto" w:fill="00B0F0"/>
                  <w:tcMar>
                    <w:top w:w="0" w:type="dxa"/>
                    <w:left w:w="0" w:type="dxa"/>
                    <w:bottom w:w="0" w:type="dxa"/>
                    <w:right w:w="0" w:type="dxa"/>
                  </w:tcMar>
                  <w:vAlign w:val="center"/>
                  <w:hideMark/>
                </w:tcPr>
                <w:p w14:paraId="60751804"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 voto</w:t>
                  </w:r>
                  <w:proofErr w:type="gramEnd"/>
                  <w:r w:rsidRPr="002E1B2B">
                    <w:rPr>
                      <w:rFonts w:ascii="Segoe UI" w:eastAsia="Times New Roman" w:hAnsi="Segoe UI" w:cs="Segoe UI"/>
                      <w:color w:val="000000"/>
                      <w:sz w:val="15"/>
                      <w:szCs w:val="15"/>
                      <w:lang w:eastAsia="pt-BR"/>
                    </w:rPr>
                    <w:t>(s)</w:t>
                  </w:r>
                </w:p>
              </w:tc>
            </w:tr>
            <w:tr w:rsidR="00BE6172" w:rsidRPr="002E1B2B" w14:paraId="2E87D16A" w14:textId="77777777" w:rsidTr="00914DB5">
              <w:trPr>
                <w:trHeight w:val="300"/>
                <w:jc w:val="center"/>
              </w:trPr>
              <w:tc>
                <w:tcPr>
                  <w:tcW w:w="500" w:type="pct"/>
                  <w:noWrap/>
                  <w:tcMar>
                    <w:top w:w="0" w:type="dxa"/>
                    <w:left w:w="0" w:type="dxa"/>
                    <w:bottom w:w="0" w:type="dxa"/>
                    <w:right w:w="0" w:type="dxa"/>
                  </w:tcMar>
                  <w:vAlign w:val="center"/>
                  <w:hideMark/>
                </w:tcPr>
                <w:p w14:paraId="088BC1B1"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2.242%</w:t>
                  </w:r>
                </w:p>
              </w:tc>
              <w:tc>
                <w:tcPr>
                  <w:tcW w:w="4500" w:type="pct"/>
                  <w:shd w:val="clear" w:color="auto" w:fill="00B0F0"/>
                  <w:tcMar>
                    <w:top w:w="0" w:type="dxa"/>
                    <w:left w:w="0" w:type="dxa"/>
                    <w:bottom w:w="0" w:type="dxa"/>
                    <w:right w:w="0" w:type="dxa"/>
                  </w:tcMar>
                  <w:vAlign w:val="center"/>
                  <w:hideMark/>
                </w:tcPr>
                <w:p w14:paraId="7492605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5 voto</w:t>
                  </w:r>
                  <w:proofErr w:type="gramEnd"/>
                  <w:r w:rsidRPr="002E1B2B">
                    <w:rPr>
                      <w:rFonts w:ascii="Segoe UI" w:eastAsia="Times New Roman" w:hAnsi="Segoe UI" w:cs="Segoe UI"/>
                      <w:color w:val="000000"/>
                      <w:sz w:val="15"/>
                      <w:szCs w:val="15"/>
                      <w:lang w:eastAsia="pt-BR"/>
                    </w:rPr>
                    <w:t>(s)</w:t>
                  </w:r>
                </w:p>
              </w:tc>
            </w:tr>
            <w:tr w:rsidR="00BE6172" w:rsidRPr="002E1B2B" w14:paraId="3E0FBB2D" w14:textId="77777777" w:rsidTr="00914DB5">
              <w:trPr>
                <w:trHeight w:val="300"/>
                <w:jc w:val="center"/>
              </w:trPr>
              <w:tc>
                <w:tcPr>
                  <w:tcW w:w="500" w:type="pct"/>
                  <w:noWrap/>
                  <w:tcMar>
                    <w:top w:w="0" w:type="dxa"/>
                    <w:left w:w="0" w:type="dxa"/>
                    <w:bottom w:w="0" w:type="dxa"/>
                    <w:right w:w="0" w:type="dxa"/>
                  </w:tcMar>
                  <w:vAlign w:val="center"/>
                  <w:hideMark/>
                </w:tcPr>
                <w:p w14:paraId="2B798C47"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8.968%</w:t>
                  </w:r>
                </w:p>
              </w:tc>
              <w:tc>
                <w:tcPr>
                  <w:tcW w:w="4500" w:type="pct"/>
                  <w:shd w:val="clear" w:color="auto" w:fill="00B0F0"/>
                  <w:tcMar>
                    <w:top w:w="0" w:type="dxa"/>
                    <w:left w:w="0" w:type="dxa"/>
                    <w:bottom w:w="0" w:type="dxa"/>
                    <w:right w:w="0" w:type="dxa"/>
                  </w:tcMar>
                  <w:vAlign w:val="center"/>
                  <w:hideMark/>
                </w:tcPr>
                <w:p w14:paraId="71073F2E"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20 voto</w:t>
                  </w:r>
                  <w:proofErr w:type="gramEnd"/>
                  <w:r w:rsidRPr="002E1B2B">
                    <w:rPr>
                      <w:rFonts w:ascii="Segoe UI" w:eastAsia="Times New Roman" w:hAnsi="Segoe UI" w:cs="Segoe UI"/>
                      <w:color w:val="000000"/>
                      <w:sz w:val="15"/>
                      <w:szCs w:val="15"/>
                      <w:lang w:eastAsia="pt-BR"/>
                    </w:rPr>
                    <w:t>(s)</w:t>
                  </w:r>
                </w:p>
              </w:tc>
            </w:tr>
            <w:tr w:rsidR="00BE6172" w:rsidRPr="002E1B2B" w14:paraId="5C221A97" w14:textId="77777777" w:rsidTr="00914DB5">
              <w:trPr>
                <w:trHeight w:val="300"/>
                <w:jc w:val="center"/>
              </w:trPr>
              <w:tc>
                <w:tcPr>
                  <w:tcW w:w="500" w:type="pct"/>
                  <w:noWrap/>
                  <w:tcMar>
                    <w:top w:w="0" w:type="dxa"/>
                    <w:left w:w="0" w:type="dxa"/>
                    <w:bottom w:w="0" w:type="dxa"/>
                    <w:right w:w="0" w:type="dxa"/>
                  </w:tcMar>
                  <w:vAlign w:val="center"/>
                  <w:hideMark/>
                </w:tcPr>
                <w:p w14:paraId="7C8C83BD"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18.83%</w:t>
                  </w:r>
                </w:p>
              </w:tc>
              <w:tc>
                <w:tcPr>
                  <w:tcW w:w="4500" w:type="pct"/>
                  <w:shd w:val="clear" w:color="auto" w:fill="00B0F0"/>
                  <w:tcMar>
                    <w:top w:w="0" w:type="dxa"/>
                    <w:left w:w="0" w:type="dxa"/>
                    <w:bottom w:w="0" w:type="dxa"/>
                    <w:right w:w="0" w:type="dxa"/>
                  </w:tcMar>
                  <w:vAlign w:val="center"/>
                  <w:hideMark/>
                </w:tcPr>
                <w:p w14:paraId="35A6D40F"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42 voto</w:t>
                  </w:r>
                  <w:proofErr w:type="gramEnd"/>
                  <w:r w:rsidRPr="002E1B2B">
                    <w:rPr>
                      <w:rFonts w:ascii="Segoe UI" w:eastAsia="Times New Roman" w:hAnsi="Segoe UI" w:cs="Segoe UI"/>
                      <w:color w:val="000000"/>
                      <w:sz w:val="15"/>
                      <w:szCs w:val="15"/>
                      <w:lang w:eastAsia="pt-BR"/>
                    </w:rPr>
                    <w:t>(s)</w:t>
                  </w:r>
                </w:p>
              </w:tc>
            </w:tr>
            <w:tr w:rsidR="00BE6172" w:rsidRPr="002E1B2B" w14:paraId="6EFC56BE" w14:textId="77777777" w:rsidTr="00914DB5">
              <w:trPr>
                <w:trHeight w:val="300"/>
                <w:jc w:val="center"/>
              </w:trPr>
              <w:tc>
                <w:tcPr>
                  <w:tcW w:w="500" w:type="pct"/>
                  <w:noWrap/>
                  <w:tcMar>
                    <w:top w:w="0" w:type="dxa"/>
                    <w:left w:w="0" w:type="dxa"/>
                    <w:bottom w:w="0" w:type="dxa"/>
                    <w:right w:w="0" w:type="dxa"/>
                  </w:tcMar>
                  <w:vAlign w:val="center"/>
                  <w:hideMark/>
                </w:tcPr>
                <w:p w14:paraId="2362F636"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68.60%</w:t>
                  </w:r>
                </w:p>
              </w:tc>
              <w:tc>
                <w:tcPr>
                  <w:tcW w:w="4500" w:type="pct"/>
                  <w:shd w:val="clear" w:color="auto" w:fill="00B0F0"/>
                  <w:tcMar>
                    <w:top w:w="0" w:type="dxa"/>
                    <w:left w:w="0" w:type="dxa"/>
                    <w:bottom w:w="0" w:type="dxa"/>
                    <w:right w:w="0" w:type="dxa"/>
                  </w:tcMar>
                  <w:vAlign w:val="center"/>
                  <w:hideMark/>
                </w:tcPr>
                <w:p w14:paraId="268C49EA"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- 153 voto(s)</w:t>
                  </w:r>
                </w:p>
              </w:tc>
            </w:tr>
          </w:tbl>
          <w:p w14:paraId="6198B4D4"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437DDEC8"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37FBF352">
          <v:rect id="_x0000_i2447" style="width:0;height:0" o:hralign="center" o:hrstd="t" o:hr="t" fillcolor="gray" stroked="f"/>
        </w:pict>
      </w:r>
    </w:p>
    <w:p w14:paraId="4ED88322"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40</w:t>
      </w:r>
    </w:p>
    <w:p w14:paraId="632B9F71"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Avaliando a Gestão da FAT - Participação nas Decisões</w:t>
      </w:r>
      <w:r w:rsidRPr="002E1B2B">
        <w:rPr>
          <w:rFonts w:ascii="Times New Roman" w:eastAsia="Times New Roman" w:hAnsi="Times New Roman"/>
          <w:b/>
          <w:bCs/>
          <w:sz w:val="24"/>
          <w:szCs w:val="24"/>
          <w:lang w:eastAsia="pt-BR"/>
        </w:rPr>
        <w:t>.</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7DAD5A4B" w14:textId="77777777" w:rsidTr="00914DB5">
        <w:tc>
          <w:tcPr>
            <w:tcW w:w="750" w:type="pct"/>
            <w:tcMar>
              <w:top w:w="0" w:type="dxa"/>
              <w:left w:w="0" w:type="dxa"/>
              <w:bottom w:w="0" w:type="dxa"/>
              <w:right w:w="0" w:type="dxa"/>
            </w:tcMar>
            <w:vAlign w:val="center"/>
            <w:hideMark/>
          </w:tcPr>
          <w:p w14:paraId="1B90A811"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drawing>
                <wp:inline distT="0" distB="0" distL="0" distR="0" wp14:anchorId="51AADBAF" wp14:editId="22BAAA82">
                  <wp:extent cx="4000500" cy="1143000"/>
                  <wp:effectExtent l="0" t="0" r="0" b="0"/>
                  <wp:docPr id="63" name="Imagem 63" descr="https://chart.apis.google.com/chart?cht=p3&amp;chco=CC6600&amp;chd=t:2.690,4.932,14.79,33.18,43.94&amp;chs=420x120&amp;chl=P%C3%A9ssimo%20(2.690%25)|Ruim%20(4.932%25)|Regular%20(14.79%25)|Bom%20(33.18%25)|%C3%93timo%20(43.9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chart.apis.google.com/chart?cht=p3&amp;chco=CC6600&amp;chd=t:2.690,4.932,14.79,33.18,43.94&amp;chs=420x120&amp;chl=P%C3%A9ssimo%20(2.690%25)|Ruim%20(4.932%25)|Regular%20(14.79%25)|Bom%20(33.18%25)|%C3%93timo%20(43.94%2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224BE34C" w14:textId="77777777" w:rsidTr="005770C1">
              <w:trPr>
                <w:trHeight w:val="300"/>
                <w:jc w:val="center"/>
              </w:trPr>
              <w:tc>
                <w:tcPr>
                  <w:tcW w:w="500" w:type="pct"/>
                  <w:noWrap/>
                  <w:tcMar>
                    <w:top w:w="0" w:type="dxa"/>
                    <w:left w:w="0" w:type="dxa"/>
                    <w:bottom w:w="0" w:type="dxa"/>
                    <w:right w:w="0" w:type="dxa"/>
                  </w:tcMar>
                  <w:vAlign w:val="center"/>
                  <w:hideMark/>
                </w:tcPr>
                <w:p w14:paraId="178C4AE0"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2.690%</w:t>
                  </w:r>
                </w:p>
              </w:tc>
              <w:tc>
                <w:tcPr>
                  <w:tcW w:w="4500" w:type="pct"/>
                  <w:shd w:val="clear" w:color="auto" w:fill="FFFF00"/>
                  <w:tcMar>
                    <w:top w:w="0" w:type="dxa"/>
                    <w:left w:w="0" w:type="dxa"/>
                    <w:bottom w:w="0" w:type="dxa"/>
                    <w:right w:w="0" w:type="dxa"/>
                  </w:tcMar>
                  <w:vAlign w:val="center"/>
                  <w:hideMark/>
                </w:tcPr>
                <w:p w14:paraId="7C213DC7"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6 voto</w:t>
                  </w:r>
                  <w:proofErr w:type="gramEnd"/>
                  <w:r w:rsidRPr="002E1B2B">
                    <w:rPr>
                      <w:rFonts w:ascii="Segoe UI" w:eastAsia="Times New Roman" w:hAnsi="Segoe UI" w:cs="Segoe UI"/>
                      <w:color w:val="000000"/>
                      <w:sz w:val="15"/>
                      <w:szCs w:val="15"/>
                      <w:lang w:eastAsia="pt-BR"/>
                    </w:rPr>
                    <w:t>(s)</w:t>
                  </w:r>
                </w:p>
              </w:tc>
            </w:tr>
            <w:tr w:rsidR="00BE6172" w:rsidRPr="002E1B2B" w14:paraId="72882B96" w14:textId="77777777" w:rsidTr="005770C1">
              <w:trPr>
                <w:trHeight w:val="300"/>
                <w:jc w:val="center"/>
              </w:trPr>
              <w:tc>
                <w:tcPr>
                  <w:tcW w:w="500" w:type="pct"/>
                  <w:noWrap/>
                  <w:tcMar>
                    <w:top w:w="0" w:type="dxa"/>
                    <w:left w:w="0" w:type="dxa"/>
                    <w:bottom w:w="0" w:type="dxa"/>
                    <w:right w:w="0" w:type="dxa"/>
                  </w:tcMar>
                  <w:vAlign w:val="center"/>
                  <w:hideMark/>
                </w:tcPr>
                <w:p w14:paraId="545B9294"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4.932%</w:t>
                  </w:r>
                </w:p>
              </w:tc>
              <w:tc>
                <w:tcPr>
                  <w:tcW w:w="4500" w:type="pct"/>
                  <w:shd w:val="clear" w:color="auto" w:fill="FFFF00"/>
                  <w:tcMar>
                    <w:top w:w="0" w:type="dxa"/>
                    <w:left w:w="0" w:type="dxa"/>
                    <w:bottom w:w="0" w:type="dxa"/>
                    <w:right w:w="0" w:type="dxa"/>
                  </w:tcMar>
                  <w:vAlign w:val="center"/>
                  <w:hideMark/>
                </w:tcPr>
                <w:p w14:paraId="58132BE7"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- 11 voto(s)</w:t>
                  </w:r>
                </w:p>
              </w:tc>
            </w:tr>
            <w:tr w:rsidR="00BE6172" w:rsidRPr="002E1B2B" w14:paraId="536255D5" w14:textId="77777777" w:rsidTr="005770C1">
              <w:trPr>
                <w:trHeight w:val="300"/>
                <w:jc w:val="center"/>
              </w:trPr>
              <w:tc>
                <w:tcPr>
                  <w:tcW w:w="500" w:type="pct"/>
                  <w:noWrap/>
                  <w:tcMar>
                    <w:top w:w="0" w:type="dxa"/>
                    <w:left w:w="0" w:type="dxa"/>
                    <w:bottom w:w="0" w:type="dxa"/>
                    <w:right w:w="0" w:type="dxa"/>
                  </w:tcMar>
                  <w:vAlign w:val="center"/>
                  <w:hideMark/>
                </w:tcPr>
                <w:p w14:paraId="6CFCFE32"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14.79%</w:t>
                  </w:r>
                </w:p>
              </w:tc>
              <w:tc>
                <w:tcPr>
                  <w:tcW w:w="4500" w:type="pct"/>
                  <w:shd w:val="clear" w:color="auto" w:fill="FFFF00"/>
                  <w:tcMar>
                    <w:top w:w="0" w:type="dxa"/>
                    <w:left w:w="0" w:type="dxa"/>
                    <w:bottom w:w="0" w:type="dxa"/>
                    <w:right w:w="0" w:type="dxa"/>
                  </w:tcMar>
                  <w:vAlign w:val="center"/>
                  <w:hideMark/>
                </w:tcPr>
                <w:p w14:paraId="40B0A2CC"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33 voto</w:t>
                  </w:r>
                  <w:proofErr w:type="gramEnd"/>
                  <w:r w:rsidRPr="002E1B2B">
                    <w:rPr>
                      <w:rFonts w:ascii="Segoe UI" w:eastAsia="Times New Roman" w:hAnsi="Segoe UI" w:cs="Segoe UI"/>
                      <w:color w:val="000000"/>
                      <w:sz w:val="15"/>
                      <w:szCs w:val="15"/>
                      <w:lang w:eastAsia="pt-BR"/>
                    </w:rPr>
                    <w:t>(s)</w:t>
                  </w:r>
                </w:p>
              </w:tc>
            </w:tr>
            <w:tr w:rsidR="00BE6172" w:rsidRPr="002E1B2B" w14:paraId="0439DC69" w14:textId="77777777" w:rsidTr="005770C1">
              <w:trPr>
                <w:trHeight w:val="300"/>
                <w:jc w:val="center"/>
              </w:trPr>
              <w:tc>
                <w:tcPr>
                  <w:tcW w:w="500" w:type="pct"/>
                  <w:noWrap/>
                  <w:tcMar>
                    <w:top w:w="0" w:type="dxa"/>
                    <w:left w:w="0" w:type="dxa"/>
                    <w:bottom w:w="0" w:type="dxa"/>
                    <w:right w:w="0" w:type="dxa"/>
                  </w:tcMar>
                  <w:vAlign w:val="center"/>
                  <w:hideMark/>
                </w:tcPr>
                <w:p w14:paraId="7E83B187"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33.18%</w:t>
                  </w:r>
                </w:p>
              </w:tc>
              <w:tc>
                <w:tcPr>
                  <w:tcW w:w="4500" w:type="pct"/>
                  <w:shd w:val="clear" w:color="auto" w:fill="FFFF00"/>
                  <w:tcMar>
                    <w:top w:w="0" w:type="dxa"/>
                    <w:left w:w="0" w:type="dxa"/>
                    <w:bottom w:w="0" w:type="dxa"/>
                    <w:right w:w="0" w:type="dxa"/>
                  </w:tcMar>
                  <w:vAlign w:val="center"/>
                  <w:hideMark/>
                </w:tcPr>
                <w:p w14:paraId="1D3E907D"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74 voto</w:t>
                  </w:r>
                  <w:proofErr w:type="gramEnd"/>
                  <w:r w:rsidRPr="002E1B2B">
                    <w:rPr>
                      <w:rFonts w:ascii="Segoe UI" w:eastAsia="Times New Roman" w:hAnsi="Segoe UI" w:cs="Segoe UI"/>
                      <w:color w:val="000000"/>
                      <w:sz w:val="15"/>
                      <w:szCs w:val="15"/>
                      <w:lang w:eastAsia="pt-BR"/>
                    </w:rPr>
                    <w:t>(s)</w:t>
                  </w:r>
                </w:p>
              </w:tc>
            </w:tr>
            <w:tr w:rsidR="00BE6172" w:rsidRPr="002E1B2B" w14:paraId="14FBBDED" w14:textId="77777777" w:rsidTr="005770C1">
              <w:trPr>
                <w:trHeight w:val="300"/>
                <w:jc w:val="center"/>
              </w:trPr>
              <w:tc>
                <w:tcPr>
                  <w:tcW w:w="500" w:type="pct"/>
                  <w:noWrap/>
                  <w:tcMar>
                    <w:top w:w="0" w:type="dxa"/>
                    <w:left w:w="0" w:type="dxa"/>
                    <w:bottom w:w="0" w:type="dxa"/>
                    <w:right w:w="0" w:type="dxa"/>
                  </w:tcMar>
                  <w:vAlign w:val="center"/>
                  <w:hideMark/>
                </w:tcPr>
                <w:p w14:paraId="3AC9692F"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43.94%</w:t>
                  </w:r>
                </w:p>
              </w:tc>
              <w:tc>
                <w:tcPr>
                  <w:tcW w:w="4500" w:type="pct"/>
                  <w:shd w:val="clear" w:color="auto" w:fill="FFFF00"/>
                  <w:tcMar>
                    <w:top w:w="0" w:type="dxa"/>
                    <w:left w:w="0" w:type="dxa"/>
                    <w:bottom w:w="0" w:type="dxa"/>
                    <w:right w:w="0" w:type="dxa"/>
                  </w:tcMar>
                  <w:vAlign w:val="center"/>
                  <w:hideMark/>
                </w:tcPr>
                <w:p w14:paraId="5BD4FD06"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98 voto</w:t>
                  </w:r>
                  <w:proofErr w:type="gramEnd"/>
                  <w:r w:rsidRPr="002E1B2B">
                    <w:rPr>
                      <w:rFonts w:ascii="Segoe UI" w:eastAsia="Times New Roman" w:hAnsi="Segoe UI" w:cs="Segoe UI"/>
                      <w:color w:val="000000"/>
                      <w:sz w:val="15"/>
                      <w:szCs w:val="15"/>
                      <w:lang w:eastAsia="pt-BR"/>
                    </w:rPr>
                    <w:t>(s)</w:t>
                  </w:r>
                </w:p>
              </w:tc>
            </w:tr>
          </w:tbl>
          <w:p w14:paraId="18B1F269"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7E6DD944" w14:textId="77777777" w:rsidR="00BE6172" w:rsidRPr="002E1B2B" w:rsidRDefault="00914DB5" w:rsidP="00BE6172">
      <w:pPr>
        <w:spacing w:after="0" w:line="240" w:lineRule="auto"/>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57B250DA">
          <v:rect id="_x0000_i2448" style="width:0;height:0" o:hralign="center" o:hrstd="t" o:hr="t" fillcolor="gray" stroked="f"/>
        </w:pict>
      </w:r>
    </w:p>
    <w:p w14:paraId="573506CE" w14:textId="77777777" w:rsidR="00BE6172" w:rsidRPr="002E1B2B" w:rsidRDefault="00BE6172" w:rsidP="00BE6172">
      <w:pPr>
        <w:shd w:val="clear" w:color="auto" w:fill="CCCCCC"/>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b/>
          <w:bCs/>
          <w:sz w:val="24"/>
          <w:szCs w:val="24"/>
          <w:lang w:eastAsia="pt-BR"/>
        </w:rPr>
        <w:t>41</w:t>
      </w:r>
    </w:p>
    <w:p w14:paraId="2852E57A" w14:textId="77777777" w:rsidR="00BE6172" w:rsidRPr="002E1B2B" w:rsidRDefault="00BE6172" w:rsidP="00BE6172">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Avaliando a Gestão da FAT - Gestão Participativa e Aberta</w:t>
      </w:r>
    </w:p>
    <w:tbl>
      <w:tblPr>
        <w:tblW w:w="5000" w:type="pct"/>
        <w:tblCellMar>
          <w:top w:w="30" w:type="dxa"/>
          <w:left w:w="30" w:type="dxa"/>
          <w:bottom w:w="30" w:type="dxa"/>
          <w:right w:w="30" w:type="dxa"/>
        </w:tblCellMar>
        <w:tblLook w:val="04A0" w:firstRow="1" w:lastRow="0" w:firstColumn="1" w:lastColumn="0" w:noHBand="0" w:noVBand="1"/>
      </w:tblPr>
      <w:tblGrid>
        <w:gridCol w:w="6300"/>
        <w:gridCol w:w="2771"/>
      </w:tblGrid>
      <w:tr w:rsidR="00BE6172" w:rsidRPr="002E1B2B" w14:paraId="3887D8F4" w14:textId="77777777" w:rsidTr="00914DB5">
        <w:tc>
          <w:tcPr>
            <w:tcW w:w="750" w:type="pct"/>
            <w:tcMar>
              <w:top w:w="0" w:type="dxa"/>
              <w:left w:w="0" w:type="dxa"/>
              <w:bottom w:w="0" w:type="dxa"/>
              <w:right w:w="0" w:type="dxa"/>
            </w:tcMar>
            <w:vAlign w:val="center"/>
            <w:hideMark/>
          </w:tcPr>
          <w:p w14:paraId="0F3A4E98"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r w:rsidRPr="002E1B2B">
              <w:rPr>
                <w:rFonts w:ascii="Times New Roman" w:eastAsia="Times New Roman" w:hAnsi="Times New Roman"/>
                <w:noProof/>
                <w:sz w:val="24"/>
                <w:szCs w:val="24"/>
                <w:lang w:eastAsia="pt-BR"/>
              </w:rPr>
              <w:lastRenderedPageBreak/>
              <w:drawing>
                <wp:inline distT="0" distB="0" distL="0" distR="0" wp14:anchorId="6E2C0036" wp14:editId="2911004B">
                  <wp:extent cx="4000500" cy="1143000"/>
                  <wp:effectExtent l="0" t="0" r="0" b="0"/>
                  <wp:docPr id="14336" name="Imagem 14336" descr="https://chart.apis.google.com/chart?cht=p3&amp;chco=CC6600&amp;chd=t:4.035,4.035,20.17,32.28,38.11&amp;chs=420x120&amp;chl=P%C3%A9ssimo%20(4.035%25)|Ruim%20(4.035%25)|Regular%20(20.17%25)|Bom%20(32.28%25)|%C3%93timo%20(38.1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chart.apis.google.com/chart?cht=p3&amp;chco=CC6600&amp;chd=t:4.035,4.035,20.17,32.28,38.11&amp;chs=420x120&amp;chl=P%C3%A9ssimo%20(4.035%25)|Ruim%20(4.035%25)|Regular%20(20.17%25)|Bom%20(32.28%25)|%C3%93timo%20(38.11%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BE6172" w:rsidRPr="002E1B2B" w14:paraId="60E4C708" w14:textId="77777777" w:rsidTr="005770C1">
              <w:trPr>
                <w:trHeight w:val="300"/>
                <w:jc w:val="center"/>
              </w:trPr>
              <w:tc>
                <w:tcPr>
                  <w:tcW w:w="500" w:type="pct"/>
                  <w:noWrap/>
                  <w:tcMar>
                    <w:top w:w="0" w:type="dxa"/>
                    <w:left w:w="0" w:type="dxa"/>
                    <w:bottom w:w="0" w:type="dxa"/>
                    <w:right w:w="0" w:type="dxa"/>
                  </w:tcMar>
                  <w:vAlign w:val="center"/>
                  <w:hideMark/>
                </w:tcPr>
                <w:p w14:paraId="4AE5C574" w14:textId="77777777" w:rsidR="00BE6172" w:rsidRPr="002E1B2B" w:rsidRDefault="00BE6172" w:rsidP="00914DB5">
                  <w:pPr>
                    <w:shd w:val="clear" w:color="auto" w:fill="D4623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4.035%</w:t>
                  </w:r>
                </w:p>
              </w:tc>
              <w:tc>
                <w:tcPr>
                  <w:tcW w:w="4500" w:type="pct"/>
                  <w:shd w:val="clear" w:color="auto" w:fill="FFFF00"/>
                  <w:tcMar>
                    <w:top w:w="0" w:type="dxa"/>
                    <w:left w:w="0" w:type="dxa"/>
                    <w:bottom w:w="0" w:type="dxa"/>
                    <w:right w:w="0" w:type="dxa"/>
                  </w:tcMar>
                  <w:vAlign w:val="center"/>
                  <w:hideMark/>
                </w:tcPr>
                <w:p w14:paraId="6BD4E1BC"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Péssimo</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9 voto</w:t>
                  </w:r>
                  <w:proofErr w:type="gramEnd"/>
                  <w:r w:rsidRPr="002E1B2B">
                    <w:rPr>
                      <w:rFonts w:ascii="Segoe UI" w:eastAsia="Times New Roman" w:hAnsi="Segoe UI" w:cs="Segoe UI"/>
                      <w:color w:val="000000"/>
                      <w:sz w:val="15"/>
                      <w:szCs w:val="15"/>
                      <w:lang w:eastAsia="pt-BR"/>
                    </w:rPr>
                    <w:t>(s)</w:t>
                  </w:r>
                </w:p>
              </w:tc>
            </w:tr>
            <w:tr w:rsidR="00BE6172" w:rsidRPr="002E1B2B" w14:paraId="06B817B9" w14:textId="77777777" w:rsidTr="005770C1">
              <w:trPr>
                <w:trHeight w:val="300"/>
                <w:jc w:val="center"/>
              </w:trPr>
              <w:tc>
                <w:tcPr>
                  <w:tcW w:w="500" w:type="pct"/>
                  <w:noWrap/>
                  <w:tcMar>
                    <w:top w:w="0" w:type="dxa"/>
                    <w:left w:w="0" w:type="dxa"/>
                    <w:bottom w:w="0" w:type="dxa"/>
                    <w:right w:w="0" w:type="dxa"/>
                  </w:tcMar>
                  <w:vAlign w:val="center"/>
                  <w:hideMark/>
                </w:tcPr>
                <w:p w14:paraId="43B460BD" w14:textId="77777777" w:rsidR="00BE6172" w:rsidRPr="002E1B2B" w:rsidRDefault="00BE6172" w:rsidP="00914DB5">
                  <w:pPr>
                    <w:shd w:val="clear" w:color="auto" w:fill="DD824E"/>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4.035%</w:t>
                  </w:r>
                </w:p>
              </w:tc>
              <w:tc>
                <w:tcPr>
                  <w:tcW w:w="4500" w:type="pct"/>
                  <w:shd w:val="clear" w:color="auto" w:fill="FFFF00"/>
                  <w:tcMar>
                    <w:top w:w="0" w:type="dxa"/>
                    <w:left w:w="0" w:type="dxa"/>
                    <w:bottom w:w="0" w:type="dxa"/>
                    <w:right w:w="0" w:type="dxa"/>
                  </w:tcMar>
                  <w:vAlign w:val="center"/>
                  <w:hideMark/>
                </w:tcPr>
                <w:p w14:paraId="79EFFC89"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Ruim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9 voto</w:t>
                  </w:r>
                  <w:proofErr w:type="gramEnd"/>
                  <w:r w:rsidRPr="002E1B2B">
                    <w:rPr>
                      <w:rFonts w:ascii="Segoe UI" w:eastAsia="Times New Roman" w:hAnsi="Segoe UI" w:cs="Segoe UI"/>
                      <w:color w:val="000000"/>
                      <w:sz w:val="15"/>
                      <w:szCs w:val="15"/>
                      <w:lang w:eastAsia="pt-BR"/>
                    </w:rPr>
                    <w:t>(s)</w:t>
                  </w:r>
                </w:p>
              </w:tc>
            </w:tr>
            <w:tr w:rsidR="00BE6172" w:rsidRPr="002E1B2B" w14:paraId="7CC93B7D" w14:textId="77777777" w:rsidTr="005770C1">
              <w:trPr>
                <w:trHeight w:val="300"/>
                <w:jc w:val="center"/>
              </w:trPr>
              <w:tc>
                <w:tcPr>
                  <w:tcW w:w="500" w:type="pct"/>
                  <w:noWrap/>
                  <w:tcMar>
                    <w:top w:w="0" w:type="dxa"/>
                    <w:left w:w="0" w:type="dxa"/>
                    <w:bottom w:w="0" w:type="dxa"/>
                    <w:right w:w="0" w:type="dxa"/>
                  </w:tcMar>
                  <w:vAlign w:val="center"/>
                  <w:hideMark/>
                </w:tcPr>
                <w:p w14:paraId="5F72C2BC" w14:textId="77777777" w:rsidR="00BE6172" w:rsidRPr="002E1B2B" w:rsidRDefault="00BE6172" w:rsidP="00914DB5">
                  <w:pPr>
                    <w:shd w:val="clear" w:color="auto" w:fill="E7A175"/>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20.17%</w:t>
                  </w:r>
                </w:p>
              </w:tc>
              <w:tc>
                <w:tcPr>
                  <w:tcW w:w="4500" w:type="pct"/>
                  <w:shd w:val="clear" w:color="auto" w:fill="FFFF00"/>
                  <w:tcMar>
                    <w:top w:w="0" w:type="dxa"/>
                    <w:left w:w="0" w:type="dxa"/>
                    <w:bottom w:w="0" w:type="dxa"/>
                    <w:right w:w="0" w:type="dxa"/>
                  </w:tcMar>
                  <w:vAlign w:val="center"/>
                  <w:hideMark/>
                </w:tcPr>
                <w:p w14:paraId="50A59EC8"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Regular</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45 voto</w:t>
                  </w:r>
                  <w:proofErr w:type="gramEnd"/>
                  <w:r w:rsidRPr="002E1B2B">
                    <w:rPr>
                      <w:rFonts w:ascii="Segoe UI" w:eastAsia="Times New Roman" w:hAnsi="Segoe UI" w:cs="Segoe UI"/>
                      <w:color w:val="000000"/>
                      <w:sz w:val="15"/>
                      <w:szCs w:val="15"/>
                      <w:lang w:eastAsia="pt-BR"/>
                    </w:rPr>
                    <w:t>(s)</w:t>
                  </w:r>
                </w:p>
              </w:tc>
            </w:tr>
            <w:tr w:rsidR="00BE6172" w:rsidRPr="002E1B2B" w14:paraId="02DDD5F0" w14:textId="77777777" w:rsidTr="005770C1">
              <w:trPr>
                <w:trHeight w:val="300"/>
                <w:jc w:val="center"/>
              </w:trPr>
              <w:tc>
                <w:tcPr>
                  <w:tcW w:w="500" w:type="pct"/>
                  <w:noWrap/>
                  <w:tcMar>
                    <w:top w:w="0" w:type="dxa"/>
                    <w:left w:w="0" w:type="dxa"/>
                    <w:bottom w:w="0" w:type="dxa"/>
                    <w:right w:w="0" w:type="dxa"/>
                  </w:tcMar>
                  <w:vAlign w:val="center"/>
                  <w:hideMark/>
                </w:tcPr>
                <w:p w14:paraId="4EFC2CA3" w14:textId="77777777" w:rsidR="00BE6172" w:rsidRPr="002E1B2B" w:rsidRDefault="00BE6172" w:rsidP="00914DB5">
                  <w:pPr>
                    <w:shd w:val="clear" w:color="auto" w:fill="EFC0A2"/>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32.28%</w:t>
                  </w:r>
                </w:p>
              </w:tc>
              <w:tc>
                <w:tcPr>
                  <w:tcW w:w="4500" w:type="pct"/>
                  <w:shd w:val="clear" w:color="auto" w:fill="FFFF00"/>
                  <w:tcMar>
                    <w:top w:w="0" w:type="dxa"/>
                    <w:left w:w="0" w:type="dxa"/>
                    <w:bottom w:w="0" w:type="dxa"/>
                    <w:right w:w="0" w:type="dxa"/>
                  </w:tcMar>
                  <w:vAlign w:val="center"/>
                  <w:hideMark/>
                </w:tcPr>
                <w:p w14:paraId="3B49375E"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Bom</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72 voto</w:t>
                  </w:r>
                  <w:proofErr w:type="gramEnd"/>
                  <w:r w:rsidRPr="002E1B2B">
                    <w:rPr>
                      <w:rFonts w:ascii="Segoe UI" w:eastAsia="Times New Roman" w:hAnsi="Segoe UI" w:cs="Segoe UI"/>
                      <w:color w:val="000000"/>
                      <w:sz w:val="15"/>
                      <w:szCs w:val="15"/>
                      <w:lang w:eastAsia="pt-BR"/>
                    </w:rPr>
                    <w:t>(s)</w:t>
                  </w:r>
                </w:p>
              </w:tc>
            </w:tr>
            <w:tr w:rsidR="00BE6172" w:rsidRPr="002E1B2B" w14:paraId="2FDB8892" w14:textId="77777777" w:rsidTr="005770C1">
              <w:trPr>
                <w:trHeight w:val="300"/>
                <w:jc w:val="center"/>
              </w:trPr>
              <w:tc>
                <w:tcPr>
                  <w:tcW w:w="500" w:type="pct"/>
                  <w:noWrap/>
                  <w:tcMar>
                    <w:top w:w="0" w:type="dxa"/>
                    <w:left w:w="0" w:type="dxa"/>
                    <w:bottom w:w="0" w:type="dxa"/>
                    <w:right w:w="0" w:type="dxa"/>
                  </w:tcMar>
                  <w:vAlign w:val="center"/>
                  <w:hideMark/>
                </w:tcPr>
                <w:p w14:paraId="136501ED" w14:textId="77777777" w:rsidR="00BE6172" w:rsidRPr="002E1B2B" w:rsidRDefault="00BE6172" w:rsidP="00914DB5">
                  <w:pPr>
                    <w:shd w:val="clear" w:color="auto" w:fill="F7E1D0"/>
                    <w:spacing w:after="0" w:line="240" w:lineRule="auto"/>
                    <w:jc w:val="center"/>
                    <w:rPr>
                      <w:rFonts w:ascii="Segoe UI" w:eastAsia="Times New Roman" w:hAnsi="Segoe UI" w:cs="Segoe UI"/>
                      <w:color w:val="000000"/>
                      <w:sz w:val="15"/>
                      <w:szCs w:val="15"/>
                      <w:lang w:eastAsia="pt-BR"/>
                    </w:rPr>
                  </w:pPr>
                  <w:r w:rsidRPr="002E1B2B">
                    <w:rPr>
                      <w:rFonts w:ascii="Segoe UI" w:eastAsia="Times New Roman" w:hAnsi="Segoe UI" w:cs="Segoe UI"/>
                      <w:color w:val="000000"/>
                      <w:sz w:val="15"/>
                      <w:szCs w:val="15"/>
                      <w:lang w:eastAsia="pt-BR"/>
                    </w:rPr>
                    <w:t>38.11%</w:t>
                  </w:r>
                </w:p>
              </w:tc>
              <w:tc>
                <w:tcPr>
                  <w:tcW w:w="4500" w:type="pct"/>
                  <w:shd w:val="clear" w:color="auto" w:fill="FFFF00"/>
                  <w:tcMar>
                    <w:top w:w="0" w:type="dxa"/>
                    <w:left w:w="0" w:type="dxa"/>
                    <w:bottom w:w="0" w:type="dxa"/>
                    <w:right w:w="0" w:type="dxa"/>
                  </w:tcMar>
                  <w:vAlign w:val="center"/>
                  <w:hideMark/>
                </w:tcPr>
                <w:p w14:paraId="25079B3F" w14:textId="77777777" w:rsidR="00BE6172" w:rsidRPr="002E1B2B" w:rsidRDefault="00BE6172" w:rsidP="00914DB5">
                  <w:pPr>
                    <w:spacing w:after="0" w:line="240" w:lineRule="auto"/>
                    <w:rPr>
                      <w:rFonts w:ascii="Segoe UI" w:eastAsia="Times New Roman" w:hAnsi="Segoe UI" w:cs="Segoe UI"/>
                      <w:color w:val="000000"/>
                      <w:sz w:val="15"/>
                      <w:szCs w:val="15"/>
                      <w:lang w:eastAsia="pt-BR"/>
                    </w:rPr>
                  </w:pPr>
                  <w:r w:rsidRPr="002E1B2B">
                    <w:rPr>
                      <w:rFonts w:ascii="Segoe UI" w:eastAsia="Times New Roman" w:hAnsi="Segoe UI" w:cs="Segoe UI"/>
                      <w:b/>
                      <w:bCs/>
                      <w:color w:val="000000"/>
                      <w:sz w:val="15"/>
                      <w:szCs w:val="15"/>
                      <w:lang w:eastAsia="pt-BR"/>
                    </w:rPr>
                    <w:t>Ótimo</w:t>
                  </w:r>
                  <w:r w:rsidRPr="002E1B2B">
                    <w:rPr>
                      <w:rFonts w:ascii="Segoe UI" w:eastAsia="Times New Roman" w:hAnsi="Segoe UI" w:cs="Segoe UI"/>
                      <w:color w:val="000000"/>
                      <w:sz w:val="15"/>
                      <w:szCs w:val="15"/>
                      <w:lang w:eastAsia="pt-BR"/>
                    </w:rPr>
                    <w:t xml:space="preserve"> - </w:t>
                  </w:r>
                  <w:proofErr w:type="gramStart"/>
                  <w:r w:rsidRPr="002E1B2B">
                    <w:rPr>
                      <w:rFonts w:ascii="Segoe UI" w:eastAsia="Times New Roman" w:hAnsi="Segoe UI" w:cs="Segoe UI"/>
                      <w:color w:val="000000"/>
                      <w:sz w:val="15"/>
                      <w:szCs w:val="15"/>
                      <w:lang w:eastAsia="pt-BR"/>
                    </w:rPr>
                    <w:t>85 voto</w:t>
                  </w:r>
                  <w:proofErr w:type="gramEnd"/>
                  <w:r w:rsidRPr="002E1B2B">
                    <w:rPr>
                      <w:rFonts w:ascii="Segoe UI" w:eastAsia="Times New Roman" w:hAnsi="Segoe UI" w:cs="Segoe UI"/>
                      <w:color w:val="000000"/>
                      <w:sz w:val="15"/>
                      <w:szCs w:val="15"/>
                      <w:lang w:eastAsia="pt-BR"/>
                    </w:rPr>
                    <w:t>(s)</w:t>
                  </w:r>
                </w:p>
              </w:tc>
            </w:tr>
          </w:tbl>
          <w:p w14:paraId="141303DC" w14:textId="77777777" w:rsidR="00BE6172" w:rsidRPr="002E1B2B" w:rsidRDefault="00BE6172" w:rsidP="00914DB5">
            <w:pPr>
              <w:spacing w:after="0" w:line="240" w:lineRule="auto"/>
              <w:jc w:val="center"/>
              <w:rPr>
                <w:rFonts w:ascii="Times New Roman" w:eastAsia="Times New Roman" w:hAnsi="Times New Roman"/>
                <w:sz w:val="24"/>
                <w:szCs w:val="24"/>
                <w:lang w:eastAsia="pt-BR"/>
              </w:rPr>
            </w:pPr>
          </w:p>
        </w:tc>
      </w:tr>
    </w:tbl>
    <w:p w14:paraId="4E9ACDCD" w14:textId="77777777" w:rsidR="00BE6172" w:rsidRDefault="00BE6172" w:rsidP="00BE6172"/>
    <w:p w14:paraId="62612D72" w14:textId="77777777" w:rsidR="00BE6172" w:rsidRDefault="00BE6172" w:rsidP="004712C5">
      <w:pPr>
        <w:spacing w:after="0"/>
        <w:rPr>
          <w:rFonts w:ascii="Arial" w:hAnsi="Arial" w:cs="Arial"/>
          <w:noProof/>
          <w:sz w:val="20"/>
          <w:lang w:eastAsia="pt-BR"/>
        </w:rPr>
      </w:pPr>
    </w:p>
    <w:p w14:paraId="3E205C76" w14:textId="006B2F71" w:rsidR="00E270BC" w:rsidRDefault="00E270BC" w:rsidP="00E270BC"/>
    <w:p w14:paraId="2B07B454" w14:textId="3C548813" w:rsidR="00596CB7" w:rsidRPr="00596CB7" w:rsidRDefault="00596CB7" w:rsidP="00213AA4">
      <w:pPr>
        <w:spacing w:line="360" w:lineRule="auto"/>
        <w:jc w:val="both"/>
        <w:rPr>
          <w:rFonts w:ascii="Arial" w:hAnsi="Arial" w:cs="Arial"/>
          <w:sz w:val="24"/>
        </w:rPr>
      </w:pPr>
      <w:r w:rsidRPr="00596CB7">
        <w:rPr>
          <w:rFonts w:ascii="Arial" w:hAnsi="Arial" w:cs="Arial"/>
          <w:sz w:val="24"/>
        </w:rPr>
        <w:t xml:space="preserve">Das avaliações realizadas pelos professores, 34 das 41 questões foram avaliadas como EXCELENTE na escala de cores Azul, 4 questões avaliadas como BOM, na escala de cores verde, o que significa que temos uma </w:t>
      </w:r>
      <w:r w:rsidRPr="00596CB7">
        <w:rPr>
          <w:rFonts w:ascii="Arial" w:hAnsi="Arial" w:cs="Arial"/>
          <w:b/>
          <w:bCs/>
          <w:sz w:val="24"/>
          <w:u w:val="single"/>
        </w:rPr>
        <w:t>APROVAÇÃO de</w:t>
      </w:r>
      <w:r w:rsidRPr="00596CB7">
        <w:rPr>
          <w:rFonts w:ascii="Arial" w:hAnsi="Arial" w:cs="Arial"/>
          <w:sz w:val="24"/>
          <w:u w:val="single"/>
        </w:rPr>
        <w:t xml:space="preserve"> </w:t>
      </w:r>
      <w:r w:rsidRPr="00596CB7">
        <w:rPr>
          <w:rFonts w:ascii="Arial" w:hAnsi="Arial" w:cs="Arial"/>
          <w:b/>
          <w:bCs/>
          <w:sz w:val="24"/>
          <w:u w:val="single"/>
        </w:rPr>
        <w:t>92.68%</w:t>
      </w:r>
      <w:r w:rsidRPr="00596CB7">
        <w:rPr>
          <w:rFonts w:ascii="Arial" w:hAnsi="Arial" w:cs="Arial"/>
          <w:sz w:val="24"/>
        </w:rPr>
        <w:t xml:space="preserve"> pelos docentes</w:t>
      </w:r>
      <w:r w:rsidR="002A1229">
        <w:rPr>
          <w:rFonts w:ascii="Arial" w:hAnsi="Arial" w:cs="Arial"/>
          <w:sz w:val="24"/>
        </w:rPr>
        <w:t>,</w:t>
      </w:r>
      <w:r w:rsidR="00213AA4">
        <w:rPr>
          <w:rFonts w:ascii="Arial" w:hAnsi="Arial" w:cs="Arial"/>
          <w:sz w:val="24"/>
        </w:rPr>
        <w:t xml:space="preserve"> dentro de uma amostra de 223 professores, ou seja, participação de 97.80% do corpo docente, considerando que no ano de 2019, no momento da avaliação</w:t>
      </w:r>
      <w:r w:rsidR="002A1229">
        <w:rPr>
          <w:rFonts w:ascii="Arial" w:hAnsi="Arial" w:cs="Arial"/>
          <w:sz w:val="24"/>
        </w:rPr>
        <w:t>,</w:t>
      </w:r>
      <w:r w:rsidR="00213AA4">
        <w:rPr>
          <w:rFonts w:ascii="Arial" w:hAnsi="Arial" w:cs="Arial"/>
          <w:sz w:val="24"/>
        </w:rPr>
        <w:t xml:space="preserve"> a instituição possuía 228 professores contratados. Esses resultados reforça</w:t>
      </w:r>
      <w:r w:rsidR="002A1229">
        <w:rPr>
          <w:rFonts w:ascii="Arial" w:hAnsi="Arial" w:cs="Arial"/>
          <w:sz w:val="24"/>
        </w:rPr>
        <w:t>m</w:t>
      </w:r>
      <w:r w:rsidR="00213AA4">
        <w:rPr>
          <w:rFonts w:ascii="Arial" w:hAnsi="Arial" w:cs="Arial"/>
          <w:sz w:val="24"/>
        </w:rPr>
        <w:t xml:space="preserve"> o sucesso no momento da sensibilização da CPA com os professores, do empenho entre os coordenadores para divulgar a responsabilidade em avaliar.</w:t>
      </w:r>
    </w:p>
    <w:p w14:paraId="7A87EAD0" w14:textId="3156816D" w:rsidR="004D6147" w:rsidRDefault="004D6147" w:rsidP="00015E26">
      <w:pPr>
        <w:spacing w:after="0" w:line="360" w:lineRule="auto"/>
        <w:jc w:val="both"/>
        <w:rPr>
          <w:rFonts w:ascii="Arial" w:hAnsi="Arial" w:cs="Arial"/>
          <w:sz w:val="24"/>
        </w:rPr>
      </w:pPr>
      <w:r w:rsidRPr="00015E26">
        <w:rPr>
          <w:rFonts w:ascii="Arial" w:hAnsi="Arial" w:cs="Arial"/>
          <w:sz w:val="24"/>
        </w:rPr>
        <w:t xml:space="preserve">A maioria dos critérios avaliados pelos professores ultrapassaram a nossa proposta de qualidade de 70% não tendo médias significantes expressadas como ruins, </w:t>
      </w:r>
      <w:r w:rsidR="00213AA4">
        <w:rPr>
          <w:rFonts w:ascii="Arial" w:hAnsi="Arial" w:cs="Arial"/>
          <w:sz w:val="24"/>
        </w:rPr>
        <w:t>porém destacamos de acordo com a escala de cores elementos que precisam de maior atenção.</w:t>
      </w:r>
    </w:p>
    <w:p w14:paraId="5EAFF129" w14:textId="6EF18F3A" w:rsidR="00213AA4" w:rsidRDefault="00213AA4" w:rsidP="00015E26">
      <w:pPr>
        <w:spacing w:after="0" w:line="360" w:lineRule="auto"/>
        <w:jc w:val="both"/>
        <w:rPr>
          <w:rFonts w:ascii="Arial" w:hAnsi="Arial" w:cs="Arial"/>
          <w:sz w:val="24"/>
        </w:rPr>
      </w:pPr>
      <w:r>
        <w:rPr>
          <w:rFonts w:ascii="Arial" w:hAnsi="Arial" w:cs="Arial"/>
          <w:sz w:val="24"/>
        </w:rPr>
        <w:t>Os itens avaliados no ano de 2018 e que foram destacados como Itens que necessitam Ação Imediata da Gestão e/ou dos setores responsáveis, foram acompanhados pela CPA e tratados de maneira cuidadosa pela Gestão da Instituição. Reavaliamos eles para verificar a opinião dos professores no ano de 2019</w:t>
      </w:r>
      <w:r w:rsidR="002A1229">
        <w:rPr>
          <w:rFonts w:ascii="Arial" w:hAnsi="Arial" w:cs="Arial"/>
          <w:sz w:val="24"/>
        </w:rPr>
        <w:t xml:space="preserve"> e os ajustes necessários que foram realizados</w:t>
      </w:r>
      <w:r>
        <w:rPr>
          <w:rFonts w:ascii="Arial" w:hAnsi="Arial" w:cs="Arial"/>
          <w:sz w:val="24"/>
        </w:rPr>
        <w:t>.</w:t>
      </w:r>
    </w:p>
    <w:p w14:paraId="4B48267F" w14:textId="77777777" w:rsidR="000E483D" w:rsidRDefault="000E483D" w:rsidP="00F23F4E">
      <w:pPr>
        <w:pStyle w:val="Corpodetexto"/>
        <w:spacing w:line="360" w:lineRule="auto"/>
        <w:jc w:val="center"/>
        <w:rPr>
          <w:rFonts w:ascii="Arial" w:hAnsi="Arial" w:cs="Arial"/>
          <w:b/>
        </w:rPr>
      </w:pPr>
    </w:p>
    <w:p w14:paraId="29F9B692" w14:textId="77777777" w:rsidR="00F23F4E" w:rsidRPr="00851453" w:rsidRDefault="00F23F4E" w:rsidP="00851453">
      <w:pPr>
        <w:pStyle w:val="Corpodetexto"/>
        <w:ind w:left="1418" w:hanging="1418"/>
        <w:jc w:val="left"/>
        <w:rPr>
          <w:rFonts w:ascii="Arial" w:hAnsi="Arial" w:cs="Arial"/>
        </w:rPr>
      </w:pPr>
      <w:r w:rsidRPr="00851453">
        <w:rPr>
          <w:rFonts w:ascii="Arial" w:hAnsi="Arial" w:cs="Arial"/>
        </w:rPr>
        <w:t>QUADRO</w:t>
      </w:r>
      <w:r w:rsidR="00D90A21" w:rsidRPr="00851453">
        <w:rPr>
          <w:rFonts w:ascii="Arial" w:hAnsi="Arial" w:cs="Arial"/>
        </w:rPr>
        <w:t xml:space="preserve"> </w:t>
      </w:r>
      <w:r w:rsidR="00851453">
        <w:rPr>
          <w:rFonts w:ascii="Arial" w:hAnsi="Arial" w:cs="Arial"/>
        </w:rPr>
        <w:t>5</w:t>
      </w:r>
      <w:r w:rsidRPr="00851453">
        <w:rPr>
          <w:rFonts w:ascii="Arial" w:hAnsi="Arial" w:cs="Arial"/>
        </w:rPr>
        <w:t xml:space="preserve">: ITENS </w:t>
      </w:r>
      <w:r w:rsidR="001E7176" w:rsidRPr="00851453">
        <w:rPr>
          <w:rFonts w:ascii="Arial" w:hAnsi="Arial" w:cs="Arial"/>
        </w:rPr>
        <w:t>QUE NECESSITAM DE ATENÇÃO OU AÇÃO IMEDIATA DA GESTÃO E/OU SETORES RESPONSÁVEIS</w:t>
      </w:r>
    </w:p>
    <w:tbl>
      <w:tblPr>
        <w:tblW w:w="8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18"/>
        <w:gridCol w:w="5966"/>
      </w:tblGrid>
      <w:tr w:rsidR="001E7176" w:rsidRPr="0083415B" w14:paraId="1ED28D67" w14:textId="77777777" w:rsidTr="00E16E4D">
        <w:trPr>
          <w:trHeight w:val="340"/>
          <w:jc w:val="center"/>
        </w:trPr>
        <w:tc>
          <w:tcPr>
            <w:tcW w:w="2918" w:type="dxa"/>
            <w:shd w:val="clear" w:color="000000" w:fill="000000"/>
            <w:noWrap/>
            <w:vAlign w:val="center"/>
            <w:hideMark/>
          </w:tcPr>
          <w:p w14:paraId="6BDDD01C" w14:textId="77777777" w:rsidR="001E7176" w:rsidRPr="0083415B" w:rsidRDefault="001E7176" w:rsidP="001E7176">
            <w:pPr>
              <w:spacing w:after="0" w:line="240" w:lineRule="auto"/>
              <w:jc w:val="center"/>
              <w:rPr>
                <w:rFonts w:eastAsia="Times New Roman" w:cs="Calibri"/>
                <w:b/>
                <w:bCs/>
                <w:color w:val="FFFFFF"/>
                <w:lang w:eastAsia="pt-BR"/>
              </w:rPr>
            </w:pPr>
            <w:r>
              <w:rPr>
                <w:rFonts w:eastAsia="Times New Roman" w:cs="Calibri"/>
                <w:b/>
                <w:bCs/>
                <w:color w:val="FFFFFF"/>
                <w:lang w:eastAsia="pt-BR"/>
              </w:rPr>
              <w:t>ITEM</w:t>
            </w:r>
          </w:p>
        </w:tc>
        <w:tc>
          <w:tcPr>
            <w:tcW w:w="5966" w:type="dxa"/>
            <w:shd w:val="clear" w:color="000000" w:fill="000000"/>
            <w:noWrap/>
            <w:vAlign w:val="center"/>
            <w:hideMark/>
          </w:tcPr>
          <w:p w14:paraId="3785B08B" w14:textId="77777777" w:rsidR="001E7176" w:rsidRPr="00851453" w:rsidRDefault="003408DB" w:rsidP="001E7176">
            <w:pPr>
              <w:spacing w:after="0" w:line="240" w:lineRule="auto"/>
              <w:jc w:val="center"/>
              <w:rPr>
                <w:rFonts w:eastAsia="Times New Roman" w:cs="Calibri"/>
                <w:b/>
                <w:bCs/>
                <w:color w:val="FFFFFF"/>
                <w:lang w:eastAsia="pt-BR"/>
              </w:rPr>
            </w:pPr>
            <w:r w:rsidRPr="00851453">
              <w:rPr>
                <w:rFonts w:eastAsia="Times New Roman" w:cs="Calibri"/>
                <w:b/>
                <w:bCs/>
                <w:color w:val="FFFFFF"/>
                <w:lang w:eastAsia="pt-BR"/>
              </w:rPr>
              <w:t>OBSERVAÇÃO</w:t>
            </w:r>
          </w:p>
        </w:tc>
      </w:tr>
      <w:tr w:rsidR="0038073E" w:rsidRPr="000647BA" w14:paraId="33BE0BAB" w14:textId="77777777" w:rsidTr="002A1229">
        <w:trPr>
          <w:trHeight w:val="1016"/>
          <w:jc w:val="center"/>
        </w:trPr>
        <w:tc>
          <w:tcPr>
            <w:tcW w:w="2918" w:type="dxa"/>
            <w:shd w:val="clear" w:color="auto" w:fill="auto"/>
            <w:vAlign w:val="center"/>
          </w:tcPr>
          <w:p w14:paraId="0E877825" w14:textId="77777777" w:rsidR="0038073E" w:rsidRDefault="0038073E" w:rsidP="0038073E">
            <w:pPr>
              <w:pStyle w:val="PargrafodaLista"/>
              <w:spacing w:after="0" w:line="240" w:lineRule="auto"/>
              <w:ind w:left="360"/>
              <w:rPr>
                <w:rFonts w:ascii="Arial" w:eastAsia="Times New Roman" w:hAnsi="Arial" w:cs="Arial"/>
                <w:b/>
                <w:bCs/>
                <w:sz w:val="20"/>
                <w:szCs w:val="20"/>
                <w:lang w:eastAsia="pt-BR"/>
              </w:rPr>
            </w:pPr>
            <w:bookmarkStart w:id="16" w:name="_Hlk4231915"/>
            <w:r>
              <w:rPr>
                <w:rFonts w:ascii="Arial" w:eastAsia="Times New Roman" w:hAnsi="Arial" w:cs="Arial"/>
                <w:b/>
                <w:bCs/>
                <w:sz w:val="20"/>
                <w:szCs w:val="20"/>
                <w:lang w:eastAsia="pt-BR"/>
              </w:rPr>
              <w:t xml:space="preserve">2. </w:t>
            </w:r>
            <w:r w:rsidRPr="00E16E4D">
              <w:rPr>
                <w:rFonts w:ascii="Arial" w:eastAsia="Times New Roman" w:hAnsi="Arial" w:cs="Arial"/>
                <w:b/>
                <w:bCs/>
                <w:sz w:val="20"/>
                <w:szCs w:val="20"/>
                <w:lang w:eastAsia="pt-BR"/>
              </w:rPr>
              <w:t>Disponibilidade de equipamento (áudio, visual, multimídia) para aula</w:t>
            </w:r>
          </w:p>
          <w:bookmarkEnd w:id="16"/>
          <w:p w14:paraId="7E18E11B" w14:textId="77777777" w:rsidR="0038073E" w:rsidRPr="00E16E4D" w:rsidRDefault="0038073E" w:rsidP="0038073E">
            <w:pPr>
              <w:pStyle w:val="PargrafodaLista"/>
              <w:spacing w:after="0" w:line="240" w:lineRule="auto"/>
              <w:ind w:left="360"/>
              <w:rPr>
                <w:rFonts w:ascii="Arial" w:eastAsia="Times New Roman" w:hAnsi="Arial" w:cs="Arial"/>
                <w:b/>
                <w:sz w:val="20"/>
                <w:szCs w:val="20"/>
                <w:lang w:eastAsia="pt-BR"/>
              </w:rPr>
            </w:pPr>
          </w:p>
        </w:tc>
        <w:tc>
          <w:tcPr>
            <w:tcW w:w="5966" w:type="dxa"/>
            <w:vMerge w:val="restart"/>
            <w:shd w:val="clear" w:color="auto" w:fill="FFFFFF" w:themeFill="background1"/>
            <w:noWrap/>
            <w:vAlign w:val="center"/>
          </w:tcPr>
          <w:p w14:paraId="71B8050B" w14:textId="77777777" w:rsidR="0038073E" w:rsidRDefault="00213AA4" w:rsidP="002A1229">
            <w:pPr>
              <w:spacing w:after="0" w:line="360" w:lineRule="auto"/>
              <w:jc w:val="both"/>
              <w:rPr>
                <w:rFonts w:ascii="Arial" w:eastAsia="Times New Roman" w:hAnsi="Arial" w:cs="Arial"/>
                <w:bCs/>
                <w:color w:val="000000"/>
                <w:lang w:eastAsia="pt-BR"/>
              </w:rPr>
            </w:pPr>
            <w:r>
              <w:rPr>
                <w:rFonts w:ascii="Arial" w:eastAsia="Times New Roman" w:hAnsi="Arial" w:cs="Arial"/>
                <w:bCs/>
                <w:color w:val="000000"/>
                <w:lang w:eastAsia="pt-BR"/>
              </w:rPr>
              <w:t xml:space="preserve">O item 2 na Avaliação de 2019 teve uma aprovação de 81.15% considerando as escalas Bom e Ótimo. Analisando esses itens a gestão instalou projetores multimídia em todas as salas e laboratórios da instituição, realizou a compra de equipamentos multimídia para uso em filmes, </w:t>
            </w:r>
            <w:r w:rsidR="0050377F">
              <w:rPr>
                <w:rFonts w:ascii="Arial" w:eastAsia="Times New Roman" w:hAnsi="Arial" w:cs="Arial"/>
                <w:bCs/>
                <w:color w:val="000000"/>
                <w:lang w:eastAsia="pt-BR"/>
              </w:rPr>
              <w:t xml:space="preserve">músicas, ou </w:t>
            </w:r>
            <w:r w:rsidR="0050377F">
              <w:rPr>
                <w:rFonts w:ascii="Arial" w:eastAsia="Times New Roman" w:hAnsi="Arial" w:cs="Arial"/>
                <w:bCs/>
                <w:color w:val="000000"/>
                <w:lang w:eastAsia="pt-BR"/>
              </w:rPr>
              <w:lastRenderedPageBreak/>
              <w:t xml:space="preserve">atividades que necessitam do equipamento e é solicitado pelo professor pelo sistema de reserva. Quando necessário o professor pode utilizar também o auditório para determinadas atividades. </w:t>
            </w:r>
          </w:p>
          <w:p w14:paraId="1B80B575" w14:textId="1BA7BE07" w:rsidR="0050377F" w:rsidRPr="00851453" w:rsidRDefault="0050377F" w:rsidP="002A1229">
            <w:pPr>
              <w:spacing w:after="0" w:line="360" w:lineRule="auto"/>
              <w:jc w:val="both"/>
              <w:rPr>
                <w:rFonts w:ascii="Arial" w:eastAsia="Times New Roman" w:hAnsi="Arial" w:cs="Arial"/>
                <w:bCs/>
                <w:color w:val="000000"/>
                <w:lang w:eastAsia="pt-BR"/>
              </w:rPr>
            </w:pPr>
            <w:r>
              <w:rPr>
                <w:rFonts w:ascii="Arial" w:eastAsia="Times New Roman" w:hAnsi="Arial" w:cs="Arial"/>
                <w:bCs/>
                <w:color w:val="000000"/>
                <w:lang w:eastAsia="pt-BR"/>
              </w:rPr>
              <w:t>O item 33 teve dessa vez uma aprovação de 86.54%, ainda com algumas avaliações entre ruim e péssimo o que classifica pela escala de cores avaliação BOM. Como ainda funciona no esquema de reservas, algum professor pode não ter tido acesso em dado momento, o que gera insatisfação. Levamos a sugestão para a gestão de compras de mais equipamentos Multimídia.</w:t>
            </w:r>
          </w:p>
        </w:tc>
      </w:tr>
      <w:tr w:rsidR="0038073E" w:rsidRPr="000647BA" w14:paraId="13D5AC3F" w14:textId="77777777" w:rsidTr="002A1229">
        <w:trPr>
          <w:trHeight w:val="340"/>
          <w:jc w:val="center"/>
        </w:trPr>
        <w:tc>
          <w:tcPr>
            <w:tcW w:w="2918" w:type="dxa"/>
            <w:shd w:val="clear" w:color="auto" w:fill="auto"/>
            <w:vAlign w:val="center"/>
          </w:tcPr>
          <w:p w14:paraId="1CD26183" w14:textId="77777777" w:rsidR="0038073E" w:rsidRPr="00E16E4D" w:rsidRDefault="0038073E" w:rsidP="0038073E">
            <w:pPr>
              <w:pStyle w:val="PargrafodaLista"/>
              <w:spacing w:after="0" w:line="240" w:lineRule="auto"/>
              <w:ind w:left="401"/>
              <w:rPr>
                <w:rFonts w:ascii="Arial" w:eastAsia="Times New Roman" w:hAnsi="Arial" w:cs="Arial"/>
                <w:b/>
                <w:bCs/>
                <w:sz w:val="20"/>
                <w:szCs w:val="20"/>
                <w:lang w:eastAsia="pt-BR"/>
              </w:rPr>
            </w:pPr>
            <w:r>
              <w:rPr>
                <w:rFonts w:ascii="Arial" w:eastAsia="Times New Roman" w:hAnsi="Arial" w:cs="Arial"/>
                <w:b/>
                <w:bCs/>
                <w:sz w:val="20"/>
                <w:szCs w:val="20"/>
                <w:lang w:eastAsia="pt-BR"/>
              </w:rPr>
              <w:t xml:space="preserve">33. </w:t>
            </w:r>
            <w:r w:rsidRPr="00D81CE6">
              <w:rPr>
                <w:rFonts w:ascii="Arial" w:eastAsia="Times New Roman" w:hAnsi="Arial" w:cs="Arial"/>
                <w:b/>
                <w:bCs/>
                <w:sz w:val="20"/>
                <w:szCs w:val="20"/>
                <w:lang w:eastAsia="pt-BR"/>
              </w:rPr>
              <w:t>Avaliando Instalações e equipamentos - ÁUDIO-</w:t>
            </w:r>
            <w:r w:rsidRPr="00D81CE6">
              <w:rPr>
                <w:rFonts w:ascii="Arial" w:eastAsia="Times New Roman" w:hAnsi="Arial" w:cs="Arial"/>
                <w:b/>
                <w:bCs/>
                <w:sz w:val="20"/>
                <w:szCs w:val="20"/>
                <w:lang w:eastAsia="pt-BR"/>
              </w:rPr>
              <w:lastRenderedPageBreak/>
              <w:t>VISUAIS E DE INFORMÁTICA</w:t>
            </w:r>
          </w:p>
        </w:tc>
        <w:tc>
          <w:tcPr>
            <w:tcW w:w="5966" w:type="dxa"/>
            <w:vMerge/>
            <w:shd w:val="clear" w:color="auto" w:fill="FFFFFF" w:themeFill="background1"/>
            <w:noWrap/>
            <w:vAlign w:val="center"/>
          </w:tcPr>
          <w:p w14:paraId="4DF38F84" w14:textId="77777777" w:rsidR="0038073E" w:rsidRPr="00851453" w:rsidRDefault="0038073E" w:rsidP="002A1229">
            <w:pPr>
              <w:spacing w:after="0" w:line="360" w:lineRule="auto"/>
              <w:jc w:val="center"/>
              <w:rPr>
                <w:rFonts w:ascii="Arial" w:eastAsia="Times New Roman" w:hAnsi="Arial" w:cs="Arial"/>
                <w:bCs/>
                <w:color w:val="000000"/>
                <w:lang w:eastAsia="pt-BR"/>
              </w:rPr>
            </w:pPr>
          </w:p>
        </w:tc>
      </w:tr>
      <w:tr w:rsidR="00E16E4D" w:rsidRPr="000647BA" w14:paraId="4536CB08" w14:textId="77777777" w:rsidTr="002A1229">
        <w:trPr>
          <w:trHeight w:val="340"/>
          <w:jc w:val="center"/>
        </w:trPr>
        <w:tc>
          <w:tcPr>
            <w:tcW w:w="2918" w:type="dxa"/>
            <w:shd w:val="clear" w:color="auto" w:fill="auto"/>
            <w:vAlign w:val="center"/>
          </w:tcPr>
          <w:p w14:paraId="073DB8F1" w14:textId="77777777" w:rsidR="00E16E4D" w:rsidRPr="00E16E4D" w:rsidRDefault="00E16E4D" w:rsidP="00E16E4D">
            <w:pPr>
              <w:pStyle w:val="PargrafodaLista"/>
              <w:numPr>
                <w:ilvl w:val="0"/>
                <w:numId w:val="23"/>
              </w:numPr>
              <w:spacing w:after="0" w:line="240" w:lineRule="auto"/>
              <w:ind w:left="401"/>
              <w:rPr>
                <w:rFonts w:ascii="Arial" w:eastAsia="Times New Roman" w:hAnsi="Arial" w:cs="Arial"/>
                <w:b/>
                <w:sz w:val="20"/>
                <w:szCs w:val="20"/>
                <w:lang w:eastAsia="pt-BR"/>
              </w:rPr>
            </w:pPr>
            <w:r w:rsidRPr="00E16E4D">
              <w:rPr>
                <w:rFonts w:ascii="Arial" w:eastAsia="Times New Roman" w:hAnsi="Arial" w:cs="Arial"/>
                <w:b/>
                <w:bCs/>
                <w:sz w:val="20"/>
                <w:szCs w:val="20"/>
                <w:lang w:eastAsia="pt-BR"/>
              </w:rPr>
              <w:t>Acervo bibliográfico (atualização dos livros, periódicos, jornais, revistas e outros)</w:t>
            </w:r>
          </w:p>
        </w:tc>
        <w:tc>
          <w:tcPr>
            <w:tcW w:w="5966" w:type="dxa"/>
            <w:shd w:val="clear" w:color="auto" w:fill="FFFFFF" w:themeFill="background1"/>
            <w:noWrap/>
            <w:vAlign w:val="center"/>
          </w:tcPr>
          <w:p w14:paraId="65ECB709" w14:textId="2FCD5905" w:rsidR="00E16E4D" w:rsidRPr="00851453" w:rsidRDefault="00BC0F99" w:rsidP="002A1229">
            <w:pPr>
              <w:spacing w:after="0" w:line="360" w:lineRule="auto"/>
              <w:jc w:val="both"/>
              <w:rPr>
                <w:rFonts w:ascii="Arial" w:eastAsia="Times New Roman" w:hAnsi="Arial" w:cs="Arial"/>
                <w:bCs/>
                <w:color w:val="000000"/>
                <w:lang w:eastAsia="pt-BR"/>
              </w:rPr>
            </w:pPr>
            <w:r w:rsidRPr="00851453">
              <w:rPr>
                <w:rFonts w:ascii="Arial" w:eastAsia="Times New Roman" w:hAnsi="Arial" w:cs="Arial"/>
                <w:bCs/>
                <w:color w:val="000000"/>
                <w:lang w:eastAsia="pt-BR"/>
              </w:rPr>
              <w:t>O item</w:t>
            </w:r>
            <w:r w:rsidR="0050377F">
              <w:rPr>
                <w:rFonts w:ascii="Arial" w:eastAsia="Times New Roman" w:hAnsi="Arial" w:cs="Arial"/>
                <w:bCs/>
                <w:color w:val="000000"/>
                <w:lang w:eastAsia="pt-BR"/>
              </w:rPr>
              <w:t xml:space="preserve"> na avaliação de 2018</w:t>
            </w:r>
            <w:r w:rsidRPr="00851453">
              <w:rPr>
                <w:rFonts w:ascii="Arial" w:eastAsia="Times New Roman" w:hAnsi="Arial" w:cs="Arial"/>
                <w:bCs/>
                <w:color w:val="000000"/>
                <w:lang w:eastAsia="pt-BR"/>
              </w:rPr>
              <w:t xml:space="preserve"> teve 67,72</w:t>
            </w:r>
            <w:proofErr w:type="gramStart"/>
            <w:r w:rsidRPr="00851453">
              <w:rPr>
                <w:rFonts w:ascii="Arial" w:eastAsia="Times New Roman" w:hAnsi="Arial" w:cs="Arial"/>
                <w:bCs/>
                <w:color w:val="000000"/>
                <w:lang w:eastAsia="pt-BR"/>
              </w:rPr>
              <w:t xml:space="preserve">% </w:t>
            </w:r>
            <w:r w:rsidR="0050377F">
              <w:rPr>
                <w:rFonts w:ascii="Arial" w:eastAsia="Times New Roman" w:hAnsi="Arial" w:cs="Arial"/>
                <w:bCs/>
                <w:color w:val="000000"/>
                <w:lang w:eastAsia="pt-BR"/>
              </w:rPr>
              <w:t xml:space="preserve"> e</w:t>
            </w:r>
            <w:proofErr w:type="gramEnd"/>
            <w:r w:rsidR="0050377F">
              <w:rPr>
                <w:rFonts w:ascii="Arial" w:eastAsia="Times New Roman" w:hAnsi="Arial" w:cs="Arial"/>
                <w:bCs/>
                <w:color w:val="000000"/>
                <w:lang w:eastAsia="pt-BR"/>
              </w:rPr>
              <w:t xml:space="preserve"> como estava abaixo de 70%, apareceu no relatório solicitando melhorias. Nessa avaliação ela já aparece com 78.02% de aprovação, uma melhoria significativa. Foram realizadas as compras de livros solicitados pelos colegiados de Curso, foram realizadas compras de Bibliotecas Virtuais, o que gerou maior satisfação entre os professores</w:t>
            </w:r>
            <w:r w:rsidRPr="00851453">
              <w:rPr>
                <w:rFonts w:ascii="Arial" w:eastAsia="Times New Roman" w:hAnsi="Arial" w:cs="Arial"/>
                <w:bCs/>
                <w:color w:val="000000"/>
                <w:lang w:eastAsia="pt-BR"/>
              </w:rPr>
              <w:t xml:space="preserve">. </w:t>
            </w:r>
          </w:p>
        </w:tc>
      </w:tr>
      <w:tr w:rsidR="00E16E4D" w:rsidRPr="000647BA" w14:paraId="3269706A" w14:textId="77777777" w:rsidTr="002A1229">
        <w:trPr>
          <w:trHeight w:val="340"/>
          <w:jc w:val="center"/>
        </w:trPr>
        <w:tc>
          <w:tcPr>
            <w:tcW w:w="2918" w:type="dxa"/>
            <w:shd w:val="clear" w:color="auto" w:fill="auto"/>
            <w:vAlign w:val="center"/>
          </w:tcPr>
          <w:p w14:paraId="6217C7EC" w14:textId="77777777" w:rsidR="00E16E4D" w:rsidRPr="000647BA" w:rsidRDefault="00B451FE" w:rsidP="00E16E4D">
            <w:pPr>
              <w:spacing w:after="0" w:line="240" w:lineRule="auto"/>
              <w:rPr>
                <w:rFonts w:ascii="Arial" w:eastAsia="Times New Roman" w:hAnsi="Arial" w:cs="Arial"/>
                <w:color w:val="000000"/>
                <w:sz w:val="24"/>
                <w:szCs w:val="24"/>
                <w:lang w:eastAsia="pt-BR"/>
              </w:rPr>
            </w:pPr>
            <w:r>
              <w:rPr>
                <w:rFonts w:ascii="Arial" w:eastAsia="Times New Roman" w:hAnsi="Arial" w:cs="Arial"/>
                <w:b/>
                <w:bCs/>
                <w:sz w:val="20"/>
                <w:szCs w:val="20"/>
                <w:lang w:eastAsia="pt-BR"/>
              </w:rPr>
              <w:t xml:space="preserve">10. </w:t>
            </w:r>
            <w:r w:rsidRPr="00D81CE6">
              <w:rPr>
                <w:rFonts w:ascii="Arial" w:eastAsia="Times New Roman" w:hAnsi="Arial" w:cs="Arial"/>
                <w:b/>
                <w:bCs/>
                <w:sz w:val="20"/>
                <w:szCs w:val="20"/>
                <w:lang w:eastAsia="pt-BR"/>
              </w:rPr>
              <w:t>Serviço prestado pela reprografia</w:t>
            </w:r>
          </w:p>
        </w:tc>
        <w:tc>
          <w:tcPr>
            <w:tcW w:w="5966" w:type="dxa"/>
            <w:shd w:val="clear" w:color="auto" w:fill="FFFFFF" w:themeFill="background1"/>
            <w:noWrap/>
            <w:vAlign w:val="center"/>
          </w:tcPr>
          <w:p w14:paraId="455D96A7" w14:textId="7E3CC491" w:rsidR="00E16E4D" w:rsidRPr="002A1229" w:rsidRDefault="00C53121" w:rsidP="002A1229">
            <w:pPr>
              <w:spacing w:after="0" w:line="360" w:lineRule="auto"/>
              <w:jc w:val="both"/>
              <w:rPr>
                <w:rFonts w:ascii="Arial" w:eastAsia="Times New Roman" w:hAnsi="Arial" w:cs="Arial"/>
                <w:bCs/>
                <w:lang w:eastAsia="pt-BR"/>
              </w:rPr>
            </w:pPr>
            <w:r w:rsidRPr="002A1229">
              <w:rPr>
                <w:rFonts w:ascii="Arial" w:eastAsia="Times New Roman" w:hAnsi="Arial" w:cs="Arial"/>
                <w:bCs/>
                <w:lang w:eastAsia="pt-BR"/>
              </w:rPr>
              <w:t xml:space="preserve">Esse item foi </w:t>
            </w:r>
            <w:r w:rsidRPr="002A1229">
              <w:rPr>
                <w:rFonts w:ascii="Arial" w:eastAsia="Times New Roman" w:hAnsi="Arial" w:cs="Arial"/>
                <w:bCs/>
                <w:shd w:val="clear" w:color="auto" w:fill="FFFFFF" w:themeFill="background1"/>
                <w:lang w:eastAsia="pt-BR"/>
              </w:rPr>
              <w:t>avaliado de forma incoerente na avaliação passada, pois os professores compreenderam a reprografia externa que presta serviços de xerox terceirizada. Nessa avaliação, após explicações dadas pela CPA e pelas coordenações de curso, tivemos uma avaliação positiva de 84.3% entre ótimo e bom. Para a próxima avaliação é necessário deixar claro no formulário de qual reprografia a CPA trata na avaliação.</w:t>
            </w:r>
            <w:r w:rsidRPr="002A1229">
              <w:rPr>
                <w:rFonts w:ascii="Arial" w:eastAsia="Times New Roman" w:hAnsi="Arial" w:cs="Arial"/>
                <w:bCs/>
                <w:lang w:eastAsia="pt-BR"/>
              </w:rPr>
              <w:t xml:space="preserve"> </w:t>
            </w:r>
          </w:p>
        </w:tc>
      </w:tr>
      <w:tr w:rsidR="00E16E4D" w:rsidRPr="000647BA" w14:paraId="3576849A" w14:textId="77777777" w:rsidTr="002A1229">
        <w:trPr>
          <w:trHeight w:val="340"/>
          <w:jc w:val="center"/>
        </w:trPr>
        <w:tc>
          <w:tcPr>
            <w:tcW w:w="2918" w:type="dxa"/>
            <w:shd w:val="clear" w:color="auto" w:fill="auto"/>
            <w:vAlign w:val="center"/>
          </w:tcPr>
          <w:p w14:paraId="120A73FE" w14:textId="77777777" w:rsidR="00E16E4D" w:rsidRPr="000647BA" w:rsidRDefault="00FE3159" w:rsidP="00E16E4D">
            <w:pPr>
              <w:spacing w:after="0" w:line="240" w:lineRule="auto"/>
              <w:rPr>
                <w:rFonts w:ascii="Arial" w:eastAsia="Times New Roman" w:hAnsi="Arial" w:cs="Arial"/>
                <w:color w:val="000000"/>
                <w:sz w:val="24"/>
                <w:szCs w:val="24"/>
                <w:lang w:eastAsia="pt-BR"/>
              </w:rPr>
            </w:pPr>
            <w:r>
              <w:rPr>
                <w:rFonts w:ascii="Arial" w:eastAsia="Times New Roman" w:hAnsi="Arial" w:cs="Arial"/>
                <w:b/>
                <w:bCs/>
                <w:sz w:val="20"/>
                <w:szCs w:val="20"/>
                <w:lang w:eastAsia="pt-BR"/>
              </w:rPr>
              <w:t xml:space="preserve">13. </w:t>
            </w:r>
            <w:r w:rsidRPr="00D81CE6">
              <w:rPr>
                <w:rFonts w:ascii="Arial" w:eastAsia="Times New Roman" w:hAnsi="Arial" w:cs="Arial"/>
                <w:b/>
                <w:bCs/>
                <w:sz w:val="20"/>
                <w:szCs w:val="20"/>
                <w:lang w:eastAsia="pt-BR"/>
              </w:rPr>
              <w:t>Rede sem fio</w:t>
            </w:r>
          </w:p>
        </w:tc>
        <w:tc>
          <w:tcPr>
            <w:tcW w:w="5966" w:type="dxa"/>
            <w:shd w:val="clear" w:color="auto" w:fill="FFFFFF" w:themeFill="background1"/>
            <w:noWrap/>
            <w:vAlign w:val="center"/>
          </w:tcPr>
          <w:p w14:paraId="361096D0" w14:textId="681846FB" w:rsidR="00E16E4D" w:rsidRPr="00851453" w:rsidRDefault="002A4D71" w:rsidP="002A1229">
            <w:pPr>
              <w:spacing w:after="0" w:line="360" w:lineRule="auto"/>
              <w:jc w:val="both"/>
              <w:rPr>
                <w:rFonts w:ascii="Arial" w:eastAsia="Times New Roman" w:hAnsi="Arial" w:cs="Arial"/>
                <w:bCs/>
                <w:lang w:eastAsia="pt-BR"/>
              </w:rPr>
            </w:pPr>
            <w:r w:rsidRPr="00851453">
              <w:rPr>
                <w:rFonts w:ascii="Arial" w:eastAsia="Times New Roman" w:hAnsi="Arial" w:cs="Arial"/>
                <w:bCs/>
                <w:lang w:eastAsia="pt-BR"/>
              </w:rPr>
              <w:t xml:space="preserve">O serviço de rede sem fio tanto para professores como para alunos </w:t>
            </w:r>
            <w:r w:rsidR="00C53121">
              <w:rPr>
                <w:rFonts w:ascii="Arial" w:eastAsia="Times New Roman" w:hAnsi="Arial" w:cs="Arial"/>
                <w:bCs/>
                <w:lang w:eastAsia="pt-BR"/>
              </w:rPr>
              <w:t xml:space="preserve">foi apontado com crítico no ano de 2018, </w:t>
            </w:r>
            <w:proofErr w:type="gramStart"/>
            <w:r w:rsidR="00C53121">
              <w:rPr>
                <w:rFonts w:ascii="Arial" w:eastAsia="Times New Roman" w:hAnsi="Arial" w:cs="Arial"/>
                <w:bCs/>
                <w:lang w:eastAsia="pt-BR"/>
              </w:rPr>
              <w:t>permanece</w:t>
            </w:r>
            <w:proofErr w:type="gramEnd"/>
            <w:r w:rsidR="00C53121">
              <w:rPr>
                <w:rFonts w:ascii="Arial" w:eastAsia="Times New Roman" w:hAnsi="Arial" w:cs="Arial"/>
                <w:bCs/>
                <w:lang w:eastAsia="pt-BR"/>
              </w:rPr>
              <w:t xml:space="preserve"> portanto, de acordo com a avaliação dos professores, com uma avaliação de péssimo e ruim de 23,3%, e apenas 50,22% dos professores aprovam. Em pesquisas entre dados de ouvidoria, reuniões de líderes e colegiados justifica-se a nota pelo desejo dos estudantes e professores em ter acesso ao WI-FI nas salas de aula</w:t>
            </w:r>
            <w:r w:rsidRPr="00851453">
              <w:rPr>
                <w:rFonts w:ascii="Arial" w:eastAsia="Times New Roman" w:hAnsi="Arial" w:cs="Arial"/>
                <w:bCs/>
                <w:lang w:eastAsia="pt-BR"/>
              </w:rPr>
              <w:t>.</w:t>
            </w:r>
            <w:r w:rsidR="00C53121">
              <w:rPr>
                <w:rFonts w:ascii="Arial" w:eastAsia="Times New Roman" w:hAnsi="Arial" w:cs="Arial"/>
                <w:bCs/>
                <w:lang w:eastAsia="pt-BR"/>
              </w:rPr>
              <w:t xml:space="preserve"> A gestão informa portanto que o serviço de rede sem fio é de livre acesso nas </w:t>
            </w:r>
            <w:r w:rsidR="00C53121">
              <w:rPr>
                <w:rFonts w:ascii="Arial" w:eastAsia="Times New Roman" w:hAnsi="Arial" w:cs="Arial"/>
                <w:bCs/>
                <w:lang w:eastAsia="pt-BR"/>
              </w:rPr>
              <w:lastRenderedPageBreak/>
              <w:t xml:space="preserve">áreas de convivência da </w:t>
            </w:r>
            <w:proofErr w:type="gramStart"/>
            <w:r w:rsidR="00C53121">
              <w:rPr>
                <w:rFonts w:ascii="Arial" w:eastAsia="Times New Roman" w:hAnsi="Arial" w:cs="Arial"/>
                <w:bCs/>
                <w:lang w:eastAsia="pt-BR"/>
              </w:rPr>
              <w:t>instituição,  biblioteca</w:t>
            </w:r>
            <w:proofErr w:type="gramEnd"/>
            <w:r w:rsidR="00C53121">
              <w:rPr>
                <w:rFonts w:ascii="Arial" w:eastAsia="Times New Roman" w:hAnsi="Arial" w:cs="Arial"/>
                <w:bCs/>
                <w:lang w:eastAsia="pt-BR"/>
              </w:rPr>
              <w:t xml:space="preserve"> e sala de professores. A CPA leva como proposta para a gestão de fornecer esse acesso nas salas de aula.</w:t>
            </w:r>
            <w:r w:rsidRPr="00851453">
              <w:rPr>
                <w:rFonts w:ascii="Arial" w:eastAsia="Times New Roman" w:hAnsi="Arial" w:cs="Arial"/>
                <w:bCs/>
                <w:lang w:eastAsia="pt-BR"/>
              </w:rPr>
              <w:t xml:space="preserve"> </w:t>
            </w:r>
          </w:p>
        </w:tc>
      </w:tr>
      <w:tr w:rsidR="00605728" w:rsidRPr="000647BA" w14:paraId="4ED047DB" w14:textId="77777777" w:rsidTr="002A1229">
        <w:trPr>
          <w:trHeight w:val="340"/>
          <w:jc w:val="center"/>
        </w:trPr>
        <w:tc>
          <w:tcPr>
            <w:tcW w:w="2918" w:type="dxa"/>
            <w:shd w:val="clear" w:color="auto" w:fill="auto"/>
            <w:vAlign w:val="center"/>
          </w:tcPr>
          <w:p w14:paraId="1EC9D606" w14:textId="77777777" w:rsidR="00605728" w:rsidRPr="000647BA" w:rsidRDefault="00605728" w:rsidP="00E16E4D">
            <w:pPr>
              <w:spacing w:after="0" w:line="240" w:lineRule="auto"/>
              <w:rPr>
                <w:rFonts w:ascii="Arial" w:eastAsia="Times New Roman" w:hAnsi="Arial" w:cs="Arial"/>
                <w:color w:val="000000"/>
                <w:sz w:val="24"/>
                <w:szCs w:val="24"/>
                <w:lang w:eastAsia="pt-BR"/>
              </w:rPr>
            </w:pPr>
            <w:bookmarkStart w:id="17" w:name="_Hlk4232390"/>
            <w:r>
              <w:rPr>
                <w:rFonts w:ascii="Arial" w:eastAsia="Times New Roman" w:hAnsi="Arial" w:cs="Arial"/>
                <w:b/>
                <w:bCs/>
                <w:sz w:val="20"/>
                <w:szCs w:val="20"/>
                <w:lang w:eastAsia="pt-BR"/>
              </w:rPr>
              <w:lastRenderedPageBreak/>
              <w:t xml:space="preserve">15. </w:t>
            </w:r>
            <w:r w:rsidRPr="00D81CE6">
              <w:rPr>
                <w:rFonts w:ascii="Arial" w:eastAsia="Times New Roman" w:hAnsi="Arial" w:cs="Arial"/>
                <w:b/>
                <w:bCs/>
                <w:sz w:val="20"/>
                <w:szCs w:val="20"/>
                <w:lang w:eastAsia="pt-BR"/>
              </w:rPr>
              <w:t>Avaliando as TURMAS - Participação nas aulas, estudos e trabalhos.</w:t>
            </w:r>
          </w:p>
        </w:tc>
        <w:tc>
          <w:tcPr>
            <w:tcW w:w="5966" w:type="dxa"/>
            <w:vMerge w:val="restart"/>
            <w:shd w:val="clear" w:color="auto" w:fill="FFFFFF" w:themeFill="background1"/>
            <w:noWrap/>
            <w:vAlign w:val="center"/>
          </w:tcPr>
          <w:p w14:paraId="402461FF" w14:textId="03ED9CCD" w:rsidR="00605728" w:rsidRPr="00851453" w:rsidRDefault="00605728" w:rsidP="002A1229">
            <w:pPr>
              <w:spacing w:after="0" w:line="360" w:lineRule="auto"/>
              <w:jc w:val="both"/>
              <w:rPr>
                <w:rFonts w:ascii="Arial" w:eastAsia="Times New Roman" w:hAnsi="Arial" w:cs="Arial"/>
                <w:bCs/>
                <w:lang w:eastAsia="pt-BR"/>
              </w:rPr>
            </w:pPr>
            <w:r w:rsidRPr="00851453">
              <w:rPr>
                <w:rFonts w:ascii="Arial" w:eastAsia="Times New Roman" w:hAnsi="Arial" w:cs="Arial"/>
                <w:bCs/>
                <w:lang w:eastAsia="pt-BR"/>
              </w:rPr>
              <w:t>Esses itens ética e participação dos alunos em atividades</w:t>
            </w:r>
            <w:r w:rsidR="00E73EA7">
              <w:rPr>
                <w:rFonts w:ascii="Arial" w:eastAsia="Times New Roman" w:hAnsi="Arial" w:cs="Arial"/>
                <w:bCs/>
                <w:lang w:eastAsia="pt-BR"/>
              </w:rPr>
              <w:t xml:space="preserve"> tiveram avaliação apenas de 20% em ótimo no ano de 2018. Após trabalho de parceria entre CPA, NAPE e coordenações, percebemos uma melhoria pouco significativa. Nesse caso a CPA propõe um trabalho mais efetivo através de palestras e oficinas para todos os cursos sobre Ética e Atuação do estudante em meio acadêmico. </w:t>
            </w:r>
          </w:p>
        </w:tc>
      </w:tr>
      <w:bookmarkEnd w:id="17"/>
      <w:tr w:rsidR="00605728" w:rsidRPr="000647BA" w14:paraId="38F88FC7" w14:textId="77777777" w:rsidTr="002A1229">
        <w:trPr>
          <w:trHeight w:val="340"/>
          <w:jc w:val="center"/>
        </w:trPr>
        <w:tc>
          <w:tcPr>
            <w:tcW w:w="2918" w:type="dxa"/>
            <w:shd w:val="clear" w:color="auto" w:fill="auto"/>
            <w:vAlign w:val="center"/>
          </w:tcPr>
          <w:p w14:paraId="27617CB2" w14:textId="77777777" w:rsidR="00605728" w:rsidRPr="00605728" w:rsidRDefault="00605728" w:rsidP="00605728">
            <w:pPr>
              <w:spacing w:after="0" w:line="240" w:lineRule="auto"/>
              <w:rPr>
                <w:rFonts w:ascii="Arial" w:eastAsia="Times New Roman" w:hAnsi="Arial" w:cs="Arial"/>
                <w:b/>
                <w:sz w:val="20"/>
                <w:szCs w:val="20"/>
                <w:lang w:eastAsia="pt-BR"/>
              </w:rPr>
            </w:pPr>
            <w:r>
              <w:rPr>
                <w:rFonts w:ascii="Arial" w:eastAsia="Times New Roman" w:hAnsi="Arial" w:cs="Arial"/>
                <w:b/>
                <w:bCs/>
                <w:sz w:val="20"/>
                <w:szCs w:val="20"/>
                <w:lang w:eastAsia="pt-BR"/>
              </w:rPr>
              <w:t xml:space="preserve">16. </w:t>
            </w:r>
            <w:r w:rsidRPr="00605728">
              <w:rPr>
                <w:rFonts w:ascii="Arial" w:eastAsia="Times New Roman" w:hAnsi="Arial" w:cs="Arial"/>
                <w:b/>
                <w:bCs/>
                <w:sz w:val="20"/>
                <w:szCs w:val="20"/>
                <w:lang w:eastAsia="pt-BR"/>
              </w:rPr>
              <w:t>Avaliando como TURMAS - Ética, pontualidade na entrega das atividades / trabalhos.</w:t>
            </w:r>
          </w:p>
        </w:tc>
        <w:tc>
          <w:tcPr>
            <w:tcW w:w="5966" w:type="dxa"/>
            <w:vMerge/>
            <w:shd w:val="clear" w:color="auto" w:fill="FFFFFF" w:themeFill="background1"/>
            <w:noWrap/>
            <w:vAlign w:val="center"/>
          </w:tcPr>
          <w:p w14:paraId="61F96DDD" w14:textId="77777777" w:rsidR="00605728" w:rsidRPr="00851453" w:rsidRDefault="00605728" w:rsidP="002A1229">
            <w:pPr>
              <w:spacing w:after="0" w:line="360" w:lineRule="auto"/>
              <w:jc w:val="both"/>
              <w:rPr>
                <w:rFonts w:ascii="Arial" w:eastAsia="Times New Roman" w:hAnsi="Arial" w:cs="Arial"/>
                <w:bCs/>
                <w:color w:val="000000"/>
                <w:lang w:eastAsia="pt-BR"/>
              </w:rPr>
            </w:pPr>
          </w:p>
        </w:tc>
      </w:tr>
      <w:tr w:rsidR="00605728" w:rsidRPr="000647BA" w14:paraId="066B6D94" w14:textId="77777777" w:rsidTr="002A1229">
        <w:trPr>
          <w:trHeight w:val="340"/>
          <w:jc w:val="center"/>
        </w:trPr>
        <w:tc>
          <w:tcPr>
            <w:tcW w:w="2918" w:type="dxa"/>
            <w:shd w:val="clear" w:color="auto" w:fill="auto"/>
            <w:vAlign w:val="center"/>
          </w:tcPr>
          <w:p w14:paraId="32B08CA0" w14:textId="77777777" w:rsidR="00605728" w:rsidRPr="000647BA" w:rsidRDefault="00CF7049" w:rsidP="00605728">
            <w:pPr>
              <w:spacing w:after="0" w:line="240" w:lineRule="auto"/>
              <w:rPr>
                <w:rFonts w:ascii="Arial" w:eastAsia="Times New Roman" w:hAnsi="Arial" w:cs="Arial"/>
                <w:color w:val="000000"/>
                <w:sz w:val="24"/>
                <w:szCs w:val="24"/>
                <w:lang w:eastAsia="pt-BR"/>
              </w:rPr>
            </w:pPr>
            <w:bookmarkStart w:id="18" w:name="_Hlk4232458"/>
            <w:r w:rsidRPr="00D81CE6">
              <w:rPr>
                <w:rFonts w:ascii="Arial" w:eastAsia="Times New Roman" w:hAnsi="Arial" w:cs="Arial"/>
                <w:b/>
                <w:bCs/>
                <w:sz w:val="20"/>
                <w:szCs w:val="20"/>
                <w:lang w:eastAsia="pt-BR"/>
              </w:rPr>
              <w:t>Avaliando a Gestão de Recursos Humanos - Plano de carreira.</w:t>
            </w:r>
          </w:p>
        </w:tc>
        <w:tc>
          <w:tcPr>
            <w:tcW w:w="5966" w:type="dxa"/>
            <w:shd w:val="clear" w:color="auto" w:fill="FFFFFF" w:themeFill="background1"/>
            <w:noWrap/>
            <w:vAlign w:val="center"/>
          </w:tcPr>
          <w:p w14:paraId="3A0FACF8" w14:textId="30A32B47" w:rsidR="00605728" w:rsidRPr="00851453" w:rsidRDefault="00CF7049" w:rsidP="002A1229">
            <w:pPr>
              <w:spacing w:after="0" w:line="360" w:lineRule="auto"/>
              <w:jc w:val="both"/>
              <w:rPr>
                <w:rFonts w:ascii="Arial" w:eastAsia="Times New Roman" w:hAnsi="Arial" w:cs="Arial"/>
                <w:bCs/>
                <w:lang w:eastAsia="pt-BR"/>
              </w:rPr>
            </w:pPr>
            <w:r w:rsidRPr="00851453">
              <w:rPr>
                <w:rFonts w:ascii="Arial" w:eastAsia="Times New Roman" w:hAnsi="Arial" w:cs="Arial"/>
                <w:bCs/>
                <w:lang w:eastAsia="pt-BR"/>
              </w:rPr>
              <w:t xml:space="preserve">Este item teve 63% de bom ou ótimo e </w:t>
            </w:r>
            <w:r w:rsidR="00851453" w:rsidRPr="00851453">
              <w:rPr>
                <w:rFonts w:ascii="Arial" w:eastAsia="Times New Roman" w:hAnsi="Arial" w:cs="Arial"/>
                <w:bCs/>
                <w:lang w:eastAsia="pt-BR"/>
              </w:rPr>
              <w:t>na casa de 10% de ruim ou péssimo</w:t>
            </w:r>
            <w:r w:rsidRPr="00851453">
              <w:rPr>
                <w:rFonts w:ascii="Arial" w:eastAsia="Times New Roman" w:hAnsi="Arial" w:cs="Arial"/>
                <w:bCs/>
                <w:lang w:eastAsia="pt-BR"/>
              </w:rPr>
              <w:t>,</w:t>
            </w:r>
            <w:r w:rsidR="00851453" w:rsidRPr="00851453">
              <w:rPr>
                <w:rFonts w:ascii="Arial" w:eastAsia="Times New Roman" w:hAnsi="Arial" w:cs="Arial"/>
                <w:bCs/>
                <w:lang w:eastAsia="pt-BR"/>
              </w:rPr>
              <w:t xml:space="preserve"> </w:t>
            </w:r>
            <w:r w:rsidR="00E73EA7">
              <w:rPr>
                <w:rFonts w:ascii="Arial" w:eastAsia="Times New Roman" w:hAnsi="Arial" w:cs="Arial"/>
                <w:bCs/>
                <w:lang w:eastAsia="pt-BR"/>
              </w:rPr>
              <w:t>no ano de 2018. No ano de 2019, tivemos 61% na avaliação bom ou ótimo, uma pequena queda no ruim ou péssimo – 9.4%</w:t>
            </w:r>
            <w:r w:rsidR="00851453" w:rsidRPr="00851453">
              <w:rPr>
                <w:rFonts w:ascii="Arial" w:eastAsia="Times New Roman" w:hAnsi="Arial" w:cs="Arial"/>
                <w:bCs/>
                <w:lang w:eastAsia="pt-BR"/>
              </w:rPr>
              <w:t>.</w:t>
            </w:r>
            <w:r w:rsidR="00E73EA7">
              <w:rPr>
                <w:rFonts w:ascii="Arial" w:eastAsia="Times New Roman" w:hAnsi="Arial" w:cs="Arial"/>
                <w:bCs/>
                <w:lang w:eastAsia="pt-BR"/>
              </w:rPr>
              <w:t xml:space="preserve"> É um item que continua mal avaliado pelos professores, talvez pela falta de clareza ou falta de apresentação desse plano. A CPA irá criar com o NAD, um plano de ação e apresentar à Gestão para que esse problema seja brevemente solucionado.</w:t>
            </w:r>
          </w:p>
        </w:tc>
      </w:tr>
    </w:tbl>
    <w:bookmarkEnd w:id="18"/>
    <w:p w14:paraId="6257852E" w14:textId="77777777" w:rsidR="002427A9" w:rsidRPr="00851453" w:rsidRDefault="002007D8" w:rsidP="003650A6">
      <w:pPr>
        <w:spacing w:after="0" w:line="240" w:lineRule="auto"/>
        <w:rPr>
          <w:rFonts w:ascii="Arial" w:hAnsi="Arial" w:cs="Arial"/>
          <w:sz w:val="20"/>
        </w:rPr>
      </w:pPr>
      <w:r w:rsidRPr="00851453">
        <w:rPr>
          <w:rFonts w:ascii="Arial" w:hAnsi="Arial" w:cs="Arial"/>
          <w:sz w:val="20"/>
        </w:rPr>
        <w:t>Fonte: Elaboração Própria</w:t>
      </w:r>
    </w:p>
    <w:p w14:paraId="529D1B50" w14:textId="358A2598" w:rsidR="00AA4FF9" w:rsidRDefault="006374C1" w:rsidP="00D90A21">
      <w:pPr>
        <w:pStyle w:val="Corpodetexto"/>
        <w:spacing w:line="360" w:lineRule="auto"/>
        <w:rPr>
          <w:rFonts w:ascii="Arial" w:hAnsi="Arial" w:cs="Arial"/>
        </w:rPr>
      </w:pPr>
      <w:r>
        <w:rPr>
          <w:rFonts w:ascii="Arial" w:hAnsi="Arial" w:cs="Arial"/>
        </w:rPr>
        <w:t xml:space="preserve"> </w:t>
      </w:r>
    </w:p>
    <w:p w14:paraId="0FD0F91C" w14:textId="05324B2B" w:rsidR="006374C1" w:rsidRDefault="006374C1" w:rsidP="00D90A21">
      <w:pPr>
        <w:pStyle w:val="Corpodetexto"/>
        <w:spacing w:line="360" w:lineRule="auto"/>
        <w:rPr>
          <w:rFonts w:ascii="Arial" w:hAnsi="Arial" w:cs="Arial"/>
        </w:rPr>
      </w:pPr>
      <w:r>
        <w:rPr>
          <w:rFonts w:ascii="Arial" w:hAnsi="Arial" w:cs="Arial"/>
        </w:rPr>
        <w:t>Na avaliação de 2019, os itens que precisam de maior atenção são:</w:t>
      </w:r>
    </w:p>
    <w:p w14:paraId="3F014175" w14:textId="08D8C02F" w:rsidR="006374C1" w:rsidRPr="00851453" w:rsidRDefault="006374C1" w:rsidP="006374C1">
      <w:pPr>
        <w:pStyle w:val="Corpodetexto"/>
        <w:ind w:left="1418" w:hanging="1418"/>
        <w:jc w:val="left"/>
        <w:rPr>
          <w:rFonts w:ascii="Arial" w:hAnsi="Arial" w:cs="Arial"/>
        </w:rPr>
      </w:pPr>
      <w:r w:rsidRPr="00851453">
        <w:rPr>
          <w:rFonts w:ascii="Arial" w:hAnsi="Arial" w:cs="Arial"/>
        </w:rPr>
        <w:t xml:space="preserve">QUADRO </w:t>
      </w:r>
      <w:r>
        <w:rPr>
          <w:rFonts w:ascii="Arial" w:hAnsi="Arial" w:cs="Arial"/>
        </w:rPr>
        <w:t>6</w:t>
      </w:r>
      <w:r w:rsidRPr="00851453">
        <w:rPr>
          <w:rFonts w:ascii="Arial" w:hAnsi="Arial" w:cs="Arial"/>
        </w:rPr>
        <w:t>: ITENS QUE NECESSITAM DE ATENÇÃO OU AÇÃO IMEDIATA DA GESTÃO E/OU SETORES RESPONSÁVEIS</w:t>
      </w:r>
      <w:r>
        <w:rPr>
          <w:rFonts w:ascii="Arial" w:hAnsi="Arial" w:cs="Arial"/>
        </w:rPr>
        <w:t xml:space="preserve"> 2019</w:t>
      </w:r>
    </w:p>
    <w:tbl>
      <w:tblPr>
        <w:tblW w:w="8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18"/>
        <w:gridCol w:w="5966"/>
      </w:tblGrid>
      <w:tr w:rsidR="006374C1" w:rsidRPr="0083415B" w14:paraId="61B615E1" w14:textId="77777777" w:rsidTr="009104C0">
        <w:trPr>
          <w:trHeight w:val="340"/>
          <w:jc w:val="center"/>
        </w:trPr>
        <w:tc>
          <w:tcPr>
            <w:tcW w:w="2918" w:type="dxa"/>
            <w:shd w:val="clear" w:color="000000" w:fill="000000"/>
            <w:noWrap/>
            <w:vAlign w:val="center"/>
            <w:hideMark/>
          </w:tcPr>
          <w:p w14:paraId="2E3909AF" w14:textId="77777777" w:rsidR="006374C1" w:rsidRPr="0083415B" w:rsidRDefault="006374C1" w:rsidP="009104C0">
            <w:pPr>
              <w:spacing w:after="0" w:line="240" w:lineRule="auto"/>
              <w:jc w:val="center"/>
              <w:rPr>
                <w:rFonts w:eastAsia="Times New Roman" w:cs="Calibri"/>
                <w:b/>
                <w:bCs/>
                <w:color w:val="FFFFFF"/>
                <w:lang w:eastAsia="pt-BR"/>
              </w:rPr>
            </w:pPr>
            <w:r>
              <w:rPr>
                <w:rFonts w:eastAsia="Times New Roman" w:cs="Calibri"/>
                <w:b/>
                <w:bCs/>
                <w:color w:val="FFFFFF"/>
                <w:lang w:eastAsia="pt-BR"/>
              </w:rPr>
              <w:t>ITEM</w:t>
            </w:r>
          </w:p>
        </w:tc>
        <w:tc>
          <w:tcPr>
            <w:tcW w:w="5966" w:type="dxa"/>
            <w:shd w:val="clear" w:color="000000" w:fill="000000"/>
            <w:noWrap/>
            <w:vAlign w:val="center"/>
            <w:hideMark/>
          </w:tcPr>
          <w:p w14:paraId="5D3552CB" w14:textId="77777777" w:rsidR="006374C1" w:rsidRPr="00851453" w:rsidRDefault="006374C1" w:rsidP="009104C0">
            <w:pPr>
              <w:spacing w:after="0" w:line="240" w:lineRule="auto"/>
              <w:jc w:val="center"/>
              <w:rPr>
                <w:rFonts w:eastAsia="Times New Roman" w:cs="Calibri"/>
                <w:b/>
                <w:bCs/>
                <w:color w:val="FFFFFF"/>
                <w:lang w:eastAsia="pt-BR"/>
              </w:rPr>
            </w:pPr>
            <w:r w:rsidRPr="00851453">
              <w:rPr>
                <w:rFonts w:eastAsia="Times New Roman" w:cs="Calibri"/>
                <w:b/>
                <w:bCs/>
                <w:color w:val="FFFFFF"/>
                <w:lang w:eastAsia="pt-BR"/>
              </w:rPr>
              <w:t>OBSERVAÇÃO</w:t>
            </w:r>
          </w:p>
        </w:tc>
      </w:tr>
      <w:tr w:rsidR="006374C1" w:rsidRPr="000647BA" w14:paraId="75DC7F16" w14:textId="77777777" w:rsidTr="002A1229">
        <w:trPr>
          <w:trHeight w:val="779"/>
          <w:jc w:val="center"/>
        </w:trPr>
        <w:tc>
          <w:tcPr>
            <w:tcW w:w="2918" w:type="dxa"/>
            <w:shd w:val="clear" w:color="auto" w:fill="auto"/>
            <w:vAlign w:val="center"/>
          </w:tcPr>
          <w:p w14:paraId="354D4677" w14:textId="2EFB11C4" w:rsidR="006374C1" w:rsidRPr="00E16E4D" w:rsidRDefault="006374C1" w:rsidP="009104C0">
            <w:pPr>
              <w:pStyle w:val="PargrafodaLista"/>
              <w:spacing w:after="0" w:line="240" w:lineRule="auto"/>
              <w:ind w:left="360"/>
              <w:rPr>
                <w:rFonts w:ascii="Arial" w:eastAsia="Times New Roman" w:hAnsi="Arial" w:cs="Arial"/>
                <w:b/>
                <w:sz w:val="20"/>
                <w:szCs w:val="20"/>
                <w:lang w:eastAsia="pt-BR"/>
              </w:rPr>
            </w:pPr>
            <w:r>
              <w:rPr>
                <w:rFonts w:ascii="Arial" w:eastAsia="Times New Roman" w:hAnsi="Arial" w:cs="Arial"/>
                <w:b/>
                <w:sz w:val="20"/>
                <w:szCs w:val="20"/>
                <w:lang w:eastAsia="pt-BR"/>
              </w:rPr>
              <w:t>Rede sem Fio</w:t>
            </w:r>
          </w:p>
        </w:tc>
        <w:tc>
          <w:tcPr>
            <w:tcW w:w="5966" w:type="dxa"/>
            <w:vMerge w:val="restart"/>
            <w:shd w:val="clear" w:color="auto" w:fill="FFFFFF" w:themeFill="background1"/>
            <w:noWrap/>
            <w:vAlign w:val="center"/>
          </w:tcPr>
          <w:p w14:paraId="20C30D28" w14:textId="17132B73" w:rsidR="006374C1" w:rsidRPr="00851453" w:rsidRDefault="006374C1" w:rsidP="002A1229">
            <w:pPr>
              <w:spacing w:after="0" w:line="360" w:lineRule="auto"/>
              <w:jc w:val="both"/>
              <w:rPr>
                <w:rFonts w:ascii="Arial" w:eastAsia="Times New Roman" w:hAnsi="Arial" w:cs="Arial"/>
                <w:bCs/>
                <w:color w:val="000000"/>
                <w:lang w:eastAsia="pt-BR"/>
              </w:rPr>
            </w:pPr>
            <w:r>
              <w:rPr>
                <w:rFonts w:ascii="Arial" w:eastAsia="Times New Roman" w:hAnsi="Arial" w:cs="Arial"/>
                <w:bCs/>
                <w:color w:val="000000"/>
                <w:lang w:eastAsia="pt-BR"/>
              </w:rPr>
              <w:t>Esse item foi comentado no quadro anterior.</w:t>
            </w:r>
          </w:p>
        </w:tc>
      </w:tr>
      <w:tr w:rsidR="006374C1" w:rsidRPr="000647BA" w14:paraId="3302B2AC" w14:textId="77777777" w:rsidTr="002A1229">
        <w:trPr>
          <w:trHeight w:val="779"/>
          <w:jc w:val="center"/>
        </w:trPr>
        <w:tc>
          <w:tcPr>
            <w:tcW w:w="2918" w:type="dxa"/>
            <w:shd w:val="clear" w:color="auto" w:fill="auto"/>
            <w:vAlign w:val="center"/>
          </w:tcPr>
          <w:p w14:paraId="098D50C5" w14:textId="77777777" w:rsidR="006374C1" w:rsidRPr="002E1B2B" w:rsidRDefault="006374C1" w:rsidP="006374C1">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Avaliando a Gestão de Recursos Humanos - Plano de carreira.</w:t>
            </w:r>
          </w:p>
          <w:p w14:paraId="5DB48C44" w14:textId="77777777" w:rsidR="006374C1" w:rsidRDefault="006374C1" w:rsidP="009104C0">
            <w:pPr>
              <w:pStyle w:val="PargrafodaLista"/>
              <w:spacing w:after="0" w:line="240" w:lineRule="auto"/>
              <w:ind w:left="360"/>
              <w:rPr>
                <w:rFonts w:ascii="Arial" w:eastAsia="Times New Roman" w:hAnsi="Arial" w:cs="Arial"/>
                <w:b/>
                <w:sz w:val="20"/>
                <w:szCs w:val="20"/>
                <w:lang w:eastAsia="pt-BR"/>
              </w:rPr>
            </w:pPr>
          </w:p>
        </w:tc>
        <w:tc>
          <w:tcPr>
            <w:tcW w:w="5966" w:type="dxa"/>
            <w:shd w:val="clear" w:color="auto" w:fill="FFFFFF" w:themeFill="background1"/>
            <w:noWrap/>
            <w:vAlign w:val="center"/>
          </w:tcPr>
          <w:p w14:paraId="7275F9F2" w14:textId="2B2581BE" w:rsidR="006374C1" w:rsidRDefault="006374C1" w:rsidP="002A1229">
            <w:pPr>
              <w:spacing w:after="0" w:line="360" w:lineRule="auto"/>
              <w:jc w:val="both"/>
              <w:rPr>
                <w:rFonts w:ascii="Arial" w:eastAsia="Times New Roman" w:hAnsi="Arial" w:cs="Arial"/>
                <w:bCs/>
                <w:color w:val="000000"/>
                <w:lang w:eastAsia="pt-BR"/>
              </w:rPr>
            </w:pPr>
            <w:r>
              <w:rPr>
                <w:rFonts w:ascii="Arial" w:eastAsia="Times New Roman" w:hAnsi="Arial" w:cs="Arial"/>
                <w:bCs/>
                <w:color w:val="000000"/>
                <w:lang w:eastAsia="pt-BR"/>
              </w:rPr>
              <w:t>Esse item foi comentado no quadro anterior,</w:t>
            </w:r>
          </w:p>
        </w:tc>
      </w:tr>
      <w:tr w:rsidR="005770C1" w:rsidRPr="000647BA" w14:paraId="26003FF7" w14:textId="77777777" w:rsidTr="002A1229">
        <w:trPr>
          <w:trHeight w:val="779"/>
          <w:jc w:val="center"/>
        </w:trPr>
        <w:tc>
          <w:tcPr>
            <w:tcW w:w="2918" w:type="dxa"/>
            <w:shd w:val="clear" w:color="auto" w:fill="auto"/>
            <w:vAlign w:val="center"/>
          </w:tcPr>
          <w:p w14:paraId="72A2A5BE" w14:textId="2D6AE5DD" w:rsidR="005770C1" w:rsidRDefault="005770C1" w:rsidP="005770C1">
            <w:pPr>
              <w:spacing w:after="0" w:line="240" w:lineRule="auto"/>
              <w:rPr>
                <w:rFonts w:ascii="Times New Roman" w:eastAsia="Times New Roman" w:hAnsi="Times New Roman"/>
                <w:b/>
                <w:bCs/>
                <w:sz w:val="24"/>
                <w:szCs w:val="24"/>
                <w:lang w:eastAsia="pt-BR"/>
              </w:rPr>
            </w:pPr>
            <w:r w:rsidRPr="00D81CE6">
              <w:rPr>
                <w:rFonts w:ascii="Arial" w:eastAsia="Times New Roman" w:hAnsi="Arial" w:cs="Arial"/>
                <w:b/>
                <w:bCs/>
                <w:sz w:val="20"/>
                <w:szCs w:val="20"/>
                <w:lang w:eastAsia="pt-BR"/>
              </w:rPr>
              <w:t>Avaliando a Gestão da FAT - Participação nas Decisões</w:t>
            </w:r>
            <w:r w:rsidRPr="002E1B2B">
              <w:rPr>
                <w:rFonts w:ascii="Times New Roman" w:eastAsia="Times New Roman" w:hAnsi="Times New Roman"/>
                <w:b/>
                <w:bCs/>
                <w:sz w:val="24"/>
                <w:szCs w:val="24"/>
                <w:lang w:eastAsia="pt-BR"/>
              </w:rPr>
              <w:t>.</w:t>
            </w:r>
          </w:p>
          <w:p w14:paraId="790115CA" w14:textId="77777777" w:rsidR="005770C1" w:rsidRPr="002E1B2B" w:rsidRDefault="005770C1" w:rsidP="005770C1">
            <w:pPr>
              <w:spacing w:after="0" w:line="240" w:lineRule="auto"/>
              <w:rPr>
                <w:rFonts w:ascii="Times New Roman" w:eastAsia="Times New Roman" w:hAnsi="Times New Roman"/>
                <w:sz w:val="24"/>
                <w:szCs w:val="24"/>
                <w:lang w:eastAsia="pt-BR"/>
              </w:rPr>
            </w:pPr>
          </w:p>
          <w:p w14:paraId="503F74A6" w14:textId="77777777" w:rsidR="005770C1" w:rsidRPr="002E1B2B" w:rsidRDefault="005770C1" w:rsidP="005770C1">
            <w:pPr>
              <w:spacing w:after="0" w:line="240" w:lineRule="auto"/>
              <w:rPr>
                <w:rFonts w:ascii="Times New Roman" w:eastAsia="Times New Roman" w:hAnsi="Times New Roman"/>
                <w:sz w:val="24"/>
                <w:szCs w:val="24"/>
                <w:lang w:eastAsia="pt-BR"/>
              </w:rPr>
            </w:pPr>
            <w:r w:rsidRPr="00D81CE6">
              <w:rPr>
                <w:rFonts w:ascii="Arial" w:eastAsia="Times New Roman" w:hAnsi="Arial" w:cs="Arial"/>
                <w:b/>
                <w:bCs/>
                <w:sz w:val="20"/>
                <w:szCs w:val="20"/>
                <w:lang w:eastAsia="pt-BR"/>
              </w:rPr>
              <w:t>Avaliando a Gestão da FAT - Gestão Participativa e Aberta</w:t>
            </w:r>
          </w:p>
          <w:p w14:paraId="6825AD1C" w14:textId="77777777" w:rsidR="005770C1" w:rsidRPr="00D81CE6" w:rsidRDefault="005770C1" w:rsidP="006374C1">
            <w:pPr>
              <w:spacing w:after="0" w:line="240" w:lineRule="auto"/>
              <w:rPr>
                <w:rFonts w:ascii="Arial" w:eastAsia="Times New Roman" w:hAnsi="Arial" w:cs="Arial"/>
                <w:b/>
                <w:bCs/>
                <w:sz w:val="20"/>
                <w:szCs w:val="20"/>
                <w:lang w:eastAsia="pt-BR"/>
              </w:rPr>
            </w:pPr>
          </w:p>
        </w:tc>
        <w:tc>
          <w:tcPr>
            <w:tcW w:w="5966" w:type="dxa"/>
            <w:shd w:val="clear" w:color="auto" w:fill="FFFFFF" w:themeFill="background1"/>
            <w:noWrap/>
            <w:vAlign w:val="center"/>
          </w:tcPr>
          <w:p w14:paraId="086F042F" w14:textId="008E405C" w:rsidR="005770C1" w:rsidRDefault="005770C1" w:rsidP="002A1229">
            <w:pPr>
              <w:spacing w:after="0" w:line="360" w:lineRule="auto"/>
              <w:jc w:val="both"/>
              <w:rPr>
                <w:rFonts w:ascii="Arial" w:eastAsia="Times New Roman" w:hAnsi="Arial" w:cs="Arial"/>
                <w:bCs/>
                <w:color w:val="000000"/>
                <w:lang w:eastAsia="pt-BR"/>
              </w:rPr>
            </w:pPr>
            <w:r>
              <w:rPr>
                <w:rFonts w:ascii="Arial" w:eastAsia="Times New Roman" w:hAnsi="Arial" w:cs="Arial"/>
                <w:bCs/>
                <w:color w:val="000000"/>
                <w:lang w:eastAsia="pt-BR"/>
              </w:rPr>
              <w:t xml:space="preserve">Esses dois itens precisam de uma atenção especial, pois os professores não se sentem incluídos na gestão. É necessário então convocar mais os professores para as decisões da instituição, tal como alterações nos planos de curso, além do NDE, alterações no PDI, decisões nos planejamentos semestrais dos colegiados. Os professores participam das reuniões de colegiado em todos os cursos e participam das decisões dos colegiados. A CPA irá elaborar </w:t>
            </w:r>
            <w:r>
              <w:rPr>
                <w:rFonts w:ascii="Arial" w:eastAsia="Times New Roman" w:hAnsi="Arial" w:cs="Arial"/>
                <w:bCs/>
                <w:color w:val="000000"/>
                <w:lang w:eastAsia="pt-BR"/>
              </w:rPr>
              <w:lastRenderedPageBreak/>
              <w:t>estratégias com o NAD para que eles participem dos processos decisório</w:t>
            </w:r>
            <w:r w:rsidR="00BB1A2A">
              <w:rPr>
                <w:rFonts w:ascii="Arial" w:eastAsia="Times New Roman" w:hAnsi="Arial" w:cs="Arial"/>
                <w:bCs/>
                <w:color w:val="000000"/>
                <w:lang w:eastAsia="pt-BR"/>
              </w:rPr>
              <w:t>s da instituição. No ano de 2020 já foi lançado pelo NAD o primeiro projeto, em que os professores participaram de grupos de trabalho e decidiram os temas que seriam abordados pelos projetos de ensino, pesquisa e extensão. Foram divididos grupos por temas e eixos de pesquisa. Novas ações deverão ser iniciadas para que o professor se sinta parte do processo.</w:t>
            </w:r>
          </w:p>
        </w:tc>
      </w:tr>
    </w:tbl>
    <w:p w14:paraId="4BF2AC18" w14:textId="77777777" w:rsidR="006374C1" w:rsidRPr="00851453" w:rsidRDefault="006374C1" w:rsidP="006374C1">
      <w:pPr>
        <w:spacing w:after="0" w:line="240" w:lineRule="auto"/>
        <w:rPr>
          <w:rFonts w:ascii="Arial" w:hAnsi="Arial" w:cs="Arial"/>
          <w:sz w:val="20"/>
        </w:rPr>
      </w:pPr>
      <w:r w:rsidRPr="00851453">
        <w:rPr>
          <w:rFonts w:ascii="Arial" w:hAnsi="Arial" w:cs="Arial"/>
          <w:sz w:val="20"/>
        </w:rPr>
        <w:lastRenderedPageBreak/>
        <w:t>Fonte: Elaboração Própria</w:t>
      </w:r>
    </w:p>
    <w:p w14:paraId="757A649E" w14:textId="37C0FE4B" w:rsidR="006374C1" w:rsidRDefault="006374C1" w:rsidP="00D90A21">
      <w:pPr>
        <w:pStyle w:val="Corpodetexto"/>
        <w:spacing w:line="360" w:lineRule="auto"/>
        <w:rPr>
          <w:rFonts w:ascii="Arial" w:hAnsi="Arial" w:cs="Arial"/>
        </w:rPr>
      </w:pPr>
    </w:p>
    <w:p w14:paraId="01E85A77" w14:textId="687E6248" w:rsidR="006374C1" w:rsidRDefault="006374C1" w:rsidP="00D90A21">
      <w:pPr>
        <w:pStyle w:val="Corpodetexto"/>
        <w:spacing w:line="360" w:lineRule="auto"/>
        <w:rPr>
          <w:rFonts w:ascii="Arial" w:hAnsi="Arial" w:cs="Arial"/>
        </w:rPr>
      </w:pPr>
      <w:r>
        <w:rPr>
          <w:rFonts w:ascii="Arial" w:hAnsi="Arial" w:cs="Arial"/>
        </w:rPr>
        <w:t>Pensando na FAT como uma instituição de excelência a CPA convida a Gestão a pensar em estratégias para que os itens avaliados como BOM, sejam transformados em EXCELENTE. Em reuniões com os gestores levaremos sugestões para melhoria.</w:t>
      </w:r>
    </w:p>
    <w:p w14:paraId="538D52C0" w14:textId="6FAC6D7C" w:rsidR="006374C1" w:rsidRDefault="006374C1" w:rsidP="00D90A21">
      <w:pPr>
        <w:pStyle w:val="Corpodetexto"/>
        <w:spacing w:line="360" w:lineRule="auto"/>
        <w:rPr>
          <w:rFonts w:ascii="Arial" w:hAnsi="Arial" w:cs="Arial"/>
        </w:rPr>
      </w:pPr>
    </w:p>
    <w:p w14:paraId="44F110CD" w14:textId="77777777" w:rsidR="006374C1" w:rsidRDefault="006374C1" w:rsidP="00D90A21">
      <w:pPr>
        <w:pStyle w:val="Corpodetexto"/>
        <w:spacing w:line="360" w:lineRule="auto"/>
        <w:rPr>
          <w:rFonts w:ascii="Arial" w:hAnsi="Arial" w:cs="Arial"/>
        </w:rPr>
      </w:pPr>
    </w:p>
    <w:p w14:paraId="702DB196" w14:textId="77777777" w:rsidR="00C508A0" w:rsidRPr="00AA4FF9" w:rsidRDefault="0098009A" w:rsidP="00E13CBF">
      <w:pPr>
        <w:pStyle w:val="Corpodetexto"/>
        <w:numPr>
          <w:ilvl w:val="1"/>
          <w:numId w:val="24"/>
        </w:numPr>
        <w:spacing w:line="360" w:lineRule="auto"/>
        <w:outlineLvl w:val="1"/>
        <w:rPr>
          <w:rFonts w:ascii="Arial" w:hAnsi="Arial" w:cs="Arial"/>
          <w:b/>
          <w:i/>
        </w:rPr>
      </w:pPr>
      <w:bookmarkStart w:id="19" w:name="_Toc34077806"/>
      <w:r w:rsidRPr="00AA4FF9">
        <w:rPr>
          <w:rFonts w:ascii="Arial" w:hAnsi="Arial" w:cs="Arial"/>
          <w:b/>
        </w:rPr>
        <w:t xml:space="preserve">RESULTADO DO QUESTIONÁRIO </w:t>
      </w:r>
      <w:r w:rsidR="003258BA">
        <w:rPr>
          <w:rFonts w:ascii="Arial" w:hAnsi="Arial" w:cs="Arial"/>
          <w:b/>
        </w:rPr>
        <w:t>ALUNOS</w:t>
      </w:r>
      <w:r w:rsidRPr="00AA4FF9">
        <w:rPr>
          <w:rFonts w:ascii="Arial" w:hAnsi="Arial" w:cs="Arial"/>
          <w:b/>
        </w:rPr>
        <w:t xml:space="preserve"> AVALIANDO A IES.</w:t>
      </w:r>
      <w:bookmarkEnd w:id="19"/>
    </w:p>
    <w:p w14:paraId="2402CC6B" w14:textId="77777777" w:rsidR="003650A6" w:rsidRPr="004712C5" w:rsidRDefault="003650A6">
      <w:pPr>
        <w:spacing w:after="0" w:line="240" w:lineRule="auto"/>
        <w:rPr>
          <w:sz w:val="8"/>
        </w:rPr>
      </w:pPr>
    </w:p>
    <w:p w14:paraId="1EF64808" w14:textId="68A243E7" w:rsidR="004712C5" w:rsidRDefault="004712C5" w:rsidP="004712C5">
      <w:pPr>
        <w:spacing w:after="0"/>
        <w:rPr>
          <w:rFonts w:ascii="Arial" w:hAnsi="Arial" w:cs="Arial"/>
          <w:noProof/>
          <w:sz w:val="20"/>
          <w:lang w:eastAsia="pt-BR"/>
        </w:rPr>
      </w:pPr>
      <w:r>
        <w:rPr>
          <w:rFonts w:ascii="Arial" w:hAnsi="Arial" w:cs="Arial"/>
          <w:noProof/>
          <w:sz w:val="20"/>
          <w:lang w:eastAsia="pt-BR"/>
        </w:rPr>
        <w:t>Quadro 06</w:t>
      </w:r>
      <w:r w:rsidRPr="00927429">
        <w:rPr>
          <w:rFonts w:ascii="Arial" w:hAnsi="Arial" w:cs="Arial"/>
          <w:noProof/>
          <w:sz w:val="20"/>
          <w:lang w:eastAsia="pt-BR"/>
        </w:rPr>
        <w:t xml:space="preserve">: </w:t>
      </w:r>
      <w:r>
        <w:rPr>
          <w:rFonts w:ascii="Arial" w:hAnsi="Arial" w:cs="Arial"/>
          <w:noProof/>
          <w:sz w:val="20"/>
          <w:lang w:eastAsia="pt-BR"/>
        </w:rPr>
        <w:t>Alunos Avaliando a IES, resultados.</w:t>
      </w:r>
    </w:p>
    <w:p w14:paraId="084B83BD" w14:textId="77777777" w:rsidR="005006A4" w:rsidRPr="000246DE" w:rsidRDefault="005006A4" w:rsidP="005006A4">
      <w:pPr>
        <w:shd w:val="clear" w:color="auto" w:fill="FFFFFF"/>
        <w:spacing w:before="48" w:after="48" w:line="240" w:lineRule="auto"/>
        <w:jc w:val="center"/>
        <w:outlineLvl w:val="0"/>
        <w:rPr>
          <w:rFonts w:ascii="Segoe UI" w:eastAsia="Times New Roman" w:hAnsi="Segoe UI" w:cs="Segoe UI"/>
          <w:color w:val="333333"/>
          <w:kern w:val="36"/>
          <w:sz w:val="69"/>
          <w:szCs w:val="69"/>
          <w:lang w:eastAsia="pt-BR"/>
        </w:rPr>
      </w:pPr>
      <w:r w:rsidRPr="000246DE">
        <w:rPr>
          <w:rFonts w:ascii="Segoe UI" w:eastAsia="Times New Roman" w:hAnsi="Segoe UI" w:cs="Segoe UI"/>
          <w:color w:val="333333"/>
          <w:kern w:val="36"/>
          <w:sz w:val="69"/>
          <w:szCs w:val="69"/>
          <w:lang w:eastAsia="pt-BR"/>
        </w:rPr>
        <w:t>Avaliação da Instituição Pelos Alunos</w:t>
      </w:r>
    </w:p>
    <w:p w14:paraId="5409A72D" w14:textId="77777777" w:rsidR="005006A4" w:rsidRPr="000246DE" w:rsidRDefault="005006A4" w:rsidP="005006A4">
      <w:pPr>
        <w:shd w:val="clear" w:color="auto" w:fill="FFFFFF"/>
        <w:spacing w:after="100" w:afterAutospacing="1" w:line="240" w:lineRule="auto"/>
        <w:jc w:val="center"/>
        <w:outlineLvl w:val="1"/>
        <w:rPr>
          <w:rFonts w:ascii="Segoe UI" w:eastAsia="Times New Roman" w:hAnsi="Segoe UI" w:cs="Segoe UI"/>
          <w:color w:val="999999"/>
          <w:sz w:val="36"/>
          <w:szCs w:val="36"/>
          <w:lang w:eastAsia="pt-BR"/>
        </w:rPr>
      </w:pPr>
      <w:r w:rsidRPr="000246DE">
        <w:rPr>
          <w:rFonts w:ascii="Segoe UI" w:eastAsia="Times New Roman" w:hAnsi="Segoe UI" w:cs="Segoe UI"/>
          <w:color w:val="999999"/>
          <w:sz w:val="36"/>
          <w:szCs w:val="36"/>
          <w:lang w:eastAsia="pt-BR"/>
        </w:rPr>
        <w:t>Foram computados 2569 votos.</w:t>
      </w:r>
    </w:p>
    <w:tbl>
      <w:tblPr>
        <w:tblW w:w="11766" w:type="dxa"/>
        <w:jc w:val="center"/>
        <w:tblCellMar>
          <w:top w:w="75" w:type="dxa"/>
          <w:left w:w="75" w:type="dxa"/>
          <w:bottom w:w="75" w:type="dxa"/>
          <w:right w:w="75" w:type="dxa"/>
        </w:tblCellMar>
        <w:tblLook w:val="04A0" w:firstRow="1" w:lastRow="0" w:firstColumn="1" w:lastColumn="0" w:noHBand="0" w:noVBand="1"/>
      </w:tblPr>
      <w:tblGrid>
        <w:gridCol w:w="240"/>
        <w:gridCol w:w="2976"/>
        <w:gridCol w:w="8550"/>
      </w:tblGrid>
      <w:tr w:rsidR="005006A4" w:rsidRPr="000246DE" w14:paraId="25344C89" w14:textId="77777777" w:rsidTr="005006A4">
        <w:trPr>
          <w:jc w:val="center"/>
        </w:trPr>
        <w:tc>
          <w:tcPr>
            <w:tcW w:w="102" w:type="pct"/>
            <w:tcMar>
              <w:top w:w="0" w:type="dxa"/>
              <w:left w:w="0" w:type="dxa"/>
              <w:bottom w:w="0" w:type="dxa"/>
              <w:right w:w="0" w:type="dxa"/>
            </w:tcMar>
            <w:vAlign w:val="center"/>
            <w:hideMark/>
          </w:tcPr>
          <w:p w14:paraId="115F480F"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1</w:t>
            </w:r>
          </w:p>
        </w:tc>
        <w:tc>
          <w:tcPr>
            <w:tcW w:w="1566" w:type="pct"/>
            <w:tcMar>
              <w:top w:w="0" w:type="dxa"/>
              <w:left w:w="0" w:type="dxa"/>
              <w:bottom w:w="0" w:type="dxa"/>
              <w:right w:w="0" w:type="dxa"/>
            </w:tcMar>
            <w:vAlign w:val="center"/>
            <w:hideMark/>
          </w:tcPr>
          <w:p w14:paraId="0F5C31B5"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Estudar na FAT é referência na busca ou manutenção do emprego, avalie a imagem da Faculdade e a comunicação com o público externo</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475530A0" w14:textId="77777777" w:rsidTr="00C53121">
              <w:tc>
                <w:tcPr>
                  <w:tcW w:w="750" w:type="pct"/>
                  <w:tcMar>
                    <w:top w:w="0" w:type="dxa"/>
                    <w:left w:w="0" w:type="dxa"/>
                    <w:bottom w:w="0" w:type="dxa"/>
                    <w:right w:w="0" w:type="dxa"/>
                  </w:tcMar>
                  <w:vAlign w:val="center"/>
                  <w:hideMark/>
                </w:tcPr>
                <w:p w14:paraId="5EEBA074"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2434267E" wp14:editId="7FB57262">
                        <wp:extent cx="4000500" cy="1143000"/>
                        <wp:effectExtent l="0" t="0" r="0" b="0"/>
                        <wp:docPr id="98" name="Imagem 98" descr="https://chart.apis.google.com/chart?cht=p3&amp;chco=CC6600&amp;chd=t:2.413,3.036,16.34,32.15,42.70&amp;chs=420x120&amp;chl=P%C3%A9ssimo%20(2.413%25)|Ruim%20(3.036%25)|Regular%20(16.34%25)|Bom%20(32.15%25)|%C3%93timo%20(42.7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s://chart.apis.google.com/chart?cht=p3&amp;chco=CC6600&amp;chd=t:2.413,3.036,16.34,32.15,42.70&amp;chs=420x120&amp;chl=P%C3%A9ssimo%20(2.413%25)|Ruim%20(3.036%25)|Regular%20(16.34%25)|Bom%20(32.15%25)|%C3%93timo%20(42.70%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247B655D" w14:textId="77777777" w:rsidTr="00C53121">
                    <w:trPr>
                      <w:trHeight w:val="300"/>
                      <w:jc w:val="center"/>
                    </w:trPr>
                    <w:tc>
                      <w:tcPr>
                        <w:tcW w:w="500" w:type="pct"/>
                        <w:noWrap/>
                        <w:tcMar>
                          <w:top w:w="0" w:type="dxa"/>
                          <w:left w:w="0" w:type="dxa"/>
                          <w:bottom w:w="0" w:type="dxa"/>
                          <w:right w:w="0" w:type="dxa"/>
                        </w:tcMar>
                        <w:vAlign w:val="center"/>
                        <w:hideMark/>
                      </w:tcPr>
                      <w:p w14:paraId="107768B8"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2.413%</w:t>
                        </w:r>
                      </w:p>
                    </w:tc>
                    <w:tc>
                      <w:tcPr>
                        <w:tcW w:w="4500" w:type="pct"/>
                        <w:shd w:val="clear" w:color="auto" w:fill="00B050"/>
                        <w:tcMar>
                          <w:top w:w="0" w:type="dxa"/>
                          <w:left w:w="0" w:type="dxa"/>
                          <w:bottom w:w="0" w:type="dxa"/>
                          <w:right w:w="0" w:type="dxa"/>
                        </w:tcMar>
                        <w:vAlign w:val="center"/>
                        <w:hideMark/>
                      </w:tcPr>
                      <w:p w14:paraId="4FF927DF"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62 voto</w:t>
                        </w:r>
                        <w:proofErr w:type="gramEnd"/>
                        <w:r w:rsidRPr="000246DE">
                          <w:rPr>
                            <w:rFonts w:ascii="Segoe UI" w:eastAsia="Times New Roman" w:hAnsi="Segoe UI" w:cs="Segoe UI"/>
                            <w:color w:val="000000"/>
                            <w:sz w:val="15"/>
                            <w:szCs w:val="15"/>
                            <w:lang w:eastAsia="pt-BR"/>
                          </w:rPr>
                          <w:t>(s)</w:t>
                        </w:r>
                      </w:p>
                    </w:tc>
                  </w:tr>
                  <w:tr w:rsidR="005006A4" w:rsidRPr="000246DE" w14:paraId="16EADE79" w14:textId="77777777" w:rsidTr="00C53121">
                    <w:trPr>
                      <w:trHeight w:val="300"/>
                      <w:jc w:val="center"/>
                    </w:trPr>
                    <w:tc>
                      <w:tcPr>
                        <w:tcW w:w="500" w:type="pct"/>
                        <w:noWrap/>
                        <w:tcMar>
                          <w:top w:w="0" w:type="dxa"/>
                          <w:left w:w="0" w:type="dxa"/>
                          <w:bottom w:w="0" w:type="dxa"/>
                          <w:right w:w="0" w:type="dxa"/>
                        </w:tcMar>
                        <w:vAlign w:val="center"/>
                        <w:hideMark/>
                      </w:tcPr>
                      <w:p w14:paraId="2CEC61F9"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3.036%</w:t>
                        </w:r>
                      </w:p>
                    </w:tc>
                    <w:tc>
                      <w:tcPr>
                        <w:tcW w:w="4500" w:type="pct"/>
                        <w:shd w:val="clear" w:color="auto" w:fill="00B050"/>
                        <w:tcMar>
                          <w:top w:w="0" w:type="dxa"/>
                          <w:left w:w="0" w:type="dxa"/>
                          <w:bottom w:w="0" w:type="dxa"/>
                          <w:right w:w="0" w:type="dxa"/>
                        </w:tcMar>
                        <w:vAlign w:val="center"/>
                        <w:hideMark/>
                      </w:tcPr>
                      <w:p w14:paraId="03776859"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78 voto</w:t>
                        </w:r>
                        <w:proofErr w:type="gramEnd"/>
                        <w:r w:rsidRPr="000246DE">
                          <w:rPr>
                            <w:rFonts w:ascii="Segoe UI" w:eastAsia="Times New Roman" w:hAnsi="Segoe UI" w:cs="Segoe UI"/>
                            <w:color w:val="000000"/>
                            <w:sz w:val="15"/>
                            <w:szCs w:val="15"/>
                            <w:lang w:eastAsia="pt-BR"/>
                          </w:rPr>
                          <w:t>(s)</w:t>
                        </w:r>
                      </w:p>
                    </w:tc>
                  </w:tr>
                  <w:tr w:rsidR="005006A4" w:rsidRPr="000246DE" w14:paraId="0BAAFEEA" w14:textId="77777777" w:rsidTr="00C53121">
                    <w:trPr>
                      <w:trHeight w:val="300"/>
                      <w:jc w:val="center"/>
                    </w:trPr>
                    <w:tc>
                      <w:tcPr>
                        <w:tcW w:w="500" w:type="pct"/>
                        <w:noWrap/>
                        <w:tcMar>
                          <w:top w:w="0" w:type="dxa"/>
                          <w:left w:w="0" w:type="dxa"/>
                          <w:bottom w:w="0" w:type="dxa"/>
                          <w:right w:w="0" w:type="dxa"/>
                        </w:tcMar>
                        <w:vAlign w:val="center"/>
                        <w:hideMark/>
                      </w:tcPr>
                      <w:p w14:paraId="4B658E04"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16.34%</w:t>
                        </w:r>
                      </w:p>
                    </w:tc>
                    <w:tc>
                      <w:tcPr>
                        <w:tcW w:w="4500" w:type="pct"/>
                        <w:shd w:val="clear" w:color="auto" w:fill="00B050"/>
                        <w:tcMar>
                          <w:top w:w="0" w:type="dxa"/>
                          <w:left w:w="0" w:type="dxa"/>
                          <w:bottom w:w="0" w:type="dxa"/>
                          <w:right w:w="0" w:type="dxa"/>
                        </w:tcMar>
                        <w:vAlign w:val="center"/>
                        <w:hideMark/>
                      </w:tcPr>
                      <w:p w14:paraId="120602ED"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420 voto</w:t>
                        </w:r>
                        <w:proofErr w:type="gramEnd"/>
                        <w:r w:rsidRPr="000246DE">
                          <w:rPr>
                            <w:rFonts w:ascii="Segoe UI" w:eastAsia="Times New Roman" w:hAnsi="Segoe UI" w:cs="Segoe UI"/>
                            <w:color w:val="000000"/>
                            <w:sz w:val="15"/>
                            <w:szCs w:val="15"/>
                            <w:lang w:eastAsia="pt-BR"/>
                          </w:rPr>
                          <w:t>(s)</w:t>
                        </w:r>
                      </w:p>
                    </w:tc>
                  </w:tr>
                  <w:tr w:rsidR="005006A4" w:rsidRPr="000246DE" w14:paraId="68778F90" w14:textId="77777777" w:rsidTr="00C53121">
                    <w:trPr>
                      <w:trHeight w:val="300"/>
                      <w:jc w:val="center"/>
                    </w:trPr>
                    <w:tc>
                      <w:tcPr>
                        <w:tcW w:w="500" w:type="pct"/>
                        <w:noWrap/>
                        <w:tcMar>
                          <w:top w:w="0" w:type="dxa"/>
                          <w:left w:w="0" w:type="dxa"/>
                          <w:bottom w:w="0" w:type="dxa"/>
                          <w:right w:w="0" w:type="dxa"/>
                        </w:tcMar>
                        <w:vAlign w:val="center"/>
                        <w:hideMark/>
                      </w:tcPr>
                      <w:p w14:paraId="3A020F0E"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32.15%</w:t>
                        </w:r>
                      </w:p>
                    </w:tc>
                    <w:tc>
                      <w:tcPr>
                        <w:tcW w:w="4500" w:type="pct"/>
                        <w:shd w:val="clear" w:color="auto" w:fill="00B050"/>
                        <w:tcMar>
                          <w:top w:w="0" w:type="dxa"/>
                          <w:left w:w="0" w:type="dxa"/>
                          <w:bottom w:w="0" w:type="dxa"/>
                          <w:right w:w="0" w:type="dxa"/>
                        </w:tcMar>
                        <w:vAlign w:val="center"/>
                        <w:hideMark/>
                      </w:tcPr>
                      <w:p w14:paraId="7C0860D4"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826 voto</w:t>
                        </w:r>
                        <w:proofErr w:type="gramEnd"/>
                        <w:r w:rsidRPr="000246DE">
                          <w:rPr>
                            <w:rFonts w:ascii="Segoe UI" w:eastAsia="Times New Roman" w:hAnsi="Segoe UI" w:cs="Segoe UI"/>
                            <w:color w:val="000000"/>
                            <w:sz w:val="15"/>
                            <w:szCs w:val="15"/>
                            <w:lang w:eastAsia="pt-BR"/>
                          </w:rPr>
                          <w:t>(s)</w:t>
                        </w:r>
                      </w:p>
                    </w:tc>
                  </w:tr>
                  <w:tr w:rsidR="005006A4" w:rsidRPr="000246DE" w14:paraId="4A257EE0" w14:textId="77777777" w:rsidTr="00C53121">
                    <w:trPr>
                      <w:trHeight w:val="300"/>
                      <w:jc w:val="center"/>
                    </w:trPr>
                    <w:tc>
                      <w:tcPr>
                        <w:tcW w:w="500" w:type="pct"/>
                        <w:noWrap/>
                        <w:tcMar>
                          <w:top w:w="0" w:type="dxa"/>
                          <w:left w:w="0" w:type="dxa"/>
                          <w:bottom w:w="0" w:type="dxa"/>
                          <w:right w:w="0" w:type="dxa"/>
                        </w:tcMar>
                        <w:vAlign w:val="center"/>
                        <w:hideMark/>
                      </w:tcPr>
                      <w:p w14:paraId="4DCB6C8A"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42.70%</w:t>
                        </w:r>
                      </w:p>
                    </w:tc>
                    <w:tc>
                      <w:tcPr>
                        <w:tcW w:w="4500" w:type="pct"/>
                        <w:shd w:val="clear" w:color="auto" w:fill="00B050"/>
                        <w:tcMar>
                          <w:top w:w="0" w:type="dxa"/>
                          <w:left w:w="0" w:type="dxa"/>
                          <w:bottom w:w="0" w:type="dxa"/>
                          <w:right w:w="0" w:type="dxa"/>
                        </w:tcMar>
                        <w:vAlign w:val="center"/>
                        <w:hideMark/>
                      </w:tcPr>
                      <w:p w14:paraId="100FD32F"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- 1097 voto(s)</w:t>
                        </w:r>
                      </w:p>
                    </w:tc>
                  </w:tr>
                </w:tbl>
                <w:p w14:paraId="1B81382F"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2A3743E4"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6BA33738" w14:textId="77777777" w:rsidTr="005006A4">
        <w:trPr>
          <w:jc w:val="center"/>
        </w:trPr>
        <w:tc>
          <w:tcPr>
            <w:tcW w:w="5000" w:type="pct"/>
            <w:gridSpan w:val="3"/>
            <w:tcMar>
              <w:top w:w="0" w:type="dxa"/>
              <w:left w:w="0" w:type="dxa"/>
              <w:bottom w:w="0" w:type="dxa"/>
              <w:right w:w="0" w:type="dxa"/>
            </w:tcMar>
            <w:vAlign w:val="center"/>
            <w:hideMark/>
          </w:tcPr>
          <w:p w14:paraId="6268DAEA"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7B45483A">
                <v:rect id="_x0000_i2067" style="width:0;height:0" o:hralign="center" o:hrstd="t" o:hr="t" fillcolor="gray" stroked="f"/>
              </w:pict>
            </w:r>
          </w:p>
        </w:tc>
      </w:tr>
      <w:tr w:rsidR="005006A4" w:rsidRPr="000246DE" w14:paraId="71AAAA38" w14:textId="77777777" w:rsidTr="005006A4">
        <w:trPr>
          <w:jc w:val="center"/>
        </w:trPr>
        <w:tc>
          <w:tcPr>
            <w:tcW w:w="102" w:type="pct"/>
            <w:tcMar>
              <w:top w:w="0" w:type="dxa"/>
              <w:left w:w="0" w:type="dxa"/>
              <w:bottom w:w="0" w:type="dxa"/>
              <w:right w:w="0" w:type="dxa"/>
            </w:tcMar>
            <w:vAlign w:val="center"/>
            <w:hideMark/>
          </w:tcPr>
          <w:p w14:paraId="6F8A54FB"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2</w:t>
            </w:r>
          </w:p>
        </w:tc>
        <w:tc>
          <w:tcPr>
            <w:tcW w:w="1566" w:type="pct"/>
            <w:tcMar>
              <w:top w:w="0" w:type="dxa"/>
              <w:left w:w="0" w:type="dxa"/>
              <w:bottom w:w="0" w:type="dxa"/>
              <w:right w:w="0" w:type="dxa"/>
            </w:tcMar>
            <w:vAlign w:val="center"/>
            <w:hideMark/>
          </w:tcPr>
          <w:p w14:paraId="28EB01EB"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o site da FAT</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40E8945A" w14:textId="77777777" w:rsidTr="00C53121">
              <w:tc>
                <w:tcPr>
                  <w:tcW w:w="750" w:type="pct"/>
                  <w:tcMar>
                    <w:top w:w="0" w:type="dxa"/>
                    <w:left w:w="0" w:type="dxa"/>
                    <w:bottom w:w="0" w:type="dxa"/>
                    <w:right w:w="0" w:type="dxa"/>
                  </w:tcMar>
                  <w:vAlign w:val="center"/>
                  <w:hideMark/>
                </w:tcPr>
                <w:p w14:paraId="5AB55B07"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6EF205CC" wp14:editId="55D54809">
                        <wp:extent cx="4000500" cy="1143000"/>
                        <wp:effectExtent l="0" t="0" r="0" b="0"/>
                        <wp:docPr id="97" name="Imagem 97" descr="https://chart.apis.google.com/chart?cht=p3&amp;chco=CC6600&amp;chd=t:3.269,3.620,19.15,40.75,30.55&amp;chs=420x120&amp;chl=P%C3%A9ssimo%20(3.269%25)|Ruim%20(3.620%25)|Regular%20(19.15%25)|Bom%20(40.75%25)|%C3%93timo%20(30.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chart.apis.google.com/chart?cht=p3&amp;chco=CC6600&amp;chd=t:3.269,3.620,19.15,40.75,30.55&amp;chs=420x120&amp;chl=P%C3%A9ssimo%20(3.269%25)|Ruim%20(3.620%25)|Regular%20(19.15%25)|Bom%20(40.75%25)|%C3%93timo%20(30.55%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6C045ED2" w14:textId="77777777" w:rsidTr="00C53121">
                    <w:trPr>
                      <w:trHeight w:val="300"/>
                      <w:jc w:val="center"/>
                    </w:trPr>
                    <w:tc>
                      <w:tcPr>
                        <w:tcW w:w="500" w:type="pct"/>
                        <w:noWrap/>
                        <w:tcMar>
                          <w:top w:w="0" w:type="dxa"/>
                          <w:left w:w="0" w:type="dxa"/>
                          <w:bottom w:w="0" w:type="dxa"/>
                          <w:right w:w="0" w:type="dxa"/>
                        </w:tcMar>
                        <w:vAlign w:val="center"/>
                        <w:hideMark/>
                      </w:tcPr>
                      <w:p w14:paraId="7A720065"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3.269%</w:t>
                        </w:r>
                      </w:p>
                    </w:tc>
                    <w:tc>
                      <w:tcPr>
                        <w:tcW w:w="4500" w:type="pct"/>
                        <w:shd w:val="clear" w:color="auto" w:fill="00B050"/>
                        <w:tcMar>
                          <w:top w:w="0" w:type="dxa"/>
                          <w:left w:w="0" w:type="dxa"/>
                          <w:bottom w:w="0" w:type="dxa"/>
                          <w:right w:w="0" w:type="dxa"/>
                        </w:tcMar>
                        <w:vAlign w:val="center"/>
                        <w:hideMark/>
                      </w:tcPr>
                      <w:p w14:paraId="02860F44"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84 voto</w:t>
                        </w:r>
                        <w:proofErr w:type="gramEnd"/>
                        <w:r w:rsidRPr="000246DE">
                          <w:rPr>
                            <w:rFonts w:ascii="Segoe UI" w:eastAsia="Times New Roman" w:hAnsi="Segoe UI" w:cs="Segoe UI"/>
                            <w:color w:val="000000"/>
                            <w:sz w:val="15"/>
                            <w:szCs w:val="15"/>
                            <w:lang w:eastAsia="pt-BR"/>
                          </w:rPr>
                          <w:t>(s)</w:t>
                        </w:r>
                      </w:p>
                    </w:tc>
                  </w:tr>
                  <w:tr w:rsidR="005006A4" w:rsidRPr="000246DE" w14:paraId="2D262C6D" w14:textId="77777777" w:rsidTr="00C53121">
                    <w:trPr>
                      <w:trHeight w:val="300"/>
                      <w:jc w:val="center"/>
                    </w:trPr>
                    <w:tc>
                      <w:tcPr>
                        <w:tcW w:w="500" w:type="pct"/>
                        <w:noWrap/>
                        <w:tcMar>
                          <w:top w:w="0" w:type="dxa"/>
                          <w:left w:w="0" w:type="dxa"/>
                          <w:bottom w:w="0" w:type="dxa"/>
                          <w:right w:w="0" w:type="dxa"/>
                        </w:tcMar>
                        <w:vAlign w:val="center"/>
                        <w:hideMark/>
                      </w:tcPr>
                      <w:p w14:paraId="7EB68431"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3.620%</w:t>
                        </w:r>
                      </w:p>
                    </w:tc>
                    <w:tc>
                      <w:tcPr>
                        <w:tcW w:w="4500" w:type="pct"/>
                        <w:shd w:val="clear" w:color="auto" w:fill="00B050"/>
                        <w:tcMar>
                          <w:top w:w="0" w:type="dxa"/>
                          <w:left w:w="0" w:type="dxa"/>
                          <w:bottom w:w="0" w:type="dxa"/>
                          <w:right w:w="0" w:type="dxa"/>
                        </w:tcMar>
                        <w:vAlign w:val="center"/>
                        <w:hideMark/>
                      </w:tcPr>
                      <w:p w14:paraId="3AFA3DEB"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93 voto</w:t>
                        </w:r>
                        <w:proofErr w:type="gramEnd"/>
                        <w:r w:rsidRPr="000246DE">
                          <w:rPr>
                            <w:rFonts w:ascii="Segoe UI" w:eastAsia="Times New Roman" w:hAnsi="Segoe UI" w:cs="Segoe UI"/>
                            <w:color w:val="000000"/>
                            <w:sz w:val="15"/>
                            <w:szCs w:val="15"/>
                            <w:lang w:eastAsia="pt-BR"/>
                          </w:rPr>
                          <w:t>(s)</w:t>
                        </w:r>
                      </w:p>
                    </w:tc>
                  </w:tr>
                  <w:tr w:rsidR="005006A4" w:rsidRPr="000246DE" w14:paraId="390EE959" w14:textId="77777777" w:rsidTr="00C53121">
                    <w:trPr>
                      <w:trHeight w:val="300"/>
                      <w:jc w:val="center"/>
                    </w:trPr>
                    <w:tc>
                      <w:tcPr>
                        <w:tcW w:w="500" w:type="pct"/>
                        <w:noWrap/>
                        <w:tcMar>
                          <w:top w:w="0" w:type="dxa"/>
                          <w:left w:w="0" w:type="dxa"/>
                          <w:bottom w:w="0" w:type="dxa"/>
                          <w:right w:w="0" w:type="dxa"/>
                        </w:tcMar>
                        <w:vAlign w:val="center"/>
                        <w:hideMark/>
                      </w:tcPr>
                      <w:p w14:paraId="2C831316"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19.15%</w:t>
                        </w:r>
                      </w:p>
                    </w:tc>
                    <w:tc>
                      <w:tcPr>
                        <w:tcW w:w="4500" w:type="pct"/>
                        <w:shd w:val="clear" w:color="auto" w:fill="00B050"/>
                        <w:tcMar>
                          <w:top w:w="0" w:type="dxa"/>
                          <w:left w:w="0" w:type="dxa"/>
                          <w:bottom w:w="0" w:type="dxa"/>
                          <w:right w:w="0" w:type="dxa"/>
                        </w:tcMar>
                        <w:vAlign w:val="center"/>
                        <w:hideMark/>
                      </w:tcPr>
                      <w:p w14:paraId="3B800364"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492 voto</w:t>
                        </w:r>
                        <w:proofErr w:type="gramEnd"/>
                        <w:r w:rsidRPr="000246DE">
                          <w:rPr>
                            <w:rFonts w:ascii="Segoe UI" w:eastAsia="Times New Roman" w:hAnsi="Segoe UI" w:cs="Segoe UI"/>
                            <w:color w:val="000000"/>
                            <w:sz w:val="15"/>
                            <w:szCs w:val="15"/>
                            <w:lang w:eastAsia="pt-BR"/>
                          </w:rPr>
                          <w:t>(s)</w:t>
                        </w:r>
                      </w:p>
                    </w:tc>
                  </w:tr>
                  <w:tr w:rsidR="005006A4" w:rsidRPr="000246DE" w14:paraId="72FE7B19" w14:textId="77777777" w:rsidTr="00C53121">
                    <w:trPr>
                      <w:trHeight w:val="300"/>
                      <w:jc w:val="center"/>
                    </w:trPr>
                    <w:tc>
                      <w:tcPr>
                        <w:tcW w:w="500" w:type="pct"/>
                        <w:noWrap/>
                        <w:tcMar>
                          <w:top w:w="0" w:type="dxa"/>
                          <w:left w:w="0" w:type="dxa"/>
                          <w:bottom w:w="0" w:type="dxa"/>
                          <w:right w:w="0" w:type="dxa"/>
                        </w:tcMar>
                        <w:vAlign w:val="center"/>
                        <w:hideMark/>
                      </w:tcPr>
                      <w:p w14:paraId="0C1AC2E4"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40.75%</w:t>
                        </w:r>
                      </w:p>
                    </w:tc>
                    <w:tc>
                      <w:tcPr>
                        <w:tcW w:w="4500" w:type="pct"/>
                        <w:shd w:val="clear" w:color="auto" w:fill="00B050"/>
                        <w:tcMar>
                          <w:top w:w="0" w:type="dxa"/>
                          <w:left w:w="0" w:type="dxa"/>
                          <w:bottom w:w="0" w:type="dxa"/>
                          <w:right w:w="0" w:type="dxa"/>
                        </w:tcMar>
                        <w:vAlign w:val="center"/>
                        <w:hideMark/>
                      </w:tcPr>
                      <w:p w14:paraId="79B36A35"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- 1047 voto(s)</w:t>
                        </w:r>
                      </w:p>
                    </w:tc>
                  </w:tr>
                  <w:tr w:rsidR="005006A4" w:rsidRPr="000246DE" w14:paraId="43792354" w14:textId="77777777" w:rsidTr="00C53121">
                    <w:trPr>
                      <w:trHeight w:val="300"/>
                      <w:jc w:val="center"/>
                    </w:trPr>
                    <w:tc>
                      <w:tcPr>
                        <w:tcW w:w="500" w:type="pct"/>
                        <w:noWrap/>
                        <w:tcMar>
                          <w:top w:w="0" w:type="dxa"/>
                          <w:left w:w="0" w:type="dxa"/>
                          <w:bottom w:w="0" w:type="dxa"/>
                          <w:right w:w="0" w:type="dxa"/>
                        </w:tcMar>
                        <w:vAlign w:val="center"/>
                        <w:hideMark/>
                      </w:tcPr>
                      <w:p w14:paraId="27C55410"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30.55%</w:t>
                        </w:r>
                      </w:p>
                    </w:tc>
                    <w:tc>
                      <w:tcPr>
                        <w:tcW w:w="4500" w:type="pct"/>
                        <w:shd w:val="clear" w:color="auto" w:fill="00B050"/>
                        <w:tcMar>
                          <w:top w:w="0" w:type="dxa"/>
                          <w:left w:w="0" w:type="dxa"/>
                          <w:bottom w:w="0" w:type="dxa"/>
                          <w:right w:w="0" w:type="dxa"/>
                        </w:tcMar>
                        <w:vAlign w:val="center"/>
                        <w:hideMark/>
                      </w:tcPr>
                      <w:p w14:paraId="5836A58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785 voto</w:t>
                        </w:r>
                        <w:proofErr w:type="gramEnd"/>
                        <w:r w:rsidRPr="000246DE">
                          <w:rPr>
                            <w:rFonts w:ascii="Segoe UI" w:eastAsia="Times New Roman" w:hAnsi="Segoe UI" w:cs="Segoe UI"/>
                            <w:color w:val="000000"/>
                            <w:sz w:val="15"/>
                            <w:szCs w:val="15"/>
                            <w:lang w:eastAsia="pt-BR"/>
                          </w:rPr>
                          <w:t>(s)</w:t>
                        </w:r>
                      </w:p>
                    </w:tc>
                  </w:tr>
                </w:tbl>
                <w:p w14:paraId="194D2DF3"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359008B4"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30B13818" w14:textId="77777777" w:rsidTr="005006A4">
        <w:trPr>
          <w:jc w:val="center"/>
        </w:trPr>
        <w:tc>
          <w:tcPr>
            <w:tcW w:w="5000" w:type="pct"/>
            <w:gridSpan w:val="3"/>
            <w:tcMar>
              <w:top w:w="0" w:type="dxa"/>
              <w:left w:w="0" w:type="dxa"/>
              <w:bottom w:w="0" w:type="dxa"/>
              <w:right w:w="0" w:type="dxa"/>
            </w:tcMar>
            <w:vAlign w:val="center"/>
            <w:hideMark/>
          </w:tcPr>
          <w:p w14:paraId="3B511577"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2BF0C6FE">
                <v:rect id="_x0000_i2068" style="width:0;height:0" o:hralign="center" o:hrstd="t" o:hr="t" fillcolor="gray" stroked="f"/>
              </w:pict>
            </w:r>
          </w:p>
        </w:tc>
      </w:tr>
      <w:tr w:rsidR="005006A4" w:rsidRPr="000246DE" w14:paraId="5D840A3D" w14:textId="77777777" w:rsidTr="005006A4">
        <w:trPr>
          <w:jc w:val="center"/>
        </w:trPr>
        <w:tc>
          <w:tcPr>
            <w:tcW w:w="102" w:type="pct"/>
            <w:tcMar>
              <w:top w:w="0" w:type="dxa"/>
              <w:left w:w="0" w:type="dxa"/>
              <w:bottom w:w="0" w:type="dxa"/>
              <w:right w:w="0" w:type="dxa"/>
            </w:tcMar>
            <w:vAlign w:val="center"/>
            <w:hideMark/>
          </w:tcPr>
          <w:p w14:paraId="19C1BD99"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lastRenderedPageBreak/>
              <w:t>3</w:t>
            </w:r>
          </w:p>
        </w:tc>
        <w:tc>
          <w:tcPr>
            <w:tcW w:w="1566" w:type="pct"/>
            <w:tcMar>
              <w:top w:w="0" w:type="dxa"/>
              <w:left w:w="0" w:type="dxa"/>
              <w:bottom w:w="0" w:type="dxa"/>
              <w:right w:w="0" w:type="dxa"/>
            </w:tcMar>
            <w:vAlign w:val="center"/>
            <w:hideMark/>
          </w:tcPr>
          <w:p w14:paraId="389357FF"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as redes sociais da FAT (FACEBOOK E INSTAGRAM).</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0C2D7080" w14:textId="77777777" w:rsidTr="00C53121">
              <w:tc>
                <w:tcPr>
                  <w:tcW w:w="750" w:type="pct"/>
                  <w:tcMar>
                    <w:top w:w="0" w:type="dxa"/>
                    <w:left w:w="0" w:type="dxa"/>
                    <w:bottom w:w="0" w:type="dxa"/>
                    <w:right w:w="0" w:type="dxa"/>
                  </w:tcMar>
                  <w:vAlign w:val="center"/>
                  <w:hideMark/>
                </w:tcPr>
                <w:p w14:paraId="07A39B12"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723974E2" wp14:editId="2145E65C">
                        <wp:extent cx="4000500" cy="1143000"/>
                        <wp:effectExtent l="0" t="0" r="0" b="0"/>
                        <wp:docPr id="96" name="Imagem 96" descr="https://chart.apis.google.com/chart?cht=p3&amp;chco=CC6600&amp;chd=t:2.491,2.997,18.68,39.00,29.73&amp;chs=420x120&amp;chl=P%C3%A9ssimo%20(2.491%25)|Ruim%20(2.997%25)|Regular%20(18.68%25)|Bom%20(39.00%25)|%C3%93timo%20(29.7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s://chart.apis.google.com/chart?cht=p3&amp;chco=CC6600&amp;chd=t:2.491,2.997,18.68,39.00,29.73&amp;chs=420x120&amp;chl=P%C3%A9ssimo%20(2.491%25)|Ruim%20(2.997%25)|Regular%20(18.68%25)|Bom%20(39.00%25)|%C3%93timo%20(29.73%2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159C4894" w14:textId="77777777" w:rsidTr="00C53121">
                    <w:trPr>
                      <w:trHeight w:val="300"/>
                      <w:jc w:val="center"/>
                    </w:trPr>
                    <w:tc>
                      <w:tcPr>
                        <w:tcW w:w="500" w:type="pct"/>
                        <w:noWrap/>
                        <w:tcMar>
                          <w:top w:w="0" w:type="dxa"/>
                          <w:left w:w="0" w:type="dxa"/>
                          <w:bottom w:w="0" w:type="dxa"/>
                          <w:right w:w="0" w:type="dxa"/>
                        </w:tcMar>
                        <w:vAlign w:val="center"/>
                        <w:hideMark/>
                      </w:tcPr>
                      <w:p w14:paraId="2A80B551"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2.491%</w:t>
                        </w:r>
                      </w:p>
                    </w:tc>
                    <w:tc>
                      <w:tcPr>
                        <w:tcW w:w="4500" w:type="pct"/>
                        <w:shd w:val="clear" w:color="auto" w:fill="00B050"/>
                        <w:tcMar>
                          <w:top w:w="0" w:type="dxa"/>
                          <w:left w:w="0" w:type="dxa"/>
                          <w:bottom w:w="0" w:type="dxa"/>
                          <w:right w:w="0" w:type="dxa"/>
                        </w:tcMar>
                        <w:vAlign w:val="center"/>
                        <w:hideMark/>
                      </w:tcPr>
                      <w:p w14:paraId="26B8AB9C"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64 voto</w:t>
                        </w:r>
                        <w:proofErr w:type="gramEnd"/>
                        <w:r w:rsidRPr="000246DE">
                          <w:rPr>
                            <w:rFonts w:ascii="Segoe UI" w:eastAsia="Times New Roman" w:hAnsi="Segoe UI" w:cs="Segoe UI"/>
                            <w:color w:val="000000"/>
                            <w:sz w:val="15"/>
                            <w:szCs w:val="15"/>
                            <w:lang w:eastAsia="pt-BR"/>
                          </w:rPr>
                          <w:t>(s)</w:t>
                        </w:r>
                      </w:p>
                    </w:tc>
                  </w:tr>
                  <w:tr w:rsidR="005006A4" w:rsidRPr="000246DE" w14:paraId="69C38555" w14:textId="77777777" w:rsidTr="00C53121">
                    <w:trPr>
                      <w:trHeight w:val="300"/>
                      <w:jc w:val="center"/>
                    </w:trPr>
                    <w:tc>
                      <w:tcPr>
                        <w:tcW w:w="500" w:type="pct"/>
                        <w:noWrap/>
                        <w:tcMar>
                          <w:top w:w="0" w:type="dxa"/>
                          <w:left w:w="0" w:type="dxa"/>
                          <w:bottom w:w="0" w:type="dxa"/>
                          <w:right w:w="0" w:type="dxa"/>
                        </w:tcMar>
                        <w:vAlign w:val="center"/>
                        <w:hideMark/>
                      </w:tcPr>
                      <w:p w14:paraId="2799257E"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2.997%</w:t>
                        </w:r>
                      </w:p>
                    </w:tc>
                    <w:tc>
                      <w:tcPr>
                        <w:tcW w:w="4500" w:type="pct"/>
                        <w:shd w:val="clear" w:color="auto" w:fill="00B050"/>
                        <w:tcMar>
                          <w:top w:w="0" w:type="dxa"/>
                          <w:left w:w="0" w:type="dxa"/>
                          <w:bottom w:w="0" w:type="dxa"/>
                          <w:right w:w="0" w:type="dxa"/>
                        </w:tcMar>
                        <w:vAlign w:val="center"/>
                        <w:hideMark/>
                      </w:tcPr>
                      <w:p w14:paraId="39401071"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77 voto</w:t>
                        </w:r>
                        <w:proofErr w:type="gramEnd"/>
                        <w:r w:rsidRPr="000246DE">
                          <w:rPr>
                            <w:rFonts w:ascii="Segoe UI" w:eastAsia="Times New Roman" w:hAnsi="Segoe UI" w:cs="Segoe UI"/>
                            <w:color w:val="000000"/>
                            <w:sz w:val="15"/>
                            <w:szCs w:val="15"/>
                            <w:lang w:eastAsia="pt-BR"/>
                          </w:rPr>
                          <w:t>(s)</w:t>
                        </w:r>
                      </w:p>
                    </w:tc>
                  </w:tr>
                  <w:tr w:rsidR="005006A4" w:rsidRPr="000246DE" w14:paraId="0D8F9322" w14:textId="77777777" w:rsidTr="00C53121">
                    <w:trPr>
                      <w:trHeight w:val="300"/>
                      <w:jc w:val="center"/>
                    </w:trPr>
                    <w:tc>
                      <w:tcPr>
                        <w:tcW w:w="500" w:type="pct"/>
                        <w:noWrap/>
                        <w:tcMar>
                          <w:top w:w="0" w:type="dxa"/>
                          <w:left w:w="0" w:type="dxa"/>
                          <w:bottom w:w="0" w:type="dxa"/>
                          <w:right w:w="0" w:type="dxa"/>
                        </w:tcMar>
                        <w:vAlign w:val="center"/>
                        <w:hideMark/>
                      </w:tcPr>
                      <w:p w14:paraId="0CDEF642"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18.68%</w:t>
                        </w:r>
                      </w:p>
                    </w:tc>
                    <w:tc>
                      <w:tcPr>
                        <w:tcW w:w="4500" w:type="pct"/>
                        <w:shd w:val="clear" w:color="auto" w:fill="00B050"/>
                        <w:tcMar>
                          <w:top w:w="0" w:type="dxa"/>
                          <w:left w:w="0" w:type="dxa"/>
                          <w:bottom w:w="0" w:type="dxa"/>
                          <w:right w:w="0" w:type="dxa"/>
                        </w:tcMar>
                        <w:vAlign w:val="center"/>
                        <w:hideMark/>
                      </w:tcPr>
                      <w:p w14:paraId="6099F66D"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480 voto</w:t>
                        </w:r>
                        <w:proofErr w:type="gramEnd"/>
                        <w:r w:rsidRPr="000246DE">
                          <w:rPr>
                            <w:rFonts w:ascii="Segoe UI" w:eastAsia="Times New Roman" w:hAnsi="Segoe UI" w:cs="Segoe UI"/>
                            <w:color w:val="000000"/>
                            <w:sz w:val="15"/>
                            <w:szCs w:val="15"/>
                            <w:lang w:eastAsia="pt-BR"/>
                          </w:rPr>
                          <w:t>(s)</w:t>
                        </w:r>
                      </w:p>
                    </w:tc>
                  </w:tr>
                  <w:tr w:rsidR="005006A4" w:rsidRPr="000246DE" w14:paraId="0E724E34" w14:textId="77777777" w:rsidTr="00C53121">
                    <w:trPr>
                      <w:trHeight w:val="300"/>
                      <w:jc w:val="center"/>
                    </w:trPr>
                    <w:tc>
                      <w:tcPr>
                        <w:tcW w:w="500" w:type="pct"/>
                        <w:noWrap/>
                        <w:tcMar>
                          <w:top w:w="0" w:type="dxa"/>
                          <w:left w:w="0" w:type="dxa"/>
                          <w:bottom w:w="0" w:type="dxa"/>
                          <w:right w:w="0" w:type="dxa"/>
                        </w:tcMar>
                        <w:vAlign w:val="center"/>
                        <w:hideMark/>
                      </w:tcPr>
                      <w:p w14:paraId="580C4988"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39.00%</w:t>
                        </w:r>
                      </w:p>
                    </w:tc>
                    <w:tc>
                      <w:tcPr>
                        <w:tcW w:w="4500" w:type="pct"/>
                        <w:shd w:val="clear" w:color="auto" w:fill="00B050"/>
                        <w:tcMar>
                          <w:top w:w="0" w:type="dxa"/>
                          <w:left w:w="0" w:type="dxa"/>
                          <w:bottom w:w="0" w:type="dxa"/>
                          <w:right w:w="0" w:type="dxa"/>
                        </w:tcMar>
                        <w:vAlign w:val="center"/>
                        <w:hideMark/>
                      </w:tcPr>
                      <w:p w14:paraId="6A6DB980"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- 1002 voto(s)</w:t>
                        </w:r>
                      </w:p>
                    </w:tc>
                  </w:tr>
                  <w:tr w:rsidR="005006A4" w:rsidRPr="000246DE" w14:paraId="671BE3EB" w14:textId="77777777" w:rsidTr="00C53121">
                    <w:trPr>
                      <w:trHeight w:val="300"/>
                      <w:jc w:val="center"/>
                    </w:trPr>
                    <w:tc>
                      <w:tcPr>
                        <w:tcW w:w="500" w:type="pct"/>
                        <w:noWrap/>
                        <w:tcMar>
                          <w:top w:w="0" w:type="dxa"/>
                          <w:left w:w="0" w:type="dxa"/>
                          <w:bottom w:w="0" w:type="dxa"/>
                          <w:right w:w="0" w:type="dxa"/>
                        </w:tcMar>
                        <w:vAlign w:val="center"/>
                        <w:hideMark/>
                      </w:tcPr>
                      <w:p w14:paraId="522EC72E"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29.73%</w:t>
                        </w:r>
                      </w:p>
                    </w:tc>
                    <w:tc>
                      <w:tcPr>
                        <w:tcW w:w="4500" w:type="pct"/>
                        <w:shd w:val="clear" w:color="auto" w:fill="00B050"/>
                        <w:tcMar>
                          <w:top w:w="0" w:type="dxa"/>
                          <w:left w:w="0" w:type="dxa"/>
                          <w:bottom w:w="0" w:type="dxa"/>
                          <w:right w:w="0" w:type="dxa"/>
                        </w:tcMar>
                        <w:vAlign w:val="center"/>
                        <w:hideMark/>
                      </w:tcPr>
                      <w:p w14:paraId="679C0294"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764 voto</w:t>
                        </w:r>
                        <w:proofErr w:type="gramEnd"/>
                        <w:r w:rsidRPr="000246DE">
                          <w:rPr>
                            <w:rFonts w:ascii="Segoe UI" w:eastAsia="Times New Roman" w:hAnsi="Segoe UI" w:cs="Segoe UI"/>
                            <w:color w:val="000000"/>
                            <w:sz w:val="15"/>
                            <w:szCs w:val="15"/>
                            <w:lang w:eastAsia="pt-BR"/>
                          </w:rPr>
                          <w:t>(s)</w:t>
                        </w:r>
                      </w:p>
                    </w:tc>
                  </w:tr>
                </w:tbl>
                <w:p w14:paraId="3403ADC0"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4641987F"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177DA720" w14:textId="77777777" w:rsidTr="005006A4">
        <w:trPr>
          <w:jc w:val="center"/>
        </w:trPr>
        <w:tc>
          <w:tcPr>
            <w:tcW w:w="5000" w:type="pct"/>
            <w:gridSpan w:val="3"/>
            <w:tcMar>
              <w:top w:w="0" w:type="dxa"/>
              <w:left w:w="0" w:type="dxa"/>
              <w:bottom w:w="0" w:type="dxa"/>
              <w:right w:w="0" w:type="dxa"/>
            </w:tcMar>
            <w:vAlign w:val="center"/>
            <w:hideMark/>
          </w:tcPr>
          <w:p w14:paraId="2D89B8A7"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4F0EC3BB">
                <v:rect id="_x0000_i2069" style="width:0;height:0" o:hralign="center" o:hrstd="t" o:hr="t" fillcolor="gray" stroked="f"/>
              </w:pict>
            </w:r>
          </w:p>
        </w:tc>
      </w:tr>
      <w:tr w:rsidR="005006A4" w:rsidRPr="000246DE" w14:paraId="30FACA78" w14:textId="77777777" w:rsidTr="005006A4">
        <w:trPr>
          <w:jc w:val="center"/>
        </w:trPr>
        <w:tc>
          <w:tcPr>
            <w:tcW w:w="102" w:type="pct"/>
            <w:tcMar>
              <w:top w:w="0" w:type="dxa"/>
              <w:left w:w="0" w:type="dxa"/>
              <w:bottom w:w="0" w:type="dxa"/>
              <w:right w:w="0" w:type="dxa"/>
            </w:tcMar>
            <w:vAlign w:val="center"/>
            <w:hideMark/>
          </w:tcPr>
          <w:p w14:paraId="4A8142E7"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4</w:t>
            </w:r>
          </w:p>
        </w:tc>
        <w:tc>
          <w:tcPr>
            <w:tcW w:w="1566" w:type="pct"/>
            <w:tcMar>
              <w:top w:w="0" w:type="dxa"/>
              <w:left w:w="0" w:type="dxa"/>
              <w:bottom w:w="0" w:type="dxa"/>
              <w:right w:w="0" w:type="dxa"/>
            </w:tcMar>
            <w:vAlign w:val="center"/>
            <w:hideMark/>
          </w:tcPr>
          <w:p w14:paraId="5BF06E4F"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o manual do aluno.</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57D96501" w14:textId="77777777" w:rsidTr="00C53121">
              <w:tc>
                <w:tcPr>
                  <w:tcW w:w="750" w:type="pct"/>
                  <w:tcMar>
                    <w:top w:w="0" w:type="dxa"/>
                    <w:left w:w="0" w:type="dxa"/>
                    <w:bottom w:w="0" w:type="dxa"/>
                    <w:right w:w="0" w:type="dxa"/>
                  </w:tcMar>
                  <w:vAlign w:val="center"/>
                  <w:hideMark/>
                </w:tcPr>
                <w:p w14:paraId="31C4B719"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11A30C66" wp14:editId="371F68A4">
                        <wp:extent cx="4000500" cy="1143000"/>
                        <wp:effectExtent l="0" t="0" r="0" b="0"/>
                        <wp:docPr id="95" name="Imagem 95" descr="https://chart.apis.google.com/chart?cht=p3&amp;chco=CC6600&amp;chd=t:2.218,2.880,16.23,34.37,36.51&amp;chs=420x120&amp;chl=P%C3%A9ssimo%20(2.218%25)|Ruim%20(2.880%25)|Regular%20(16.23%25)|Bom%20(34.37%25)|%C3%93timo%20(36.5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s://chart.apis.google.com/chart?cht=p3&amp;chco=CC6600&amp;chd=t:2.218,2.880,16.23,34.37,36.51&amp;chs=420x120&amp;chl=P%C3%A9ssimo%20(2.218%25)|Ruim%20(2.880%25)|Regular%20(16.23%25)|Bom%20(34.37%25)|%C3%93timo%20(36.51%2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05BF891C" w14:textId="77777777" w:rsidTr="00C53121">
                    <w:trPr>
                      <w:trHeight w:val="300"/>
                      <w:jc w:val="center"/>
                    </w:trPr>
                    <w:tc>
                      <w:tcPr>
                        <w:tcW w:w="500" w:type="pct"/>
                        <w:noWrap/>
                        <w:tcMar>
                          <w:top w:w="0" w:type="dxa"/>
                          <w:left w:w="0" w:type="dxa"/>
                          <w:bottom w:w="0" w:type="dxa"/>
                          <w:right w:w="0" w:type="dxa"/>
                        </w:tcMar>
                        <w:vAlign w:val="center"/>
                        <w:hideMark/>
                      </w:tcPr>
                      <w:p w14:paraId="62B11139"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2.218%</w:t>
                        </w:r>
                      </w:p>
                    </w:tc>
                    <w:tc>
                      <w:tcPr>
                        <w:tcW w:w="4500" w:type="pct"/>
                        <w:shd w:val="clear" w:color="auto" w:fill="00B050"/>
                        <w:tcMar>
                          <w:top w:w="0" w:type="dxa"/>
                          <w:left w:w="0" w:type="dxa"/>
                          <w:bottom w:w="0" w:type="dxa"/>
                          <w:right w:w="0" w:type="dxa"/>
                        </w:tcMar>
                        <w:vAlign w:val="center"/>
                        <w:hideMark/>
                      </w:tcPr>
                      <w:p w14:paraId="3DEE9B10"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57 voto</w:t>
                        </w:r>
                        <w:proofErr w:type="gramEnd"/>
                        <w:r w:rsidRPr="000246DE">
                          <w:rPr>
                            <w:rFonts w:ascii="Segoe UI" w:eastAsia="Times New Roman" w:hAnsi="Segoe UI" w:cs="Segoe UI"/>
                            <w:color w:val="000000"/>
                            <w:sz w:val="15"/>
                            <w:szCs w:val="15"/>
                            <w:lang w:eastAsia="pt-BR"/>
                          </w:rPr>
                          <w:t>(s)</w:t>
                        </w:r>
                      </w:p>
                    </w:tc>
                  </w:tr>
                  <w:tr w:rsidR="005006A4" w:rsidRPr="000246DE" w14:paraId="0DF34DDC" w14:textId="77777777" w:rsidTr="00C53121">
                    <w:trPr>
                      <w:trHeight w:val="300"/>
                      <w:jc w:val="center"/>
                    </w:trPr>
                    <w:tc>
                      <w:tcPr>
                        <w:tcW w:w="500" w:type="pct"/>
                        <w:noWrap/>
                        <w:tcMar>
                          <w:top w:w="0" w:type="dxa"/>
                          <w:left w:w="0" w:type="dxa"/>
                          <w:bottom w:w="0" w:type="dxa"/>
                          <w:right w:w="0" w:type="dxa"/>
                        </w:tcMar>
                        <w:vAlign w:val="center"/>
                        <w:hideMark/>
                      </w:tcPr>
                      <w:p w14:paraId="1FFBB7EA"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2.880%</w:t>
                        </w:r>
                      </w:p>
                    </w:tc>
                    <w:tc>
                      <w:tcPr>
                        <w:tcW w:w="4500" w:type="pct"/>
                        <w:shd w:val="clear" w:color="auto" w:fill="00B050"/>
                        <w:tcMar>
                          <w:top w:w="0" w:type="dxa"/>
                          <w:left w:w="0" w:type="dxa"/>
                          <w:bottom w:w="0" w:type="dxa"/>
                          <w:right w:w="0" w:type="dxa"/>
                        </w:tcMar>
                        <w:vAlign w:val="center"/>
                        <w:hideMark/>
                      </w:tcPr>
                      <w:p w14:paraId="16CB3D1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74 voto</w:t>
                        </w:r>
                        <w:proofErr w:type="gramEnd"/>
                        <w:r w:rsidRPr="000246DE">
                          <w:rPr>
                            <w:rFonts w:ascii="Segoe UI" w:eastAsia="Times New Roman" w:hAnsi="Segoe UI" w:cs="Segoe UI"/>
                            <w:color w:val="000000"/>
                            <w:sz w:val="15"/>
                            <w:szCs w:val="15"/>
                            <w:lang w:eastAsia="pt-BR"/>
                          </w:rPr>
                          <w:t>(s)</w:t>
                        </w:r>
                      </w:p>
                    </w:tc>
                  </w:tr>
                  <w:tr w:rsidR="005006A4" w:rsidRPr="000246DE" w14:paraId="7C331B1F" w14:textId="77777777" w:rsidTr="00C53121">
                    <w:trPr>
                      <w:trHeight w:val="300"/>
                      <w:jc w:val="center"/>
                    </w:trPr>
                    <w:tc>
                      <w:tcPr>
                        <w:tcW w:w="500" w:type="pct"/>
                        <w:noWrap/>
                        <w:tcMar>
                          <w:top w:w="0" w:type="dxa"/>
                          <w:left w:w="0" w:type="dxa"/>
                          <w:bottom w:w="0" w:type="dxa"/>
                          <w:right w:w="0" w:type="dxa"/>
                        </w:tcMar>
                        <w:vAlign w:val="center"/>
                        <w:hideMark/>
                      </w:tcPr>
                      <w:p w14:paraId="49FEB4BB"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16.23%</w:t>
                        </w:r>
                      </w:p>
                    </w:tc>
                    <w:tc>
                      <w:tcPr>
                        <w:tcW w:w="4500" w:type="pct"/>
                        <w:shd w:val="clear" w:color="auto" w:fill="00B050"/>
                        <w:tcMar>
                          <w:top w:w="0" w:type="dxa"/>
                          <w:left w:w="0" w:type="dxa"/>
                          <w:bottom w:w="0" w:type="dxa"/>
                          <w:right w:w="0" w:type="dxa"/>
                        </w:tcMar>
                        <w:vAlign w:val="center"/>
                        <w:hideMark/>
                      </w:tcPr>
                      <w:p w14:paraId="4B685288"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- 417 voto(s)</w:t>
                        </w:r>
                      </w:p>
                    </w:tc>
                  </w:tr>
                  <w:tr w:rsidR="005006A4" w:rsidRPr="000246DE" w14:paraId="2943C8C8" w14:textId="77777777" w:rsidTr="00C53121">
                    <w:trPr>
                      <w:trHeight w:val="300"/>
                      <w:jc w:val="center"/>
                    </w:trPr>
                    <w:tc>
                      <w:tcPr>
                        <w:tcW w:w="500" w:type="pct"/>
                        <w:noWrap/>
                        <w:tcMar>
                          <w:top w:w="0" w:type="dxa"/>
                          <w:left w:w="0" w:type="dxa"/>
                          <w:bottom w:w="0" w:type="dxa"/>
                          <w:right w:w="0" w:type="dxa"/>
                        </w:tcMar>
                        <w:vAlign w:val="center"/>
                        <w:hideMark/>
                      </w:tcPr>
                      <w:p w14:paraId="4FA46DCB"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34.37%</w:t>
                        </w:r>
                      </w:p>
                    </w:tc>
                    <w:tc>
                      <w:tcPr>
                        <w:tcW w:w="4500" w:type="pct"/>
                        <w:shd w:val="clear" w:color="auto" w:fill="00B050"/>
                        <w:tcMar>
                          <w:top w:w="0" w:type="dxa"/>
                          <w:left w:w="0" w:type="dxa"/>
                          <w:bottom w:w="0" w:type="dxa"/>
                          <w:right w:w="0" w:type="dxa"/>
                        </w:tcMar>
                        <w:vAlign w:val="center"/>
                        <w:hideMark/>
                      </w:tcPr>
                      <w:p w14:paraId="7214F68F"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883 voto</w:t>
                        </w:r>
                        <w:proofErr w:type="gramEnd"/>
                        <w:r w:rsidRPr="000246DE">
                          <w:rPr>
                            <w:rFonts w:ascii="Segoe UI" w:eastAsia="Times New Roman" w:hAnsi="Segoe UI" w:cs="Segoe UI"/>
                            <w:color w:val="000000"/>
                            <w:sz w:val="15"/>
                            <w:szCs w:val="15"/>
                            <w:lang w:eastAsia="pt-BR"/>
                          </w:rPr>
                          <w:t>(s)</w:t>
                        </w:r>
                      </w:p>
                    </w:tc>
                  </w:tr>
                  <w:tr w:rsidR="005006A4" w:rsidRPr="000246DE" w14:paraId="7C466B04" w14:textId="77777777" w:rsidTr="00C53121">
                    <w:trPr>
                      <w:trHeight w:val="300"/>
                      <w:jc w:val="center"/>
                    </w:trPr>
                    <w:tc>
                      <w:tcPr>
                        <w:tcW w:w="500" w:type="pct"/>
                        <w:noWrap/>
                        <w:tcMar>
                          <w:top w:w="0" w:type="dxa"/>
                          <w:left w:w="0" w:type="dxa"/>
                          <w:bottom w:w="0" w:type="dxa"/>
                          <w:right w:w="0" w:type="dxa"/>
                        </w:tcMar>
                        <w:vAlign w:val="center"/>
                        <w:hideMark/>
                      </w:tcPr>
                      <w:p w14:paraId="287A6BD0"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36.51%</w:t>
                        </w:r>
                      </w:p>
                    </w:tc>
                    <w:tc>
                      <w:tcPr>
                        <w:tcW w:w="4500" w:type="pct"/>
                        <w:shd w:val="clear" w:color="auto" w:fill="00B050"/>
                        <w:tcMar>
                          <w:top w:w="0" w:type="dxa"/>
                          <w:left w:w="0" w:type="dxa"/>
                          <w:bottom w:w="0" w:type="dxa"/>
                          <w:right w:w="0" w:type="dxa"/>
                        </w:tcMar>
                        <w:vAlign w:val="center"/>
                        <w:hideMark/>
                      </w:tcPr>
                      <w:p w14:paraId="7B86C52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938 voto</w:t>
                        </w:r>
                        <w:proofErr w:type="gramEnd"/>
                        <w:r w:rsidRPr="000246DE">
                          <w:rPr>
                            <w:rFonts w:ascii="Segoe UI" w:eastAsia="Times New Roman" w:hAnsi="Segoe UI" w:cs="Segoe UI"/>
                            <w:color w:val="000000"/>
                            <w:sz w:val="15"/>
                            <w:szCs w:val="15"/>
                            <w:lang w:eastAsia="pt-BR"/>
                          </w:rPr>
                          <w:t>(s)</w:t>
                        </w:r>
                      </w:p>
                    </w:tc>
                  </w:tr>
                </w:tbl>
                <w:p w14:paraId="3484706A"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4A04B0AD"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597B2032" w14:textId="77777777" w:rsidTr="005006A4">
        <w:trPr>
          <w:jc w:val="center"/>
        </w:trPr>
        <w:tc>
          <w:tcPr>
            <w:tcW w:w="5000" w:type="pct"/>
            <w:gridSpan w:val="3"/>
            <w:tcMar>
              <w:top w:w="0" w:type="dxa"/>
              <w:left w:w="0" w:type="dxa"/>
              <w:bottom w:w="0" w:type="dxa"/>
              <w:right w:w="0" w:type="dxa"/>
            </w:tcMar>
            <w:vAlign w:val="center"/>
            <w:hideMark/>
          </w:tcPr>
          <w:p w14:paraId="20362D78"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0477C563">
                <v:rect id="_x0000_i2070" style="width:0;height:0" o:hralign="center" o:hrstd="t" o:hr="t" fillcolor="gray" stroked="f"/>
              </w:pict>
            </w:r>
          </w:p>
        </w:tc>
      </w:tr>
      <w:tr w:rsidR="005006A4" w:rsidRPr="000246DE" w14:paraId="7F6AFB07" w14:textId="77777777" w:rsidTr="005006A4">
        <w:trPr>
          <w:jc w:val="center"/>
        </w:trPr>
        <w:tc>
          <w:tcPr>
            <w:tcW w:w="102" w:type="pct"/>
            <w:tcMar>
              <w:top w:w="0" w:type="dxa"/>
              <w:left w:w="0" w:type="dxa"/>
              <w:bottom w:w="0" w:type="dxa"/>
              <w:right w:w="0" w:type="dxa"/>
            </w:tcMar>
            <w:vAlign w:val="center"/>
            <w:hideMark/>
          </w:tcPr>
          <w:p w14:paraId="638F0291"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5</w:t>
            </w:r>
          </w:p>
        </w:tc>
        <w:tc>
          <w:tcPr>
            <w:tcW w:w="1566" w:type="pct"/>
            <w:tcMar>
              <w:top w:w="0" w:type="dxa"/>
              <w:left w:w="0" w:type="dxa"/>
              <w:bottom w:w="0" w:type="dxa"/>
              <w:right w:w="0" w:type="dxa"/>
            </w:tcMar>
            <w:vAlign w:val="center"/>
            <w:hideMark/>
          </w:tcPr>
          <w:p w14:paraId="00625DCE"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organização do Estágio Supervisionado</w:t>
            </w:r>
            <w:r w:rsidRPr="000246DE">
              <w:rPr>
                <w:rFonts w:ascii="Times New Roman" w:eastAsia="Times New Roman" w:hAnsi="Times New Roman"/>
                <w:b/>
                <w:bCs/>
                <w:sz w:val="24"/>
                <w:szCs w:val="24"/>
                <w:lang w:eastAsia="pt-BR"/>
              </w:rPr>
              <w:t>.</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41E1C25A" w14:textId="77777777" w:rsidTr="00C53121">
              <w:tc>
                <w:tcPr>
                  <w:tcW w:w="750" w:type="pct"/>
                  <w:tcMar>
                    <w:top w:w="0" w:type="dxa"/>
                    <w:left w:w="0" w:type="dxa"/>
                    <w:bottom w:w="0" w:type="dxa"/>
                    <w:right w:w="0" w:type="dxa"/>
                  </w:tcMar>
                  <w:vAlign w:val="center"/>
                  <w:hideMark/>
                </w:tcPr>
                <w:p w14:paraId="58B5553E"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4AFE2F46" wp14:editId="14686627">
                        <wp:extent cx="4000500" cy="1143000"/>
                        <wp:effectExtent l="0" t="0" r="0" b="0"/>
                        <wp:docPr id="94" name="Imagem 94" descr="https://chart.apis.google.com/chart?cht=p3&amp;chco=CC6600&amp;chd=t:2.763,2.724,11.87,22.03,45.54&amp;chs=420x120&amp;chl=P%C3%A9ssimo%20(2.763%25)|Ruim%20(2.724%25)|Regular%20(11.87%25)|Bom%20(22.03%25)|%C3%93timo%20(45.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s://chart.apis.google.com/chart?cht=p3&amp;chco=CC6600&amp;chd=t:2.763,2.724,11.87,22.03,45.54&amp;chs=420x120&amp;chl=P%C3%A9ssimo%20(2.763%25)|Ruim%20(2.724%25)|Regular%20(11.87%25)|Bom%20(22.03%25)|%C3%93timo%20(45.54%2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3B010AE9" w14:textId="77777777" w:rsidTr="00C53121">
                    <w:trPr>
                      <w:trHeight w:val="300"/>
                      <w:jc w:val="center"/>
                    </w:trPr>
                    <w:tc>
                      <w:tcPr>
                        <w:tcW w:w="500" w:type="pct"/>
                        <w:noWrap/>
                        <w:tcMar>
                          <w:top w:w="0" w:type="dxa"/>
                          <w:left w:w="0" w:type="dxa"/>
                          <w:bottom w:w="0" w:type="dxa"/>
                          <w:right w:w="0" w:type="dxa"/>
                        </w:tcMar>
                        <w:vAlign w:val="center"/>
                        <w:hideMark/>
                      </w:tcPr>
                      <w:p w14:paraId="3F940836"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2.763%</w:t>
                        </w:r>
                      </w:p>
                    </w:tc>
                    <w:tc>
                      <w:tcPr>
                        <w:tcW w:w="4500" w:type="pct"/>
                        <w:shd w:val="clear" w:color="auto" w:fill="00B050"/>
                        <w:tcMar>
                          <w:top w:w="0" w:type="dxa"/>
                          <w:left w:w="0" w:type="dxa"/>
                          <w:bottom w:w="0" w:type="dxa"/>
                          <w:right w:w="0" w:type="dxa"/>
                        </w:tcMar>
                        <w:vAlign w:val="center"/>
                        <w:hideMark/>
                      </w:tcPr>
                      <w:p w14:paraId="2D0BDBEE"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- 71 voto(s)</w:t>
                        </w:r>
                      </w:p>
                    </w:tc>
                  </w:tr>
                  <w:tr w:rsidR="005006A4" w:rsidRPr="000246DE" w14:paraId="675AAD64" w14:textId="77777777" w:rsidTr="00C53121">
                    <w:trPr>
                      <w:trHeight w:val="300"/>
                      <w:jc w:val="center"/>
                    </w:trPr>
                    <w:tc>
                      <w:tcPr>
                        <w:tcW w:w="500" w:type="pct"/>
                        <w:noWrap/>
                        <w:tcMar>
                          <w:top w:w="0" w:type="dxa"/>
                          <w:left w:w="0" w:type="dxa"/>
                          <w:bottom w:w="0" w:type="dxa"/>
                          <w:right w:w="0" w:type="dxa"/>
                        </w:tcMar>
                        <w:vAlign w:val="center"/>
                        <w:hideMark/>
                      </w:tcPr>
                      <w:p w14:paraId="320C5121"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2.724%</w:t>
                        </w:r>
                      </w:p>
                    </w:tc>
                    <w:tc>
                      <w:tcPr>
                        <w:tcW w:w="4500" w:type="pct"/>
                        <w:shd w:val="clear" w:color="auto" w:fill="00B050"/>
                        <w:tcMar>
                          <w:top w:w="0" w:type="dxa"/>
                          <w:left w:w="0" w:type="dxa"/>
                          <w:bottom w:w="0" w:type="dxa"/>
                          <w:right w:w="0" w:type="dxa"/>
                        </w:tcMar>
                        <w:vAlign w:val="center"/>
                        <w:hideMark/>
                      </w:tcPr>
                      <w:p w14:paraId="1D913994"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70 voto</w:t>
                        </w:r>
                        <w:proofErr w:type="gramEnd"/>
                        <w:r w:rsidRPr="000246DE">
                          <w:rPr>
                            <w:rFonts w:ascii="Segoe UI" w:eastAsia="Times New Roman" w:hAnsi="Segoe UI" w:cs="Segoe UI"/>
                            <w:color w:val="000000"/>
                            <w:sz w:val="15"/>
                            <w:szCs w:val="15"/>
                            <w:lang w:eastAsia="pt-BR"/>
                          </w:rPr>
                          <w:t>(s)</w:t>
                        </w:r>
                      </w:p>
                    </w:tc>
                  </w:tr>
                  <w:tr w:rsidR="005006A4" w:rsidRPr="000246DE" w14:paraId="58896977" w14:textId="77777777" w:rsidTr="00C53121">
                    <w:trPr>
                      <w:trHeight w:val="300"/>
                      <w:jc w:val="center"/>
                    </w:trPr>
                    <w:tc>
                      <w:tcPr>
                        <w:tcW w:w="500" w:type="pct"/>
                        <w:noWrap/>
                        <w:tcMar>
                          <w:top w:w="0" w:type="dxa"/>
                          <w:left w:w="0" w:type="dxa"/>
                          <w:bottom w:w="0" w:type="dxa"/>
                          <w:right w:w="0" w:type="dxa"/>
                        </w:tcMar>
                        <w:vAlign w:val="center"/>
                        <w:hideMark/>
                      </w:tcPr>
                      <w:p w14:paraId="1CBAD23C"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11.87%</w:t>
                        </w:r>
                      </w:p>
                    </w:tc>
                    <w:tc>
                      <w:tcPr>
                        <w:tcW w:w="4500" w:type="pct"/>
                        <w:shd w:val="clear" w:color="auto" w:fill="00B050"/>
                        <w:tcMar>
                          <w:top w:w="0" w:type="dxa"/>
                          <w:left w:w="0" w:type="dxa"/>
                          <w:bottom w:w="0" w:type="dxa"/>
                          <w:right w:w="0" w:type="dxa"/>
                        </w:tcMar>
                        <w:vAlign w:val="center"/>
                        <w:hideMark/>
                      </w:tcPr>
                      <w:p w14:paraId="462019C5"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305 voto</w:t>
                        </w:r>
                        <w:proofErr w:type="gramEnd"/>
                        <w:r w:rsidRPr="000246DE">
                          <w:rPr>
                            <w:rFonts w:ascii="Segoe UI" w:eastAsia="Times New Roman" w:hAnsi="Segoe UI" w:cs="Segoe UI"/>
                            <w:color w:val="000000"/>
                            <w:sz w:val="15"/>
                            <w:szCs w:val="15"/>
                            <w:lang w:eastAsia="pt-BR"/>
                          </w:rPr>
                          <w:t>(s)</w:t>
                        </w:r>
                      </w:p>
                    </w:tc>
                  </w:tr>
                  <w:tr w:rsidR="005006A4" w:rsidRPr="000246DE" w14:paraId="64000407" w14:textId="77777777" w:rsidTr="00C53121">
                    <w:trPr>
                      <w:trHeight w:val="300"/>
                      <w:jc w:val="center"/>
                    </w:trPr>
                    <w:tc>
                      <w:tcPr>
                        <w:tcW w:w="500" w:type="pct"/>
                        <w:noWrap/>
                        <w:tcMar>
                          <w:top w:w="0" w:type="dxa"/>
                          <w:left w:w="0" w:type="dxa"/>
                          <w:bottom w:w="0" w:type="dxa"/>
                          <w:right w:w="0" w:type="dxa"/>
                        </w:tcMar>
                        <w:vAlign w:val="center"/>
                        <w:hideMark/>
                      </w:tcPr>
                      <w:p w14:paraId="2A9FDE56"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22.03%</w:t>
                        </w:r>
                      </w:p>
                    </w:tc>
                    <w:tc>
                      <w:tcPr>
                        <w:tcW w:w="4500" w:type="pct"/>
                        <w:shd w:val="clear" w:color="auto" w:fill="00B050"/>
                        <w:tcMar>
                          <w:top w:w="0" w:type="dxa"/>
                          <w:left w:w="0" w:type="dxa"/>
                          <w:bottom w:w="0" w:type="dxa"/>
                          <w:right w:w="0" w:type="dxa"/>
                        </w:tcMar>
                        <w:vAlign w:val="center"/>
                        <w:hideMark/>
                      </w:tcPr>
                      <w:p w14:paraId="5221567E"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566 voto</w:t>
                        </w:r>
                        <w:proofErr w:type="gramEnd"/>
                        <w:r w:rsidRPr="000246DE">
                          <w:rPr>
                            <w:rFonts w:ascii="Segoe UI" w:eastAsia="Times New Roman" w:hAnsi="Segoe UI" w:cs="Segoe UI"/>
                            <w:color w:val="000000"/>
                            <w:sz w:val="15"/>
                            <w:szCs w:val="15"/>
                            <w:lang w:eastAsia="pt-BR"/>
                          </w:rPr>
                          <w:t>(s)</w:t>
                        </w:r>
                      </w:p>
                    </w:tc>
                  </w:tr>
                  <w:tr w:rsidR="005006A4" w:rsidRPr="000246DE" w14:paraId="28064FDA" w14:textId="77777777" w:rsidTr="00C53121">
                    <w:trPr>
                      <w:trHeight w:val="300"/>
                      <w:jc w:val="center"/>
                    </w:trPr>
                    <w:tc>
                      <w:tcPr>
                        <w:tcW w:w="500" w:type="pct"/>
                        <w:noWrap/>
                        <w:tcMar>
                          <w:top w:w="0" w:type="dxa"/>
                          <w:left w:w="0" w:type="dxa"/>
                          <w:bottom w:w="0" w:type="dxa"/>
                          <w:right w:w="0" w:type="dxa"/>
                        </w:tcMar>
                        <w:vAlign w:val="center"/>
                        <w:hideMark/>
                      </w:tcPr>
                      <w:p w14:paraId="6FA75BBA"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45.54%</w:t>
                        </w:r>
                      </w:p>
                    </w:tc>
                    <w:tc>
                      <w:tcPr>
                        <w:tcW w:w="4500" w:type="pct"/>
                        <w:shd w:val="clear" w:color="auto" w:fill="00B050"/>
                        <w:tcMar>
                          <w:top w:w="0" w:type="dxa"/>
                          <w:left w:w="0" w:type="dxa"/>
                          <w:bottom w:w="0" w:type="dxa"/>
                          <w:right w:w="0" w:type="dxa"/>
                        </w:tcMar>
                        <w:vAlign w:val="center"/>
                        <w:hideMark/>
                      </w:tcPr>
                      <w:p w14:paraId="0276F0F3"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- 1170 voto(s)</w:t>
                        </w:r>
                      </w:p>
                    </w:tc>
                  </w:tr>
                </w:tbl>
                <w:p w14:paraId="1532332B"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0CE9C659"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4E09BAC6" w14:textId="77777777" w:rsidTr="005006A4">
        <w:trPr>
          <w:jc w:val="center"/>
        </w:trPr>
        <w:tc>
          <w:tcPr>
            <w:tcW w:w="5000" w:type="pct"/>
            <w:gridSpan w:val="3"/>
            <w:tcMar>
              <w:top w:w="0" w:type="dxa"/>
              <w:left w:w="0" w:type="dxa"/>
              <w:bottom w:w="0" w:type="dxa"/>
              <w:right w:w="0" w:type="dxa"/>
            </w:tcMar>
            <w:vAlign w:val="center"/>
            <w:hideMark/>
          </w:tcPr>
          <w:p w14:paraId="462D2C4F"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01DC2263">
                <v:rect id="_x0000_i2071" style="width:0;height:0" o:hralign="center" o:hrstd="t" o:hr="t" fillcolor="gray" stroked="f"/>
              </w:pict>
            </w:r>
          </w:p>
        </w:tc>
      </w:tr>
      <w:tr w:rsidR="005006A4" w:rsidRPr="000246DE" w14:paraId="60E0EA7D" w14:textId="77777777" w:rsidTr="005006A4">
        <w:trPr>
          <w:jc w:val="center"/>
        </w:trPr>
        <w:tc>
          <w:tcPr>
            <w:tcW w:w="102" w:type="pct"/>
            <w:tcMar>
              <w:top w:w="0" w:type="dxa"/>
              <w:left w:w="0" w:type="dxa"/>
              <w:bottom w:w="0" w:type="dxa"/>
              <w:right w:w="0" w:type="dxa"/>
            </w:tcMar>
            <w:vAlign w:val="center"/>
            <w:hideMark/>
          </w:tcPr>
          <w:p w14:paraId="664F233B"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6</w:t>
            </w:r>
          </w:p>
        </w:tc>
        <w:tc>
          <w:tcPr>
            <w:tcW w:w="1566" w:type="pct"/>
            <w:tcMar>
              <w:top w:w="0" w:type="dxa"/>
              <w:left w:w="0" w:type="dxa"/>
              <w:bottom w:w="0" w:type="dxa"/>
              <w:right w:w="0" w:type="dxa"/>
            </w:tcMar>
            <w:vAlign w:val="center"/>
            <w:hideMark/>
          </w:tcPr>
          <w:p w14:paraId="05077E75"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o trabalho do NAPE (atendimento ao aluno).</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16327E3C" w14:textId="77777777" w:rsidTr="00C53121">
              <w:tc>
                <w:tcPr>
                  <w:tcW w:w="750" w:type="pct"/>
                  <w:tcMar>
                    <w:top w:w="0" w:type="dxa"/>
                    <w:left w:w="0" w:type="dxa"/>
                    <w:bottom w:w="0" w:type="dxa"/>
                    <w:right w:w="0" w:type="dxa"/>
                  </w:tcMar>
                  <w:vAlign w:val="center"/>
                  <w:hideMark/>
                </w:tcPr>
                <w:p w14:paraId="0B8AF0D3"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042391DB" wp14:editId="639F2E10">
                        <wp:extent cx="4000500" cy="1143000"/>
                        <wp:effectExtent l="0" t="0" r="0" b="0"/>
                        <wp:docPr id="93" name="Imagem 93" descr="https://chart.apis.google.com/chart?cht=p3&amp;chco=CC6600&amp;chd=t:2.569,2.452,14.36,27.09,46.47&amp;chs=420x120&amp;chl=P%C3%A9ssimo%20(2.569%25)|Ruim%20(2.452%25)|Regular%20(14.36%25)|Bom%20(27.09%25)|%C3%93timo%20(46.4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s://chart.apis.google.com/chart?cht=p3&amp;chco=CC6600&amp;chd=t:2.569,2.452,14.36,27.09,46.47&amp;chs=420x120&amp;chl=P%C3%A9ssimo%20(2.569%25)|Ruim%20(2.452%25)|Regular%20(14.36%25)|Bom%20(27.09%25)|%C3%93timo%20(46.47%2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1C0D9F12" w14:textId="77777777" w:rsidTr="00C53121">
                    <w:trPr>
                      <w:trHeight w:val="300"/>
                      <w:jc w:val="center"/>
                    </w:trPr>
                    <w:tc>
                      <w:tcPr>
                        <w:tcW w:w="500" w:type="pct"/>
                        <w:noWrap/>
                        <w:tcMar>
                          <w:top w:w="0" w:type="dxa"/>
                          <w:left w:w="0" w:type="dxa"/>
                          <w:bottom w:w="0" w:type="dxa"/>
                          <w:right w:w="0" w:type="dxa"/>
                        </w:tcMar>
                        <w:vAlign w:val="center"/>
                        <w:hideMark/>
                      </w:tcPr>
                      <w:p w14:paraId="6C458978"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2.569%</w:t>
                        </w:r>
                      </w:p>
                    </w:tc>
                    <w:tc>
                      <w:tcPr>
                        <w:tcW w:w="4500" w:type="pct"/>
                        <w:shd w:val="clear" w:color="auto" w:fill="00B0F0"/>
                        <w:tcMar>
                          <w:top w:w="0" w:type="dxa"/>
                          <w:left w:w="0" w:type="dxa"/>
                          <w:bottom w:w="0" w:type="dxa"/>
                          <w:right w:w="0" w:type="dxa"/>
                        </w:tcMar>
                        <w:vAlign w:val="center"/>
                        <w:hideMark/>
                      </w:tcPr>
                      <w:p w14:paraId="42B7B0FD"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66 voto</w:t>
                        </w:r>
                        <w:proofErr w:type="gramEnd"/>
                        <w:r w:rsidRPr="000246DE">
                          <w:rPr>
                            <w:rFonts w:ascii="Segoe UI" w:eastAsia="Times New Roman" w:hAnsi="Segoe UI" w:cs="Segoe UI"/>
                            <w:color w:val="000000"/>
                            <w:sz w:val="15"/>
                            <w:szCs w:val="15"/>
                            <w:lang w:eastAsia="pt-BR"/>
                          </w:rPr>
                          <w:t>(s)</w:t>
                        </w:r>
                      </w:p>
                    </w:tc>
                  </w:tr>
                  <w:tr w:rsidR="005006A4" w:rsidRPr="000246DE" w14:paraId="2FD94663" w14:textId="77777777" w:rsidTr="00C53121">
                    <w:trPr>
                      <w:trHeight w:val="300"/>
                      <w:jc w:val="center"/>
                    </w:trPr>
                    <w:tc>
                      <w:tcPr>
                        <w:tcW w:w="500" w:type="pct"/>
                        <w:noWrap/>
                        <w:tcMar>
                          <w:top w:w="0" w:type="dxa"/>
                          <w:left w:w="0" w:type="dxa"/>
                          <w:bottom w:w="0" w:type="dxa"/>
                          <w:right w:w="0" w:type="dxa"/>
                        </w:tcMar>
                        <w:vAlign w:val="center"/>
                        <w:hideMark/>
                      </w:tcPr>
                      <w:p w14:paraId="519C421D"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2.452%</w:t>
                        </w:r>
                      </w:p>
                    </w:tc>
                    <w:tc>
                      <w:tcPr>
                        <w:tcW w:w="4500" w:type="pct"/>
                        <w:shd w:val="clear" w:color="auto" w:fill="00B0F0"/>
                        <w:tcMar>
                          <w:top w:w="0" w:type="dxa"/>
                          <w:left w:w="0" w:type="dxa"/>
                          <w:bottom w:w="0" w:type="dxa"/>
                          <w:right w:w="0" w:type="dxa"/>
                        </w:tcMar>
                        <w:vAlign w:val="center"/>
                        <w:hideMark/>
                      </w:tcPr>
                      <w:p w14:paraId="72A144CC"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63 voto</w:t>
                        </w:r>
                        <w:proofErr w:type="gramEnd"/>
                        <w:r w:rsidRPr="000246DE">
                          <w:rPr>
                            <w:rFonts w:ascii="Segoe UI" w:eastAsia="Times New Roman" w:hAnsi="Segoe UI" w:cs="Segoe UI"/>
                            <w:color w:val="000000"/>
                            <w:sz w:val="15"/>
                            <w:szCs w:val="15"/>
                            <w:lang w:eastAsia="pt-BR"/>
                          </w:rPr>
                          <w:t>(s)</w:t>
                        </w:r>
                      </w:p>
                    </w:tc>
                  </w:tr>
                  <w:tr w:rsidR="005006A4" w:rsidRPr="000246DE" w14:paraId="3B966B5E" w14:textId="77777777" w:rsidTr="00C53121">
                    <w:trPr>
                      <w:trHeight w:val="300"/>
                      <w:jc w:val="center"/>
                    </w:trPr>
                    <w:tc>
                      <w:tcPr>
                        <w:tcW w:w="500" w:type="pct"/>
                        <w:noWrap/>
                        <w:tcMar>
                          <w:top w:w="0" w:type="dxa"/>
                          <w:left w:w="0" w:type="dxa"/>
                          <w:bottom w:w="0" w:type="dxa"/>
                          <w:right w:w="0" w:type="dxa"/>
                        </w:tcMar>
                        <w:vAlign w:val="center"/>
                        <w:hideMark/>
                      </w:tcPr>
                      <w:p w14:paraId="3D6E1C9B"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14.36%</w:t>
                        </w:r>
                      </w:p>
                    </w:tc>
                    <w:tc>
                      <w:tcPr>
                        <w:tcW w:w="4500" w:type="pct"/>
                        <w:shd w:val="clear" w:color="auto" w:fill="00B0F0"/>
                        <w:tcMar>
                          <w:top w:w="0" w:type="dxa"/>
                          <w:left w:w="0" w:type="dxa"/>
                          <w:bottom w:w="0" w:type="dxa"/>
                          <w:right w:w="0" w:type="dxa"/>
                        </w:tcMar>
                        <w:vAlign w:val="center"/>
                        <w:hideMark/>
                      </w:tcPr>
                      <w:p w14:paraId="444C3B94"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369 voto</w:t>
                        </w:r>
                        <w:proofErr w:type="gramEnd"/>
                        <w:r w:rsidRPr="000246DE">
                          <w:rPr>
                            <w:rFonts w:ascii="Segoe UI" w:eastAsia="Times New Roman" w:hAnsi="Segoe UI" w:cs="Segoe UI"/>
                            <w:color w:val="000000"/>
                            <w:sz w:val="15"/>
                            <w:szCs w:val="15"/>
                            <w:lang w:eastAsia="pt-BR"/>
                          </w:rPr>
                          <w:t>(s)</w:t>
                        </w:r>
                      </w:p>
                    </w:tc>
                  </w:tr>
                  <w:tr w:rsidR="005006A4" w:rsidRPr="000246DE" w14:paraId="23D0A637" w14:textId="77777777" w:rsidTr="00C53121">
                    <w:trPr>
                      <w:trHeight w:val="300"/>
                      <w:jc w:val="center"/>
                    </w:trPr>
                    <w:tc>
                      <w:tcPr>
                        <w:tcW w:w="500" w:type="pct"/>
                        <w:noWrap/>
                        <w:tcMar>
                          <w:top w:w="0" w:type="dxa"/>
                          <w:left w:w="0" w:type="dxa"/>
                          <w:bottom w:w="0" w:type="dxa"/>
                          <w:right w:w="0" w:type="dxa"/>
                        </w:tcMar>
                        <w:vAlign w:val="center"/>
                        <w:hideMark/>
                      </w:tcPr>
                      <w:p w14:paraId="14A1BD62"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27.09%</w:t>
                        </w:r>
                      </w:p>
                    </w:tc>
                    <w:tc>
                      <w:tcPr>
                        <w:tcW w:w="4500" w:type="pct"/>
                        <w:shd w:val="clear" w:color="auto" w:fill="00B0F0"/>
                        <w:tcMar>
                          <w:top w:w="0" w:type="dxa"/>
                          <w:left w:w="0" w:type="dxa"/>
                          <w:bottom w:w="0" w:type="dxa"/>
                          <w:right w:w="0" w:type="dxa"/>
                        </w:tcMar>
                        <w:vAlign w:val="center"/>
                        <w:hideMark/>
                      </w:tcPr>
                      <w:p w14:paraId="1BEB0FFA"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696 voto</w:t>
                        </w:r>
                        <w:proofErr w:type="gramEnd"/>
                        <w:r w:rsidRPr="000246DE">
                          <w:rPr>
                            <w:rFonts w:ascii="Segoe UI" w:eastAsia="Times New Roman" w:hAnsi="Segoe UI" w:cs="Segoe UI"/>
                            <w:color w:val="000000"/>
                            <w:sz w:val="15"/>
                            <w:szCs w:val="15"/>
                            <w:lang w:eastAsia="pt-BR"/>
                          </w:rPr>
                          <w:t>(s)</w:t>
                        </w:r>
                      </w:p>
                    </w:tc>
                  </w:tr>
                  <w:tr w:rsidR="005006A4" w:rsidRPr="000246DE" w14:paraId="4240F637" w14:textId="77777777" w:rsidTr="00C53121">
                    <w:trPr>
                      <w:trHeight w:val="300"/>
                      <w:jc w:val="center"/>
                    </w:trPr>
                    <w:tc>
                      <w:tcPr>
                        <w:tcW w:w="500" w:type="pct"/>
                        <w:noWrap/>
                        <w:tcMar>
                          <w:top w:w="0" w:type="dxa"/>
                          <w:left w:w="0" w:type="dxa"/>
                          <w:bottom w:w="0" w:type="dxa"/>
                          <w:right w:w="0" w:type="dxa"/>
                        </w:tcMar>
                        <w:vAlign w:val="center"/>
                        <w:hideMark/>
                      </w:tcPr>
                      <w:p w14:paraId="16854EE5"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46.47%</w:t>
                        </w:r>
                      </w:p>
                    </w:tc>
                    <w:tc>
                      <w:tcPr>
                        <w:tcW w:w="4500" w:type="pct"/>
                        <w:shd w:val="clear" w:color="auto" w:fill="00B0F0"/>
                        <w:tcMar>
                          <w:top w:w="0" w:type="dxa"/>
                          <w:left w:w="0" w:type="dxa"/>
                          <w:bottom w:w="0" w:type="dxa"/>
                          <w:right w:w="0" w:type="dxa"/>
                        </w:tcMar>
                        <w:vAlign w:val="center"/>
                        <w:hideMark/>
                      </w:tcPr>
                      <w:p w14:paraId="1330628A"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- 1194 voto(s)</w:t>
                        </w:r>
                      </w:p>
                    </w:tc>
                  </w:tr>
                </w:tbl>
                <w:p w14:paraId="51326AA8"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2A21770D"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5AD04F5C" w14:textId="77777777" w:rsidTr="005006A4">
        <w:trPr>
          <w:jc w:val="center"/>
        </w:trPr>
        <w:tc>
          <w:tcPr>
            <w:tcW w:w="5000" w:type="pct"/>
            <w:gridSpan w:val="3"/>
            <w:tcMar>
              <w:top w:w="0" w:type="dxa"/>
              <w:left w:w="0" w:type="dxa"/>
              <w:bottom w:w="0" w:type="dxa"/>
              <w:right w:w="0" w:type="dxa"/>
            </w:tcMar>
            <w:vAlign w:val="center"/>
            <w:hideMark/>
          </w:tcPr>
          <w:p w14:paraId="2F90A32A"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751FE503">
                <v:rect id="_x0000_i2072" style="width:0;height:0" o:hralign="center" o:hrstd="t" o:hr="t" fillcolor="gray" stroked="f"/>
              </w:pict>
            </w:r>
          </w:p>
        </w:tc>
      </w:tr>
      <w:tr w:rsidR="005006A4" w:rsidRPr="000246DE" w14:paraId="54BB3FA7" w14:textId="77777777" w:rsidTr="005006A4">
        <w:trPr>
          <w:jc w:val="center"/>
        </w:trPr>
        <w:tc>
          <w:tcPr>
            <w:tcW w:w="102" w:type="pct"/>
            <w:tcMar>
              <w:top w:w="0" w:type="dxa"/>
              <w:left w:w="0" w:type="dxa"/>
              <w:bottom w:w="0" w:type="dxa"/>
              <w:right w:w="0" w:type="dxa"/>
            </w:tcMar>
            <w:vAlign w:val="center"/>
            <w:hideMark/>
          </w:tcPr>
          <w:p w14:paraId="048152BE"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7</w:t>
            </w:r>
          </w:p>
        </w:tc>
        <w:tc>
          <w:tcPr>
            <w:tcW w:w="1566" w:type="pct"/>
            <w:tcMar>
              <w:top w:w="0" w:type="dxa"/>
              <w:left w:w="0" w:type="dxa"/>
              <w:bottom w:w="0" w:type="dxa"/>
              <w:right w:w="0" w:type="dxa"/>
            </w:tcMar>
            <w:vAlign w:val="center"/>
            <w:hideMark/>
          </w:tcPr>
          <w:p w14:paraId="70500016"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No atendimento ao aluno avalie a clareza na DEFINIÇÃO DOS CARGOS, atribuições e responsabilidades nos diversos setores.</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46010571" w14:textId="77777777" w:rsidTr="00C53121">
              <w:tc>
                <w:tcPr>
                  <w:tcW w:w="750" w:type="pct"/>
                  <w:tcMar>
                    <w:top w:w="0" w:type="dxa"/>
                    <w:left w:w="0" w:type="dxa"/>
                    <w:bottom w:w="0" w:type="dxa"/>
                    <w:right w:w="0" w:type="dxa"/>
                  </w:tcMar>
                  <w:vAlign w:val="center"/>
                  <w:hideMark/>
                </w:tcPr>
                <w:p w14:paraId="48204D9E"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6CB6FBCB" wp14:editId="42E68EBC">
                        <wp:extent cx="4000500" cy="1143000"/>
                        <wp:effectExtent l="0" t="0" r="0" b="0"/>
                        <wp:docPr id="92" name="Imagem 92" descr="https://chart.apis.google.com/chart?cht=p3&amp;chco=CC6600&amp;chd=t:2.530,2.335,10.27,17.75,63.99&amp;chs=420x120&amp;chl=P%C3%A9ssimo%20(2.530%25)|Ruim%20(2.335%25)|Regular%20(10.27%25)|Bom%20(17.75%25)|%C3%93timo%20(63.9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s://chart.apis.google.com/chart?cht=p3&amp;chco=CC6600&amp;chd=t:2.530,2.335,10.27,17.75,63.99&amp;chs=420x120&amp;chl=P%C3%A9ssimo%20(2.530%25)|Ruim%20(2.335%25)|Regular%20(10.27%25)|Bom%20(17.75%25)|%C3%93timo%20(63.99%2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3AC29036" w14:textId="77777777" w:rsidTr="00C53121">
                    <w:trPr>
                      <w:trHeight w:val="300"/>
                      <w:jc w:val="center"/>
                    </w:trPr>
                    <w:tc>
                      <w:tcPr>
                        <w:tcW w:w="500" w:type="pct"/>
                        <w:noWrap/>
                        <w:tcMar>
                          <w:top w:w="0" w:type="dxa"/>
                          <w:left w:w="0" w:type="dxa"/>
                          <w:bottom w:w="0" w:type="dxa"/>
                          <w:right w:w="0" w:type="dxa"/>
                        </w:tcMar>
                        <w:vAlign w:val="center"/>
                        <w:hideMark/>
                      </w:tcPr>
                      <w:p w14:paraId="1A4E8988"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2.530%</w:t>
                        </w:r>
                      </w:p>
                    </w:tc>
                    <w:tc>
                      <w:tcPr>
                        <w:tcW w:w="4500" w:type="pct"/>
                        <w:shd w:val="clear" w:color="auto" w:fill="00B0F0"/>
                        <w:tcMar>
                          <w:top w:w="0" w:type="dxa"/>
                          <w:left w:w="0" w:type="dxa"/>
                          <w:bottom w:w="0" w:type="dxa"/>
                          <w:right w:w="0" w:type="dxa"/>
                        </w:tcMar>
                        <w:vAlign w:val="center"/>
                        <w:hideMark/>
                      </w:tcPr>
                      <w:p w14:paraId="51FEE5CB"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65 voto</w:t>
                        </w:r>
                        <w:proofErr w:type="gramEnd"/>
                        <w:r w:rsidRPr="000246DE">
                          <w:rPr>
                            <w:rFonts w:ascii="Segoe UI" w:eastAsia="Times New Roman" w:hAnsi="Segoe UI" w:cs="Segoe UI"/>
                            <w:color w:val="000000"/>
                            <w:sz w:val="15"/>
                            <w:szCs w:val="15"/>
                            <w:lang w:eastAsia="pt-BR"/>
                          </w:rPr>
                          <w:t>(s)</w:t>
                        </w:r>
                      </w:p>
                    </w:tc>
                  </w:tr>
                  <w:tr w:rsidR="005006A4" w:rsidRPr="000246DE" w14:paraId="1633E1E1" w14:textId="77777777" w:rsidTr="00C53121">
                    <w:trPr>
                      <w:trHeight w:val="300"/>
                      <w:jc w:val="center"/>
                    </w:trPr>
                    <w:tc>
                      <w:tcPr>
                        <w:tcW w:w="500" w:type="pct"/>
                        <w:noWrap/>
                        <w:tcMar>
                          <w:top w:w="0" w:type="dxa"/>
                          <w:left w:w="0" w:type="dxa"/>
                          <w:bottom w:w="0" w:type="dxa"/>
                          <w:right w:w="0" w:type="dxa"/>
                        </w:tcMar>
                        <w:vAlign w:val="center"/>
                        <w:hideMark/>
                      </w:tcPr>
                      <w:p w14:paraId="55233DEF"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2.335%</w:t>
                        </w:r>
                      </w:p>
                    </w:tc>
                    <w:tc>
                      <w:tcPr>
                        <w:tcW w:w="4500" w:type="pct"/>
                        <w:shd w:val="clear" w:color="auto" w:fill="00B0F0"/>
                        <w:tcMar>
                          <w:top w:w="0" w:type="dxa"/>
                          <w:left w:w="0" w:type="dxa"/>
                          <w:bottom w:w="0" w:type="dxa"/>
                          <w:right w:w="0" w:type="dxa"/>
                        </w:tcMar>
                        <w:vAlign w:val="center"/>
                        <w:hideMark/>
                      </w:tcPr>
                      <w:p w14:paraId="440BDD41"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60 voto</w:t>
                        </w:r>
                        <w:proofErr w:type="gramEnd"/>
                        <w:r w:rsidRPr="000246DE">
                          <w:rPr>
                            <w:rFonts w:ascii="Segoe UI" w:eastAsia="Times New Roman" w:hAnsi="Segoe UI" w:cs="Segoe UI"/>
                            <w:color w:val="000000"/>
                            <w:sz w:val="15"/>
                            <w:szCs w:val="15"/>
                            <w:lang w:eastAsia="pt-BR"/>
                          </w:rPr>
                          <w:t>(s)</w:t>
                        </w:r>
                      </w:p>
                    </w:tc>
                  </w:tr>
                  <w:tr w:rsidR="005006A4" w:rsidRPr="000246DE" w14:paraId="7AD131B7" w14:textId="77777777" w:rsidTr="00C53121">
                    <w:trPr>
                      <w:trHeight w:val="300"/>
                      <w:jc w:val="center"/>
                    </w:trPr>
                    <w:tc>
                      <w:tcPr>
                        <w:tcW w:w="500" w:type="pct"/>
                        <w:noWrap/>
                        <w:tcMar>
                          <w:top w:w="0" w:type="dxa"/>
                          <w:left w:w="0" w:type="dxa"/>
                          <w:bottom w:w="0" w:type="dxa"/>
                          <w:right w:w="0" w:type="dxa"/>
                        </w:tcMar>
                        <w:vAlign w:val="center"/>
                        <w:hideMark/>
                      </w:tcPr>
                      <w:p w14:paraId="5F6D315B"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10.27%</w:t>
                        </w:r>
                      </w:p>
                    </w:tc>
                    <w:tc>
                      <w:tcPr>
                        <w:tcW w:w="4500" w:type="pct"/>
                        <w:shd w:val="clear" w:color="auto" w:fill="00B0F0"/>
                        <w:tcMar>
                          <w:top w:w="0" w:type="dxa"/>
                          <w:left w:w="0" w:type="dxa"/>
                          <w:bottom w:w="0" w:type="dxa"/>
                          <w:right w:w="0" w:type="dxa"/>
                        </w:tcMar>
                        <w:vAlign w:val="center"/>
                        <w:hideMark/>
                      </w:tcPr>
                      <w:p w14:paraId="7B0B47DF"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264 voto</w:t>
                        </w:r>
                        <w:proofErr w:type="gramEnd"/>
                        <w:r w:rsidRPr="000246DE">
                          <w:rPr>
                            <w:rFonts w:ascii="Segoe UI" w:eastAsia="Times New Roman" w:hAnsi="Segoe UI" w:cs="Segoe UI"/>
                            <w:color w:val="000000"/>
                            <w:sz w:val="15"/>
                            <w:szCs w:val="15"/>
                            <w:lang w:eastAsia="pt-BR"/>
                          </w:rPr>
                          <w:t>(s)</w:t>
                        </w:r>
                      </w:p>
                    </w:tc>
                  </w:tr>
                  <w:tr w:rsidR="005006A4" w:rsidRPr="000246DE" w14:paraId="1A59C046" w14:textId="77777777" w:rsidTr="00C53121">
                    <w:trPr>
                      <w:trHeight w:val="300"/>
                      <w:jc w:val="center"/>
                    </w:trPr>
                    <w:tc>
                      <w:tcPr>
                        <w:tcW w:w="500" w:type="pct"/>
                        <w:noWrap/>
                        <w:tcMar>
                          <w:top w:w="0" w:type="dxa"/>
                          <w:left w:w="0" w:type="dxa"/>
                          <w:bottom w:w="0" w:type="dxa"/>
                          <w:right w:w="0" w:type="dxa"/>
                        </w:tcMar>
                        <w:vAlign w:val="center"/>
                        <w:hideMark/>
                      </w:tcPr>
                      <w:p w14:paraId="466D357D"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17.75%</w:t>
                        </w:r>
                      </w:p>
                    </w:tc>
                    <w:tc>
                      <w:tcPr>
                        <w:tcW w:w="4500" w:type="pct"/>
                        <w:shd w:val="clear" w:color="auto" w:fill="00B0F0"/>
                        <w:tcMar>
                          <w:top w:w="0" w:type="dxa"/>
                          <w:left w:w="0" w:type="dxa"/>
                          <w:bottom w:w="0" w:type="dxa"/>
                          <w:right w:w="0" w:type="dxa"/>
                        </w:tcMar>
                        <w:vAlign w:val="center"/>
                        <w:hideMark/>
                      </w:tcPr>
                      <w:p w14:paraId="66A9C790"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456 voto</w:t>
                        </w:r>
                        <w:proofErr w:type="gramEnd"/>
                        <w:r w:rsidRPr="000246DE">
                          <w:rPr>
                            <w:rFonts w:ascii="Segoe UI" w:eastAsia="Times New Roman" w:hAnsi="Segoe UI" w:cs="Segoe UI"/>
                            <w:color w:val="000000"/>
                            <w:sz w:val="15"/>
                            <w:szCs w:val="15"/>
                            <w:lang w:eastAsia="pt-BR"/>
                          </w:rPr>
                          <w:t>(s)</w:t>
                        </w:r>
                      </w:p>
                    </w:tc>
                  </w:tr>
                  <w:tr w:rsidR="005006A4" w:rsidRPr="000246DE" w14:paraId="1B0B14A1" w14:textId="77777777" w:rsidTr="00C53121">
                    <w:trPr>
                      <w:trHeight w:val="300"/>
                      <w:jc w:val="center"/>
                    </w:trPr>
                    <w:tc>
                      <w:tcPr>
                        <w:tcW w:w="500" w:type="pct"/>
                        <w:noWrap/>
                        <w:tcMar>
                          <w:top w:w="0" w:type="dxa"/>
                          <w:left w:w="0" w:type="dxa"/>
                          <w:bottom w:w="0" w:type="dxa"/>
                          <w:right w:w="0" w:type="dxa"/>
                        </w:tcMar>
                        <w:vAlign w:val="center"/>
                        <w:hideMark/>
                      </w:tcPr>
                      <w:p w14:paraId="0031F28F"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63.99%</w:t>
                        </w:r>
                      </w:p>
                    </w:tc>
                    <w:tc>
                      <w:tcPr>
                        <w:tcW w:w="4500" w:type="pct"/>
                        <w:shd w:val="clear" w:color="auto" w:fill="00B0F0"/>
                        <w:tcMar>
                          <w:top w:w="0" w:type="dxa"/>
                          <w:left w:w="0" w:type="dxa"/>
                          <w:bottom w:w="0" w:type="dxa"/>
                          <w:right w:w="0" w:type="dxa"/>
                        </w:tcMar>
                        <w:vAlign w:val="center"/>
                        <w:hideMark/>
                      </w:tcPr>
                      <w:p w14:paraId="1733031C"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- 1644 voto(s)</w:t>
                        </w:r>
                      </w:p>
                    </w:tc>
                  </w:tr>
                </w:tbl>
                <w:p w14:paraId="132322F6"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303AA43B"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5D9B9909" w14:textId="77777777" w:rsidTr="005006A4">
        <w:trPr>
          <w:jc w:val="center"/>
        </w:trPr>
        <w:tc>
          <w:tcPr>
            <w:tcW w:w="5000" w:type="pct"/>
            <w:gridSpan w:val="3"/>
            <w:tcMar>
              <w:top w:w="0" w:type="dxa"/>
              <w:left w:w="0" w:type="dxa"/>
              <w:bottom w:w="0" w:type="dxa"/>
              <w:right w:w="0" w:type="dxa"/>
            </w:tcMar>
            <w:vAlign w:val="center"/>
            <w:hideMark/>
          </w:tcPr>
          <w:p w14:paraId="2E85C9CD"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63A19502">
                <v:rect id="_x0000_i2073" style="width:0;height:0" o:hralign="center" o:hrstd="t" o:hr="t" fillcolor="gray" stroked="f"/>
              </w:pict>
            </w:r>
          </w:p>
        </w:tc>
      </w:tr>
      <w:tr w:rsidR="005006A4" w:rsidRPr="000246DE" w14:paraId="4C31F4D5" w14:textId="77777777" w:rsidTr="005006A4">
        <w:trPr>
          <w:jc w:val="center"/>
        </w:trPr>
        <w:tc>
          <w:tcPr>
            <w:tcW w:w="102" w:type="pct"/>
            <w:tcMar>
              <w:top w:w="0" w:type="dxa"/>
              <w:left w:w="0" w:type="dxa"/>
              <w:bottom w:w="0" w:type="dxa"/>
              <w:right w:w="0" w:type="dxa"/>
            </w:tcMar>
            <w:vAlign w:val="center"/>
            <w:hideMark/>
          </w:tcPr>
          <w:p w14:paraId="354AC6C3"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8</w:t>
            </w:r>
          </w:p>
        </w:tc>
        <w:tc>
          <w:tcPr>
            <w:tcW w:w="1566" w:type="pct"/>
            <w:tcMar>
              <w:top w:w="0" w:type="dxa"/>
              <w:left w:w="0" w:type="dxa"/>
              <w:bottom w:w="0" w:type="dxa"/>
              <w:right w:w="0" w:type="dxa"/>
            </w:tcMar>
            <w:vAlign w:val="center"/>
            <w:hideMark/>
          </w:tcPr>
          <w:p w14:paraId="10B7EE2D"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o INCENTIVO da FAT à interdisciplinaridade e a PESQUISA.</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16EBDBB0" w14:textId="77777777" w:rsidTr="00C53121">
              <w:tc>
                <w:tcPr>
                  <w:tcW w:w="750" w:type="pct"/>
                  <w:tcMar>
                    <w:top w:w="0" w:type="dxa"/>
                    <w:left w:w="0" w:type="dxa"/>
                    <w:bottom w:w="0" w:type="dxa"/>
                    <w:right w:w="0" w:type="dxa"/>
                  </w:tcMar>
                  <w:vAlign w:val="center"/>
                  <w:hideMark/>
                </w:tcPr>
                <w:p w14:paraId="7B38E4D3"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21FEA308" wp14:editId="40C1307D">
                        <wp:extent cx="4000500" cy="1143000"/>
                        <wp:effectExtent l="0" t="0" r="0" b="0"/>
                        <wp:docPr id="91" name="Imagem 91" descr="https://chart.apis.google.com/chart?cht=p3&amp;chco=CC6600&amp;chd=t:2.646,2.569,7.279,12.45,71.93&amp;chs=420x120&amp;chl=P%C3%A9ssimo%20(2.646%25)|Ruim%20(2.569%25)|Regular%20(7.279%25)|Bom%20(12.45%25)|%C3%93timo%20(71.9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chart.apis.google.com/chart?cht=p3&amp;chco=CC6600&amp;chd=t:2.646,2.569,7.279,12.45,71.93&amp;chs=420x120&amp;chl=P%C3%A9ssimo%20(2.646%25)|Ruim%20(2.569%25)|Regular%20(7.279%25)|Bom%20(12.45%25)|%C3%93timo%20(71.93%2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2668D25B" w14:textId="77777777" w:rsidTr="00C53121">
                    <w:trPr>
                      <w:trHeight w:val="300"/>
                      <w:jc w:val="center"/>
                    </w:trPr>
                    <w:tc>
                      <w:tcPr>
                        <w:tcW w:w="500" w:type="pct"/>
                        <w:noWrap/>
                        <w:tcMar>
                          <w:top w:w="0" w:type="dxa"/>
                          <w:left w:w="0" w:type="dxa"/>
                          <w:bottom w:w="0" w:type="dxa"/>
                          <w:right w:w="0" w:type="dxa"/>
                        </w:tcMar>
                        <w:vAlign w:val="center"/>
                        <w:hideMark/>
                      </w:tcPr>
                      <w:p w14:paraId="50AF607F"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2.646%</w:t>
                        </w:r>
                      </w:p>
                    </w:tc>
                    <w:tc>
                      <w:tcPr>
                        <w:tcW w:w="4500" w:type="pct"/>
                        <w:shd w:val="clear" w:color="auto" w:fill="00B050"/>
                        <w:tcMar>
                          <w:top w:w="0" w:type="dxa"/>
                          <w:left w:w="0" w:type="dxa"/>
                          <w:bottom w:w="0" w:type="dxa"/>
                          <w:right w:w="0" w:type="dxa"/>
                        </w:tcMar>
                        <w:vAlign w:val="center"/>
                        <w:hideMark/>
                      </w:tcPr>
                      <w:p w14:paraId="7315CD10"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68 voto</w:t>
                        </w:r>
                        <w:proofErr w:type="gramEnd"/>
                        <w:r w:rsidRPr="000246DE">
                          <w:rPr>
                            <w:rFonts w:ascii="Segoe UI" w:eastAsia="Times New Roman" w:hAnsi="Segoe UI" w:cs="Segoe UI"/>
                            <w:color w:val="000000"/>
                            <w:sz w:val="15"/>
                            <w:szCs w:val="15"/>
                            <w:lang w:eastAsia="pt-BR"/>
                          </w:rPr>
                          <w:t>(s)</w:t>
                        </w:r>
                      </w:p>
                    </w:tc>
                  </w:tr>
                  <w:tr w:rsidR="005006A4" w:rsidRPr="000246DE" w14:paraId="33EC9831" w14:textId="77777777" w:rsidTr="00C53121">
                    <w:trPr>
                      <w:trHeight w:val="300"/>
                      <w:jc w:val="center"/>
                    </w:trPr>
                    <w:tc>
                      <w:tcPr>
                        <w:tcW w:w="500" w:type="pct"/>
                        <w:noWrap/>
                        <w:tcMar>
                          <w:top w:w="0" w:type="dxa"/>
                          <w:left w:w="0" w:type="dxa"/>
                          <w:bottom w:w="0" w:type="dxa"/>
                          <w:right w:w="0" w:type="dxa"/>
                        </w:tcMar>
                        <w:vAlign w:val="center"/>
                        <w:hideMark/>
                      </w:tcPr>
                      <w:p w14:paraId="1E5AA422"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2.569%</w:t>
                        </w:r>
                      </w:p>
                    </w:tc>
                    <w:tc>
                      <w:tcPr>
                        <w:tcW w:w="4500" w:type="pct"/>
                        <w:shd w:val="clear" w:color="auto" w:fill="00B050"/>
                        <w:tcMar>
                          <w:top w:w="0" w:type="dxa"/>
                          <w:left w:w="0" w:type="dxa"/>
                          <w:bottom w:w="0" w:type="dxa"/>
                          <w:right w:w="0" w:type="dxa"/>
                        </w:tcMar>
                        <w:vAlign w:val="center"/>
                        <w:hideMark/>
                      </w:tcPr>
                      <w:p w14:paraId="1657733D"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66 voto</w:t>
                        </w:r>
                        <w:proofErr w:type="gramEnd"/>
                        <w:r w:rsidRPr="000246DE">
                          <w:rPr>
                            <w:rFonts w:ascii="Segoe UI" w:eastAsia="Times New Roman" w:hAnsi="Segoe UI" w:cs="Segoe UI"/>
                            <w:color w:val="000000"/>
                            <w:sz w:val="15"/>
                            <w:szCs w:val="15"/>
                            <w:lang w:eastAsia="pt-BR"/>
                          </w:rPr>
                          <w:t>(s)</w:t>
                        </w:r>
                      </w:p>
                    </w:tc>
                  </w:tr>
                  <w:tr w:rsidR="005006A4" w:rsidRPr="000246DE" w14:paraId="7E71BB58" w14:textId="77777777" w:rsidTr="00C53121">
                    <w:trPr>
                      <w:trHeight w:val="300"/>
                      <w:jc w:val="center"/>
                    </w:trPr>
                    <w:tc>
                      <w:tcPr>
                        <w:tcW w:w="500" w:type="pct"/>
                        <w:noWrap/>
                        <w:tcMar>
                          <w:top w:w="0" w:type="dxa"/>
                          <w:left w:w="0" w:type="dxa"/>
                          <w:bottom w:w="0" w:type="dxa"/>
                          <w:right w:w="0" w:type="dxa"/>
                        </w:tcMar>
                        <w:vAlign w:val="center"/>
                        <w:hideMark/>
                      </w:tcPr>
                      <w:p w14:paraId="16977003"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7.279%</w:t>
                        </w:r>
                      </w:p>
                    </w:tc>
                    <w:tc>
                      <w:tcPr>
                        <w:tcW w:w="4500" w:type="pct"/>
                        <w:shd w:val="clear" w:color="auto" w:fill="00B050"/>
                        <w:tcMar>
                          <w:top w:w="0" w:type="dxa"/>
                          <w:left w:w="0" w:type="dxa"/>
                          <w:bottom w:w="0" w:type="dxa"/>
                          <w:right w:w="0" w:type="dxa"/>
                        </w:tcMar>
                        <w:vAlign w:val="center"/>
                        <w:hideMark/>
                      </w:tcPr>
                      <w:p w14:paraId="4AB0DF42"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- 187 voto(s)</w:t>
                        </w:r>
                      </w:p>
                    </w:tc>
                  </w:tr>
                  <w:tr w:rsidR="005006A4" w:rsidRPr="000246DE" w14:paraId="748C48D3" w14:textId="77777777" w:rsidTr="00C53121">
                    <w:trPr>
                      <w:trHeight w:val="300"/>
                      <w:jc w:val="center"/>
                    </w:trPr>
                    <w:tc>
                      <w:tcPr>
                        <w:tcW w:w="500" w:type="pct"/>
                        <w:noWrap/>
                        <w:tcMar>
                          <w:top w:w="0" w:type="dxa"/>
                          <w:left w:w="0" w:type="dxa"/>
                          <w:bottom w:w="0" w:type="dxa"/>
                          <w:right w:w="0" w:type="dxa"/>
                        </w:tcMar>
                        <w:vAlign w:val="center"/>
                        <w:hideMark/>
                      </w:tcPr>
                      <w:p w14:paraId="6C2D0D09"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12.45%</w:t>
                        </w:r>
                      </w:p>
                    </w:tc>
                    <w:tc>
                      <w:tcPr>
                        <w:tcW w:w="4500" w:type="pct"/>
                        <w:shd w:val="clear" w:color="auto" w:fill="00B050"/>
                        <w:tcMar>
                          <w:top w:w="0" w:type="dxa"/>
                          <w:left w:w="0" w:type="dxa"/>
                          <w:bottom w:w="0" w:type="dxa"/>
                          <w:right w:w="0" w:type="dxa"/>
                        </w:tcMar>
                        <w:vAlign w:val="center"/>
                        <w:hideMark/>
                      </w:tcPr>
                      <w:p w14:paraId="175A0C08"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320 voto</w:t>
                        </w:r>
                        <w:proofErr w:type="gramEnd"/>
                        <w:r w:rsidRPr="000246DE">
                          <w:rPr>
                            <w:rFonts w:ascii="Segoe UI" w:eastAsia="Times New Roman" w:hAnsi="Segoe UI" w:cs="Segoe UI"/>
                            <w:color w:val="000000"/>
                            <w:sz w:val="15"/>
                            <w:szCs w:val="15"/>
                            <w:lang w:eastAsia="pt-BR"/>
                          </w:rPr>
                          <w:t>(s)</w:t>
                        </w:r>
                      </w:p>
                    </w:tc>
                  </w:tr>
                  <w:tr w:rsidR="005006A4" w:rsidRPr="000246DE" w14:paraId="1B3008F4" w14:textId="77777777" w:rsidTr="00C53121">
                    <w:trPr>
                      <w:trHeight w:val="300"/>
                      <w:jc w:val="center"/>
                    </w:trPr>
                    <w:tc>
                      <w:tcPr>
                        <w:tcW w:w="500" w:type="pct"/>
                        <w:noWrap/>
                        <w:tcMar>
                          <w:top w:w="0" w:type="dxa"/>
                          <w:left w:w="0" w:type="dxa"/>
                          <w:bottom w:w="0" w:type="dxa"/>
                          <w:right w:w="0" w:type="dxa"/>
                        </w:tcMar>
                        <w:vAlign w:val="center"/>
                        <w:hideMark/>
                      </w:tcPr>
                      <w:p w14:paraId="44D2B027"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71.93%</w:t>
                        </w:r>
                      </w:p>
                    </w:tc>
                    <w:tc>
                      <w:tcPr>
                        <w:tcW w:w="4500" w:type="pct"/>
                        <w:shd w:val="clear" w:color="auto" w:fill="00B050"/>
                        <w:tcMar>
                          <w:top w:w="0" w:type="dxa"/>
                          <w:left w:w="0" w:type="dxa"/>
                          <w:bottom w:w="0" w:type="dxa"/>
                          <w:right w:w="0" w:type="dxa"/>
                        </w:tcMar>
                        <w:vAlign w:val="center"/>
                        <w:hideMark/>
                      </w:tcPr>
                      <w:p w14:paraId="61BC986A"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- 1848 voto(s)</w:t>
                        </w:r>
                      </w:p>
                    </w:tc>
                  </w:tr>
                </w:tbl>
                <w:p w14:paraId="1CD44871"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7157B119"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5F975F27" w14:textId="77777777" w:rsidTr="005006A4">
        <w:trPr>
          <w:jc w:val="center"/>
        </w:trPr>
        <w:tc>
          <w:tcPr>
            <w:tcW w:w="5000" w:type="pct"/>
            <w:gridSpan w:val="3"/>
            <w:tcMar>
              <w:top w:w="0" w:type="dxa"/>
              <w:left w:w="0" w:type="dxa"/>
              <w:bottom w:w="0" w:type="dxa"/>
              <w:right w:w="0" w:type="dxa"/>
            </w:tcMar>
            <w:vAlign w:val="center"/>
            <w:hideMark/>
          </w:tcPr>
          <w:p w14:paraId="338A66D2"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48DE544E">
                <v:rect id="_x0000_i2074" style="width:0;height:0" o:hralign="center" o:hrstd="t" o:hr="t" fillcolor="gray" stroked="f"/>
              </w:pict>
            </w:r>
          </w:p>
        </w:tc>
      </w:tr>
      <w:tr w:rsidR="005006A4" w:rsidRPr="000246DE" w14:paraId="1E2F8BFF" w14:textId="77777777" w:rsidTr="005006A4">
        <w:trPr>
          <w:jc w:val="center"/>
        </w:trPr>
        <w:tc>
          <w:tcPr>
            <w:tcW w:w="102" w:type="pct"/>
            <w:tcMar>
              <w:top w:w="0" w:type="dxa"/>
              <w:left w:w="0" w:type="dxa"/>
              <w:bottom w:w="0" w:type="dxa"/>
              <w:right w:w="0" w:type="dxa"/>
            </w:tcMar>
            <w:vAlign w:val="center"/>
            <w:hideMark/>
          </w:tcPr>
          <w:p w14:paraId="4D2A4557"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lastRenderedPageBreak/>
              <w:t>9</w:t>
            </w:r>
          </w:p>
        </w:tc>
        <w:tc>
          <w:tcPr>
            <w:tcW w:w="1566" w:type="pct"/>
            <w:tcMar>
              <w:top w:w="0" w:type="dxa"/>
              <w:left w:w="0" w:type="dxa"/>
              <w:bottom w:w="0" w:type="dxa"/>
              <w:right w:w="0" w:type="dxa"/>
            </w:tcMar>
            <w:vAlign w:val="center"/>
            <w:hideMark/>
          </w:tcPr>
          <w:p w14:paraId="69B30334"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o coordenador, em RELAÇÃO COORDENADOR X ALUNO.</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18D8F9C0" w14:textId="77777777" w:rsidTr="00C53121">
              <w:tc>
                <w:tcPr>
                  <w:tcW w:w="750" w:type="pct"/>
                  <w:tcMar>
                    <w:top w:w="0" w:type="dxa"/>
                    <w:left w:w="0" w:type="dxa"/>
                    <w:bottom w:w="0" w:type="dxa"/>
                    <w:right w:w="0" w:type="dxa"/>
                  </w:tcMar>
                  <w:vAlign w:val="center"/>
                  <w:hideMark/>
                </w:tcPr>
                <w:p w14:paraId="138ED19D"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4E6E094B" wp14:editId="6E6772F0">
                        <wp:extent cx="4000500" cy="1143000"/>
                        <wp:effectExtent l="0" t="0" r="0" b="0"/>
                        <wp:docPr id="90" name="Imagem 90" descr="https://chart.apis.google.com/chart?cht=p3&amp;chco=CC6600&amp;chd=t:0.934,0.506,2.646,4.593,90.15&amp;chs=420x120&amp;chl=P%C3%A9ssimo%20(0.934%25)|Ruim%20(0.506%25)|Regular%20(2.646%25)|Bom%20(4.593%25)|%C3%93timo%20(90.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https://chart.apis.google.com/chart?cht=p3&amp;chco=CC6600&amp;chd=t:0.934,0.506,2.646,4.593,90.15&amp;chs=420x120&amp;chl=P%C3%A9ssimo%20(0.934%25)|Ruim%20(0.506%25)|Regular%20(2.646%25)|Bom%20(4.593%25)|%C3%93timo%20(90.15%2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7CCD7975" w14:textId="77777777" w:rsidTr="00C53121">
                    <w:trPr>
                      <w:trHeight w:val="300"/>
                      <w:jc w:val="center"/>
                    </w:trPr>
                    <w:tc>
                      <w:tcPr>
                        <w:tcW w:w="500" w:type="pct"/>
                        <w:noWrap/>
                        <w:tcMar>
                          <w:top w:w="0" w:type="dxa"/>
                          <w:left w:w="0" w:type="dxa"/>
                          <w:bottom w:w="0" w:type="dxa"/>
                          <w:right w:w="0" w:type="dxa"/>
                        </w:tcMar>
                        <w:vAlign w:val="center"/>
                        <w:hideMark/>
                      </w:tcPr>
                      <w:p w14:paraId="690C20D7"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0.934%</w:t>
                        </w:r>
                      </w:p>
                    </w:tc>
                    <w:tc>
                      <w:tcPr>
                        <w:tcW w:w="4500" w:type="pct"/>
                        <w:shd w:val="clear" w:color="auto" w:fill="00B0F0"/>
                        <w:tcMar>
                          <w:top w:w="0" w:type="dxa"/>
                          <w:left w:w="0" w:type="dxa"/>
                          <w:bottom w:w="0" w:type="dxa"/>
                          <w:right w:w="0" w:type="dxa"/>
                        </w:tcMar>
                        <w:vAlign w:val="center"/>
                        <w:hideMark/>
                      </w:tcPr>
                      <w:p w14:paraId="1154C9C6"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24 voto</w:t>
                        </w:r>
                        <w:proofErr w:type="gramEnd"/>
                        <w:r w:rsidRPr="000246DE">
                          <w:rPr>
                            <w:rFonts w:ascii="Segoe UI" w:eastAsia="Times New Roman" w:hAnsi="Segoe UI" w:cs="Segoe UI"/>
                            <w:color w:val="000000"/>
                            <w:sz w:val="15"/>
                            <w:szCs w:val="15"/>
                            <w:lang w:eastAsia="pt-BR"/>
                          </w:rPr>
                          <w:t>(s)</w:t>
                        </w:r>
                      </w:p>
                    </w:tc>
                  </w:tr>
                  <w:tr w:rsidR="005006A4" w:rsidRPr="000246DE" w14:paraId="7D205A8D" w14:textId="77777777" w:rsidTr="00C53121">
                    <w:trPr>
                      <w:trHeight w:val="300"/>
                      <w:jc w:val="center"/>
                    </w:trPr>
                    <w:tc>
                      <w:tcPr>
                        <w:tcW w:w="500" w:type="pct"/>
                        <w:noWrap/>
                        <w:tcMar>
                          <w:top w:w="0" w:type="dxa"/>
                          <w:left w:w="0" w:type="dxa"/>
                          <w:bottom w:w="0" w:type="dxa"/>
                          <w:right w:w="0" w:type="dxa"/>
                        </w:tcMar>
                        <w:vAlign w:val="center"/>
                        <w:hideMark/>
                      </w:tcPr>
                      <w:p w14:paraId="71B9771C"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0.506%</w:t>
                        </w:r>
                      </w:p>
                    </w:tc>
                    <w:tc>
                      <w:tcPr>
                        <w:tcW w:w="4500" w:type="pct"/>
                        <w:shd w:val="clear" w:color="auto" w:fill="00B0F0"/>
                        <w:tcMar>
                          <w:top w:w="0" w:type="dxa"/>
                          <w:left w:w="0" w:type="dxa"/>
                          <w:bottom w:w="0" w:type="dxa"/>
                          <w:right w:w="0" w:type="dxa"/>
                        </w:tcMar>
                        <w:vAlign w:val="center"/>
                        <w:hideMark/>
                      </w:tcPr>
                      <w:p w14:paraId="731B65E1"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- 13 voto(s)</w:t>
                        </w:r>
                      </w:p>
                    </w:tc>
                  </w:tr>
                  <w:tr w:rsidR="005006A4" w:rsidRPr="000246DE" w14:paraId="597BB323" w14:textId="77777777" w:rsidTr="00C53121">
                    <w:trPr>
                      <w:trHeight w:val="300"/>
                      <w:jc w:val="center"/>
                    </w:trPr>
                    <w:tc>
                      <w:tcPr>
                        <w:tcW w:w="500" w:type="pct"/>
                        <w:noWrap/>
                        <w:tcMar>
                          <w:top w:w="0" w:type="dxa"/>
                          <w:left w:w="0" w:type="dxa"/>
                          <w:bottom w:w="0" w:type="dxa"/>
                          <w:right w:w="0" w:type="dxa"/>
                        </w:tcMar>
                        <w:vAlign w:val="center"/>
                        <w:hideMark/>
                      </w:tcPr>
                      <w:p w14:paraId="5D3ED020"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2.646%</w:t>
                        </w:r>
                      </w:p>
                    </w:tc>
                    <w:tc>
                      <w:tcPr>
                        <w:tcW w:w="4500" w:type="pct"/>
                        <w:shd w:val="clear" w:color="auto" w:fill="00B0F0"/>
                        <w:tcMar>
                          <w:top w:w="0" w:type="dxa"/>
                          <w:left w:w="0" w:type="dxa"/>
                          <w:bottom w:w="0" w:type="dxa"/>
                          <w:right w:w="0" w:type="dxa"/>
                        </w:tcMar>
                        <w:vAlign w:val="center"/>
                        <w:hideMark/>
                      </w:tcPr>
                      <w:p w14:paraId="4DC35409"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68 voto</w:t>
                        </w:r>
                        <w:proofErr w:type="gramEnd"/>
                        <w:r w:rsidRPr="000246DE">
                          <w:rPr>
                            <w:rFonts w:ascii="Segoe UI" w:eastAsia="Times New Roman" w:hAnsi="Segoe UI" w:cs="Segoe UI"/>
                            <w:color w:val="000000"/>
                            <w:sz w:val="15"/>
                            <w:szCs w:val="15"/>
                            <w:lang w:eastAsia="pt-BR"/>
                          </w:rPr>
                          <w:t>(s)</w:t>
                        </w:r>
                      </w:p>
                    </w:tc>
                  </w:tr>
                  <w:tr w:rsidR="005006A4" w:rsidRPr="000246DE" w14:paraId="49ED1466" w14:textId="77777777" w:rsidTr="00C53121">
                    <w:trPr>
                      <w:trHeight w:val="300"/>
                      <w:jc w:val="center"/>
                    </w:trPr>
                    <w:tc>
                      <w:tcPr>
                        <w:tcW w:w="500" w:type="pct"/>
                        <w:noWrap/>
                        <w:tcMar>
                          <w:top w:w="0" w:type="dxa"/>
                          <w:left w:w="0" w:type="dxa"/>
                          <w:bottom w:w="0" w:type="dxa"/>
                          <w:right w:w="0" w:type="dxa"/>
                        </w:tcMar>
                        <w:vAlign w:val="center"/>
                        <w:hideMark/>
                      </w:tcPr>
                      <w:p w14:paraId="799425B2"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4.593%</w:t>
                        </w:r>
                      </w:p>
                    </w:tc>
                    <w:tc>
                      <w:tcPr>
                        <w:tcW w:w="4500" w:type="pct"/>
                        <w:shd w:val="clear" w:color="auto" w:fill="00B0F0"/>
                        <w:tcMar>
                          <w:top w:w="0" w:type="dxa"/>
                          <w:left w:w="0" w:type="dxa"/>
                          <w:bottom w:w="0" w:type="dxa"/>
                          <w:right w:w="0" w:type="dxa"/>
                        </w:tcMar>
                        <w:vAlign w:val="center"/>
                        <w:hideMark/>
                      </w:tcPr>
                      <w:p w14:paraId="437711A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- 118 voto(s)</w:t>
                        </w:r>
                      </w:p>
                    </w:tc>
                  </w:tr>
                  <w:tr w:rsidR="005006A4" w:rsidRPr="000246DE" w14:paraId="63EEE1CB" w14:textId="77777777" w:rsidTr="00C53121">
                    <w:trPr>
                      <w:trHeight w:val="300"/>
                      <w:jc w:val="center"/>
                    </w:trPr>
                    <w:tc>
                      <w:tcPr>
                        <w:tcW w:w="500" w:type="pct"/>
                        <w:noWrap/>
                        <w:tcMar>
                          <w:top w:w="0" w:type="dxa"/>
                          <w:left w:w="0" w:type="dxa"/>
                          <w:bottom w:w="0" w:type="dxa"/>
                          <w:right w:w="0" w:type="dxa"/>
                        </w:tcMar>
                        <w:vAlign w:val="center"/>
                        <w:hideMark/>
                      </w:tcPr>
                      <w:p w14:paraId="27347A01"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90.15%</w:t>
                        </w:r>
                      </w:p>
                    </w:tc>
                    <w:tc>
                      <w:tcPr>
                        <w:tcW w:w="4500" w:type="pct"/>
                        <w:shd w:val="clear" w:color="auto" w:fill="00B0F0"/>
                        <w:tcMar>
                          <w:top w:w="0" w:type="dxa"/>
                          <w:left w:w="0" w:type="dxa"/>
                          <w:bottom w:w="0" w:type="dxa"/>
                          <w:right w:w="0" w:type="dxa"/>
                        </w:tcMar>
                        <w:vAlign w:val="center"/>
                        <w:hideMark/>
                      </w:tcPr>
                      <w:p w14:paraId="23392FE3"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- 2316 voto(s)</w:t>
                        </w:r>
                      </w:p>
                    </w:tc>
                  </w:tr>
                </w:tbl>
                <w:p w14:paraId="5E5909C7"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56F20826"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11F698E5" w14:textId="77777777" w:rsidTr="005006A4">
        <w:trPr>
          <w:jc w:val="center"/>
        </w:trPr>
        <w:tc>
          <w:tcPr>
            <w:tcW w:w="5000" w:type="pct"/>
            <w:gridSpan w:val="3"/>
            <w:tcMar>
              <w:top w:w="0" w:type="dxa"/>
              <w:left w:w="0" w:type="dxa"/>
              <w:bottom w:w="0" w:type="dxa"/>
              <w:right w:w="0" w:type="dxa"/>
            </w:tcMar>
            <w:vAlign w:val="center"/>
            <w:hideMark/>
          </w:tcPr>
          <w:p w14:paraId="211A8896"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1455015D">
                <v:rect id="_x0000_i2075" style="width:0;height:0" o:hralign="center" o:hrstd="t" o:hr="t" fillcolor="gray" stroked="f"/>
              </w:pict>
            </w:r>
          </w:p>
        </w:tc>
      </w:tr>
      <w:tr w:rsidR="005006A4" w:rsidRPr="000246DE" w14:paraId="395B6AC1" w14:textId="77777777" w:rsidTr="005006A4">
        <w:trPr>
          <w:jc w:val="center"/>
        </w:trPr>
        <w:tc>
          <w:tcPr>
            <w:tcW w:w="102" w:type="pct"/>
            <w:tcMar>
              <w:top w:w="0" w:type="dxa"/>
              <w:left w:w="0" w:type="dxa"/>
              <w:bottom w:w="0" w:type="dxa"/>
              <w:right w:w="0" w:type="dxa"/>
            </w:tcMar>
            <w:vAlign w:val="center"/>
            <w:hideMark/>
          </w:tcPr>
          <w:p w14:paraId="3C5437B9"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10</w:t>
            </w:r>
          </w:p>
        </w:tc>
        <w:tc>
          <w:tcPr>
            <w:tcW w:w="1566" w:type="pct"/>
            <w:tcMar>
              <w:top w:w="0" w:type="dxa"/>
              <w:left w:w="0" w:type="dxa"/>
              <w:bottom w:w="0" w:type="dxa"/>
              <w:right w:w="0" w:type="dxa"/>
            </w:tcMar>
            <w:vAlign w:val="center"/>
            <w:hideMark/>
          </w:tcPr>
          <w:p w14:paraId="05EA8655"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 xml:space="preserve">Avalie o COORDENADOR, presteza no ATENDIMENTO e na </w:t>
            </w:r>
            <w:r>
              <w:rPr>
                <w:rFonts w:ascii="Arial" w:eastAsia="Times New Roman" w:hAnsi="Arial" w:cs="Arial"/>
                <w:b/>
                <w:bCs/>
                <w:sz w:val="20"/>
                <w:szCs w:val="24"/>
                <w:lang w:eastAsia="pt-BR"/>
              </w:rPr>
              <w:t>resolução dos problemas</w:t>
            </w:r>
            <w:r w:rsidRPr="000246DE">
              <w:rPr>
                <w:rFonts w:ascii="Times New Roman" w:eastAsia="Times New Roman" w:hAnsi="Times New Roman"/>
                <w:b/>
                <w:bCs/>
                <w:sz w:val="24"/>
                <w:szCs w:val="24"/>
                <w:lang w:eastAsia="pt-BR"/>
              </w:rPr>
              <w:t>.</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614F016B" w14:textId="77777777" w:rsidTr="00C53121">
              <w:tc>
                <w:tcPr>
                  <w:tcW w:w="750" w:type="pct"/>
                  <w:tcMar>
                    <w:top w:w="0" w:type="dxa"/>
                    <w:left w:w="0" w:type="dxa"/>
                    <w:bottom w:w="0" w:type="dxa"/>
                    <w:right w:w="0" w:type="dxa"/>
                  </w:tcMar>
                  <w:vAlign w:val="center"/>
                  <w:hideMark/>
                </w:tcPr>
                <w:p w14:paraId="1130215B"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11B14239" wp14:editId="584640E0">
                        <wp:extent cx="4000500" cy="1143000"/>
                        <wp:effectExtent l="0" t="0" r="0" b="0"/>
                        <wp:docPr id="89" name="Imagem 89" descr="https://chart.apis.google.com/chart?cht=p3&amp;chco=CC6600&amp;chd=t:0.739,0.311,2.218,3.814,92.13&amp;chs=420x120&amp;chl=P%C3%A9ssimo%20(0.739%25)|Ruim%20(0.311%25)|Regular%20(2.218%25)|Bom%20(3.814%25)|%C3%93timo%20(92.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chart.apis.google.com/chart?cht=p3&amp;chco=CC6600&amp;chd=t:0.739,0.311,2.218,3.814,92.13&amp;chs=420x120&amp;chl=P%C3%A9ssimo%20(0.739%25)|Ruim%20(0.311%25)|Regular%20(2.218%25)|Bom%20(3.814%25)|%C3%93timo%20(92.13%2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10C27391" w14:textId="77777777" w:rsidTr="00C53121">
                    <w:trPr>
                      <w:trHeight w:val="300"/>
                      <w:jc w:val="center"/>
                    </w:trPr>
                    <w:tc>
                      <w:tcPr>
                        <w:tcW w:w="500" w:type="pct"/>
                        <w:noWrap/>
                        <w:tcMar>
                          <w:top w:w="0" w:type="dxa"/>
                          <w:left w:w="0" w:type="dxa"/>
                          <w:bottom w:w="0" w:type="dxa"/>
                          <w:right w:w="0" w:type="dxa"/>
                        </w:tcMar>
                        <w:vAlign w:val="center"/>
                        <w:hideMark/>
                      </w:tcPr>
                      <w:p w14:paraId="7E7C558E"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0.739%</w:t>
                        </w:r>
                      </w:p>
                    </w:tc>
                    <w:tc>
                      <w:tcPr>
                        <w:tcW w:w="4500" w:type="pct"/>
                        <w:shd w:val="clear" w:color="auto" w:fill="00B0F0"/>
                        <w:tcMar>
                          <w:top w:w="0" w:type="dxa"/>
                          <w:left w:w="0" w:type="dxa"/>
                          <w:bottom w:w="0" w:type="dxa"/>
                          <w:right w:w="0" w:type="dxa"/>
                        </w:tcMar>
                        <w:vAlign w:val="center"/>
                        <w:hideMark/>
                      </w:tcPr>
                      <w:p w14:paraId="02EB1CF4"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- 19 voto(s)</w:t>
                        </w:r>
                      </w:p>
                    </w:tc>
                  </w:tr>
                  <w:tr w:rsidR="005006A4" w:rsidRPr="000246DE" w14:paraId="7D73BDCF" w14:textId="77777777" w:rsidTr="00C53121">
                    <w:trPr>
                      <w:trHeight w:val="300"/>
                      <w:jc w:val="center"/>
                    </w:trPr>
                    <w:tc>
                      <w:tcPr>
                        <w:tcW w:w="500" w:type="pct"/>
                        <w:noWrap/>
                        <w:tcMar>
                          <w:top w:w="0" w:type="dxa"/>
                          <w:left w:w="0" w:type="dxa"/>
                          <w:bottom w:w="0" w:type="dxa"/>
                          <w:right w:w="0" w:type="dxa"/>
                        </w:tcMar>
                        <w:vAlign w:val="center"/>
                        <w:hideMark/>
                      </w:tcPr>
                      <w:p w14:paraId="0ED83AA1"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0.311%</w:t>
                        </w:r>
                      </w:p>
                    </w:tc>
                    <w:tc>
                      <w:tcPr>
                        <w:tcW w:w="4500" w:type="pct"/>
                        <w:shd w:val="clear" w:color="auto" w:fill="00B0F0"/>
                        <w:tcMar>
                          <w:top w:w="0" w:type="dxa"/>
                          <w:left w:w="0" w:type="dxa"/>
                          <w:bottom w:w="0" w:type="dxa"/>
                          <w:right w:w="0" w:type="dxa"/>
                        </w:tcMar>
                        <w:vAlign w:val="center"/>
                        <w:hideMark/>
                      </w:tcPr>
                      <w:p w14:paraId="184DD868"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8 voto</w:t>
                        </w:r>
                        <w:proofErr w:type="gramEnd"/>
                        <w:r w:rsidRPr="000246DE">
                          <w:rPr>
                            <w:rFonts w:ascii="Segoe UI" w:eastAsia="Times New Roman" w:hAnsi="Segoe UI" w:cs="Segoe UI"/>
                            <w:color w:val="000000"/>
                            <w:sz w:val="15"/>
                            <w:szCs w:val="15"/>
                            <w:lang w:eastAsia="pt-BR"/>
                          </w:rPr>
                          <w:t>(s)</w:t>
                        </w:r>
                      </w:p>
                    </w:tc>
                  </w:tr>
                  <w:tr w:rsidR="005006A4" w:rsidRPr="000246DE" w14:paraId="021B2891" w14:textId="77777777" w:rsidTr="00C53121">
                    <w:trPr>
                      <w:trHeight w:val="300"/>
                      <w:jc w:val="center"/>
                    </w:trPr>
                    <w:tc>
                      <w:tcPr>
                        <w:tcW w:w="500" w:type="pct"/>
                        <w:noWrap/>
                        <w:tcMar>
                          <w:top w:w="0" w:type="dxa"/>
                          <w:left w:w="0" w:type="dxa"/>
                          <w:bottom w:w="0" w:type="dxa"/>
                          <w:right w:w="0" w:type="dxa"/>
                        </w:tcMar>
                        <w:vAlign w:val="center"/>
                        <w:hideMark/>
                      </w:tcPr>
                      <w:p w14:paraId="5C459899"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2.218%</w:t>
                        </w:r>
                      </w:p>
                    </w:tc>
                    <w:tc>
                      <w:tcPr>
                        <w:tcW w:w="4500" w:type="pct"/>
                        <w:shd w:val="clear" w:color="auto" w:fill="00B0F0"/>
                        <w:tcMar>
                          <w:top w:w="0" w:type="dxa"/>
                          <w:left w:w="0" w:type="dxa"/>
                          <w:bottom w:w="0" w:type="dxa"/>
                          <w:right w:w="0" w:type="dxa"/>
                        </w:tcMar>
                        <w:vAlign w:val="center"/>
                        <w:hideMark/>
                      </w:tcPr>
                      <w:p w14:paraId="74FBFCB9"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57 voto</w:t>
                        </w:r>
                        <w:proofErr w:type="gramEnd"/>
                        <w:r w:rsidRPr="000246DE">
                          <w:rPr>
                            <w:rFonts w:ascii="Segoe UI" w:eastAsia="Times New Roman" w:hAnsi="Segoe UI" w:cs="Segoe UI"/>
                            <w:color w:val="000000"/>
                            <w:sz w:val="15"/>
                            <w:szCs w:val="15"/>
                            <w:lang w:eastAsia="pt-BR"/>
                          </w:rPr>
                          <w:t>(s)</w:t>
                        </w:r>
                      </w:p>
                    </w:tc>
                  </w:tr>
                  <w:tr w:rsidR="005006A4" w:rsidRPr="000246DE" w14:paraId="3742EB5F" w14:textId="77777777" w:rsidTr="00C53121">
                    <w:trPr>
                      <w:trHeight w:val="300"/>
                      <w:jc w:val="center"/>
                    </w:trPr>
                    <w:tc>
                      <w:tcPr>
                        <w:tcW w:w="500" w:type="pct"/>
                        <w:noWrap/>
                        <w:tcMar>
                          <w:top w:w="0" w:type="dxa"/>
                          <w:left w:w="0" w:type="dxa"/>
                          <w:bottom w:w="0" w:type="dxa"/>
                          <w:right w:w="0" w:type="dxa"/>
                        </w:tcMar>
                        <w:vAlign w:val="center"/>
                        <w:hideMark/>
                      </w:tcPr>
                      <w:p w14:paraId="66EFF0C1"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3.814%</w:t>
                        </w:r>
                      </w:p>
                    </w:tc>
                    <w:tc>
                      <w:tcPr>
                        <w:tcW w:w="4500" w:type="pct"/>
                        <w:shd w:val="clear" w:color="auto" w:fill="00B0F0"/>
                        <w:tcMar>
                          <w:top w:w="0" w:type="dxa"/>
                          <w:left w:w="0" w:type="dxa"/>
                          <w:bottom w:w="0" w:type="dxa"/>
                          <w:right w:w="0" w:type="dxa"/>
                        </w:tcMar>
                        <w:vAlign w:val="center"/>
                        <w:hideMark/>
                      </w:tcPr>
                      <w:p w14:paraId="1DF41128"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98 voto</w:t>
                        </w:r>
                        <w:proofErr w:type="gramEnd"/>
                        <w:r w:rsidRPr="000246DE">
                          <w:rPr>
                            <w:rFonts w:ascii="Segoe UI" w:eastAsia="Times New Roman" w:hAnsi="Segoe UI" w:cs="Segoe UI"/>
                            <w:color w:val="000000"/>
                            <w:sz w:val="15"/>
                            <w:szCs w:val="15"/>
                            <w:lang w:eastAsia="pt-BR"/>
                          </w:rPr>
                          <w:t>(s)</w:t>
                        </w:r>
                      </w:p>
                    </w:tc>
                  </w:tr>
                  <w:tr w:rsidR="005006A4" w:rsidRPr="000246DE" w14:paraId="2F8AD819" w14:textId="77777777" w:rsidTr="00C53121">
                    <w:trPr>
                      <w:trHeight w:val="300"/>
                      <w:jc w:val="center"/>
                    </w:trPr>
                    <w:tc>
                      <w:tcPr>
                        <w:tcW w:w="500" w:type="pct"/>
                        <w:noWrap/>
                        <w:tcMar>
                          <w:top w:w="0" w:type="dxa"/>
                          <w:left w:w="0" w:type="dxa"/>
                          <w:bottom w:w="0" w:type="dxa"/>
                          <w:right w:w="0" w:type="dxa"/>
                        </w:tcMar>
                        <w:vAlign w:val="center"/>
                        <w:hideMark/>
                      </w:tcPr>
                      <w:p w14:paraId="1D4C6C10"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92.13%</w:t>
                        </w:r>
                      </w:p>
                    </w:tc>
                    <w:tc>
                      <w:tcPr>
                        <w:tcW w:w="4500" w:type="pct"/>
                        <w:shd w:val="clear" w:color="auto" w:fill="00B0F0"/>
                        <w:tcMar>
                          <w:top w:w="0" w:type="dxa"/>
                          <w:left w:w="0" w:type="dxa"/>
                          <w:bottom w:w="0" w:type="dxa"/>
                          <w:right w:w="0" w:type="dxa"/>
                        </w:tcMar>
                        <w:vAlign w:val="center"/>
                        <w:hideMark/>
                      </w:tcPr>
                      <w:p w14:paraId="17DA5F68"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- 2367 voto(s)</w:t>
                        </w:r>
                      </w:p>
                    </w:tc>
                  </w:tr>
                </w:tbl>
                <w:p w14:paraId="7C90FD36"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2EF64901"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46BB834C" w14:textId="77777777" w:rsidTr="005006A4">
        <w:trPr>
          <w:jc w:val="center"/>
        </w:trPr>
        <w:tc>
          <w:tcPr>
            <w:tcW w:w="5000" w:type="pct"/>
            <w:gridSpan w:val="3"/>
            <w:tcMar>
              <w:top w:w="0" w:type="dxa"/>
              <w:left w:w="0" w:type="dxa"/>
              <w:bottom w:w="0" w:type="dxa"/>
              <w:right w:w="0" w:type="dxa"/>
            </w:tcMar>
            <w:vAlign w:val="center"/>
            <w:hideMark/>
          </w:tcPr>
          <w:p w14:paraId="031B3B38"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1C221C23">
                <v:rect id="_x0000_i2076" style="width:0;height:0" o:hralign="center" o:hrstd="t" o:hr="t" fillcolor="gray" stroked="f"/>
              </w:pict>
            </w:r>
          </w:p>
        </w:tc>
      </w:tr>
      <w:tr w:rsidR="005006A4" w:rsidRPr="000246DE" w14:paraId="6FDEF2A2" w14:textId="77777777" w:rsidTr="005006A4">
        <w:trPr>
          <w:jc w:val="center"/>
        </w:trPr>
        <w:tc>
          <w:tcPr>
            <w:tcW w:w="102" w:type="pct"/>
            <w:tcMar>
              <w:top w:w="0" w:type="dxa"/>
              <w:left w:w="0" w:type="dxa"/>
              <w:bottom w:w="0" w:type="dxa"/>
              <w:right w:w="0" w:type="dxa"/>
            </w:tcMar>
            <w:vAlign w:val="center"/>
            <w:hideMark/>
          </w:tcPr>
          <w:p w14:paraId="22A8DE0B"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11</w:t>
            </w:r>
          </w:p>
        </w:tc>
        <w:tc>
          <w:tcPr>
            <w:tcW w:w="1566" w:type="pct"/>
            <w:tcMar>
              <w:top w:w="0" w:type="dxa"/>
              <w:left w:w="0" w:type="dxa"/>
              <w:bottom w:w="0" w:type="dxa"/>
              <w:right w:w="0" w:type="dxa"/>
            </w:tcMar>
            <w:vAlign w:val="center"/>
            <w:hideMark/>
          </w:tcPr>
          <w:p w14:paraId="435B17E6"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 COORDENAÇÃO promove e incentiva à participação em jornadas, congressos, seminários e outras ATIVIDADES EXTRACURRICULARES</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0B6BD148" w14:textId="77777777" w:rsidTr="00C53121">
              <w:tc>
                <w:tcPr>
                  <w:tcW w:w="750" w:type="pct"/>
                  <w:tcMar>
                    <w:top w:w="0" w:type="dxa"/>
                    <w:left w:w="0" w:type="dxa"/>
                    <w:bottom w:w="0" w:type="dxa"/>
                    <w:right w:w="0" w:type="dxa"/>
                  </w:tcMar>
                  <w:vAlign w:val="center"/>
                  <w:hideMark/>
                </w:tcPr>
                <w:p w14:paraId="18B0AC79"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1A33A5BF" wp14:editId="4A6A5818">
                        <wp:extent cx="4000500" cy="1143000"/>
                        <wp:effectExtent l="0" t="0" r="0" b="0"/>
                        <wp:docPr id="88" name="Imagem 88" descr="https://chart.apis.google.com/chart?cht=p3&amp;chco=CC6600&amp;chd=t:0.661,0.583,2.491,3.736,91.90&amp;chs=420x120&amp;chl=P%C3%A9ssimo%20(0.661%25)|Ruim%20(0.583%25)|Regular%20(2.491%25)|Bom%20(3.736%25)|%C3%93timo%20(91.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https://chart.apis.google.com/chart?cht=p3&amp;chco=CC6600&amp;chd=t:0.661,0.583,2.491,3.736,91.90&amp;chs=420x120&amp;chl=P%C3%A9ssimo%20(0.661%25)|Ruim%20(0.583%25)|Regular%20(2.491%25)|Bom%20(3.736%25)|%C3%93timo%20(91.90%2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2EDAD1C7" w14:textId="77777777" w:rsidTr="00C53121">
                    <w:trPr>
                      <w:trHeight w:val="300"/>
                      <w:jc w:val="center"/>
                    </w:trPr>
                    <w:tc>
                      <w:tcPr>
                        <w:tcW w:w="500" w:type="pct"/>
                        <w:noWrap/>
                        <w:tcMar>
                          <w:top w:w="0" w:type="dxa"/>
                          <w:left w:w="0" w:type="dxa"/>
                          <w:bottom w:w="0" w:type="dxa"/>
                          <w:right w:w="0" w:type="dxa"/>
                        </w:tcMar>
                        <w:vAlign w:val="center"/>
                        <w:hideMark/>
                      </w:tcPr>
                      <w:p w14:paraId="4CD5503C"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0.661%</w:t>
                        </w:r>
                      </w:p>
                    </w:tc>
                    <w:tc>
                      <w:tcPr>
                        <w:tcW w:w="4500" w:type="pct"/>
                        <w:shd w:val="clear" w:color="auto" w:fill="00B0F0"/>
                        <w:tcMar>
                          <w:top w:w="0" w:type="dxa"/>
                          <w:left w:w="0" w:type="dxa"/>
                          <w:bottom w:w="0" w:type="dxa"/>
                          <w:right w:w="0" w:type="dxa"/>
                        </w:tcMar>
                        <w:vAlign w:val="center"/>
                        <w:hideMark/>
                      </w:tcPr>
                      <w:p w14:paraId="2E73E311"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- 17 voto(s)</w:t>
                        </w:r>
                      </w:p>
                    </w:tc>
                  </w:tr>
                  <w:tr w:rsidR="005006A4" w:rsidRPr="000246DE" w14:paraId="28B3AE44" w14:textId="77777777" w:rsidTr="00C53121">
                    <w:trPr>
                      <w:trHeight w:val="300"/>
                      <w:jc w:val="center"/>
                    </w:trPr>
                    <w:tc>
                      <w:tcPr>
                        <w:tcW w:w="500" w:type="pct"/>
                        <w:noWrap/>
                        <w:tcMar>
                          <w:top w:w="0" w:type="dxa"/>
                          <w:left w:w="0" w:type="dxa"/>
                          <w:bottom w:w="0" w:type="dxa"/>
                          <w:right w:w="0" w:type="dxa"/>
                        </w:tcMar>
                        <w:vAlign w:val="center"/>
                        <w:hideMark/>
                      </w:tcPr>
                      <w:p w14:paraId="1BAE8787"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0.583%</w:t>
                        </w:r>
                      </w:p>
                    </w:tc>
                    <w:tc>
                      <w:tcPr>
                        <w:tcW w:w="4500" w:type="pct"/>
                        <w:shd w:val="clear" w:color="auto" w:fill="00B0F0"/>
                        <w:tcMar>
                          <w:top w:w="0" w:type="dxa"/>
                          <w:left w:w="0" w:type="dxa"/>
                          <w:bottom w:w="0" w:type="dxa"/>
                          <w:right w:w="0" w:type="dxa"/>
                        </w:tcMar>
                        <w:vAlign w:val="center"/>
                        <w:hideMark/>
                      </w:tcPr>
                      <w:p w14:paraId="1191FD6B"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- 15 voto(s)</w:t>
                        </w:r>
                      </w:p>
                    </w:tc>
                  </w:tr>
                  <w:tr w:rsidR="005006A4" w:rsidRPr="000246DE" w14:paraId="77B14677" w14:textId="77777777" w:rsidTr="00C53121">
                    <w:trPr>
                      <w:trHeight w:val="300"/>
                      <w:jc w:val="center"/>
                    </w:trPr>
                    <w:tc>
                      <w:tcPr>
                        <w:tcW w:w="500" w:type="pct"/>
                        <w:noWrap/>
                        <w:tcMar>
                          <w:top w:w="0" w:type="dxa"/>
                          <w:left w:w="0" w:type="dxa"/>
                          <w:bottom w:w="0" w:type="dxa"/>
                          <w:right w:w="0" w:type="dxa"/>
                        </w:tcMar>
                        <w:vAlign w:val="center"/>
                        <w:hideMark/>
                      </w:tcPr>
                      <w:p w14:paraId="1031299E"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2.491%</w:t>
                        </w:r>
                      </w:p>
                    </w:tc>
                    <w:tc>
                      <w:tcPr>
                        <w:tcW w:w="4500" w:type="pct"/>
                        <w:shd w:val="clear" w:color="auto" w:fill="00B0F0"/>
                        <w:tcMar>
                          <w:top w:w="0" w:type="dxa"/>
                          <w:left w:w="0" w:type="dxa"/>
                          <w:bottom w:w="0" w:type="dxa"/>
                          <w:right w:w="0" w:type="dxa"/>
                        </w:tcMar>
                        <w:vAlign w:val="center"/>
                        <w:hideMark/>
                      </w:tcPr>
                      <w:p w14:paraId="49164DBE"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64 voto</w:t>
                        </w:r>
                        <w:proofErr w:type="gramEnd"/>
                        <w:r w:rsidRPr="000246DE">
                          <w:rPr>
                            <w:rFonts w:ascii="Segoe UI" w:eastAsia="Times New Roman" w:hAnsi="Segoe UI" w:cs="Segoe UI"/>
                            <w:color w:val="000000"/>
                            <w:sz w:val="15"/>
                            <w:szCs w:val="15"/>
                            <w:lang w:eastAsia="pt-BR"/>
                          </w:rPr>
                          <w:t>(s)</w:t>
                        </w:r>
                      </w:p>
                    </w:tc>
                  </w:tr>
                  <w:tr w:rsidR="005006A4" w:rsidRPr="000246DE" w14:paraId="259E9010" w14:textId="77777777" w:rsidTr="00C53121">
                    <w:trPr>
                      <w:trHeight w:val="300"/>
                      <w:jc w:val="center"/>
                    </w:trPr>
                    <w:tc>
                      <w:tcPr>
                        <w:tcW w:w="500" w:type="pct"/>
                        <w:noWrap/>
                        <w:tcMar>
                          <w:top w:w="0" w:type="dxa"/>
                          <w:left w:w="0" w:type="dxa"/>
                          <w:bottom w:w="0" w:type="dxa"/>
                          <w:right w:w="0" w:type="dxa"/>
                        </w:tcMar>
                        <w:vAlign w:val="center"/>
                        <w:hideMark/>
                      </w:tcPr>
                      <w:p w14:paraId="66E93844"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3.736%</w:t>
                        </w:r>
                      </w:p>
                    </w:tc>
                    <w:tc>
                      <w:tcPr>
                        <w:tcW w:w="4500" w:type="pct"/>
                        <w:shd w:val="clear" w:color="auto" w:fill="00B0F0"/>
                        <w:tcMar>
                          <w:top w:w="0" w:type="dxa"/>
                          <w:left w:w="0" w:type="dxa"/>
                          <w:bottom w:w="0" w:type="dxa"/>
                          <w:right w:w="0" w:type="dxa"/>
                        </w:tcMar>
                        <w:vAlign w:val="center"/>
                        <w:hideMark/>
                      </w:tcPr>
                      <w:p w14:paraId="1C207E6B"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96 voto</w:t>
                        </w:r>
                        <w:proofErr w:type="gramEnd"/>
                        <w:r w:rsidRPr="000246DE">
                          <w:rPr>
                            <w:rFonts w:ascii="Segoe UI" w:eastAsia="Times New Roman" w:hAnsi="Segoe UI" w:cs="Segoe UI"/>
                            <w:color w:val="000000"/>
                            <w:sz w:val="15"/>
                            <w:szCs w:val="15"/>
                            <w:lang w:eastAsia="pt-BR"/>
                          </w:rPr>
                          <w:t>(s)</w:t>
                        </w:r>
                      </w:p>
                    </w:tc>
                  </w:tr>
                  <w:tr w:rsidR="005006A4" w:rsidRPr="000246DE" w14:paraId="5F03A471" w14:textId="77777777" w:rsidTr="00C53121">
                    <w:trPr>
                      <w:trHeight w:val="300"/>
                      <w:jc w:val="center"/>
                    </w:trPr>
                    <w:tc>
                      <w:tcPr>
                        <w:tcW w:w="500" w:type="pct"/>
                        <w:noWrap/>
                        <w:tcMar>
                          <w:top w:w="0" w:type="dxa"/>
                          <w:left w:w="0" w:type="dxa"/>
                          <w:bottom w:w="0" w:type="dxa"/>
                          <w:right w:w="0" w:type="dxa"/>
                        </w:tcMar>
                        <w:vAlign w:val="center"/>
                        <w:hideMark/>
                      </w:tcPr>
                      <w:p w14:paraId="4F096A56"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91.90%</w:t>
                        </w:r>
                      </w:p>
                    </w:tc>
                    <w:tc>
                      <w:tcPr>
                        <w:tcW w:w="4500" w:type="pct"/>
                        <w:shd w:val="clear" w:color="auto" w:fill="00B0F0"/>
                        <w:tcMar>
                          <w:top w:w="0" w:type="dxa"/>
                          <w:left w:w="0" w:type="dxa"/>
                          <w:bottom w:w="0" w:type="dxa"/>
                          <w:right w:w="0" w:type="dxa"/>
                        </w:tcMar>
                        <w:vAlign w:val="center"/>
                        <w:hideMark/>
                      </w:tcPr>
                      <w:p w14:paraId="37414BBF"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- 2361 voto(s)</w:t>
                        </w:r>
                      </w:p>
                    </w:tc>
                  </w:tr>
                </w:tbl>
                <w:p w14:paraId="29C87CE3"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42486F34"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799AFD48" w14:textId="77777777" w:rsidTr="005006A4">
        <w:trPr>
          <w:jc w:val="center"/>
        </w:trPr>
        <w:tc>
          <w:tcPr>
            <w:tcW w:w="5000" w:type="pct"/>
            <w:gridSpan w:val="3"/>
            <w:tcMar>
              <w:top w:w="0" w:type="dxa"/>
              <w:left w:w="0" w:type="dxa"/>
              <w:bottom w:w="0" w:type="dxa"/>
              <w:right w:w="0" w:type="dxa"/>
            </w:tcMar>
            <w:vAlign w:val="center"/>
            <w:hideMark/>
          </w:tcPr>
          <w:p w14:paraId="570F1B66"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639E2BE7">
                <v:rect id="_x0000_i2077" style="width:0;height:0" o:hralign="center" o:hrstd="t" o:hr="t" fillcolor="gray" stroked="f"/>
              </w:pict>
            </w:r>
          </w:p>
        </w:tc>
      </w:tr>
      <w:tr w:rsidR="005006A4" w:rsidRPr="000246DE" w14:paraId="40F8E280" w14:textId="77777777" w:rsidTr="005006A4">
        <w:trPr>
          <w:jc w:val="center"/>
        </w:trPr>
        <w:tc>
          <w:tcPr>
            <w:tcW w:w="102" w:type="pct"/>
            <w:tcMar>
              <w:top w:w="0" w:type="dxa"/>
              <w:left w:w="0" w:type="dxa"/>
              <w:bottom w:w="0" w:type="dxa"/>
              <w:right w:w="0" w:type="dxa"/>
            </w:tcMar>
            <w:vAlign w:val="center"/>
            <w:hideMark/>
          </w:tcPr>
          <w:p w14:paraId="49F39C35"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12</w:t>
            </w:r>
          </w:p>
        </w:tc>
        <w:tc>
          <w:tcPr>
            <w:tcW w:w="1566" w:type="pct"/>
            <w:tcMar>
              <w:top w:w="0" w:type="dxa"/>
              <w:left w:w="0" w:type="dxa"/>
              <w:bottom w:w="0" w:type="dxa"/>
              <w:right w:w="0" w:type="dxa"/>
            </w:tcMar>
            <w:vAlign w:val="center"/>
            <w:hideMark/>
          </w:tcPr>
          <w:p w14:paraId="21BC6A35"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o COORDENADOR na postura ÉTICO-profissional (discrição, seriedade profissional).</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2ABEEF89" w14:textId="77777777" w:rsidTr="00C53121">
              <w:tc>
                <w:tcPr>
                  <w:tcW w:w="750" w:type="pct"/>
                  <w:tcMar>
                    <w:top w:w="0" w:type="dxa"/>
                    <w:left w:w="0" w:type="dxa"/>
                    <w:bottom w:w="0" w:type="dxa"/>
                    <w:right w:w="0" w:type="dxa"/>
                  </w:tcMar>
                  <w:vAlign w:val="center"/>
                  <w:hideMark/>
                </w:tcPr>
                <w:p w14:paraId="54433BA2"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6CC26409" wp14:editId="7884ACDF">
                        <wp:extent cx="4000500" cy="1143000"/>
                        <wp:effectExtent l="0" t="0" r="0" b="0"/>
                        <wp:docPr id="87" name="Imagem 87" descr="https://chart.apis.google.com/chart?cht=p3&amp;chco=CC6600&amp;chd=t:0.389,0.155,1.751,3.853,93.14&amp;chs=420x120&amp;chl=P%C3%A9ssimo%20(0.389%25)|Ruim%20(0.155%25)|Regular%20(1.751%25)|Bom%20(3.853%25)|%C3%93timo%20(93.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https://chart.apis.google.com/chart?cht=p3&amp;chco=CC6600&amp;chd=t:0.389,0.155,1.751,3.853,93.14&amp;chs=420x120&amp;chl=P%C3%A9ssimo%20(0.389%25)|Ruim%20(0.155%25)|Regular%20(1.751%25)|Bom%20(3.853%25)|%C3%93timo%20(93.14%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3A0B7DD3" w14:textId="77777777" w:rsidTr="00C53121">
                    <w:trPr>
                      <w:trHeight w:val="300"/>
                      <w:jc w:val="center"/>
                    </w:trPr>
                    <w:tc>
                      <w:tcPr>
                        <w:tcW w:w="500" w:type="pct"/>
                        <w:noWrap/>
                        <w:tcMar>
                          <w:top w:w="0" w:type="dxa"/>
                          <w:left w:w="0" w:type="dxa"/>
                          <w:bottom w:w="0" w:type="dxa"/>
                          <w:right w:w="0" w:type="dxa"/>
                        </w:tcMar>
                        <w:vAlign w:val="center"/>
                        <w:hideMark/>
                      </w:tcPr>
                      <w:p w14:paraId="3253A186"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0.389%</w:t>
                        </w:r>
                      </w:p>
                    </w:tc>
                    <w:tc>
                      <w:tcPr>
                        <w:tcW w:w="4500" w:type="pct"/>
                        <w:shd w:val="clear" w:color="auto" w:fill="00B0F0"/>
                        <w:tcMar>
                          <w:top w:w="0" w:type="dxa"/>
                          <w:left w:w="0" w:type="dxa"/>
                          <w:bottom w:w="0" w:type="dxa"/>
                          <w:right w:w="0" w:type="dxa"/>
                        </w:tcMar>
                        <w:vAlign w:val="center"/>
                        <w:hideMark/>
                      </w:tcPr>
                      <w:p w14:paraId="4D686C31"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- 10 voto(s)</w:t>
                        </w:r>
                      </w:p>
                    </w:tc>
                  </w:tr>
                  <w:tr w:rsidR="005006A4" w:rsidRPr="000246DE" w14:paraId="3C9E2B9A" w14:textId="77777777" w:rsidTr="00C53121">
                    <w:trPr>
                      <w:trHeight w:val="300"/>
                      <w:jc w:val="center"/>
                    </w:trPr>
                    <w:tc>
                      <w:tcPr>
                        <w:tcW w:w="500" w:type="pct"/>
                        <w:noWrap/>
                        <w:tcMar>
                          <w:top w:w="0" w:type="dxa"/>
                          <w:left w:w="0" w:type="dxa"/>
                          <w:bottom w:w="0" w:type="dxa"/>
                          <w:right w:w="0" w:type="dxa"/>
                        </w:tcMar>
                        <w:vAlign w:val="center"/>
                        <w:hideMark/>
                      </w:tcPr>
                      <w:p w14:paraId="65E6E250"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0.155%</w:t>
                        </w:r>
                      </w:p>
                    </w:tc>
                    <w:tc>
                      <w:tcPr>
                        <w:tcW w:w="4500" w:type="pct"/>
                        <w:shd w:val="clear" w:color="auto" w:fill="00B0F0"/>
                        <w:tcMar>
                          <w:top w:w="0" w:type="dxa"/>
                          <w:left w:w="0" w:type="dxa"/>
                          <w:bottom w:w="0" w:type="dxa"/>
                          <w:right w:w="0" w:type="dxa"/>
                        </w:tcMar>
                        <w:vAlign w:val="center"/>
                        <w:hideMark/>
                      </w:tcPr>
                      <w:p w14:paraId="65850F05"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4 voto</w:t>
                        </w:r>
                        <w:proofErr w:type="gramEnd"/>
                        <w:r w:rsidRPr="000246DE">
                          <w:rPr>
                            <w:rFonts w:ascii="Segoe UI" w:eastAsia="Times New Roman" w:hAnsi="Segoe UI" w:cs="Segoe UI"/>
                            <w:color w:val="000000"/>
                            <w:sz w:val="15"/>
                            <w:szCs w:val="15"/>
                            <w:lang w:eastAsia="pt-BR"/>
                          </w:rPr>
                          <w:t>(s)</w:t>
                        </w:r>
                      </w:p>
                    </w:tc>
                  </w:tr>
                  <w:tr w:rsidR="005006A4" w:rsidRPr="000246DE" w14:paraId="1FBC1EA0" w14:textId="77777777" w:rsidTr="00C53121">
                    <w:trPr>
                      <w:trHeight w:val="300"/>
                      <w:jc w:val="center"/>
                    </w:trPr>
                    <w:tc>
                      <w:tcPr>
                        <w:tcW w:w="500" w:type="pct"/>
                        <w:noWrap/>
                        <w:tcMar>
                          <w:top w:w="0" w:type="dxa"/>
                          <w:left w:w="0" w:type="dxa"/>
                          <w:bottom w:w="0" w:type="dxa"/>
                          <w:right w:w="0" w:type="dxa"/>
                        </w:tcMar>
                        <w:vAlign w:val="center"/>
                        <w:hideMark/>
                      </w:tcPr>
                      <w:p w14:paraId="1AFB854B"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1.751%</w:t>
                        </w:r>
                      </w:p>
                    </w:tc>
                    <w:tc>
                      <w:tcPr>
                        <w:tcW w:w="4500" w:type="pct"/>
                        <w:shd w:val="clear" w:color="auto" w:fill="00B0F0"/>
                        <w:tcMar>
                          <w:top w:w="0" w:type="dxa"/>
                          <w:left w:w="0" w:type="dxa"/>
                          <w:bottom w:w="0" w:type="dxa"/>
                          <w:right w:w="0" w:type="dxa"/>
                        </w:tcMar>
                        <w:vAlign w:val="center"/>
                        <w:hideMark/>
                      </w:tcPr>
                      <w:p w14:paraId="3E3559A0"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45 voto</w:t>
                        </w:r>
                        <w:proofErr w:type="gramEnd"/>
                        <w:r w:rsidRPr="000246DE">
                          <w:rPr>
                            <w:rFonts w:ascii="Segoe UI" w:eastAsia="Times New Roman" w:hAnsi="Segoe UI" w:cs="Segoe UI"/>
                            <w:color w:val="000000"/>
                            <w:sz w:val="15"/>
                            <w:szCs w:val="15"/>
                            <w:lang w:eastAsia="pt-BR"/>
                          </w:rPr>
                          <w:t>(s)</w:t>
                        </w:r>
                      </w:p>
                    </w:tc>
                  </w:tr>
                  <w:tr w:rsidR="005006A4" w:rsidRPr="000246DE" w14:paraId="054CC472" w14:textId="77777777" w:rsidTr="00C53121">
                    <w:trPr>
                      <w:trHeight w:val="300"/>
                      <w:jc w:val="center"/>
                    </w:trPr>
                    <w:tc>
                      <w:tcPr>
                        <w:tcW w:w="500" w:type="pct"/>
                        <w:noWrap/>
                        <w:tcMar>
                          <w:top w:w="0" w:type="dxa"/>
                          <w:left w:w="0" w:type="dxa"/>
                          <w:bottom w:w="0" w:type="dxa"/>
                          <w:right w:w="0" w:type="dxa"/>
                        </w:tcMar>
                        <w:vAlign w:val="center"/>
                        <w:hideMark/>
                      </w:tcPr>
                      <w:p w14:paraId="0EEFAF41"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3.853%</w:t>
                        </w:r>
                      </w:p>
                    </w:tc>
                    <w:tc>
                      <w:tcPr>
                        <w:tcW w:w="4500" w:type="pct"/>
                        <w:shd w:val="clear" w:color="auto" w:fill="00B0F0"/>
                        <w:tcMar>
                          <w:top w:w="0" w:type="dxa"/>
                          <w:left w:w="0" w:type="dxa"/>
                          <w:bottom w:w="0" w:type="dxa"/>
                          <w:right w:w="0" w:type="dxa"/>
                        </w:tcMar>
                        <w:vAlign w:val="center"/>
                        <w:hideMark/>
                      </w:tcPr>
                      <w:p w14:paraId="1C22FCE6"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99 voto</w:t>
                        </w:r>
                        <w:proofErr w:type="gramEnd"/>
                        <w:r w:rsidRPr="000246DE">
                          <w:rPr>
                            <w:rFonts w:ascii="Segoe UI" w:eastAsia="Times New Roman" w:hAnsi="Segoe UI" w:cs="Segoe UI"/>
                            <w:color w:val="000000"/>
                            <w:sz w:val="15"/>
                            <w:szCs w:val="15"/>
                            <w:lang w:eastAsia="pt-BR"/>
                          </w:rPr>
                          <w:t>(s)</w:t>
                        </w:r>
                      </w:p>
                    </w:tc>
                  </w:tr>
                  <w:tr w:rsidR="005006A4" w:rsidRPr="000246DE" w14:paraId="699F230D" w14:textId="77777777" w:rsidTr="00C53121">
                    <w:trPr>
                      <w:trHeight w:val="300"/>
                      <w:jc w:val="center"/>
                    </w:trPr>
                    <w:tc>
                      <w:tcPr>
                        <w:tcW w:w="500" w:type="pct"/>
                        <w:noWrap/>
                        <w:tcMar>
                          <w:top w:w="0" w:type="dxa"/>
                          <w:left w:w="0" w:type="dxa"/>
                          <w:bottom w:w="0" w:type="dxa"/>
                          <w:right w:w="0" w:type="dxa"/>
                        </w:tcMar>
                        <w:vAlign w:val="center"/>
                        <w:hideMark/>
                      </w:tcPr>
                      <w:p w14:paraId="6D19086D"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93.14%</w:t>
                        </w:r>
                      </w:p>
                    </w:tc>
                    <w:tc>
                      <w:tcPr>
                        <w:tcW w:w="4500" w:type="pct"/>
                        <w:shd w:val="clear" w:color="auto" w:fill="00B0F0"/>
                        <w:tcMar>
                          <w:top w:w="0" w:type="dxa"/>
                          <w:left w:w="0" w:type="dxa"/>
                          <w:bottom w:w="0" w:type="dxa"/>
                          <w:right w:w="0" w:type="dxa"/>
                        </w:tcMar>
                        <w:vAlign w:val="center"/>
                        <w:hideMark/>
                      </w:tcPr>
                      <w:p w14:paraId="74653495"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- 2393 voto(s)</w:t>
                        </w:r>
                      </w:p>
                    </w:tc>
                  </w:tr>
                </w:tbl>
                <w:p w14:paraId="19108B5B"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79F82D90"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17AEAF97" w14:textId="77777777" w:rsidTr="005006A4">
        <w:trPr>
          <w:jc w:val="center"/>
        </w:trPr>
        <w:tc>
          <w:tcPr>
            <w:tcW w:w="5000" w:type="pct"/>
            <w:gridSpan w:val="3"/>
            <w:tcMar>
              <w:top w:w="0" w:type="dxa"/>
              <w:left w:w="0" w:type="dxa"/>
              <w:bottom w:w="0" w:type="dxa"/>
              <w:right w:w="0" w:type="dxa"/>
            </w:tcMar>
            <w:vAlign w:val="center"/>
            <w:hideMark/>
          </w:tcPr>
          <w:p w14:paraId="271625A3"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460717CE">
                <v:rect id="_x0000_i2078" style="width:0;height:0" o:hralign="center" o:hrstd="t" o:hr="t" fillcolor="gray" stroked="f"/>
              </w:pict>
            </w:r>
          </w:p>
        </w:tc>
      </w:tr>
      <w:tr w:rsidR="005006A4" w:rsidRPr="000246DE" w14:paraId="4A3F0A9B" w14:textId="77777777" w:rsidTr="005006A4">
        <w:trPr>
          <w:jc w:val="center"/>
        </w:trPr>
        <w:tc>
          <w:tcPr>
            <w:tcW w:w="102" w:type="pct"/>
            <w:tcMar>
              <w:top w:w="0" w:type="dxa"/>
              <w:left w:w="0" w:type="dxa"/>
              <w:bottom w:w="0" w:type="dxa"/>
              <w:right w:w="0" w:type="dxa"/>
            </w:tcMar>
            <w:vAlign w:val="center"/>
            <w:hideMark/>
          </w:tcPr>
          <w:p w14:paraId="2392F160"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13</w:t>
            </w:r>
          </w:p>
        </w:tc>
        <w:tc>
          <w:tcPr>
            <w:tcW w:w="1566" w:type="pct"/>
            <w:tcMar>
              <w:top w:w="0" w:type="dxa"/>
              <w:left w:w="0" w:type="dxa"/>
              <w:bottom w:w="0" w:type="dxa"/>
              <w:right w:w="0" w:type="dxa"/>
            </w:tcMar>
            <w:vAlign w:val="center"/>
            <w:hideMark/>
          </w:tcPr>
          <w:p w14:paraId="5742A838"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QUALIFICAÇÃO e formação DOS PROFESSORES.</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62D75B40" w14:textId="77777777" w:rsidTr="00C53121">
              <w:tc>
                <w:tcPr>
                  <w:tcW w:w="750" w:type="pct"/>
                  <w:tcMar>
                    <w:top w:w="0" w:type="dxa"/>
                    <w:left w:w="0" w:type="dxa"/>
                    <w:bottom w:w="0" w:type="dxa"/>
                    <w:right w:w="0" w:type="dxa"/>
                  </w:tcMar>
                  <w:vAlign w:val="center"/>
                  <w:hideMark/>
                </w:tcPr>
                <w:p w14:paraId="333C5CF6"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14E8CDBE" wp14:editId="4229A6B3">
                        <wp:extent cx="4000500" cy="1143000"/>
                        <wp:effectExtent l="0" t="0" r="0" b="0"/>
                        <wp:docPr id="86" name="Imagem 86" descr="https://chart.apis.google.com/chart?cht=p3&amp;chco=CC6600&amp;chd=t:0.194,0.077,1.479,4.554,93.22&amp;chs=420x120&amp;chl=P%C3%A9ssimo%20(0.194%25)|Ruim%20(0.077%25)|Regular%20(1.479%25)|Bom%20(4.554%25)|%C3%93timo%20(93.2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s://chart.apis.google.com/chart?cht=p3&amp;chco=CC6600&amp;chd=t:0.194,0.077,1.479,4.554,93.22&amp;chs=420x120&amp;chl=P%C3%A9ssimo%20(0.194%25)|Ruim%20(0.077%25)|Regular%20(1.479%25)|Bom%20(4.554%25)|%C3%93timo%20(93.22%2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648B9028" w14:textId="77777777" w:rsidTr="00C53121">
                    <w:trPr>
                      <w:trHeight w:val="300"/>
                      <w:jc w:val="center"/>
                    </w:trPr>
                    <w:tc>
                      <w:tcPr>
                        <w:tcW w:w="500" w:type="pct"/>
                        <w:noWrap/>
                        <w:tcMar>
                          <w:top w:w="0" w:type="dxa"/>
                          <w:left w:w="0" w:type="dxa"/>
                          <w:bottom w:w="0" w:type="dxa"/>
                          <w:right w:w="0" w:type="dxa"/>
                        </w:tcMar>
                        <w:vAlign w:val="center"/>
                        <w:hideMark/>
                      </w:tcPr>
                      <w:p w14:paraId="2DC7236F"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0.194%</w:t>
                        </w:r>
                      </w:p>
                    </w:tc>
                    <w:tc>
                      <w:tcPr>
                        <w:tcW w:w="4500" w:type="pct"/>
                        <w:shd w:val="clear" w:color="auto" w:fill="00B0F0"/>
                        <w:tcMar>
                          <w:top w:w="0" w:type="dxa"/>
                          <w:left w:w="0" w:type="dxa"/>
                          <w:bottom w:w="0" w:type="dxa"/>
                          <w:right w:w="0" w:type="dxa"/>
                        </w:tcMar>
                        <w:vAlign w:val="center"/>
                        <w:hideMark/>
                      </w:tcPr>
                      <w:p w14:paraId="4BA7198A"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5 voto</w:t>
                        </w:r>
                        <w:proofErr w:type="gramEnd"/>
                        <w:r w:rsidRPr="000246DE">
                          <w:rPr>
                            <w:rFonts w:ascii="Segoe UI" w:eastAsia="Times New Roman" w:hAnsi="Segoe UI" w:cs="Segoe UI"/>
                            <w:color w:val="000000"/>
                            <w:sz w:val="15"/>
                            <w:szCs w:val="15"/>
                            <w:lang w:eastAsia="pt-BR"/>
                          </w:rPr>
                          <w:t>(s)</w:t>
                        </w:r>
                      </w:p>
                    </w:tc>
                  </w:tr>
                  <w:tr w:rsidR="005006A4" w:rsidRPr="000246DE" w14:paraId="38CB41CB" w14:textId="77777777" w:rsidTr="00C53121">
                    <w:trPr>
                      <w:trHeight w:val="300"/>
                      <w:jc w:val="center"/>
                    </w:trPr>
                    <w:tc>
                      <w:tcPr>
                        <w:tcW w:w="500" w:type="pct"/>
                        <w:noWrap/>
                        <w:tcMar>
                          <w:top w:w="0" w:type="dxa"/>
                          <w:left w:w="0" w:type="dxa"/>
                          <w:bottom w:w="0" w:type="dxa"/>
                          <w:right w:w="0" w:type="dxa"/>
                        </w:tcMar>
                        <w:vAlign w:val="center"/>
                        <w:hideMark/>
                      </w:tcPr>
                      <w:p w14:paraId="5926443E"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0.077%</w:t>
                        </w:r>
                      </w:p>
                    </w:tc>
                    <w:tc>
                      <w:tcPr>
                        <w:tcW w:w="4500" w:type="pct"/>
                        <w:shd w:val="clear" w:color="auto" w:fill="00B0F0"/>
                        <w:tcMar>
                          <w:top w:w="0" w:type="dxa"/>
                          <w:left w:w="0" w:type="dxa"/>
                          <w:bottom w:w="0" w:type="dxa"/>
                          <w:right w:w="0" w:type="dxa"/>
                        </w:tcMar>
                        <w:vAlign w:val="center"/>
                        <w:hideMark/>
                      </w:tcPr>
                      <w:p w14:paraId="2C14E613"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 voto</w:t>
                        </w:r>
                        <w:proofErr w:type="gramEnd"/>
                        <w:r w:rsidRPr="000246DE">
                          <w:rPr>
                            <w:rFonts w:ascii="Segoe UI" w:eastAsia="Times New Roman" w:hAnsi="Segoe UI" w:cs="Segoe UI"/>
                            <w:color w:val="000000"/>
                            <w:sz w:val="15"/>
                            <w:szCs w:val="15"/>
                            <w:lang w:eastAsia="pt-BR"/>
                          </w:rPr>
                          <w:t>(s)</w:t>
                        </w:r>
                      </w:p>
                    </w:tc>
                  </w:tr>
                  <w:tr w:rsidR="005006A4" w:rsidRPr="000246DE" w14:paraId="2F805227" w14:textId="77777777" w:rsidTr="00C53121">
                    <w:trPr>
                      <w:trHeight w:val="300"/>
                      <w:jc w:val="center"/>
                    </w:trPr>
                    <w:tc>
                      <w:tcPr>
                        <w:tcW w:w="500" w:type="pct"/>
                        <w:noWrap/>
                        <w:tcMar>
                          <w:top w:w="0" w:type="dxa"/>
                          <w:left w:w="0" w:type="dxa"/>
                          <w:bottom w:w="0" w:type="dxa"/>
                          <w:right w:w="0" w:type="dxa"/>
                        </w:tcMar>
                        <w:vAlign w:val="center"/>
                        <w:hideMark/>
                      </w:tcPr>
                      <w:p w14:paraId="68A7C8E2"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1.479%</w:t>
                        </w:r>
                      </w:p>
                    </w:tc>
                    <w:tc>
                      <w:tcPr>
                        <w:tcW w:w="4500" w:type="pct"/>
                        <w:shd w:val="clear" w:color="auto" w:fill="00B0F0"/>
                        <w:tcMar>
                          <w:top w:w="0" w:type="dxa"/>
                          <w:left w:w="0" w:type="dxa"/>
                          <w:bottom w:w="0" w:type="dxa"/>
                          <w:right w:w="0" w:type="dxa"/>
                        </w:tcMar>
                        <w:vAlign w:val="center"/>
                        <w:hideMark/>
                      </w:tcPr>
                      <w:p w14:paraId="07D2728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38 voto</w:t>
                        </w:r>
                        <w:proofErr w:type="gramEnd"/>
                        <w:r w:rsidRPr="000246DE">
                          <w:rPr>
                            <w:rFonts w:ascii="Segoe UI" w:eastAsia="Times New Roman" w:hAnsi="Segoe UI" w:cs="Segoe UI"/>
                            <w:color w:val="000000"/>
                            <w:sz w:val="15"/>
                            <w:szCs w:val="15"/>
                            <w:lang w:eastAsia="pt-BR"/>
                          </w:rPr>
                          <w:t>(s)</w:t>
                        </w:r>
                      </w:p>
                    </w:tc>
                  </w:tr>
                  <w:tr w:rsidR="005006A4" w:rsidRPr="000246DE" w14:paraId="221F3CF7" w14:textId="77777777" w:rsidTr="00C53121">
                    <w:trPr>
                      <w:trHeight w:val="300"/>
                      <w:jc w:val="center"/>
                    </w:trPr>
                    <w:tc>
                      <w:tcPr>
                        <w:tcW w:w="500" w:type="pct"/>
                        <w:noWrap/>
                        <w:tcMar>
                          <w:top w:w="0" w:type="dxa"/>
                          <w:left w:w="0" w:type="dxa"/>
                          <w:bottom w:w="0" w:type="dxa"/>
                          <w:right w:w="0" w:type="dxa"/>
                        </w:tcMar>
                        <w:vAlign w:val="center"/>
                        <w:hideMark/>
                      </w:tcPr>
                      <w:p w14:paraId="68DC62FB"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4.554%</w:t>
                        </w:r>
                      </w:p>
                    </w:tc>
                    <w:tc>
                      <w:tcPr>
                        <w:tcW w:w="4500" w:type="pct"/>
                        <w:shd w:val="clear" w:color="auto" w:fill="00B0F0"/>
                        <w:tcMar>
                          <w:top w:w="0" w:type="dxa"/>
                          <w:left w:w="0" w:type="dxa"/>
                          <w:bottom w:w="0" w:type="dxa"/>
                          <w:right w:w="0" w:type="dxa"/>
                        </w:tcMar>
                        <w:vAlign w:val="center"/>
                        <w:hideMark/>
                      </w:tcPr>
                      <w:p w14:paraId="69CE159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- 117 voto(s)</w:t>
                        </w:r>
                      </w:p>
                    </w:tc>
                  </w:tr>
                  <w:tr w:rsidR="005006A4" w:rsidRPr="000246DE" w14:paraId="327CF01B" w14:textId="77777777" w:rsidTr="00C53121">
                    <w:trPr>
                      <w:trHeight w:val="300"/>
                      <w:jc w:val="center"/>
                    </w:trPr>
                    <w:tc>
                      <w:tcPr>
                        <w:tcW w:w="500" w:type="pct"/>
                        <w:noWrap/>
                        <w:tcMar>
                          <w:top w:w="0" w:type="dxa"/>
                          <w:left w:w="0" w:type="dxa"/>
                          <w:bottom w:w="0" w:type="dxa"/>
                          <w:right w:w="0" w:type="dxa"/>
                        </w:tcMar>
                        <w:vAlign w:val="center"/>
                        <w:hideMark/>
                      </w:tcPr>
                      <w:p w14:paraId="237293EB"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93.22%</w:t>
                        </w:r>
                      </w:p>
                    </w:tc>
                    <w:tc>
                      <w:tcPr>
                        <w:tcW w:w="4500" w:type="pct"/>
                        <w:shd w:val="clear" w:color="auto" w:fill="00B0F0"/>
                        <w:tcMar>
                          <w:top w:w="0" w:type="dxa"/>
                          <w:left w:w="0" w:type="dxa"/>
                          <w:bottom w:w="0" w:type="dxa"/>
                          <w:right w:w="0" w:type="dxa"/>
                        </w:tcMar>
                        <w:vAlign w:val="center"/>
                        <w:hideMark/>
                      </w:tcPr>
                      <w:p w14:paraId="7DA15D15"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- 2395 voto(s)</w:t>
                        </w:r>
                      </w:p>
                    </w:tc>
                  </w:tr>
                </w:tbl>
                <w:p w14:paraId="7E1410D9"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7AD4A15B"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1FBB8DD2" w14:textId="77777777" w:rsidTr="005006A4">
        <w:trPr>
          <w:jc w:val="center"/>
        </w:trPr>
        <w:tc>
          <w:tcPr>
            <w:tcW w:w="5000" w:type="pct"/>
            <w:gridSpan w:val="3"/>
            <w:tcMar>
              <w:top w:w="0" w:type="dxa"/>
              <w:left w:w="0" w:type="dxa"/>
              <w:bottom w:w="0" w:type="dxa"/>
              <w:right w:w="0" w:type="dxa"/>
            </w:tcMar>
            <w:vAlign w:val="center"/>
            <w:hideMark/>
          </w:tcPr>
          <w:p w14:paraId="6F86C189"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19292057">
                <v:rect id="_x0000_i2079" style="width:0;height:0" o:hralign="center" o:hrstd="t" o:hr="t" fillcolor="gray" stroked="f"/>
              </w:pict>
            </w:r>
          </w:p>
        </w:tc>
      </w:tr>
      <w:tr w:rsidR="005006A4" w:rsidRPr="000246DE" w14:paraId="29F38C5D" w14:textId="77777777" w:rsidTr="005006A4">
        <w:trPr>
          <w:jc w:val="center"/>
        </w:trPr>
        <w:tc>
          <w:tcPr>
            <w:tcW w:w="102" w:type="pct"/>
            <w:tcMar>
              <w:top w:w="0" w:type="dxa"/>
              <w:left w:w="0" w:type="dxa"/>
              <w:bottom w:w="0" w:type="dxa"/>
              <w:right w:w="0" w:type="dxa"/>
            </w:tcMar>
            <w:vAlign w:val="center"/>
            <w:hideMark/>
          </w:tcPr>
          <w:p w14:paraId="793C7E3D"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14</w:t>
            </w:r>
          </w:p>
        </w:tc>
        <w:tc>
          <w:tcPr>
            <w:tcW w:w="1566" w:type="pct"/>
            <w:tcMar>
              <w:top w:w="0" w:type="dxa"/>
              <w:left w:w="0" w:type="dxa"/>
              <w:bottom w:w="0" w:type="dxa"/>
              <w:right w:w="0" w:type="dxa"/>
            </w:tcMar>
            <w:vAlign w:val="center"/>
            <w:hideMark/>
          </w:tcPr>
          <w:p w14:paraId="20C3D8E8"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Os PROFESSORES apresentam a área de ATUAÇÃO PROFISSIONAL de seu curso.</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4D0B8173" w14:textId="77777777" w:rsidTr="00C53121">
              <w:tc>
                <w:tcPr>
                  <w:tcW w:w="750" w:type="pct"/>
                  <w:tcMar>
                    <w:top w:w="0" w:type="dxa"/>
                    <w:left w:w="0" w:type="dxa"/>
                    <w:bottom w:w="0" w:type="dxa"/>
                    <w:right w:w="0" w:type="dxa"/>
                  </w:tcMar>
                  <w:vAlign w:val="center"/>
                  <w:hideMark/>
                </w:tcPr>
                <w:p w14:paraId="146501BE"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52ECEF1A" wp14:editId="669D9C9F">
                        <wp:extent cx="4000500" cy="1143000"/>
                        <wp:effectExtent l="0" t="0" r="0" b="0"/>
                        <wp:docPr id="85" name="Imagem 85" descr="https://chart.apis.google.com/chart?cht=p3&amp;chco=CC6600&amp;chd=t:0.583,0.544,4.281,12.26,81.31&amp;chs=420x120&amp;chl=P%C3%A9ssimo%20(0.583%25)|Ruim%20(0.544%25)|Regular%20(4.281%25)|Bom%20(12.26%25)|%C3%93timo%20(81.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https://chart.apis.google.com/chart?cht=p3&amp;chco=CC6600&amp;chd=t:0.583,0.544,4.281,12.26,81.31&amp;chs=420x120&amp;chl=P%C3%A9ssimo%20(0.583%25)|Ruim%20(0.544%25)|Regular%20(4.281%25)|Bom%20(12.26%25)|%C3%93timo%20(81.31%2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63E6AB0E" w14:textId="77777777" w:rsidTr="00C53121">
                    <w:trPr>
                      <w:trHeight w:val="300"/>
                      <w:jc w:val="center"/>
                    </w:trPr>
                    <w:tc>
                      <w:tcPr>
                        <w:tcW w:w="500" w:type="pct"/>
                        <w:noWrap/>
                        <w:tcMar>
                          <w:top w:w="0" w:type="dxa"/>
                          <w:left w:w="0" w:type="dxa"/>
                          <w:bottom w:w="0" w:type="dxa"/>
                          <w:right w:w="0" w:type="dxa"/>
                        </w:tcMar>
                        <w:vAlign w:val="center"/>
                        <w:hideMark/>
                      </w:tcPr>
                      <w:p w14:paraId="0200981D"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0.583%</w:t>
                        </w:r>
                      </w:p>
                    </w:tc>
                    <w:tc>
                      <w:tcPr>
                        <w:tcW w:w="4500" w:type="pct"/>
                        <w:shd w:val="clear" w:color="auto" w:fill="00B0F0"/>
                        <w:tcMar>
                          <w:top w:w="0" w:type="dxa"/>
                          <w:left w:w="0" w:type="dxa"/>
                          <w:bottom w:w="0" w:type="dxa"/>
                          <w:right w:w="0" w:type="dxa"/>
                        </w:tcMar>
                        <w:vAlign w:val="center"/>
                        <w:hideMark/>
                      </w:tcPr>
                      <w:p w14:paraId="6BD84BF3"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- 15 voto(s)</w:t>
                        </w:r>
                      </w:p>
                    </w:tc>
                  </w:tr>
                  <w:tr w:rsidR="005006A4" w:rsidRPr="000246DE" w14:paraId="64719D95" w14:textId="77777777" w:rsidTr="00C53121">
                    <w:trPr>
                      <w:trHeight w:val="300"/>
                      <w:jc w:val="center"/>
                    </w:trPr>
                    <w:tc>
                      <w:tcPr>
                        <w:tcW w:w="500" w:type="pct"/>
                        <w:noWrap/>
                        <w:tcMar>
                          <w:top w:w="0" w:type="dxa"/>
                          <w:left w:w="0" w:type="dxa"/>
                          <w:bottom w:w="0" w:type="dxa"/>
                          <w:right w:w="0" w:type="dxa"/>
                        </w:tcMar>
                        <w:vAlign w:val="center"/>
                        <w:hideMark/>
                      </w:tcPr>
                      <w:p w14:paraId="233D19B8"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0.544%</w:t>
                        </w:r>
                      </w:p>
                    </w:tc>
                    <w:tc>
                      <w:tcPr>
                        <w:tcW w:w="4500" w:type="pct"/>
                        <w:shd w:val="clear" w:color="auto" w:fill="00B0F0"/>
                        <w:tcMar>
                          <w:top w:w="0" w:type="dxa"/>
                          <w:left w:w="0" w:type="dxa"/>
                          <w:bottom w:w="0" w:type="dxa"/>
                          <w:right w:w="0" w:type="dxa"/>
                        </w:tcMar>
                        <w:vAlign w:val="center"/>
                        <w:hideMark/>
                      </w:tcPr>
                      <w:p w14:paraId="7A107551"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- 14 voto(s)</w:t>
                        </w:r>
                      </w:p>
                    </w:tc>
                  </w:tr>
                  <w:tr w:rsidR="005006A4" w:rsidRPr="000246DE" w14:paraId="09F73194" w14:textId="77777777" w:rsidTr="00C53121">
                    <w:trPr>
                      <w:trHeight w:val="300"/>
                      <w:jc w:val="center"/>
                    </w:trPr>
                    <w:tc>
                      <w:tcPr>
                        <w:tcW w:w="500" w:type="pct"/>
                        <w:noWrap/>
                        <w:tcMar>
                          <w:top w:w="0" w:type="dxa"/>
                          <w:left w:w="0" w:type="dxa"/>
                          <w:bottom w:w="0" w:type="dxa"/>
                          <w:right w:w="0" w:type="dxa"/>
                        </w:tcMar>
                        <w:vAlign w:val="center"/>
                        <w:hideMark/>
                      </w:tcPr>
                      <w:p w14:paraId="75B75264"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4.281%</w:t>
                        </w:r>
                      </w:p>
                    </w:tc>
                    <w:tc>
                      <w:tcPr>
                        <w:tcW w:w="4500" w:type="pct"/>
                        <w:shd w:val="clear" w:color="auto" w:fill="00B0F0"/>
                        <w:tcMar>
                          <w:top w:w="0" w:type="dxa"/>
                          <w:left w:w="0" w:type="dxa"/>
                          <w:bottom w:w="0" w:type="dxa"/>
                          <w:right w:w="0" w:type="dxa"/>
                        </w:tcMar>
                        <w:vAlign w:val="center"/>
                        <w:hideMark/>
                      </w:tcPr>
                      <w:p w14:paraId="14E0AA6F"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- 110 voto(s)</w:t>
                        </w:r>
                      </w:p>
                    </w:tc>
                  </w:tr>
                  <w:tr w:rsidR="005006A4" w:rsidRPr="000246DE" w14:paraId="3B1BA06E" w14:textId="77777777" w:rsidTr="00C53121">
                    <w:trPr>
                      <w:trHeight w:val="300"/>
                      <w:jc w:val="center"/>
                    </w:trPr>
                    <w:tc>
                      <w:tcPr>
                        <w:tcW w:w="500" w:type="pct"/>
                        <w:noWrap/>
                        <w:tcMar>
                          <w:top w:w="0" w:type="dxa"/>
                          <w:left w:w="0" w:type="dxa"/>
                          <w:bottom w:w="0" w:type="dxa"/>
                          <w:right w:w="0" w:type="dxa"/>
                        </w:tcMar>
                        <w:vAlign w:val="center"/>
                        <w:hideMark/>
                      </w:tcPr>
                      <w:p w14:paraId="6B35B8A7"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12.26%</w:t>
                        </w:r>
                      </w:p>
                    </w:tc>
                    <w:tc>
                      <w:tcPr>
                        <w:tcW w:w="4500" w:type="pct"/>
                        <w:shd w:val="clear" w:color="auto" w:fill="00B0F0"/>
                        <w:tcMar>
                          <w:top w:w="0" w:type="dxa"/>
                          <w:left w:w="0" w:type="dxa"/>
                          <w:bottom w:w="0" w:type="dxa"/>
                          <w:right w:w="0" w:type="dxa"/>
                        </w:tcMar>
                        <w:vAlign w:val="center"/>
                        <w:hideMark/>
                      </w:tcPr>
                      <w:p w14:paraId="06F9E039"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- 315 voto(s)</w:t>
                        </w:r>
                      </w:p>
                    </w:tc>
                  </w:tr>
                  <w:tr w:rsidR="005006A4" w:rsidRPr="000246DE" w14:paraId="08FA709B" w14:textId="77777777" w:rsidTr="00C53121">
                    <w:trPr>
                      <w:trHeight w:val="300"/>
                      <w:jc w:val="center"/>
                    </w:trPr>
                    <w:tc>
                      <w:tcPr>
                        <w:tcW w:w="500" w:type="pct"/>
                        <w:noWrap/>
                        <w:tcMar>
                          <w:top w:w="0" w:type="dxa"/>
                          <w:left w:w="0" w:type="dxa"/>
                          <w:bottom w:w="0" w:type="dxa"/>
                          <w:right w:w="0" w:type="dxa"/>
                        </w:tcMar>
                        <w:vAlign w:val="center"/>
                        <w:hideMark/>
                      </w:tcPr>
                      <w:p w14:paraId="2DE67EDE"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81.31%</w:t>
                        </w:r>
                      </w:p>
                    </w:tc>
                    <w:tc>
                      <w:tcPr>
                        <w:tcW w:w="4500" w:type="pct"/>
                        <w:shd w:val="clear" w:color="auto" w:fill="00B0F0"/>
                        <w:tcMar>
                          <w:top w:w="0" w:type="dxa"/>
                          <w:left w:w="0" w:type="dxa"/>
                          <w:bottom w:w="0" w:type="dxa"/>
                          <w:right w:w="0" w:type="dxa"/>
                        </w:tcMar>
                        <w:vAlign w:val="center"/>
                        <w:hideMark/>
                      </w:tcPr>
                      <w:p w14:paraId="7E9DDB7E"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- 2089 voto(s)</w:t>
                        </w:r>
                      </w:p>
                    </w:tc>
                  </w:tr>
                </w:tbl>
                <w:p w14:paraId="0ABE994B"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4D720340"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1B59F5B4" w14:textId="77777777" w:rsidTr="005006A4">
        <w:trPr>
          <w:jc w:val="center"/>
        </w:trPr>
        <w:tc>
          <w:tcPr>
            <w:tcW w:w="5000" w:type="pct"/>
            <w:gridSpan w:val="3"/>
            <w:tcMar>
              <w:top w:w="0" w:type="dxa"/>
              <w:left w:w="0" w:type="dxa"/>
              <w:bottom w:w="0" w:type="dxa"/>
              <w:right w:w="0" w:type="dxa"/>
            </w:tcMar>
            <w:vAlign w:val="center"/>
            <w:hideMark/>
          </w:tcPr>
          <w:p w14:paraId="7F5C84A7"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59CA6FAA">
                <v:rect id="_x0000_i2080" style="width:0;height:0" o:hralign="center" o:hrstd="t" o:hr="t" fillcolor="gray" stroked="f"/>
              </w:pict>
            </w:r>
          </w:p>
        </w:tc>
      </w:tr>
      <w:tr w:rsidR="005006A4" w:rsidRPr="000246DE" w14:paraId="5C3BA4FB" w14:textId="77777777" w:rsidTr="005006A4">
        <w:trPr>
          <w:jc w:val="center"/>
        </w:trPr>
        <w:tc>
          <w:tcPr>
            <w:tcW w:w="102" w:type="pct"/>
            <w:tcMar>
              <w:top w:w="0" w:type="dxa"/>
              <w:left w:w="0" w:type="dxa"/>
              <w:bottom w:w="0" w:type="dxa"/>
              <w:right w:w="0" w:type="dxa"/>
            </w:tcMar>
            <w:vAlign w:val="center"/>
            <w:hideMark/>
          </w:tcPr>
          <w:p w14:paraId="6533B7C1"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lastRenderedPageBreak/>
              <w:t>15</w:t>
            </w:r>
          </w:p>
        </w:tc>
        <w:tc>
          <w:tcPr>
            <w:tcW w:w="1566" w:type="pct"/>
            <w:tcMar>
              <w:top w:w="0" w:type="dxa"/>
              <w:left w:w="0" w:type="dxa"/>
              <w:bottom w:w="0" w:type="dxa"/>
              <w:right w:w="0" w:type="dxa"/>
            </w:tcMar>
            <w:vAlign w:val="center"/>
            <w:hideMark/>
          </w:tcPr>
          <w:p w14:paraId="0C1D5E41"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Os PROFESSORES dominam o CONTEÚDO que ensinam.</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003178AB" w14:textId="77777777" w:rsidTr="00C53121">
              <w:tc>
                <w:tcPr>
                  <w:tcW w:w="750" w:type="pct"/>
                  <w:tcMar>
                    <w:top w:w="0" w:type="dxa"/>
                    <w:left w:w="0" w:type="dxa"/>
                    <w:bottom w:w="0" w:type="dxa"/>
                    <w:right w:w="0" w:type="dxa"/>
                  </w:tcMar>
                  <w:vAlign w:val="center"/>
                  <w:hideMark/>
                </w:tcPr>
                <w:p w14:paraId="5DB58FBF"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478E7A58" wp14:editId="3FF8621A">
                        <wp:extent cx="4000500" cy="1143000"/>
                        <wp:effectExtent l="0" t="0" r="0" b="0"/>
                        <wp:docPr id="84" name="Imagem 84" descr="https://chart.apis.google.com/chart?cht=p3&amp;chco=CC6600&amp;chd=t:0.389,0.467,4.009,10.00,84.35&amp;chs=420x120&amp;chl=P%C3%A9ssimo%20(0.389%25)|Ruim%20(0.467%25)|Regular%20(4.009%25)|Bom%20(10.00%25)|%C3%93timo%20(84.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https://chart.apis.google.com/chart?cht=p3&amp;chco=CC6600&amp;chd=t:0.389,0.467,4.009,10.00,84.35&amp;chs=420x120&amp;chl=P%C3%A9ssimo%20(0.389%25)|Ruim%20(0.467%25)|Regular%20(4.009%25)|Bom%20(10.00%25)|%C3%93timo%20(84.35%2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6181732D" w14:textId="77777777" w:rsidTr="00C53121">
                    <w:trPr>
                      <w:trHeight w:val="300"/>
                      <w:jc w:val="center"/>
                    </w:trPr>
                    <w:tc>
                      <w:tcPr>
                        <w:tcW w:w="500" w:type="pct"/>
                        <w:noWrap/>
                        <w:tcMar>
                          <w:top w:w="0" w:type="dxa"/>
                          <w:left w:w="0" w:type="dxa"/>
                          <w:bottom w:w="0" w:type="dxa"/>
                          <w:right w:w="0" w:type="dxa"/>
                        </w:tcMar>
                        <w:vAlign w:val="center"/>
                        <w:hideMark/>
                      </w:tcPr>
                      <w:p w14:paraId="19586BB4"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0.389%</w:t>
                        </w:r>
                      </w:p>
                    </w:tc>
                    <w:tc>
                      <w:tcPr>
                        <w:tcW w:w="4500" w:type="pct"/>
                        <w:shd w:val="clear" w:color="auto" w:fill="00B0F0"/>
                        <w:tcMar>
                          <w:top w:w="0" w:type="dxa"/>
                          <w:left w:w="0" w:type="dxa"/>
                          <w:bottom w:w="0" w:type="dxa"/>
                          <w:right w:w="0" w:type="dxa"/>
                        </w:tcMar>
                        <w:vAlign w:val="center"/>
                        <w:hideMark/>
                      </w:tcPr>
                      <w:p w14:paraId="70289FA5"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- 10 voto(s)</w:t>
                        </w:r>
                      </w:p>
                    </w:tc>
                  </w:tr>
                  <w:tr w:rsidR="005006A4" w:rsidRPr="000246DE" w14:paraId="6EDFBE22" w14:textId="77777777" w:rsidTr="00C53121">
                    <w:trPr>
                      <w:trHeight w:val="300"/>
                      <w:jc w:val="center"/>
                    </w:trPr>
                    <w:tc>
                      <w:tcPr>
                        <w:tcW w:w="500" w:type="pct"/>
                        <w:noWrap/>
                        <w:tcMar>
                          <w:top w:w="0" w:type="dxa"/>
                          <w:left w:w="0" w:type="dxa"/>
                          <w:bottom w:w="0" w:type="dxa"/>
                          <w:right w:w="0" w:type="dxa"/>
                        </w:tcMar>
                        <w:vAlign w:val="center"/>
                        <w:hideMark/>
                      </w:tcPr>
                      <w:p w14:paraId="3E2C7777"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0.467%</w:t>
                        </w:r>
                      </w:p>
                    </w:tc>
                    <w:tc>
                      <w:tcPr>
                        <w:tcW w:w="4500" w:type="pct"/>
                        <w:shd w:val="clear" w:color="auto" w:fill="00B0F0"/>
                        <w:tcMar>
                          <w:top w:w="0" w:type="dxa"/>
                          <w:left w:w="0" w:type="dxa"/>
                          <w:bottom w:w="0" w:type="dxa"/>
                          <w:right w:w="0" w:type="dxa"/>
                        </w:tcMar>
                        <w:vAlign w:val="center"/>
                        <w:hideMark/>
                      </w:tcPr>
                      <w:p w14:paraId="4AEFDC35"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- 12 voto(s)</w:t>
                        </w:r>
                      </w:p>
                    </w:tc>
                  </w:tr>
                  <w:tr w:rsidR="005006A4" w:rsidRPr="000246DE" w14:paraId="06640222" w14:textId="77777777" w:rsidTr="00C53121">
                    <w:trPr>
                      <w:trHeight w:val="300"/>
                      <w:jc w:val="center"/>
                    </w:trPr>
                    <w:tc>
                      <w:tcPr>
                        <w:tcW w:w="500" w:type="pct"/>
                        <w:noWrap/>
                        <w:tcMar>
                          <w:top w:w="0" w:type="dxa"/>
                          <w:left w:w="0" w:type="dxa"/>
                          <w:bottom w:w="0" w:type="dxa"/>
                          <w:right w:w="0" w:type="dxa"/>
                        </w:tcMar>
                        <w:vAlign w:val="center"/>
                        <w:hideMark/>
                      </w:tcPr>
                      <w:p w14:paraId="188E193D"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4.009%</w:t>
                        </w:r>
                      </w:p>
                    </w:tc>
                    <w:tc>
                      <w:tcPr>
                        <w:tcW w:w="4500" w:type="pct"/>
                        <w:shd w:val="clear" w:color="auto" w:fill="00B0F0"/>
                        <w:tcMar>
                          <w:top w:w="0" w:type="dxa"/>
                          <w:left w:w="0" w:type="dxa"/>
                          <w:bottom w:w="0" w:type="dxa"/>
                          <w:right w:w="0" w:type="dxa"/>
                        </w:tcMar>
                        <w:vAlign w:val="center"/>
                        <w:hideMark/>
                      </w:tcPr>
                      <w:p w14:paraId="1E6AE871"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- 103 voto(s)</w:t>
                        </w:r>
                      </w:p>
                    </w:tc>
                  </w:tr>
                  <w:tr w:rsidR="005006A4" w:rsidRPr="000246DE" w14:paraId="3585F81C" w14:textId="77777777" w:rsidTr="00C53121">
                    <w:trPr>
                      <w:trHeight w:val="300"/>
                      <w:jc w:val="center"/>
                    </w:trPr>
                    <w:tc>
                      <w:tcPr>
                        <w:tcW w:w="500" w:type="pct"/>
                        <w:noWrap/>
                        <w:tcMar>
                          <w:top w:w="0" w:type="dxa"/>
                          <w:left w:w="0" w:type="dxa"/>
                          <w:bottom w:w="0" w:type="dxa"/>
                          <w:right w:w="0" w:type="dxa"/>
                        </w:tcMar>
                        <w:vAlign w:val="center"/>
                        <w:hideMark/>
                      </w:tcPr>
                      <w:p w14:paraId="45B285FA"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10.00%</w:t>
                        </w:r>
                      </w:p>
                    </w:tc>
                    <w:tc>
                      <w:tcPr>
                        <w:tcW w:w="4500" w:type="pct"/>
                        <w:shd w:val="clear" w:color="auto" w:fill="00B0F0"/>
                        <w:tcMar>
                          <w:top w:w="0" w:type="dxa"/>
                          <w:left w:w="0" w:type="dxa"/>
                          <w:bottom w:w="0" w:type="dxa"/>
                          <w:right w:w="0" w:type="dxa"/>
                        </w:tcMar>
                        <w:vAlign w:val="center"/>
                        <w:hideMark/>
                      </w:tcPr>
                      <w:p w14:paraId="6CCAA76D"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257 voto</w:t>
                        </w:r>
                        <w:proofErr w:type="gramEnd"/>
                        <w:r w:rsidRPr="000246DE">
                          <w:rPr>
                            <w:rFonts w:ascii="Segoe UI" w:eastAsia="Times New Roman" w:hAnsi="Segoe UI" w:cs="Segoe UI"/>
                            <w:color w:val="000000"/>
                            <w:sz w:val="15"/>
                            <w:szCs w:val="15"/>
                            <w:lang w:eastAsia="pt-BR"/>
                          </w:rPr>
                          <w:t>(s)</w:t>
                        </w:r>
                      </w:p>
                    </w:tc>
                  </w:tr>
                  <w:tr w:rsidR="005006A4" w:rsidRPr="000246DE" w14:paraId="47147A20" w14:textId="77777777" w:rsidTr="00C53121">
                    <w:trPr>
                      <w:trHeight w:val="300"/>
                      <w:jc w:val="center"/>
                    </w:trPr>
                    <w:tc>
                      <w:tcPr>
                        <w:tcW w:w="500" w:type="pct"/>
                        <w:noWrap/>
                        <w:tcMar>
                          <w:top w:w="0" w:type="dxa"/>
                          <w:left w:w="0" w:type="dxa"/>
                          <w:bottom w:w="0" w:type="dxa"/>
                          <w:right w:w="0" w:type="dxa"/>
                        </w:tcMar>
                        <w:vAlign w:val="center"/>
                        <w:hideMark/>
                      </w:tcPr>
                      <w:p w14:paraId="6F8C1938"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84.35%</w:t>
                        </w:r>
                      </w:p>
                    </w:tc>
                    <w:tc>
                      <w:tcPr>
                        <w:tcW w:w="4500" w:type="pct"/>
                        <w:shd w:val="clear" w:color="auto" w:fill="00B0F0"/>
                        <w:tcMar>
                          <w:top w:w="0" w:type="dxa"/>
                          <w:left w:w="0" w:type="dxa"/>
                          <w:bottom w:w="0" w:type="dxa"/>
                          <w:right w:w="0" w:type="dxa"/>
                        </w:tcMar>
                        <w:vAlign w:val="center"/>
                        <w:hideMark/>
                      </w:tcPr>
                      <w:p w14:paraId="6CB06B62"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- 2167 voto(s)</w:t>
                        </w:r>
                      </w:p>
                    </w:tc>
                  </w:tr>
                </w:tbl>
                <w:p w14:paraId="779DEA46"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04EEE7B4"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48A97045" w14:textId="77777777" w:rsidTr="005006A4">
        <w:trPr>
          <w:jc w:val="center"/>
        </w:trPr>
        <w:tc>
          <w:tcPr>
            <w:tcW w:w="5000" w:type="pct"/>
            <w:gridSpan w:val="3"/>
            <w:tcMar>
              <w:top w:w="0" w:type="dxa"/>
              <w:left w:w="0" w:type="dxa"/>
              <w:bottom w:w="0" w:type="dxa"/>
              <w:right w:w="0" w:type="dxa"/>
            </w:tcMar>
            <w:vAlign w:val="center"/>
            <w:hideMark/>
          </w:tcPr>
          <w:p w14:paraId="7735090F"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462AA03A">
                <v:rect id="_x0000_i2081" style="width:0;height:0" o:hralign="center" o:hrstd="t" o:hr="t" fillcolor="gray" stroked="f"/>
              </w:pict>
            </w:r>
          </w:p>
        </w:tc>
      </w:tr>
      <w:tr w:rsidR="005006A4" w:rsidRPr="000246DE" w14:paraId="412B30A3" w14:textId="77777777" w:rsidTr="005006A4">
        <w:trPr>
          <w:jc w:val="center"/>
        </w:trPr>
        <w:tc>
          <w:tcPr>
            <w:tcW w:w="102" w:type="pct"/>
            <w:tcMar>
              <w:top w:w="0" w:type="dxa"/>
              <w:left w:w="0" w:type="dxa"/>
              <w:bottom w:w="0" w:type="dxa"/>
              <w:right w:w="0" w:type="dxa"/>
            </w:tcMar>
            <w:vAlign w:val="center"/>
            <w:hideMark/>
          </w:tcPr>
          <w:p w14:paraId="2744EF98"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16</w:t>
            </w:r>
          </w:p>
        </w:tc>
        <w:tc>
          <w:tcPr>
            <w:tcW w:w="1566" w:type="pct"/>
            <w:tcMar>
              <w:top w:w="0" w:type="dxa"/>
              <w:left w:w="0" w:type="dxa"/>
              <w:bottom w:w="0" w:type="dxa"/>
              <w:right w:w="0" w:type="dxa"/>
            </w:tcMar>
            <w:vAlign w:val="center"/>
            <w:hideMark/>
          </w:tcPr>
          <w:p w14:paraId="1AA85C9C"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 xml:space="preserve">Os PROFESSORES </w:t>
            </w:r>
            <w:r>
              <w:rPr>
                <w:rFonts w:ascii="Arial" w:eastAsia="Times New Roman" w:hAnsi="Arial" w:cs="Arial"/>
                <w:b/>
                <w:bCs/>
                <w:sz w:val="20"/>
                <w:szCs w:val="24"/>
                <w:lang w:eastAsia="pt-BR"/>
              </w:rPr>
              <w:t>usam variados MÉTODOS DE ENSINO</w:t>
            </w:r>
            <w:r w:rsidRPr="000246DE">
              <w:rPr>
                <w:rFonts w:ascii="Times New Roman" w:eastAsia="Times New Roman" w:hAnsi="Times New Roman"/>
                <w:b/>
                <w:bCs/>
                <w:sz w:val="24"/>
                <w:szCs w:val="24"/>
                <w:lang w:eastAsia="pt-BR"/>
              </w:rPr>
              <w:t>.</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21F1B071" w14:textId="77777777" w:rsidTr="00C53121">
              <w:tc>
                <w:tcPr>
                  <w:tcW w:w="750" w:type="pct"/>
                  <w:tcMar>
                    <w:top w:w="0" w:type="dxa"/>
                    <w:left w:w="0" w:type="dxa"/>
                    <w:bottom w:w="0" w:type="dxa"/>
                    <w:right w:w="0" w:type="dxa"/>
                  </w:tcMar>
                  <w:vAlign w:val="center"/>
                  <w:hideMark/>
                </w:tcPr>
                <w:p w14:paraId="47F57D9A"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36D85B02" wp14:editId="25283438">
                        <wp:extent cx="4000500" cy="1143000"/>
                        <wp:effectExtent l="0" t="0" r="0" b="0"/>
                        <wp:docPr id="83" name="Imagem 83" descr="https://chart.apis.google.com/chart?cht=p3&amp;chco=CC6600&amp;chd=t:0.817,1.012,5.877,10.31,81.19&amp;chs=420x120&amp;chl=P%C3%A9ssimo%20(0.817%25)|Ruim%20(1.012%25)|Regular%20(5.877%25)|Bom%20(10.31%25)|%C3%93timo%20(81.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https://chart.apis.google.com/chart?cht=p3&amp;chco=CC6600&amp;chd=t:0.817,1.012,5.877,10.31,81.19&amp;chs=420x120&amp;chl=P%C3%A9ssimo%20(0.817%25)|Ruim%20(1.012%25)|Regular%20(5.877%25)|Bom%20(10.31%25)|%C3%93timo%20(81.19%2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0145C574" w14:textId="77777777" w:rsidTr="00C53121">
                    <w:trPr>
                      <w:trHeight w:val="300"/>
                      <w:jc w:val="center"/>
                    </w:trPr>
                    <w:tc>
                      <w:tcPr>
                        <w:tcW w:w="500" w:type="pct"/>
                        <w:noWrap/>
                        <w:tcMar>
                          <w:top w:w="0" w:type="dxa"/>
                          <w:left w:w="0" w:type="dxa"/>
                          <w:bottom w:w="0" w:type="dxa"/>
                          <w:right w:w="0" w:type="dxa"/>
                        </w:tcMar>
                        <w:vAlign w:val="center"/>
                        <w:hideMark/>
                      </w:tcPr>
                      <w:p w14:paraId="2FE047E0"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0.817%</w:t>
                        </w:r>
                      </w:p>
                    </w:tc>
                    <w:tc>
                      <w:tcPr>
                        <w:tcW w:w="4500" w:type="pct"/>
                        <w:shd w:val="clear" w:color="auto" w:fill="00B0F0"/>
                        <w:tcMar>
                          <w:top w:w="0" w:type="dxa"/>
                          <w:left w:w="0" w:type="dxa"/>
                          <w:bottom w:w="0" w:type="dxa"/>
                          <w:right w:w="0" w:type="dxa"/>
                        </w:tcMar>
                        <w:vAlign w:val="center"/>
                        <w:hideMark/>
                      </w:tcPr>
                      <w:p w14:paraId="4A32286D"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- 21 voto(s)</w:t>
                        </w:r>
                      </w:p>
                    </w:tc>
                  </w:tr>
                  <w:tr w:rsidR="005006A4" w:rsidRPr="000246DE" w14:paraId="2DE7F23F" w14:textId="77777777" w:rsidTr="00C53121">
                    <w:trPr>
                      <w:trHeight w:val="300"/>
                      <w:jc w:val="center"/>
                    </w:trPr>
                    <w:tc>
                      <w:tcPr>
                        <w:tcW w:w="500" w:type="pct"/>
                        <w:noWrap/>
                        <w:tcMar>
                          <w:top w:w="0" w:type="dxa"/>
                          <w:left w:w="0" w:type="dxa"/>
                          <w:bottom w:w="0" w:type="dxa"/>
                          <w:right w:w="0" w:type="dxa"/>
                        </w:tcMar>
                        <w:vAlign w:val="center"/>
                        <w:hideMark/>
                      </w:tcPr>
                      <w:p w14:paraId="6CB49D2C"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1.012%</w:t>
                        </w:r>
                      </w:p>
                    </w:tc>
                    <w:tc>
                      <w:tcPr>
                        <w:tcW w:w="4500" w:type="pct"/>
                        <w:shd w:val="clear" w:color="auto" w:fill="00B0F0"/>
                        <w:tcMar>
                          <w:top w:w="0" w:type="dxa"/>
                          <w:left w:w="0" w:type="dxa"/>
                          <w:bottom w:w="0" w:type="dxa"/>
                          <w:right w:w="0" w:type="dxa"/>
                        </w:tcMar>
                        <w:vAlign w:val="center"/>
                        <w:hideMark/>
                      </w:tcPr>
                      <w:p w14:paraId="67FE9D5D"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26 voto</w:t>
                        </w:r>
                        <w:proofErr w:type="gramEnd"/>
                        <w:r w:rsidRPr="000246DE">
                          <w:rPr>
                            <w:rFonts w:ascii="Segoe UI" w:eastAsia="Times New Roman" w:hAnsi="Segoe UI" w:cs="Segoe UI"/>
                            <w:color w:val="000000"/>
                            <w:sz w:val="15"/>
                            <w:szCs w:val="15"/>
                            <w:lang w:eastAsia="pt-BR"/>
                          </w:rPr>
                          <w:t>(s)</w:t>
                        </w:r>
                      </w:p>
                    </w:tc>
                  </w:tr>
                  <w:tr w:rsidR="005006A4" w:rsidRPr="000246DE" w14:paraId="61ED8E4A" w14:textId="77777777" w:rsidTr="00C53121">
                    <w:trPr>
                      <w:trHeight w:val="300"/>
                      <w:jc w:val="center"/>
                    </w:trPr>
                    <w:tc>
                      <w:tcPr>
                        <w:tcW w:w="500" w:type="pct"/>
                        <w:noWrap/>
                        <w:tcMar>
                          <w:top w:w="0" w:type="dxa"/>
                          <w:left w:w="0" w:type="dxa"/>
                          <w:bottom w:w="0" w:type="dxa"/>
                          <w:right w:w="0" w:type="dxa"/>
                        </w:tcMar>
                        <w:vAlign w:val="center"/>
                        <w:hideMark/>
                      </w:tcPr>
                      <w:p w14:paraId="36451F39"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5.877%</w:t>
                        </w:r>
                      </w:p>
                    </w:tc>
                    <w:tc>
                      <w:tcPr>
                        <w:tcW w:w="4500" w:type="pct"/>
                        <w:shd w:val="clear" w:color="auto" w:fill="00B0F0"/>
                        <w:tcMar>
                          <w:top w:w="0" w:type="dxa"/>
                          <w:left w:w="0" w:type="dxa"/>
                          <w:bottom w:w="0" w:type="dxa"/>
                          <w:right w:w="0" w:type="dxa"/>
                        </w:tcMar>
                        <w:vAlign w:val="center"/>
                        <w:hideMark/>
                      </w:tcPr>
                      <w:p w14:paraId="14CB9A5D"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- 151 voto(s)</w:t>
                        </w:r>
                      </w:p>
                    </w:tc>
                  </w:tr>
                  <w:tr w:rsidR="005006A4" w:rsidRPr="000246DE" w14:paraId="53ED5B0D" w14:textId="77777777" w:rsidTr="00C53121">
                    <w:trPr>
                      <w:trHeight w:val="300"/>
                      <w:jc w:val="center"/>
                    </w:trPr>
                    <w:tc>
                      <w:tcPr>
                        <w:tcW w:w="500" w:type="pct"/>
                        <w:noWrap/>
                        <w:tcMar>
                          <w:top w:w="0" w:type="dxa"/>
                          <w:left w:w="0" w:type="dxa"/>
                          <w:bottom w:w="0" w:type="dxa"/>
                          <w:right w:w="0" w:type="dxa"/>
                        </w:tcMar>
                        <w:vAlign w:val="center"/>
                        <w:hideMark/>
                      </w:tcPr>
                      <w:p w14:paraId="7178A909"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10.31%</w:t>
                        </w:r>
                      </w:p>
                    </w:tc>
                    <w:tc>
                      <w:tcPr>
                        <w:tcW w:w="4500" w:type="pct"/>
                        <w:shd w:val="clear" w:color="auto" w:fill="00B0F0"/>
                        <w:tcMar>
                          <w:top w:w="0" w:type="dxa"/>
                          <w:left w:w="0" w:type="dxa"/>
                          <w:bottom w:w="0" w:type="dxa"/>
                          <w:right w:w="0" w:type="dxa"/>
                        </w:tcMar>
                        <w:vAlign w:val="center"/>
                        <w:hideMark/>
                      </w:tcPr>
                      <w:p w14:paraId="3CF9BDA6"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265 voto</w:t>
                        </w:r>
                        <w:proofErr w:type="gramEnd"/>
                        <w:r w:rsidRPr="000246DE">
                          <w:rPr>
                            <w:rFonts w:ascii="Segoe UI" w:eastAsia="Times New Roman" w:hAnsi="Segoe UI" w:cs="Segoe UI"/>
                            <w:color w:val="000000"/>
                            <w:sz w:val="15"/>
                            <w:szCs w:val="15"/>
                            <w:lang w:eastAsia="pt-BR"/>
                          </w:rPr>
                          <w:t>(s)</w:t>
                        </w:r>
                      </w:p>
                    </w:tc>
                  </w:tr>
                  <w:tr w:rsidR="005006A4" w:rsidRPr="000246DE" w14:paraId="7E923D6C" w14:textId="77777777" w:rsidTr="00C53121">
                    <w:trPr>
                      <w:trHeight w:val="300"/>
                      <w:jc w:val="center"/>
                    </w:trPr>
                    <w:tc>
                      <w:tcPr>
                        <w:tcW w:w="500" w:type="pct"/>
                        <w:noWrap/>
                        <w:tcMar>
                          <w:top w:w="0" w:type="dxa"/>
                          <w:left w:w="0" w:type="dxa"/>
                          <w:bottom w:w="0" w:type="dxa"/>
                          <w:right w:w="0" w:type="dxa"/>
                        </w:tcMar>
                        <w:vAlign w:val="center"/>
                        <w:hideMark/>
                      </w:tcPr>
                      <w:p w14:paraId="53CAE214"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81.19%</w:t>
                        </w:r>
                      </w:p>
                    </w:tc>
                    <w:tc>
                      <w:tcPr>
                        <w:tcW w:w="4500" w:type="pct"/>
                        <w:shd w:val="clear" w:color="auto" w:fill="00B0F0"/>
                        <w:tcMar>
                          <w:top w:w="0" w:type="dxa"/>
                          <w:left w:w="0" w:type="dxa"/>
                          <w:bottom w:w="0" w:type="dxa"/>
                          <w:right w:w="0" w:type="dxa"/>
                        </w:tcMar>
                        <w:vAlign w:val="center"/>
                        <w:hideMark/>
                      </w:tcPr>
                      <w:p w14:paraId="295009BC"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- 2086 voto(s)</w:t>
                        </w:r>
                      </w:p>
                    </w:tc>
                  </w:tr>
                </w:tbl>
                <w:p w14:paraId="4B4B470E"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500A960C"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5D2349C4" w14:textId="77777777" w:rsidTr="005006A4">
        <w:trPr>
          <w:jc w:val="center"/>
        </w:trPr>
        <w:tc>
          <w:tcPr>
            <w:tcW w:w="5000" w:type="pct"/>
            <w:gridSpan w:val="3"/>
            <w:tcMar>
              <w:top w:w="0" w:type="dxa"/>
              <w:left w:w="0" w:type="dxa"/>
              <w:bottom w:w="0" w:type="dxa"/>
              <w:right w:w="0" w:type="dxa"/>
            </w:tcMar>
            <w:vAlign w:val="center"/>
            <w:hideMark/>
          </w:tcPr>
          <w:p w14:paraId="30F5B4BB"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6C51B83F">
                <v:rect id="_x0000_i2082" style="width:0;height:0" o:hralign="center" o:hrstd="t" o:hr="t" fillcolor="gray" stroked="f"/>
              </w:pict>
            </w:r>
          </w:p>
        </w:tc>
      </w:tr>
      <w:tr w:rsidR="005006A4" w:rsidRPr="000246DE" w14:paraId="70A1A0DE" w14:textId="77777777" w:rsidTr="005006A4">
        <w:trPr>
          <w:jc w:val="center"/>
        </w:trPr>
        <w:tc>
          <w:tcPr>
            <w:tcW w:w="102" w:type="pct"/>
            <w:tcMar>
              <w:top w:w="0" w:type="dxa"/>
              <w:left w:w="0" w:type="dxa"/>
              <w:bottom w:w="0" w:type="dxa"/>
              <w:right w:w="0" w:type="dxa"/>
            </w:tcMar>
            <w:vAlign w:val="center"/>
            <w:hideMark/>
          </w:tcPr>
          <w:p w14:paraId="2DD1CA42"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17</w:t>
            </w:r>
          </w:p>
        </w:tc>
        <w:tc>
          <w:tcPr>
            <w:tcW w:w="1566" w:type="pct"/>
            <w:tcMar>
              <w:top w:w="0" w:type="dxa"/>
              <w:left w:w="0" w:type="dxa"/>
              <w:bottom w:w="0" w:type="dxa"/>
              <w:right w:w="0" w:type="dxa"/>
            </w:tcMar>
            <w:vAlign w:val="center"/>
            <w:hideMark/>
          </w:tcPr>
          <w:p w14:paraId="64490896"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Os PROFESSORES incentivam à BUSCA DO APRENDIZADO fora da sala de aula.</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26A670C1" w14:textId="77777777" w:rsidTr="00C53121">
              <w:tc>
                <w:tcPr>
                  <w:tcW w:w="750" w:type="pct"/>
                  <w:tcMar>
                    <w:top w:w="0" w:type="dxa"/>
                    <w:left w:w="0" w:type="dxa"/>
                    <w:bottom w:w="0" w:type="dxa"/>
                    <w:right w:w="0" w:type="dxa"/>
                  </w:tcMar>
                  <w:vAlign w:val="center"/>
                  <w:hideMark/>
                </w:tcPr>
                <w:p w14:paraId="60DB4EB0"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12680FAE" wp14:editId="3D2E36B1">
                        <wp:extent cx="4000500" cy="1143000"/>
                        <wp:effectExtent l="0" t="0" r="0" b="0"/>
                        <wp:docPr id="82" name="Imagem 82" descr="https://chart.apis.google.com/chart?cht=p3&amp;chco=CC6600&amp;chd=t:1.012,0.934,5.332,10.74,81.15&amp;chs=420x120&amp;chl=P%C3%A9ssimo%20(1.012%25)|Ruim%20(0.934%25)|Regular%20(5.332%25)|Bom%20(10.74%25)|%C3%93timo%20(81.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s://chart.apis.google.com/chart?cht=p3&amp;chco=CC6600&amp;chd=t:1.012,0.934,5.332,10.74,81.15&amp;chs=420x120&amp;chl=P%C3%A9ssimo%20(1.012%25)|Ruim%20(0.934%25)|Regular%20(5.332%25)|Bom%20(10.74%25)|%C3%93timo%20(81.15%2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5FAF92F0" w14:textId="77777777" w:rsidTr="00C53121">
                    <w:trPr>
                      <w:trHeight w:val="300"/>
                      <w:jc w:val="center"/>
                    </w:trPr>
                    <w:tc>
                      <w:tcPr>
                        <w:tcW w:w="500" w:type="pct"/>
                        <w:noWrap/>
                        <w:tcMar>
                          <w:top w:w="0" w:type="dxa"/>
                          <w:left w:w="0" w:type="dxa"/>
                          <w:bottom w:w="0" w:type="dxa"/>
                          <w:right w:w="0" w:type="dxa"/>
                        </w:tcMar>
                        <w:vAlign w:val="center"/>
                        <w:hideMark/>
                      </w:tcPr>
                      <w:p w14:paraId="58669ADD"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1.012%</w:t>
                        </w:r>
                      </w:p>
                    </w:tc>
                    <w:tc>
                      <w:tcPr>
                        <w:tcW w:w="4500" w:type="pct"/>
                        <w:shd w:val="clear" w:color="auto" w:fill="00B0F0"/>
                        <w:tcMar>
                          <w:top w:w="0" w:type="dxa"/>
                          <w:left w:w="0" w:type="dxa"/>
                          <w:bottom w:w="0" w:type="dxa"/>
                          <w:right w:w="0" w:type="dxa"/>
                        </w:tcMar>
                        <w:vAlign w:val="center"/>
                        <w:hideMark/>
                      </w:tcPr>
                      <w:p w14:paraId="735003D2"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26 voto</w:t>
                        </w:r>
                        <w:proofErr w:type="gramEnd"/>
                        <w:r w:rsidRPr="000246DE">
                          <w:rPr>
                            <w:rFonts w:ascii="Segoe UI" w:eastAsia="Times New Roman" w:hAnsi="Segoe UI" w:cs="Segoe UI"/>
                            <w:color w:val="000000"/>
                            <w:sz w:val="15"/>
                            <w:szCs w:val="15"/>
                            <w:lang w:eastAsia="pt-BR"/>
                          </w:rPr>
                          <w:t>(s)</w:t>
                        </w:r>
                      </w:p>
                    </w:tc>
                  </w:tr>
                  <w:tr w:rsidR="005006A4" w:rsidRPr="000246DE" w14:paraId="0F8C4C48" w14:textId="77777777" w:rsidTr="00C53121">
                    <w:trPr>
                      <w:trHeight w:val="300"/>
                      <w:jc w:val="center"/>
                    </w:trPr>
                    <w:tc>
                      <w:tcPr>
                        <w:tcW w:w="500" w:type="pct"/>
                        <w:noWrap/>
                        <w:tcMar>
                          <w:top w:w="0" w:type="dxa"/>
                          <w:left w:w="0" w:type="dxa"/>
                          <w:bottom w:w="0" w:type="dxa"/>
                          <w:right w:w="0" w:type="dxa"/>
                        </w:tcMar>
                        <w:vAlign w:val="center"/>
                        <w:hideMark/>
                      </w:tcPr>
                      <w:p w14:paraId="6DA4E092"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0.934%</w:t>
                        </w:r>
                      </w:p>
                    </w:tc>
                    <w:tc>
                      <w:tcPr>
                        <w:tcW w:w="4500" w:type="pct"/>
                        <w:shd w:val="clear" w:color="auto" w:fill="00B0F0"/>
                        <w:tcMar>
                          <w:top w:w="0" w:type="dxa"/>
                          <w:left w:w="0" w:type="dxa"/>
                          <w:bottom w:w="0" w:type="dxa"/>
                          <w:right w:w="0" w:type="dxa"/>
                        </w:tcMar>
                        <w:vAlign w:val="center"/>
                        <w:hideMark/>
                      </w:tcPr>
                      <w:p w14:paraId="694823A4"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24 voto</w:t>
                        </w:r>
                        <w:proofErr w:type="gramEnd"/>
                        <w:r w:rsidRPr="000246DE">
                          <w:rPr>
                            <w:rFonts w:ascii="Segoe UI" w:eastAsia="Times New Roman" w:hAnsi="Segoe UI" w:cs="Segoe UI"/>
                            <w:color w:val="000000"/>
                            <w:sz w:val="15"/>
                            <w:szCs w:val="15"/>
                            <w:lang w:eastAsia="pt-BR"/>
                          </w:rPr>
                          <w:t>(s)</w:t>
                        </w:r>
                      </w:p>
                    </w:tc>
                  </w:tr>
                  <w:tr w:rsidR="005006A4" w:rsidRPr="000246DE" w14:paraId="03253591" w14:textId="77777777" w:rsidTr="00C53121">
                    <w:trPr>
                      <w:trHeight w:val="300"/>
                      <w:jc w:val="center"/>
                    </w:trPr>
                    <w:tc>
                      <w:tcPr>
                        <w:tcW w:w="500" w:type="pct"/>
                        <w:noWrap/>
                        <w:tcMar>
                          <w:top w:w="0" w:type="dxa"/>
                          <w:left w:w="0" w:type="dxa"/>
                          <w:bottom w:w="0" w:type="dxa"/>
                          <w:right w:w="0" w:type="dxa"/>
                        </w:tcMar>
                        <w:vAlign w:val="center"/>
                        <w:hideMark/>
                      </w:tcPr>
                      <w:p w14:paraId="145729BF"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5.332%</w:t>
                        </w:r>
                      </w:p>
                    </w:tc>
                    <w:tc>
                      <w:tcPr>
                        <w:tcW w:w="4500" w:type="pct"/>
                        <w:shd w:val="clear" w:color="auto" w:fill="00B0F0"/>
                        <w:tcMar>
                          <w:top w:w="0" w:type="dxa"/>
                          <w:left w:w="0" w:type="dxa"/>
                          <w:bottom w:w="0" w:type="dxa"/>
                          <w:right w:w="0" w:type="dxa"/>
                        </w:tcMar>
                        <w:vAlign w:val="center"/>
                        <w:hideMark/>
                      </w:tcPr>
                      <w:p w14:paraId="6EE931B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- 137 voto(s)</w:t>
                        </w:r>
                      </w:p>
                    </w:tc>
                  </w:tr>
                  <w:tr w:rsidR="005006A4" w:rsidRPr="000246DE" w14:paraId="04CFEFDF" w14:textId="77777777" w:rsidTr="00C53121">
                    <w:trPr>
                      <w:trHeight w:val="300"/>
                      <w:jc w:val="center"/>
                    </w:trPr>
                    <w:tc>
                      <w:tcPr>
                        <w:tcW w:w="500" w:type="pct"/>
                        <w:noWrap/>
                        <w:tcMar>
                          <w:top w:w="0" w:type="dxa"/>
                          <w:left w:w="0" w:type="dxa"/>
                          <w:bottom w:w="0" w:type="dxa"/>
                          <w:right w:w="0" w:type="dxa"/>
                        </w:tcMar>
                        <w:vAlign w:val="center"/>
                        <w:hideMark/>
                      </w:tcPr>
                      <w:p w14:paraId="4584A75C"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10.74%</w:t>
                        </w:r>
                      </w:p>
                    </w:tc>
                    <w:tc>
                      <w:tcPr>
                        <w:tcW w:w="4500" w:type="pct"/>
                        <w:shd w:val="clear" w:color="auto" w:fill="00B0F0"/>
                        <w:tcMar>
                          <w:top w:w="0" w:type="dxa"/>
                          <w:left w:w="0" w:type="dxa"/>
                          <w:bottom w:w="0" w:type="dxa"/>
                          <w:right w:w="0" w:type="dxa"/>
                        </w:tcMar>
                        <w:vAlign w:val="center"/>
                        <w:hideMark/>
                      </w:tcPr>
                      <w:p w14:paraId="0D154A4C"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276 voto</w:t>
                        </w:r>
                        <w:proofErr w:type="gramEnd"/>
                        <w:r w:rsidRPr="000246DE">
                          <w:rPr>
                            <w:rFonts w:ascii="Segoe UI" w:eastAsia="Times New Roman" w:hAnsi="Segoe UI" w:cs="Segoe UI"/>
                            <w:color w:val="000000"/>
                            <w:sz w:val="15"/>
                            <w:szCs w:val="15"/>
                            <w:lang w:eastAsia="pt-BR"/>
                          </w:rPr>
                          <w:t>(s)</w:t>
                        </w:r>
                      </w:p>
                    </w:tc>
                  </w:tr>
                  <w:tr w:rsidR="005006A4" w:rsidRPr="000246DE" w14:paraId="284DC017" w14:textId="77777777" w:rsidTr="00C53121">
                    <w:trPr>
                      <w:trHeight w:val="300"/>
                      <w:jc w:val="center"/>
                    </w:trPr>
                    <w:tc>
                      <w:tcPr>
                        <w:tcW w:w="500" w:type="pct"/>
                        <w:noWrap/>
                        <w:tcMar>
                          <w:top w:w="0" w:type="dxa"/>
                          <w:left w:w="0" w:type="dxa"/>
                          <w:bottom w:w="0" w:type="dxa"/>
                          <w:right w:w="0" w:type="dxa"/>
                        </w:tcMar>
                        <w:vAlign w:val="center"/>
                        <w:hideMark/>
                      </w:tcPr>
                      <w:p w14:paraId="38320292"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81.15%</w:t>
                        </w:r>
                      </w:p>
                    </w:tc>
                    <w:tc>
                      <w:tcPr>
                        <w:tcW w:w="4500" w:type="pct"/>
                        <w:shd w:val="clear" w:color="auto" w:fill="00B0F0"/>
                        <w:tcMar>
                          <w:top w:w="0" w:type="dxa"/>
                          <w:left w:w="0" w:type="dxa"/>
                          <w:bottom w:w="0" w:type="dxa"/>
                          <w:right w:w="0" w:type="dxa"/>
                        </w:tcMar>
                        <w:vAlign w:val="center"/>
                        <w:hideMark/>
                      </w:tcPr>
                      <w:p w14:paraId="71997C98"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- 2085 voto(s)</w:t>
                        </w:r>
                      </w:p>
                    </w:tc>
                  </w:tr>
                </w:tbl>
                <w:p w14:paraId="49CF0959"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5A405249"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7BCD08EC" w14:textId="77777777" w:rsidTr="005006A4">
        <w:trPr>
          <w:jc w:val="center"/>
        </w:trPr>
        <w:tc>
          <w:tcPr>
            <w:tcW w:w="5000" w:type="pct"/>
            <w:gridSpan w:val="3"/>
            <w:tcMar>
              <w:top w:w="0" w:type="dxa"/>
              <w:left w:w="0" w:type="dxa"/>
              <w:bottom w:w="0" w:type="dxa"/>
              <w:right w:w="0" w:type="dxa"/>
            </w:tcMar>
            <w:vAlign w:val="center"/>
            <w:hideMark/>
          </w:tcPr>
          <w:p w14:paraId="03A56980"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1616274D">
                <v:rect id="_x0000_i2083" style="width:0;height:0" o:hralign="center" o:hrstd="t" o:hr="t" fillcolor="gray" stroked="f"/>
              </w:pict>
            </w:r>
          </w:p>
        </w:tc>
      </w:tr>
      <w:tr w:rsidR="005006A4" w:rsidRPr="000246DE" w14:paraId="2515529D" w14:textId="77777777" w:rsidTr="005006A4">
        <w:trPr>
          <w:jc w:val="center"/>
        </w:trPr>
        <w:tc>
          <w:tcPr>
            <w:tcW w:w="102" w:type="pct"/>
            <w:tcMar>
              <w:top w:w="0" w:type="dxa"/>
              <w:left w:w="0" w:type="dxa"/>
              <w:bottom w:w="0" w:type="dxa"/>
              <w:right w:w="0" w:type="dxa"/>
            </w:tcMar>
            <w:vAlign w:val="center"/>
            <w:hideMark/>
          </w:tcPr>
          <w:p w14:paraId="03DC3322"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18</w:t>
            </w:r>
          </w:p>
        </w:tc>
        <w:tc>
          <w:tcPr>
            <w:tcW w:w="1566" w:type="pct"/>
            <w:tcMar>
              <w:top w:w="0" w:type="dxa"/>
              <w:left w:w="0" w:type="dxa"/>
              <w:bottom w:w="0" w:type="dxa"/>
              <w:right w:w="0" w:type="dxa"/>
            </w:tcMar>
            <w:vAlign w:val="center"/>
            <w:hideMark/>
          </w:tcPr>
          <w:p w14:paraId="31A25A52"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Cordialidade, presteza e precisão no Atendimento dos FUNCIONÁRIOS da FAT</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1236B495" w14:textId="77777777" w:rsidTr="00C53121">
              <w:tc>
                <w:tcPr>
                  <w:tcW w:w="750" w:type="pct"/>
                  <w:tcMar>
                    <w:top w:w="0" w:type="dxa"/>
                    <w:left w:w="0" w:type="dxa"/>
                    <w:bottom w:w="0" w:type="dxa"/>
                    <w:right w:w="0" w:type="dxa"/>
                  </w:tcMar>
                  <w:vAlign w:val="center"/>
                  <w:hideMark/>
                </w:tcPr>
                <w:p w14:paraId="3C6FD3C1"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30F4EBC9" wp14:editId="3F063C6F">
                        <wp:extent cx="4000500" cy="1143000"/>
                        <wp:effectExtent l="0" t="0" r="0" b="0"/>
                        <wp:docPr id="81" name="Imagem 81" descr="https://chart.apis.google.com/chart?cht=p3&amp;chco=CC6600&amp;chd=t:0.934,1.323,5.021,11.09,80.77&amp;chs=420x120&amp;chl=P%C3%A9ssimo%20(0.934%25)|Ruim%20(1.323%25)|Regular%20(5.021%25)|Bom%20(11.09%25)|%C3%93timo%20(80.7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https://chart.apis.google.com/chart?cht=p3&amp;chco=CC6600&amp;chd=t:0.934,1.323,5.021,11.09,80.77&amp;chs=420x120&amp;chl=P%C3%A9ssimo%20(0.934%25)|Ruim%20(1.323%25)|Regular%20(5.021%25)|Bom%20(11.09%25)|%C3%93timo%20(80.77%2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30815AAD" w14:textId="77777777" w:rsidTr="00C53121">
                    <w:trPr>
                      <w:trHeight w:val="300"/>
                      <w:jc w:val="center"/>
                    </w:trPr>
                    <w:tc>
                      <w:tcPr>
                        <w:tcW w:w="500" w:type="pct"/>
                        <w:noWrap/>
                        <w:tcMar>
                          <w:top w:w="0" w:type="dxa"/>
                          <w:left w:w="0" w:type="dxa"/>
                          <w:bottom w:w="0" w:type="dxa"/>
                          <w:right w:w="0" w:type="dxa"/>
                        </w:tcMar>
                        <w:vAlign w:val="center"/>
                        <w:hideMark/>
                      </w:tcPr>
                      <w:p w14:paraId="291B7665"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0.934%</w:t>
                        </w:r>
                      </w:p>
                    </w:tc>
                    <w:tc>
                      <w:tcPr>
                        <w:tcW w:w="4500" w:type="pct"/>
                        <w:shd w:val="clear" w:color="auto" w:fill="00B0F0"/>
                        <w:tcMar>
                          <w:top w:w="0" w:type="dxa"/>
                          <w:left w:w="0" w:type="dxa"/>
                          <w:bottom w:w="0" w:type="dxa"/>
                          <w:right w:w="0" w:type="dxa"/>
                        </w:tcMar>
                        <w:vAlign w:val="center"/>
                        <w:hideMark/>
                      </w:tcPr>
                      <w:p w14:paraId="1D99CE05"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24 voto</w:t>
                        </w:r>
                        <w:proofErr w:type="gramEnd"/>
                        <w:r w:rsidRPr="000246DE">
                          <w:rPr>
                            <w:rFonts w:ascii="Segoe UI" w:eastAsia="Times New Roman" w:hAnsi="Segoe UI" w:cs="Segoe UI"/>
                            <w:color w:val="000000"/>
                            <w:sz w:val="15"/>
                            <w:szCs w:val="15"/>
                            <w:lang w:eastAsia="pt-BR"/>
                          </w:rPr>
                          <w:t>(s)</w:t>
                        </w:r>
                      </w:p>
                    </w:tc>
                  </w:tr>
                  <w:tr w:rsidR="005006A4" w:rsidRPr="000246DE" w14:paraId="33EFF12F" w14:textId="77777777" w:rsidTr="00C53121">
                    <w:trPr>
                      <w:trHeight w:val="300"/>
                      <w:jc w:val="center"/>
                    </w:trPr>
                    <w:tc>
                      <w:tcPr>
                        <w:tcW w:w="500" w:type="pct"/>
                        <w:noWrap/>
                        <w:tcMar>
                          <w:top w:w="0" w:type="dxa"/>
                          <w:left w:w="0" w:type="dxa"/>
                          <w:bottom w:w="0" w:type="dxa"/>
                          <w:right w:w="0" w:type="dxa"/>
                        </w:tcMar>
                        <w:vAlign w:val="center"/>
                        <w:hideMark/>
                      </w:tcPr>
                      <w:p w14:paraId="6D8075E9"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1.323%</w:t>
                        </w:r>
                      </w:p>
                    </w:tc>
                    <w:tc>
                      <w:tcPr>
                        <w:tcW w:w="4500" w:type="pct"/>
                        <w:shd w:val="clear" w:color="auto" w:fill="00B0F0"/>
                        <w:tcMar>
                          <w:top w:w="0" w:type="dxa"/>
                          <w:left w:w="0" w:type="dxa"/>
                          <w:bottom w:w="0" w:type="dxa"/>
                          <w:right w:w="0" w:type="dxa"/>
                        </w:tcMar>
                        <w:vAlign w:val="center"/>
                        <w:hideMark/>
                      </w:tcPr>
                      <w:p w14:paraId="74386E64"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34 voto</w:t>
                        </w:r>
                        <w:proofErr w:type="gramEnd"/>
                        <w:r w:rsidRPr="000246DE">
                          <w:rPr>
                            <w:rFonts w:ascii="Segoe UI" w:eastAsia="Times New Roman" w:hAnsi="Segoe UI" w:cs="Segoe UI"/>
                            <w:color w:val="000000"/>
                            <w:sz w:val="15"/>
                            <w:szCs w:val="15"/>
                            <w:lang w:eastAsia="pt-BR"/>
                          </w:rPr>
                          <w:t>(s)</w:t>
                        </w:r>
                      </w:p>
                    </w:tc>
                  </w:tr>
                  <w:tr w:rsidR="005006A4" w:rsidRPr="000246DE" w14:paraId="4857FE7F" w14:textId="77777777" w:rsidTr="00C53121">
                    <w:trPr>
                      <w:trHeight w:val="300"/>
                      <w:jc w:val="center"/>
                    </w:trPr>
                    <w:tc>
                      <w:tcPr>
                        <w:tcW w:w="500" w:type="pct"/>
                        <w:noWrap/>
                        <w:tcMar>
                          <w:top w:w="0" w:type="dxa"/>
                          <w:left w:w="0" w:type="dxa"/>
                          <w:bottom w:w="0" w:type="dxa"/>
                          <w:right w:w="0" w:type="dxa"/>
                        </w:tcMar>
                        <w:vAlign w:val="center"/>
                        <w:hideMark/>
                      </w:tcPr>
                      <w:p w14:paraId="17045F7C"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5.021%</w:t>
                        </w:r>
                      </w:p>
                    </w:tc>
                    <w:tc>
                      <w:tcPr>
                        <w:tcW w:w="4500" w:type="pct"/>
                        <w:shd w:val="clear" w:color="auto" w:fill="00B0F0"/>
                        <w:tcMar>
                          <w:top w:w="0" w:type="dxa"/>
                          <w:left w:w="0" w:type="dxa"/>
                          <w:bottom w:w="0" w:type="dxa"/>
                          <w:right w:w="0" w:type="dxa"/>
                        </w:tcMar>
                        <w:vAlign w:val="center"/>
                        <w:hideMark/>
                      </w:tcPr>
                      <w:p w14:paraId="1DCFCF7F"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- 129 voto(s)</w:t>
                        </w:r>
                      </w:p>
                    </w:tc>
                  </w:tr>
                  <w:tr w:rsidR="005006A4" w:rsidRPr="000246DE" w14:paraId="34E8F7BB" w14:textId="77777777" w:rsidTr="00C53121">
                    <w:trPr>
                      <w:trHeight w:val="300"/>
                      <w:jc w:val="center"/>
                    </w:trPr>
                    <w:tc>
                      <w:tcPr>
                        <w:tcW w:w="500" w:type="pct"/>
                        <w:noWrap/>
                        <w:tcMar>
                          <w:top w:w="0" w:type="dxa"/>
                          <w:left w:w="0" w:type="dxa"/>
                          <w:bottom w:w="0" w:type="dxa"/>
                          <w:right w:w="0" w:type="dxa"/>
                        </w:tcMar>
                        <w:vAlign w:val="center"/>
                        <w:hideMark/>
                      </w:tcPr>
                      <w:p w14:paraId="72CB334A"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11.09%</w:t>
                        </w:r>
                      </w:p>
                    </w:tc>
                    <w:tc>
                      <w:tcPr>
                        <w:tcW w:w="4500" w:type="pct"/>
                        <w:shd w:val="clear" w:color="auto" w:fill="00B0F0"/>
                        <w:tcMar>
                          <w:top w:w="0" w:type="dxa"/>
                          <w:left w:w="0" w:type="dxa"/>
                          <w:bottom w:w="0" w:type="dxa"/>
                          <w:right w:w="0" w:type="dxa"/>
                        </w:tcMar>
                        <w:vAlign w:val="center"/>
                        <w:hideMark/>
                      </w:tcPr>
                      <w:p w14:paraId="787B7FF6"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285 voto</w:t>
                        </w:r>
                        <w:proofErr w:type="gramEnd"/>
                        <w:r w:rsidRPr="000246DE">
                          <w:rPr>
                            <w:rFonts w:ascii="Segoe UI" w:eastAsia="Times New Roman" w:hAnsi="Segoe UI" w:cs="Segoe UI"/>
                            <w:color w:val="000000"/>
                            <w:sz w:val="15"/>
                            <w:szCs w:val="15"/>
                            <w:lang w:eastAsia="pt-BR"/>
                          </w:rPr>
                          <w:t>(s)</w:t>
                        </w:r>
                      </w:p>
                    </w:tc>
                  </w:tr>
                  <w:tr w:rsidR="005006A4" w:rsidRPr="000246DE" w14:paraId="209BC06B" w14:textId="77777777" w:rsidTr="00C53121">
                    <w:trPr>
                      <w:trHeight w:val="300"/>
                      <w:jc w:val="center"/>
                    </w:trPr>
                    <w:tc>
                      <w:tcPr>
                        <w:tcW w:w="500" w:type="pct"/>
                        <w:noWrap/>
                        <w:tcMar>
                          <w:top w:w="0" w:type="dxa"/>
                          <w:left w:w="0" w:type="dxa"/>
                          <w:bottom w:w="0" w:type="dxa"/>
                          <w:right w:w="0" w:type="dxa"/>
                        </w:tcMar>
                        <w:vAlign w:val="center"/>
                        <w:hideMark/>
                      </w:tcPr>
                      <w:p w14:paraId="6874820B"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80.77%</w:t>
                        </w:r>
                      </w:p>
                    </w:tc>
                    <w:tc>
                      <w:tcPr>
                        <w:tcW w:w="4500" w:type="pct"/>
                        <w:shd w:val="clear" w:color="auto" w:fill="00B0F0"/>
                        <w:tcMar>
                          <w:top w:w="0" w:type="dxa"/>
                          <w:left w:w="0" w:type="dxa"/>
                          <w:bottom w:w="0" w:type="dxa"/>
                          <w:right w:w="0" w:type="dxa"/>
                        </w:tcMar>
                        <w:vAlign w:val="center"/>
                        <w:hideMark/>
                      </w:tcPr>
                      <w:p w14:paraId="58ADDA4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- 2075 voto(s)</w:t>
                        </w:r>
                      </w:p>
                    </w:tc>
                  </w:tr>
                </w:tbl>
                <w:p w14:paraId="12318E8F"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57BA672F"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630CF1AA" w14:textId="77777777" w:rsidTr="005006A4">
        <w:trPr>
          <w:jc w:val="center"/>
        </w:trPr>
        <w:tc>
          <w:tcPr>
            <w:tcW w:w="5000" w:type="pct"/>
            <w:gridSpan w:val="3"/>
            <w:tcMar>
              <w:top w:w="0" w:type="dxa"/>
              <w:left w:w="0" w:type="dxa"/>
              <w:bottom w:w="0" w:type="dxa"/>
              <w:right w:w="0" w:type="dxa"/>
            </w:tcMar>
            <w:vAlign w:val="center"/>
            <w:hideMark/>
          </w:tcPr>
          <w:p w14:paraId="3E0F1106"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6AEE635A">
                <v:rect id="_x0000_i2084" style="width:0;height:0" o:hralign="center" o:hrstd="t" o:hr="t" fillcolor="gray" stroked="f"/>
              </w:pict>
            </w:r>
          </w:p>
        </w:tc>
      </w:tr>
      <w:tr w:rsidR="005006A4" w:rsidRPr="000246DE" w14:paraId="7D1F0EC5" w14:textId="77777777" w:rsidTr="005006A4">
        <w:trPr>
          <w:jc w:val="center"/>
        </w:trPr>
        <w:tc>
          <w:tcPr>
            <w:tcW w:w="102" w:type="pct"/>
            <w:tcMar>
              <w:top w:w="0" w:type="dxa"/>
              <w:left w:w="0" w:type="dxa"/>
              <w:bottom w:w="0" w:type="dxa"/>
              <w:right w:w="0" w:type="dxa"/>
            </w:tcMar>
            <w:vAlign w:val="center"/>
            <w:hideMark/>
          </w:tcPr>
          <w:p w14:paraId="029FE279"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19</w:t>
            </w:r>
          </w:p>
        </w:tc>
        <w:tc>
          <w:tcPr>
            <w:tcW w:w="1566" w:type="pct"/>
            <w:tcMar>
              <w:top w:w="0" w:type="dxa"/>
              <w:left w:w="0" w:type="dxa"/>
              <w:bottom w:w="0" w:type="dxa"/>
              <w:right w:w="0" w:type="dxa"/>
            </w:tcMar>
            <w:vAlign w:val="center"/>
            <w:hideMark/>
          </w:tcPr>
          <w:p w14:paraId="4ABFFC05"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Cordialidade, presteza e precisão no Atendimento do Setor FINANCEIRO.</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45365017" w14:textId="77777777" w:rsidTr="00C53121">
              <w:tc>
                <w:tcPr>
                  <w:tcW w:w="750" w:type="pct"/>
                  <w:tcMar>
                    <w:top w:w="0" w:type="dxa"/>
                    <w:left w:w="0" w:type="dxa"/>
                    <w:bottom w:w="0" w:type="dxa"/>
                    <w:right w:w="0" w:type="dxa"/>
                  </w:tcMar>
                  <w:vAlign w:val="center"/>
                  <w:hideMark/>
                </w:tcPr>
                <w:p w14:paraId="42343146"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6D4953ED" wp14:editId="312590A0">
                        <wp:extent cx="4000500" cy="1143000"/>
                        <wp:effectExtent l="0" t="0" r="0" b="0"/>
                        <wp:docPr id="80" name="Imagem 80" descr="https://chart.apis.google.com/chart?cht=p3&amp;chco=CC6600&amp;chd=t:1.012,1.167,5.449,9.536,80.69&amp;chs=420x120&amp;chl=P%C3%A9ssimo%20(1.012%25)|Ruim%20(1.167%25)|Regular%20(5.449%25)|Bom%20(9.536%25)|%C3%93timo%20(80.6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https://chart.apis.google.com/chart?cht=p3&amp;chco=CC6600&amp;chd=t:1.012,1.167,5.449,9.536,80.69&amp;chs=420x120&amp;chl=P%C3%A9ssimo%20(1.012%25)|Ruim%20(1.167%25)|Regular%20(5.449%25)|Bom%20(9.536%25)|%C3%93timo%20(80.69%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05BAC3BF" w14:textId="77777777" w:rsidTr="00C53121">
                    <w:trPr>
                      <w:trHeight w:val="300"/>
                      <w:jc w:val="center"/>
                    </w:trPr>
                    <w:tc>
                      <w:tcPr>
                        <w:tcW w:w="500" w:type="pct"/>
                        <w:noWrap/>
                        <w:tcMar>
                          <w:top w:w="0" w:type="dxa"/>
                          <w:left w:w="0" w:type="dxa"/>
                          <w:bottom w:w="0" w:type="dxa"/>
                          <w:right w:w="0" w:type="dxa"/>
                        </w:tcMar>
                        <w:vAlign w:val="center"/>
                        <w:hideMark/>
                      </w:tcPr>
                      <w:p w14:paraId="675312A9"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1.012%</w:t>
                        </w:r>
                      </w:p>
                    </w:tc>
                    <w:tc>
                      <w:tcPr>
                        <w:tcW w:w="4500" w:type="pct"/>
                        <w:shd w:val="clear" w:color="auto" w:fill="00B0F0"/>
                        <w:tcMar>
                          <w:top w:w="0" w:type="dxa"/>
                          <w:left w:w="0" w:type="dxa"/>
                          <w:bottom w:w="0" w:type="dxa"/>
                          <w:right w:w="0" w:type="dxa"/>
                        </w:tcMar>
                        <w:vAlign w:val="center"/>
                        <w:hideMark/>
                      </w:tcPr>
                      <w:p w14:paraId="78FFBB20"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26 voto</w:t>
                        </w:r>
                        <w:proofErr w:type="gramEnd"/>
                        <w:r w:rsidRPr="000246DE">
                          <w:rPr>
                            <w:rFonts w:ascii="Segoe UI" w:eastAsia="Times New Roman" w:hAnsi="Segoe UI" w:cs="Segoe UI"/>
                            <w:color w:val="000000"/>
                            <w:sz w:val="15"/>
                            <w:szCs w:val="15"/>
                            <w:lang w:eastAsia="pt-BR"/>
                          </w:rPr>
                          <w:t>(s)</w:t>
                        </w:r>
                      </w:p>
                    </w:tc>
                  </w:tr>
                  <w:tr w:rsidR="005006A4" w:rsidRPr="000246DE" w14:paraId="268A9DA7" w14:textId="77777777" w:rsidTr="00C53121">
                    <w:trPr>
                      <w:trHeight w:val="300"/>
                      <w:jc w:val="center"/>
                    </w:trPr>
                    <w:tc>
                      <w:tcPr>
                        <w:tcW w:w="500" w:type="pct"/>
                        <w:noWrap/>
                        <w:tcMar>
                          <w:top w:w="0" w:type="dxa"/>
                          <w:left w:w="0" w:type="dxa"/>
                          <w:bottom w:w="0" w:type="dxa"/>
                          <w:right w:w="0" w:type="dxa"/>
                        </w:tcMar>
                        <w:vAlign w:val="center"/>
                        <w:hideMark/>
                      </w:tcPr>
                      <w:p w14:paraId="68F43972"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1.167%</w:t>
                        </w:r>
                      </w:p>
                    </w:tc>
                    <w:tc>
                      <w:tcPr>
                        <w:tcW w:w="4500" w:type="pct"/>
                        <w:shd w:val="clear" w:color="auto" w:fill="00B0F0"/>
                        <w:tcMar>
                          <w:top w:w="0" w:type="dxa"/>
                          <w:left w:w="0" w:type="dxa"/>
                          <w:bottom w:w="0" w:type="dxa"/>
                          <w:right w:w="0" w:type="dxa"/>
                        </w:tcMar>
                        <w:vAlign w:val="center"/>
                        <w:hideMark/>
                      </w:tcPr>
                      <w:p w14:paraId="7C4CBA0E"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30 voto</w:t>
                        </w:r>
                        <w:proofErr w:type="gramEnd"/>
                        <w:r w:rsidRPr="000246DE">
                          <w:rPr>
                            <w:rFonts w:ascii="Segoe UI" w:eastAsia="Times New Roman" w:hAnsi="Segoe UI" w:cs="Segoe UI"/>
                            <w:color w:val="000000"/>
                            <w:sz w:val="15"/>
                            <w:szCs w:val="15"/>
                            <w:lang w:eastAsia="pt-BR"/>
                          </w:rPr>
                          <w:t>(s)</w:t>
                        </w:r>
                      </w:p>
                    </w:tc>
                  </w:tr>
                  <w:tr w:rsidR="005006A4" w:rsidRPr="000246DE" w14:paraId="28B7C909" w14:textId="77777777" w:rsidTr="00C53121">
                    <w:trPr>
                      <w:trHeight w:val="300"/>
                      <w:jc w:val="center"/>
                    </w:trPr>
                    <w:tc>
                      <w:tcPr>
                        <w:tcW w:w="500" w:type="pct"/>
                        <w:noWrap/>
                        <w:tcMar>
                          <w:top w:w="0" w:type="dxa"/>
                          <w:left w:w="0" w:type="dxa"/>
                          <w:bottom w:w="0" w:type="dxa"/>
                          <w:right w:w="0" w:type="dxa"/>
                        </w:tcMar>
                        <w:vAlign w:val="center"/>
                        <w:hideMark/>
                      </w:tcPr>
                      <w:p w14:paraId="2ECEDF2B"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5.449%</w:t>
                        </w:r>
                      </w:p>
                    </w:tc>
                    <w:tc>
                      <w:tcPr>
                        <w:tcW w:w="4500" w:type="pct"/>
                        <w:shd w:val="clear" w:color="auto" w:fill="00B0F0"/>
                        <w:tcMar>
                          <w:top w:w="0" w:type="dxa"/>
                          <w:left w:w="0" w:type="dxa"/>
                          <w:bottom w:w="0" w:type="dxa"/>
                          <w:right w:w="0" w:type="dxa"/>
                        </w:tcMar>
                        <w:vAlign w:val="center"/>
                        <w:hideMark/>
                      </w:tcPr>
                      <w:p w14:paraId="515443BF"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- 140 voto(s)</w:t>
                        </w:r>
                      </w:p>
                    </w:tc>
                  </w:tr>
                  <w:tr w:rsidR="005006A4" w:rsidRPr="000246DE" w14:paraId="57A18944" w14:textId="77777777" w:rsidTr="00C53121">
                    <w:trPr>
                      <w:trHeight w:val="300"/>
                      <w:jc w:val="center"/>
                    </w:trPr>
                    <w:tc>
                      <w:tcPr>
                        <w:tcW w:w="500" w:type="pct"/>
                        <w:noWrap/>
                        <w:tcMar>
                          <w:top w:w="0" w:type="dxa"/>
                          <w:left w:w="0" w:type="dxa"/>
                          <w:bottom w:w="0" w:type="dxa"/>
                          <w:right w:w="0" w:type="dxa"/>
                        </w:tcMar>
                        <w:vAlign w:val="center"/>
                        <w:hideMark/>
                      </w:tcPr>
                      <w:p w14:paraId="2DA81F29"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9.536%</w:t>
                        </w:r>
                      </w:p>
                    </w:tc>
                    <w:tc>
                      <w:tcPr>
                        <w:tcW w:w="4500" w:type="pct"/>
                        <w:shd w:val="clear" w:color="auto" w:fill="00B0F0"/>
                        <w:tcMar>
                          <w:top w:w="0" w:type="dxa"/>
                          <w:left w:w="0" w:type="dxa"/>
                          <w:bottom w:w="0" w:type="dxa"/>
                          <w:right w:w="0" w:type="dxa"/>
                        </w:tcMar>
                        <w:vAlign w:val="center"/>
                        <w:hideMark/>
                      </w:tcPr>
                      <w:p w14:paraId="25C026E9"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245 voto</w:t>
                        </w:r>
                        <w:proofErr w:type="gramEnd"/>
                        <w:r w:rsidRPr="000246DE">
                          <w:rPr>
                            <w:rFonts w:ascii="Segoe UI" w:eastAsia="Times New Roman" w:hAnsi="Segoe UI" w:cs="Segoe UI"/>
                            <w:color w:val="000000"/>
                            <w:sz w:val="15"/>
                            <w:szCs w:val="15"/>
                            <w:lang w:eastAsia="pt-BR"/>
                          </w:rPr>
                          <w:t>(s)</w:t>
                        </w:r>
                      </w:p>
                    </w:tc>
                  </w:tr>
                  <w:tr w:rsidR="005006A4" w:rsidRPr="000246DE" w14:paraId="3D4F6F3B" w14:textId="77777777" w:rsidTr="00C53121">
                    <w:trPr>
                      <w:trHeight w:val="300"/>
                      <w:jc w:val="center"/>
                    </w:trPr>
                    <w:tc>
                      <w:tcPr>
                        <w:tcW w:w="500" w:type="pct"/>
                        <w:noWrap/>
                        <w:tcMar>
                          <w:top w:w="0" w:type="dxa"/>
                          <w:left w:w="0" w:type="dxa"/>
                          <w:bottom w:w="0" w:type="dxa"/>
                          <w:right w:w="0" w:type="dxa"/>
                        </w:tcMar>
                        <w:vAlign w:val="center"/>
                        <w:hideMark/>
                      </w:tcPr>
                      <w:p w14:paraId="6B1BE0A0"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80.69%</w:t>
                        </w:r>
                      </w:p>
                    </w:tc>
                    <w:tc>
                      <w:tcPr>
                        <w:tcW w:w="4500" w:type="pct"/>
                        <w:shd w:val="clear" w:color="auto" w:fill="00B0F0"/>
                        <w:tcMar>
                          <w:top w:w="0" w:type="dxa"/>
                          <w:left w:w="0" w:type="dxa"/>
                          <w:bottom w:w="0" w:type="dxa"/>
                          <w:right w:w="0" w:type="dxa"/>
                        </w:tcMar>
                        <w:vAlign w:val="center"/>
                        <w:hideMark/>
                      </w:tcPr>
                      <w:p w14:paraId="27853BAF"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- 2073 voto(s)</w:t>
                        </w:r>
                      </w:p>
                    </w:tc>
                  </w:tr>
                </w:tbl>
                <w:p w14:paraId="2B6B0F4A"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4FAB63C3"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66DEBD34" w14:textId="77777777" w:rsidTr="005006A4">
        <w:trPr>
          <w:jc w:val="center"/>
        </w:trPr>
        <w:tc>
          <w:tcPr>
            <w:tcW w:w="5000" w:type="pct"/>
            <w:gridSpan w:val="3"/>
            <w:tcMar>
              <w:top w:w="0" w:type="dxa"/>
              <w:left w:w="0" w:type="dxa"/>
              <w:bottom w:w="0" w:type="dxa"/>
              <w:right w:w="0" w:type="dxa"/>
            </w:tcMar>
            <w:vAlign w:val="center"/>
            <w:hideMark/>
          </w:tcPr>
          <w:p w14:paraId="2B86A117"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56665E3E">
                <v:rect id="_x0000_i2085" style="width:0;height:0" o:hralign="center" o:hrstd="t" o:hr="t" fillcolor="gray" stroked="f"/>
              </w:pict>
            </w:r>
          </w:p>
        </w:tc>
      </w:tr>
      <w:tr w:rsidR="005006A4" w:rsidRPr="000246DE" w14:paraId="6D32A234" w14:textId="77777777" w:rsidTr="005006A4">
        <w:trPr>
          <w:jc w:val="center"/>
        </w:trPr>
        <w:tc>
          <w:tcPr>
            <w:tcW w:w="102" w:type="pct"/>
            <w:tcMar>
              <w:top w:w="0" w:type="dxa"/>
              <w:left w:w="0" w:type="dxa"/>
              <w:bottom w:w="0" w:type="dxa"/>
              <w:right w:w="0" w:type="dxa"/>
            </w:tcMar>
            <w:vAlign w:val="center"/>
            <w:hideMark/>
          </w:tcPr>
          <w:p w14:paraId="0A0D6988"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20</w:t>
            </w:r>
          </w:p>
        </w:tc>
        <w:tc>
          <w:tcPr>
            <w:tcW w:w="1566" w:type="pct"/>
            <w:tcMar>
              <w:top w:w="0" w:type="dxa"/>
              <w:left w:w="0" w:type="dxa"/>
              <w:bottom w:w="0" w:type="dxa"/>
              <w:right w:w="0" w:type="dxa"/>
            </w:tcMar>
            <w:vAlign w:val="center"/>
            <w:hideMark/>
          </w:tcPr>
          <w:p w14:paraId="3F9640A0"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Cordialidade, presteza e precisão no Atendimento do pessoal de SERVIÇOS GERAIS</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29447805" w14:textId="77777777" w:rsidTr="00C53121">
              <w:tc>
                <w:tcPr>
                  <w:tcW w:w="750" w:type="pct"/>
                  <w:tcMar>
                    <w:top w:w="0" w:type="dxa"/>
                    <w:left w:w="0" w:type="dxa"/>
                    <w:bottom w:w="0" w:type="dxa"/>
                    <w:right w:w="0" w:type="dxa"/>
                  </w:tcMar>
                  <w:vAlign w:val="center"/>
                  <w:hideMark/>
                </w:tcPr>
                <w:p w14:paraId="023A1923"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092A28C3" wp14:editId="316A8420">
                        <wp:extent cx="4000500" cy="1143000"/>
                        <wp:effectExtent l="0" t="0" r="0" b="0"/>
                        <wp:docPr id="79" name="Imagem 79" descr="https://chart.apis.google.com/chart?cht=p3&amp;chco=CC6600&amp;chd=t:0.700,0.622,3.814,9.964,84.04&amp;chs=420x120&amp;chl=P%C3%A9ssimo%20(0.700%25)|Ruim%20(0.622%25)|Regular%20(3.814%25)|Bom%20(9.964%25)|%C3%93timo%20(84.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s://chart.apis.google.com/chart?cht=p3&amp;chco=CC6600&amp;chd=t:0.700,0.622,3.814,9.964,84.04&amp;chs=420x120&amp;chl=P%C3%A9ssimo%20(0.700%25)|Ruim%20(0.622%25)|Regular%20(3.814%25)|Bom%20(9.964%25)|%C3%93timo%20(84.04%2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2D0F4C69" w14:textId="77777777" w:rsidTr="00C53121">
                    <w:trPr>
                      <w:trHeight w:val="300"/>
                      <w:jc w:val="center"/>
                    </w:trPr>
                    <w:tc>
                      <w:tcPr>
                        <w:tcW w:w="500" w:type="pct"/>
                        <w:noWrap/>
                        <w:tcMar>
                          <w:top w:w="0" w:type="dxa"/>
                          <w:left w:w="0" w:type="dxa"/>
                          <w:bottom w:w="0" w:type="dxa"/>
                          <w:right w:w="0" w:type="dxa"/>
                        </w:tcMar>
                        <w:vAlign w:val="center"/>
                        <w:hideMark/>
                      </w:tcPr>
                      <w:p w14:paraId="09E3137C"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0.700%</w:t>
                        </w:r>
                      </w:p>
                    </w:tc>
                    <w:tc>
                      <w:tcPr>
                        <w:tcW w:w="4500" w:type="pct"/>
                        <w:shd w:val="clear" w:color="auto" w:fill="00B0F0"/>
                        <w:tcMar>
                          <w:top w:w="0" w:type="dxa"/>
                          <w:left w:w="0" w:type="dxa"/>
                          <w:bottom w:w="0" w:type="dxa"/>
                          <w:right w:w="0" w:type="dxa"/>
                        </w:tcMar>
                        <w:vAlign w:val="center"/>
                        <w:hideMark/>
                      </w:tcPr>
                      <w:p w14:paraId="676F1F43"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- 18 voto(s)</w:t>
                        </w:r>
                      </w:p>
                    </w:tc>
                  </w:tr>
                  <w:tr w:rsidR="005006A4" w:rsidRPr="000246DE" w14:paraId="6E62B289" w14:textId="77777777" w:rsidTr="00C53121">
                    <w:trPr>
                      <w:trHeight w:val="300"/>
                      <w:jc w:val="center"/>
                    </w:trPr>
                    <w:tc>
                      <w:tcPr>
                        <w:tcW w:w="500" w:type="pct"/>
                        <w:noWrap/>
                        <w:tcMar>
                          <w:top w:w="0" w:type="dxa"/>
                          <w:left w:w="0" w:type="dxa"/>
                          <w:bottom w:w="0" w:type="dxa"/>
                          <w:right w:w="0" w:type="dxa"/>
                        </w:tcMar>
                        <w:vAlign w:val="center"/>
                        <w:hideMark/>
                      </w:tcPr>
                      <w:p w14:paraId="3EF32519"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0.622%</w:t>
                        </w:r>
                      </w:p>
                    </w:tc>
                    <w:tc>
                      <w:tcPr>
                        <w:tcW w:w="4500" w:type="pct"/>
                        <w:shd w:val="clear" w:color="auto" w:fill="00B0F0"/>
                        <w:tcMar>
                          <w:top w:w="0" w:type="dxa"/>
                          <w:left w:w="0" w:type="dxa"/>
                          <w:bottom w:w="0" w:type="dxa"/>
                          <w:right w:w="0" w:type="dxa"/>
                        </w:tcMar>
                        <w:vAlign w:val="center"/>
                        <w:hideMark/>
                      </w:tcPr>
                      <w:p w14:paraId="10E2F87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- 16 voto(s)</w:t>
                        </w:r>
                      </w:p>
                    </w:tc>
                  </w:tr>
                  <w:tr w:rsidR="005006A4" w:rsidRPr="000246DE" w14:paraId="0DC95766" w14:textId="77777777" w:rsidTr="00C53121">
                    <w:trPr>
                      <w:trHeight w:val="300"/>
                      <w:jc w:val="center"/>
                    </w:trPr>
                    <w:tc>
                      <w:tcPr>
                        <w:tcW w:w="500" w:type="pct"/>
                        <w:noWrap/>
                        <w:tcMar>
                          <w:top w:w="0" w:type="dxa"/>
                          <w:left w:w="0" w:type="dxa"/>
                          <w:bottom w:w="0" w:type="dxa"/>
                          <w:right w:w="0" w:type="dxa"/>
                        </w:tcMar>
                        <w:vAlign w:val="center"/>
                        <w:hideMark/>
                      </w:tcPr>
                      <w:p w14:paraId="5B6832A5"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3.814%</w:t>
                        </w:r>
                      </w:p>
                    </w:tc>
                    <w:tc>
                      <w:tcPr>
                        <w:tcW w:w="4500" w:type="pct"/>
                        <w:shd w:val="clear" w:color="auto" w:fill="00B0F0"/>
                        <w:tcMar>
                          <w:top w:w="0" w:type="dxa"/>
                          <w:left w:w="0" w:type="dxa"/>
                          <w:bottom w:w="0" w:type="dxa"/>
                          <w:right w:w="0" w:type="dxa"/>
                        </w:tcMar>
                        <w:vAlign w:val="center"/>
                        <w:hideMark/>
                      </w:tcPr>
                      <w:p w14:paraId="476BCDF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98 voto</w:t>
                        </w:r>
                        <w:proofErr w:type="gramEnd"/>
                        <w:r w:rsidRPr="000246DE">
                          <w:rPr>
                            <w:rFonts w:ascii="Segoe UI" w:eastAsia="Times New Roman" w:hAnsi="Segoe UI" w:cs="Segoe UI"/>
                            <w:color w:val="000000"/>
                            <w:sz w:val="15"/>
                            <w:szCs w:val="15"/>
                            <w:lang w:eastAsia="pt-BR"/>
                          </w:rPr>
                          <w:t>(s)</w:t>
                        </w:r>
                      </w:p>
                    </w:tc>
                  </w:tr>
                  <w:tr w:rsidR="005006A4" w:rsidRPr="000246DE" w14:paraId="3D5B6EAF" w14:textId="77777777" w:rsidTr="00C53121">
                    <w:trPr>
                      <w:trHeight w:val="300"/>
                      <w:jc w:val="center"/>
                    </w:trPr>
                    <w:tc>
                      <w:tcPr>
                        <w:tcW w:w="500" w:type="pct"/>
                        <w:noWrap/>
                        <w:tcMar>
                          <w:top w:w="0" w:type="dxa"/>
                          <w:left w:w="0" w:type="dxa"/>
                          <w:bottom w:w="0" w:type="dxa"/>
                          <w:right w:w="0" w:type="dxa"/>
                        </w:tcMar>
                        <w:vAlign w:val="center"/>
                        <w:hideMark/>
                      </w:tcPr>
                      <w:p w14:paraId="002A8F4B"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9.964%</w:t>
                        </w:r>
                      </w:p>
                    </w:tc>
                    <w:tc>
                      <w:tcPr>
                        <w:tcW w:w="4500" w:type="pct"/>
                        <w:shd w:val="clear" w:color="auto" w:fill="00B0F0"/>
                        <w:tcMar>
                          <w:top w:w="0" w:type="dxa"/>
                          <w:left w:w="0" w:type="dxa"/>
                          <w:bottom w:w="0" w:type="dxa"/>
                          <w:right w:w="0" w:type="dxa"/>
                        </w:tcMar>
                        <w:vAlign w:val="center"/>
                        <w:hideMark/>
                      </w:tcPr>
                      <w:p w14:paraId="7BC7DC4D"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256 voto</w:t>
                        </w:r>
                        <w:proofErr w:type="gramEnd"/>
                        <w:r w:rsidRPr="000246DE">
                          <w:rPr>
                            <w:rFonts w:ascii="Segoe UI" w:eastAsia="Times New Roman" w:hAnsi="Segoe UI" w:cs="Segoe UI"/>
                            <w:color w:val="000000"/>
                            <w:sz w:val="15"/>
                            <w:szCs w:val="15"/>
                            <w:lang w:eastAsia="pt-BR"/>
                          </w:rPr>
                          <w:t>(s)</w:t>
                        </w:r>
                      </w:p>
                    </w:tc>
                  </w:tr>
                  <w:tr w:rsidR="005006A4" w:rsidRPr="000246DE" w14:paraId="59A73340" w14:textId="77777777" w:rsidTr="00C53121">
                    <w:trPr>
                      <w:trHeight w:val="300"/>
                      <w:jc w:val="center"/>
                    </w:trPr>
                    <w:tc>
                      <w:tcPr>
                        <w:tcW w:w="500" w:type="pct"/>
                        <w:noWrap/>
                        <w:tcMar>
                          <w:top w:w="0" w:type="dxa"/>
                          <w:left w:w="0" w:type="dxa"/>
                          <w:bottom w:w="0" w:type="dxa"/>
                          <w:right w:w="0" w:type="dxa"/>
                        </w:tcMar>
                        <w:vAlign w:val="center"/>
                        <w:hideMark/>
                      </w:tcPr>
                      <w:p w14:paraId="77B20969"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84.04%</w:t>
                        </w:r>
                      </w:p>
                    </w:tc>
                    <w:tc>
                      <w:tcPr>
                        <w:tcW w:w="4500" w:type="pct"/>
                        <w:shd w:val="clear" w:color="auto" w:fill="00B0F0"/>
                        <w:tcMar>
                          <w:top w:w="0" w:type="dxa"/>
                          <w:left w:w="0" w:type="dxa"/>
                          <w:bottom w:w="0" w:type="dxa"/>
                          <w:right w:w="0" w:type="dxa"/>
                        </w:tcMar>
                        <w:vAlign w:val="center"/>
                        <w:hideMark/>
                      </w:tcPr>
                      <w:p w14:paraId="041FF92F"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- 2159 voto(s)</w:t>
                        </w:r>
                      </w:p>
                    </w:tc>
                  </w:tr>
                </w:tbl>
                <w:p w14:paraId="7E65FA69"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42BD249E"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0243F0AE" w14:textId="77777777" w:rsidTr="005006A4">
        <w:trPr>
          <w:jc w:val="center"/>
        </w:trPr>
        <w:tc>
          <w:tcPr>
            <w:tcW w:w="5000" w:type="pct"/>
            <w:gridSpan w:val="3"/>
            <w:tcMar>
              <w:top w:w="0" w:type="dxa"/>
              <w:left w:w="0" w:type="dxa"/>
              <w:bottom w:w="0" w:type="dxa"/>
              <w:right w:w="0" w:type="dxa"/>
            </w:tcMar>
            <w:vAlign w:val="center"/>
            <w:hideMark/>
          </w:tcPr>
          <w:p w14:paraId="4A8598CE"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303A55C1">
                <v:rect id="_x0000_i2086" style="width:0;height:0" o:hralign="center" o:hrstd="t" o:hr="t" fillcolor="gray" stroked="f"/>
              </w:pict>
            </w:r>
          </w:p>
        </w:tc>
      </w:tr>
      <w:tr w:rsidR="005006A4" w:rsidRPr="000246DE" w14:paraId="3350764D" w14:textId="77777777" w:rsidTr="005006A4">
        <w:trPr>
          <w:jc w:val="center"/>
        </w:trPr>
        <w:tc>
          <w:tcPr>
            <w:tcW w:w="102" w:type="pct"/>
            <w:tcMar>
              <w:top w:w="0" w:type="dxa"/>
              <w:left w:w="0" w:type="dxa"/>
              <w:bottom w:w="0" w:type="dxa"/>
              <w:right w:w="0" w:type="dxa"/>
            </w:tcMar>
            <w:vAlign w:val="center"/>
            <w:hideMark/>
          </w:tcPr>
          <w:p w14:paraId="0374EE86"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lastRenderedPageBreak/>
              <w:t>21</w:t>
            </w:r>
          </w:p>
        </w:tc>
        <w:tc>
          <w:tcPr>
            <w:tcW w:w="1566" w:type="pct"/>
            <w:tcMar>
              <w:top w:w="0" w:type="dxa"/>
              <w:left w:w="0" w:type="dxa"/>
              <w:bottom w:w="0" w:type="dxa"/>
              <w:right w:w="0" w:type="dxa"/>
            </w:tcMar>
            <w:vAlign w:val="center"/>
            <w:hideMark/>
          </w:tcPr>
          <w:p w14:paraId="37EF3DB6"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Cordialidade, presteza e precisão no Atendimento da BIBLIOTECÁRIA.</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1CC60153" w14:textId="77777777" w:rsidTr="00C53121">
              <w:tc>
                <w:tcPr>
                  <w:tcW w:w="750" w:type="pct"/>
                  <w:tcMar>
                    <w:top w:w="0" w:type="dxa"/>
                    <w:left w:w="0" w:type="dxa"/>
                    <w:bottom w:w="0" w:type="dxa"/>
                    <w:right w:w="0" w:type="dxa"/>
                  </w:tcMar>
                  <w:vAlign w:val="center"/>
                  <w:hideMark/>
                </w:tcPr>
                <w:p w14:paraId="701F2DF8"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5E5B9DCF" wp14:editId="7BC1F466">
                        <wp:extent cx="4000500" cy="1143000"/>
                        <wp:effectExtent l="0" t="0" r="0" b="0"/>
                        <wp:docPr id="78" name="Imagem 78" descr="https://chart.apis.google.com/chart?cht=p3&amp;chco=CC6600&amp;chd=t:1.401,1.479,4.593,11.05,80.57&amp;chs=420x120&amp;chl=P%C3%A9ssimo%20(1.401%25)|Ruim%20(1.479%25)|Regular%20(4.593%25)|Bom%20(11.05%25)|%C3%93timo%20(80.5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https://chart.apis.google.com/chart?cht=p3&amp;chco=CC6600&amp;chd=t:1.401,1.479,4.593,11.05,80.57&amp;chs=420x120&amp;chl=P%C3%A9ssimo%20(1.401%25)|Ruim%20(1.479%25)|Regular%20(4.593%25)|Bom%20(11.05%25)|%C3%93timo%20(80.57%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78A91578" w14:textId="77777777" w:rsidTr="00C53121">
                    <w:trPr>
                      <w:trHeight w:val="300"/>
                      <w:jc w:val="center"/>
                    </w:trPr>
                    <w:tc>
                      <w:tcPr>
                        <w:tcW w:w="500" w:type="pct"/>
                        <w:noWrap/>
                        <w:tcMar>
                          <w:top w:w="0" w:type="dxa"/>
                          <w:left w:w="0" w:type="dxa"/>
                          <w:bottom w:w="0" w:type="dxa"/>
                          <w:right w:w="0" w:type="dxa"/>
                        </w:tcMar>
                        <w:vAlign w:val="center"/>
                        <w:hideMark/>
                      </w:tcPr>
                      <w:p w14:paraId="77338338"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1.401%</w:t>
                        </w:r>
                      </w:p>
                    </w:tc>
                    <w:tc>
                      <w:tcPr>
                        <w:tcW w:w="4500" w:type="pct"/>
                        <w:shd w:val="clear" w:color="auto" w:fill="00B0F0"/>
                        <w:tcMar>
                          <w:top w:w="0" w:type="dxa"/>
                          <w:left w:w="0" w:type="dxa"/>
                          <w:bottom w:w="0" w:type="dxa"/>
                          <w:right w:w="0" w:type="dxa"/>
                        </w:tcMar>
                        <w:vAlign w:val="center"/>
                        <w:hideMark/>
                      </w:tcPr>
                      <w:p w14:paraId="0E3DEC90"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36 voto</w:t>
                        </w:r>
                        <w:proofErr w:type="gramEnd"/>
                        <w:r w:rsidRPr="000246DE">
                          <w:rPr>
                            <w:rFonts w:ascii="Segoe UI" w:eastAsia="Times New Roman" w:hAnsi="Segoe UI" w:cs="Segoe UI"/>
                            <w:color w:val="000000"/>
                            <w:sz w:val="15"/>
                            <w:szCs w:val="15"/>
                            <w:lang w:eastAsia="pt-BR"/>
                          </w:rPr>
                          <w:t>(s)</w:t>
                        </w:r>
                      </w:p>
                    </w:tc>
                  </w:tr>
                  <w:tr w:rsidR="005006A4" w:rsidRPr="000246DE" w14:paraId="5E4DCE23" w14:textId="77777777" w:rsidTr="00C53121">
                    <w:trPr>
                      <w:trHeight w:val="300"/>
                      <w:jc w:val="center"/>
                    </w:trPr>
                    <w:tc>
                      <w:tcPr>
                        <w:tcW w:w="500" w:type="pct"/>
                        <w:noWrap/>
                        <w:tcMar>
                          <w:top w:w="0" w:type="dxa"/>
                          <w:left w:w="0" w:type="dxa"/>
                          <w:bottom w:w="0" w:type="dxa"/>
                          <w:right w:w="0" w:type="dxa"/>
                        </w:tcMar>
                        <w:vAlign w:val="center"/>
                        <w:hideMark/>
                      </w:tcPr>
                      <w:p w14:paraId="09A98F8A"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1.479%</w:t>
                        </w:r>
                      </w:p>
                    </w:tc>
                    <w:tc>
                      <w:tcPr>
                        <w:tcW w:w="4500" w:type="pct"/>
                        <w:shd w:val="clear" w:color="auto" w:fill="00B0F0"/>
                        <w:tcMar>
                          <w:top w:w="0" w:type="dxa"/>
                          <w:left w:w="0" w:type="dxa"/>
                          <w:bottom w:w="0" w:type="dxa"/>
                          <w:right w:w="0" w:type="dxa"/>
                        </w:tcMar>
                        <w:vAlign w:val="center"/>
                        <w:hideMark/>
                      </w:tcPr>
                      <w:p w14:paraId="48F446D2"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38 voto</w:t>
                        </w:r>
                        <w:proofErr w:type="gramEnd"/>
                        <w:r w:rsidRPr="000246DE">
                          <w:rPr>
                            <w:rFonts w:ascii="Segoe UI" w:eastAsia="Times New Roman" w:hAnsi="Segoe UI" w:cs="Segoe UI"/>
                            <w:color w:val="000000"/>
                            <w:sz w:val="15"/>
                            <w:szCs w:val="15"/>
                            <w:lang w:eastAsia="pt-BR"/>
                          </w:rPr>
                          <w:t>(s)</w:t>
                        </w:r>
                      </w:p>
                    </w:tc>
                  </w:tr>
                  <w:tr w:rsidR="005006A4" w:rsidRPr="000246DE" w14:paraId="3BBD5A2A" w14:textId="77777777" w:rsidTr="00C53121">
                    <w:trPr>
                      <w:trHeight w:val="300"/>
                      <w:jc w:val="center"/>
                    </w:trPr>
                    <w:tc>
                      <w:tcPr>
                        <w:tcW w:w="500" w:type="pct"/>
                        <w:noWrap/>
                        <w:tcMar>
                          <w:top w:w="0" w:type="dxa"/>
                          <w:left w:w="0" w:type="dxa"/>
                          <w:bottom w:w="0" w:type="dxa"/>
                          <w:right w:w="0" w:type="dxa"/>
                        </w:tcMar>
                        <w:vAlign w:val="center"/>
                        <w:hideMark/>
                      </w:tcPr>
                      <w:p w14:paraId="69EA0B79"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4.593%</w:t>
                        </w:r>
                      </w:p>
                    </w:tc>
                    <w:tc>
                      <w:tcPr>
                        <w:tcW w:w="4500" w:type="pct"/>
                        <w:shd w:val="clear" w:color="auto" w:fill="00B0F0"/>
                        <w:tcMar>
                          <w:top w:w="0" w:type="dxa"/>
                          <w:left w:w="0" w:type="dxa"/>
                          <w:bottom w:w="0" w:type="dxa"/>
                          <w:right w:w="0" w:type="dxa"/>
                        </w:tcMar>
                        <w:vAlign w:val="center"/>
                        <w:hideMark/>
                      </w:tcPr>
                      <w:p w14:paraId="52C71D56"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- 118 voto(s)</w:t>
                        </w:r>
                      </w:p>
                    </w:tc>
                  </w:tr>
                  <w:tr w:rsidR="005006A4" w:rsidRPr="000246DE" w14:paraId="12D2F85B" w14:textId="77777777" w:rsidTr="00C53121">
                    <w:trPr>
                      <w:trHeight w:val="300"/>
                      <w:jc w:val="center"/>
                    </w:trPr>
                    <w:tc>
                      <w:tcPr>
                        <w:tcW w:w="500" w:type="pct"/>
                        <w:noWrap/>
                        <w:tcMar>
                          <w:top w:w="0" w:type="dxa"/>
                          <w:left w:w="0" w:type="dxa"/>
                          <w:bottom w:w="0" w:type="dxa"/>
                          <w:right w:w="0" w:type="dxa"/>
                        </w:tcMar>
                        <w:vAlign w:val="center"/>
                        <w:hideMark/>
                      </w:tcPr>
                      <w:p w14:paraId="6A38C2A4"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11.05%</w:t>
                        </w:r>
                      </w:p>
                    </w:tc>
                    <w:tc>
                      <w:tcPr>
                        <w:tcW w:w="4500" w:type="pct"/>
                        <w:shd w:val="clear" w:color="auto" w:fill="00B0F0"/>
                        <w:tcMar>
                          <w:top w:w="0" w:type="dxa"/>
                          <w:left w:w="0" w:type="dxa"/>
                          <w:bottom w:w="0" w:type="dxa"/>
                          <w:right w:w="0" w:type="dxa"/>
                        </w:tcMar>
                        <w:vAlign w:val="center"/>
                        <w:hideMark/>
                      </w:tcPr>
                      <w:p w14:paraId="1E8FEF10"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284 voto</w:t>
                        </w:r>
                        <w:proofErr w:type="gramEnd"/>
                        <w:r w:rsidRPr="000246DE">
                          <w:rPr>
                            <w:rFonts w:ascii="Segoe UI" w:eastAsia="Times New Roman" w:hAnsi="Segoe UI" w:cs="Segoe UI"/>
                            <w:color w:val="000000"/>
                            <w:sz w:val="15"/>
                            <w:szCs w:val="15"/>
                            <w:lang w:eastAsia="pt-BR"/>
                          </w:rPr>
                          <w:t>(s)</w:t>
                        </w:r>
                      </w:p>
                    </w:tc>
                  </w:tr>
                  <w:tr w:rsidR="005006A4" w:rsidRPr="000246DE" w14:paraId="48E219B1" w14:textId="77777777" w:rsidTr="00C53121">
                    <w:trPr>
                      <w:trHeight w:val="300"/>
                      <w:jc w:val="center"/>
                    </w:trPr>
                    <w:tc>
                      <w:tcPr>
                        <w:tcW w:w="500" w:type="pct"/>
                        <w:noWrap/>
                        <w:tcMar>
                          <w:top w:w="0" w:type="dxa"/>
                          <w:left w:w="0" w:type="dxa"/>
                          <w:bottom w:w="0" w:type="dxa"/>
                          <w:right w:w="0" w:type="dxa"/>
                        </w:tcMar>
                        <w:vAlign w:val="center"/>
                        <w:hideMark/>
                      </w:tcPr>
                      <w:p w14:paraId="428E6FBC"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80.57%</w:t>
                        </w:r>
                      </w:p>
                    </w:tc>
                    <w:tc>
                      <w:tcPr>
                        <w:tcW w:w="4500" w:type="pct"/>
                        <w:shd w:val="clear" w:color="auto" w:fill="00B0F0"/>
                        <w:tcMar>
                          <w:top w:w="0" w:type="dxa"/>
                          <w:left w:w="0" w:type="dxa"/>
                          <w:bottom w:w="0" w:type="dxa"/>
                          <w:right w:w="0" w:type="dxa"/>
                        </w:tcMar>
                        <w:vAlign w:val="center"/>
                        <w:hideMark/>
                      </w:tcPr>
                      <w:p w14:paraId="6D614D5F"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- 2070 voto(s)</w:t>
                        </w:r>
                      </w:p>
                    </w:tc>
                  </w:tr>
                </w:tbl>
                <w:p w14:paraId="25006F99"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732D7E3A"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49BD3FFF" w14:textId="77777777" w:rsidTr="005006A4">
        <w:trPr>
          <w:jc w:val="center"/>
        </w:trPr>
        <w:tc>
          <w:tcPr>
            <w:tcW w:w="5000" w:type="pct"/>
            <w:gridSpan w:val="3"/>
            <w:tcMar>
              <w:top w:w="0" w:type="dxa"/>
              <w:left w:w="0" w:type="dxa"/>
              <w:bottom w:w="0" w:type="dxa"/>
              <w:right w:w="0" w:type="dxa"/>
            </w:tcMar>
            <w:vAlign w:val="center"/>
            <w:hideMark/>
          </w:tcPr>
          <w:p w14:paraId="30D72BEF"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48F88FCD">
                <v:rect id="_x0000_i2087" style="width:0;height:0" o:hralign="center" o:hrstd="t" o:hr="t" fillcolor="gray" stroked="f"/>
              </w:pict>
            </w:r>
          </w:p>
        </w:tc>
      </w:tr>
      <w:tr w:rsidR="005006A4" w:rsidRPr="000246DE" w14:paraId="6FE78DFA" w14:textId="77777777" w:rsidTr="005006A4">
        <w:trPr>
          <w:jc w:val="center"/>
        </w:trPr>
        <w:tc>
          <w:tcPr>
            <w:tcW w:w="102" w:type="pct"/>
            <w:tcMar>
              <w:top w:w="0" w:type="dxa"/>
              <w:left w:w="0" w:type="dxa"/>
              <w:bottom w:w="0" w:type="dxa"/>
              <w:right w:w="0" w:type="dxa"/>
            </w:tcMar>
            <w:vAlign w:val="center"/>
            <w:hideMark/>
          </w:tcPr>
          <w:p w14:paraId="7C4D011C"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22</w:t>
            </w:r>
          </w:p>
        </w:tc>
        <w:tc>
          <w:tcPr>
            <w:tcW w:w="1566" w:type="pct"/>
            <w:tcMar>
              <w:top w:w="0" w:type="dxa"/>
              <w:left w:w="0" w:type="dxa"/>
              <w:bottom w:w="0" w:type="dxa"/>
              <w:right w:w="0" w:type="dxa"/>
            </w:tcMar>
            <w:vAlign w:val="center"/>
            <w:hideMark/>
          </w:tcPr>
          <w:p w14:paraId="31308975"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Cordialidade, presteza e precisão no Atendimento da RECEPÇÃO/PORTARIA</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6D0642FA" w14:textId="77777777" w:rsidTr="00C53121">
              <w:tc>
                <w:tcPr>
                  <w:tcW w:w="750" w:type="pct"/>
                  <w:tcMar>
                    <w:top w:w="0" w:type="dxa"/>
                    <w:left w:w="0" w:type="dxa"/>
                    <w:bottom w:w="0" w:type="dxa"/>
                    <w:right w:w="0" w:type="dxa"/>
                  </w:tcMar>
                  <w:vAlign w:val="center"/>
                  <w:hideMark/>
                </w:tcPr>
                <w:p w14:paraId="2E1611C4"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5AC9E3F7" wp14:editId="0E3B5EC3">
                        <wp:extent cx="4000500" cy="1143000"/>
                        <wp:effectExtent l="0" t="0" r="0" b="0"/>
                        <wp:docPr id="77" name="Imagem 77" descr="https://chart.apis.google.com/chart?cht=p3&amp;chco=CC6600&amp;chd=t:0.739,0.778,4.087,10.04,83.49&amp;chs=420x120&amp;chl=P%C3%A9ssimo%20(0.739%25)|Ruim%20(0.778%25)|Regular%20(4.087%25)|Bom%20(10.04%25)|%C3%93timo%20(83.4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https://chart.apis.google.com/chart?cht=p3&amp;chco=CC6600&amp;chd=t:0.739,0.778,4.087,10.04,83.49&amp;chs=420x120&amp;chl=P%C3%A9ssimo%20(0.739%25)|Ruim%20(0.778%25)|Regular%20(4.087%25)|Bom%20(10.04%25)|%C3%93timo%20(83.49%2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630685EC" w14:textId="77777777" w:rsidTr="00C53121">
                    <w:trPr>
                      <w:trHeight w:val="300"/>
                      <w:jc w:val="center"/>
                    </w:trPr>
                    <w:tc>
                      <w:tcPr>
                        <w:tcW w:w="500" w:type="pct"/>
                        <w:noWrap/>
                        <w:tcMar>
                          <w:top w:w="0" w:type="dxa"/>
                          <w:left w:w="0" w:type="dxa"/>
                          <w:bottom w:w="0" w:type="dxa"/>
                          <w:right w:w="0" w:type="dxa"/>
                        </w:tcMar>
                        <w:vAlign w:val="center"/>
                        <w:hideMark/>
                      </w:tcPr>
                      <w:p w14:paraId="1FB451E4"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0.739%</w:t>
                        </w:r>
                      </w:p>
                    </w:tc>
                    <w:tc>
                      <w:tcPr>
                        <w:tcW w:w="4500" w:type="pct"/>
                        <w:shd w:val="clear" w:color="auto" w:fill="00B0F0"/>
                        <w:tcMar>
                          <w:top w:w="0" w:type="dxa"/>
                          <w:left w:w="0" w:type="dxa"/>
                          <w:bottom w:w="0" w:type="dxa"/>
                          <w:right w:w="0" w:type="dxa"/>
                        </w:tcMar>
                        <w:vAlign w:val="center"/>
                        <w:hideMark/>
                      </w:tcPr>
                      <w:p w14:paraId="63B64874"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- 19 voto(s)</w:t>
                        </w:r>
                      </w:p>
                    </w:tc>
                  </w:tr>
                  <w:tr w:rsidR="005006A4" w:rsidRPr="000246DE" w14:paraId="4554335B" w14:textId="77777777" w:rsidTr="00C53121">
                    <w:trPr>
                      <w:trHeight w:val="300"/>
                      <w:jc w:val="center"/>
                    </w:trPr>
                    <w:tc>
                      <w:tcPr>
                        <w:tcW w:w="500" w:type="pct"/>
                        <w:noWrap/>
                        <w:tcMar>
                          <w:top w:w="0" w:type="dxa"/>
                          <w:left w:w="0" w:type="dxa"/>
                          <w:bottom w:w="0" w:type="dxa"/>
                          <w:right w:w="0" w:type="dxa"/>
                        </w:tcMar>
                        <w:vAlign w:val="center"/>
                        <w:hideMark/>
                      </w:tcPr>
                      <w:p w14:paraId="0C4C8B46"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0.778%</w:t>
                        </w:r>
                      </w:p>
                    </w:tc>
                    <w:tc>
                      <w:tcPr>
                        <w:tcW w:w="4500" w:type="pct"/>
                        <w:shd w:val="clear" w:color="auto" w:fill="00B0F0"/>
                        <w:tcMar>
                          <w:top w:w="0" w:type="dxa"/>
                          <w:left w:w="0" w:type="dxa"/>
                          <w:bottom w:w="0" w:type="dxa"/>
                          <w:right w:w="0" w:type="dxa"/>
                        </w:tcMar>
                        <w:vAlign w:val="center"/>
                        <w:hideMark/>
                      </w:tcPr>
                      <w:p w14:paraId="6F87BC6A"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20 voto</w:t>
                        </w:r>
                        <w:proofErr w:type="gramEnd"/>
                        <w:r w:rsidRPr="000246DE">
                          <w:rPr>
                            <w:rFonts w:ascii="Segoe UI" w:eastAsia="Times New Roman" w:hAnsi="Segoe UI" w:cs="Segoe UI"/>
                            <w:color w:val="000000"/>
                            <w:sz w:val="15"/>
                            <w:szCs w:val="15"/>
                            <w:lang w:eastAsia="pt-BR"/>
                          </w:rPr>
                          <w:t>(s)</w:t>
                        </w:r>
                      </w:p>
                    </w:tc>
                  </w:tr>
                  <w:tr w:rsidR="005006A4" w:rsidRPr="000246DE" w14:paraId="38142B9E" w14:textId="77777777" w:rsidTr="00C53121">
                    <w:trPr>
                      <w:trHeight w:val="300"/>
                      <w:jc w:val="center"/>
                    </w:trPr>
                    <w:tc>
                      <w:tcPr>
                        <w:tcW w:w="500" w:type="pct"/>
                        <w:noWrap/>
                        <w:tcMar>
                          <w:top w:w="0" w:type="dxa"/>
                          <w:left w:w="0" w:type="dxa"/>
                          <w:bottom w:w="0" w:type="dxa"/>
                          <w:right w:w="0" w:type="dxa"/>
                        </w:tcMar>
                        <w:vAlign w:val="center"/>
                        <w:hideMark/>
                      </w:tcPr>
                      <w:p w14:paraId="4A4305D8"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4.087%</w:t>
                        </w:r>
                      </w:p>
                    </w:tc>
                    <w:tc>
                      <w:tcPr>
                        <w:tcW w:w="4500" w:type="pct"/>
                        <w:shd w:val="clear" w:color="auto" w:fill="00B0F0"/>
                        <w:tcMar>
                          <w:top w:w="0" w:type="dxa"/>
                          <w:left w:w="0" w:type="dxa"/>
                          <w:bottom w:w="0" w:type="dxa"/>
                          <w:right w:w="0" w:type="dxa"/>
                        </w:tcMar>
                        <w:vAlign w:val="center"/>
                        <w:hideMark/>
                      </w:tcPr>
                      <w:p w14:paraId="08441CDE"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- 105 voto(s)</w:t>
                        </w:r>
                      </w:p>
                    </w:tc>
                  </w:tr>
                  <w:tr w:rsidR="005006A4" w:rsidRPr="000246DE" w14:paraId="3AFA4494" w14:textId="77777777" w:rsidTr="00C53121">
                    <w:trPr>
                      <w:trHeight w:val="300"/>
                      <w:jc w:val="center"/>
                    </w:trPr>
                    <w:tc>
                      <w:tcPr>
                        <w:tcW w:w="500" w:type="pct"/>
                        <w:noWrap/>
                        <w:tcMar>
                          <w:top w:w="0" w:type="dxa"/>
                          <w:left w:w="0" w:type="dxa"/>
                          <w:bottom w:w="0" w:type="dxa"/>
                          <w:right w:w="0" w:type="dxa"/>
                        </w:tcMar>
                        <w:vAlign w:val="center"/>
                        <w:hideMark/>
                      </w:tcPr>
                      <w:p w14:paraId="78DA245C"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10.04%</w:t>
                        </w:r>
                      </w:p>
                    </w:tc>
                    <w:tc>
                      <w:tcPr>
                        <w:tcW w:w="4500" w:type="pct"/>
                        <w:shd w:val="clear" w:color="auto" w:fill="00B0F0"/>
                        <w:tcMar>
                          <w:top w:w="0" w:type="dxa"/>
                          <w:left w:w="0" w:type="dxa"/>
                          <w:bottom w:w="0" w:type="dxa"/>
                          <w:right w:w="0" w:type="dxa"/>
                        </w:tcMar>
                        <w:vAlign w:val="center"/>
                        <w:hideMark/>
                      </w:tcPr>
                      <w:p w14:paraId="63B1E710"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258 voto</w:t>
                        </w:r>
                        <w:proofErr w:type="gramEnd"/>
                        <w:r w:rsidRPr="000246DE">
                          <w:rPr>
                            <w:rFonts w:ascii="Segoe UI" w:eastAsia="Times New Roman" w:hAnsi="Segoe UI" w:cs="Segoe UI"/>
                            <w:color w:val="000000"/>
                            <w:sz w:val="15"/>
                            <w:szCs w:val="15"/>
                            <w:lang w:eastAsia="pt-BR"/>
                          </w:rPr>
                          <w:t>(s)</w:t>
                        </w:r>
                      </w:p>
                    </w:tc>
                  </w:tr>
                  <w:tr w:rsidR="005006A4" w:rsidRPr="000246DE" w14:paraId="5F2BEF04" w14:textId="77777777" w:rsidTr="00C53121">
                    <w:trPr>
                      <w:trHeight w:val="300"/>
                      <w:jc w:val="center"/>
                    </w:trPr>
                    <w:tc>
                      <w:tcPr>
                        <w:tcW w:w="500" w:type="pct"/>
                        <w:noWrap/>
                        <w:tcMar>
                          <w:top w:w="0" w:type="dxa"/>
                          <w:left w:w="0" w:type="dxa"/>
                          <w:bottom w:w="0" w:type="dxa"/>
                          <w:right w:w="0" w:type="dxa"/>
                        </w:tcMar>
                        <w:vAlign w:val="center"/>
                        <w:hideMark/>
                      </w:tcPr>
                      <w:p w14:paraId="2E25AD98"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83.49%</w:t>
                        </w:r>
                      </w:p>
                    </w:tc>
                    <w:tc>
                      <w:tcPr>
                        <w:tcW w:w="4500" w:type="pct"/>
                        <w:shd w:val="clear" w:color="auto" w:fill="00B0F0"/>
                        <w:tcMar>
                          <w:top w:w="0" w:type="dxa"/>
                          <w:left w:w="0" w:type="dxa"/>
                          <w:bottom w:w="0" w:type="dxa"/>
                          <w:right w:w="0" w:type="dxa"/>
                        </w:tcMar>
                        <w:vAlign w:val="center"/>
                        <w:hideMark/>
                      </w:tcPr>
                      <w:p w14:paraId="76817329"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- 2145 voto(s)</w:t>
                        </w:r>
                      </w:p>
                    </w:tc>
                  </w:tr>
                </w:tbl>
                <w:p w14:paraId="337D67DC"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24446BC8"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7B2A9C69" w14:textId="77777777" w:rsidTr="005006A4">
        <w:trPr>
          <w:jc w:val="center"/>
        </w:trPr>
        <w:tc>
          <w:tcPr>
            <w:tcW w:w="5000" w:type="pct"/>
            <w:gridSpan w:val="3"/>
            <w:tcMar>
              <w:top w:w="0" w:type="dxa"/>
              <w:left w:w="0" w:type="dxa"/>
              <w:bottom w:w="0" w:type="dxa"/>
              <w:right w:w="0" w:type="dxa"/>
            </w:tcMar>
            <w:vAlign w:val="center"/>
            <w:hideMark/>
          </w:tcPr>
          <w:p w14:paraId="213EA41C"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02B17847">
                <v:rect id="_x0000_i2088" style="width:0;height:0" o:hralign="center" o:hrstd="t" o:hr="t" fillcolor="gray" stroked="f"/>
              </w:pict>
            </w:r>
          </w:p>
        </w:tc>
      </w:tr>
      <w:tr w:rsidR="005006A4" w:rsidRPr="000246DE" w14:paraId="56996D37" w14:textId="77777777" w:rsidTr="005006A4">
        <w:trPr>
          <w:jc w:val="center"/>
        </w:trPr>
        <w:tc>
          <w:tcPr>
            <w:tcW w:w="102" w:type="pct"/>
            <w:tcMar>
              <w:top w:w="0" w:type="dxa"/>
              <w:left w:w="0" w:type="dxa"/>
              <w:bottom w:w="0" w:type="dxa"/>
              <w:right w:w="0" w:type="dxa"/>
            </w:tcMar>
            <w:vAlign w:val="center"/>
            <w:hideMark/>
          </w:tcPr>
          <w:p w14:paraId="2CBF6AF9"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23</w:t>
            </w:r>
          </w:p>
        </w:tc>
        <w:tc>
          <w:tcPr>
            <w:tcW w:w="1566" w:type="pct"/>
            <w:tcMar>
              <w:top w:w="0" w:type="dxa"/>
              <w:left w:w="0" w:type="dxa"/>
              <w:bottom w:w="0" w:type="dxa"/>
              <w:right w:w="0" w:type="dxa"/>
            </w:tcMar>
            <w:vAlign w:val="center"/>
            <w:hideMark/>
          </w:tcPr>
          <w:p w14:paraId="46778BA1"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Cordialidade, presteza e precisã</w:t>
            </w:r>
            <w:r>
              <w:rPr>
                <w:rFonts w:ascii="Arial" w:eastAsia="Times New Roman" w:hAnsi="Arial" w:cs="Arial"/>
                <w:b/>
                <w:bCs/>
                <w:sz w:val="20"/>
                <w:szCs w:val="24"/>
                <w:lang w:eastAsia="pt-BR"/>
              </w:rPr>
              <w:t>o no Atendimento no LABORATÓRIO</w:t>
            </w:r>
            <w:r w:rsidRPr="000246DE">
              <w:rPr>
                <w:rFonts w:ascii="Times New Roman" w:eastAsia="Times New Roman" w:hAnsi="Times New Roman"/>
                <w:b/>
                <w:bCs/>
                <w:sz w:val="24"/>
                <w:szCs w:val="24"/>
                <w:lang w:eastAsia="pt-BR"/>
              </w:rPr>
              <w:t>.</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431170DA" w14:textId="77777777" w:rsidTr="00C53121">
              <w:tc>
                <w:tcPr>
                  <w:tcW w:w="750" w:type="pct"/>
                  <w:tcMar>
                    <w:top w:w="0" w:type="dxa"/>
                    <w:left w:w="0" w:type="dxa"/>
                    <w:bottom w:w="0" w:type="dxa"/>
                    <w:right w:w="0" w:type="dxa"/>
                  </w:tcMar>
                  <w:vAlign w:val="center"/>
                  <w:hideMark/>
                </w:tcPr>
                <w:p w14:paraId="733469AA"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16AF2520" wp14:editId="582FFEA3">
                        <wp:extent cx="4000500" cy="1143000"/>
                        <wp:effectExtent l="0" t="0" r="0" b="0"/>
                        <wp:docPr id="76" name="Imagem 76" descr="https://chart.apis.google.com/chart?cht=p3&amp;chco=CC6600&amp;chd=t:0.428,0.389,4.281,10.04,80.42&amp;chs=420x120&amp;chl=P%C3%A9ssimo%20(0.428%25)|Ruim%20(0.389%25)|Regular%20(4.281%25)|Bom%20(10.04%25)|%C3%93timo%20(80.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https://chart.apis.google.com/chart?cht=p3&amp;chco=CC6600&amp;chd=t:0.428,0.389,4.281,10.04,80.42&amp;chs=420x120&amp;chl=P%C3%A9ssimo%20(0.428%25)|Ruim%20(0.389%25)|Regular%20(4.281%25)|Bom%20(10.04%25)|%C3%93timo%20(80.42%2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53EE9FBB" w14:textId="77777777" w:rsidTr="00C53121">
                    <w:trPr>
                      <w:trHeight w:val="300"/>
                      <w:jc w:val="center"/>
                    </w:trPr>
                    <w:tc>
                      <w:tcPr>
                        <w:tcW w:w="500" w:type="pct"/>
                        <w:noWrap/>
                        <w:tcMar>
                          <w:top w:w="0" w:type="dxa"/>
                          <w:left w:w="0" w:type="dxa"/>
                          <w:bottom w:w="0" w:type="dxa"/>
                          <w:right w:w="0" w:type="dxa"/>
                        </w:tcMar>
                        <w:vAlign w:val="center"/>
                        <w:hideMark/>
                      </w:tcPr>
                      <w:p w14:paraId="3CC69838"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0.428%</w:t>
                        </w:r>
                      </w:p>
                    </w:tc>
                    <w:tc>
                      <w:tcPr>
                        <w:tcW w:w="4500" w:type="pct"/>
                        <w:shd w:val="clear" w:color="auto" w:fill="00B0F0"/>
                        <w:tcMar>
                          <w:top w:w="0" w:type="dxa"/>
                          <w:left w:w="0" w:type="dxa"/>
                          <w:bottom w:w="0" w:type="dxa"/>
                          <w:right w:w="0" w:type="dxa"/>
                        </w:tcMar>
                        <w:vAlign w:val="center"/>
                        <w:hideMark/>
                      </w:tcPr>
                      <w:p w14:paraId="29CA60C1"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- 11 voto(s)</w:t>
                        </w:r>
                      </w:p>
                    </w:tc>
                  </w:tr>
                  <w:tr w:rsidR="005006A4" w:rsidRPr="000246DE" w14:paraId="11DB188A" w14:textId="77777777" w:rsidTr="00C53121">
                    <w:trPr>
                      <w:trHeight w:val="300"/>
                      <w:jc w:val="center"/>
                    </w:trPr>
                    <w:tc>
                      <w:tcPr>
                        <w:tcW w:w="500" w:type="pct"/>
                        <w:noWrap/>
                        <w:tcMar>
                          <w:top w:w="0" w:type="dxa"/>
                          <w:left w:w="0" w:type="dxa"/>
                          <w:bottom w:w="0" w:type="dxa"/>
                          <w:right w:w="0" w:type="dxa"/>
                        </w:tcMar>
                        <w:vAlign w:val="center"/>
                        <w:hideMark/>
                      </w:tcPr>
                      <w:p w14:paraId="0472BE0D"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0.389%</w:t>
                        </w:r>
                      </w:p>
                    </w:tc>
                    <w:tc>
                      <w:tcPr>
                        <w:tcW w:w="4500" w:type="pct"/>
                        <w:shd w:val="clear" w:color="auto" w:fill="00B0F0"/>
                        <w:tcMar>
                          <w:top w:w="0" w:type="dxa"/>
                          <w:left w:w="0" w:type="dxa"/>
                          <w:bottom w:w="0" w:type="dxa"/>
                          <w:right w:w="0" w:type="dxa"/>
                        </w:tcMar>
                        <w:vAlign w:val="center"/>
                        <w:hideMark/>
                      </w:tcPr>
                      <w:p w14:paraId="40F1A88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- 10 voto(s)</w:t>
                        </w:r>
                      </w:p>
                    </w:tc>
                  </w:tr>
                  <w:tr w:rsidR="005006A4" w:rsidRPr="000246DE" w14:paraId="05013042" w14:textId="77777777" w:rsidTr="00C53121">
                    <w:trPr>
                      <w:trHeight w:val="300"/>
                      <w:jc w:val="center"/>
                    </w:trPr>
                    <w:tc>
                      <w:tcPr>
                        <w:tcW w:w="500" w:type="pct"/>
                        <w:noWrap/>
                        <w:tcMar>
                          <w:top w:w="0" w:type="dxa"/>
                          <w:left w:w="0" w:type="dxa"/>
                          <w:bottom w:w="0" w:type="dxa"/>
                          <w:right w:w="0" w:type="dxa"/>
                        </w:tcMar>
                        <w:vAlign w:val="center"/>
                        <w:hideMark/>
                      </w:tcPr>
                      <w:p w14:paraId="1D492347"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4.281%</w:t>
                        </w:r>
                      </w:p>
                    </w:tc>
                    <w:tc>
                      <w:tcPr>
                        <w:tcW w:w="4500" w:type="pct"/>
                        <w:shd w:val="clear" w:color="auto" w:fill="00B0F0"/>
                        <w:tcMar>
                          <w:top w:w="0" w:type="dxa"/>
                          <w:left w:w="0" w:type="dxa"/>
                          <w:bottom w:w="0" w:type="dxa"/>
                          <w:right w:w="0" w:type="dxa"/>
                        </w:tcMar>
                        <w:vAlign w:val="center"/>
                        <w:hideMark/>
                      </w:tcPr>
                      <w:p w14:paraId="19DB16AA"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- 110 voto(s)</w:t>
                        </w:r>
                      </w:p>
                    </w:tc>
                  </w:tr>
                  <w:tr w:rsidR="005006A4" w:rsidRPr="000246DE" w14:paraId="2866F15C" w14:textId="77777777" w:rsidTr="00C53121">
                    <w:trPr>
                      <w:trHeight w:val="300"/>
                      <w:jc w:val="center"/>
                    </w:trPr>
                    <w:tc>
                      <w:tcPr>
                        <w:tcW w:w="500" w:type="pct"/>
                        <w:noWrap/>
                        <w:tcMar>
                          <w:top w:w="0" w:type="dxa"/>
                          <w:left w:w="0" w:type="dxa"/>
                          <w:bottom w:w="0" w:type="dxa"/>
                          <w:right w:w="0" w:type="dxa"/>
                        </w:tcMar>
                        <w:vAlign w:val="center"/>
                        <w:hideMark/>
                      </w:tcPr>
                      <w:p w14:paraId="19A505CE"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10.04%</w:t>
                        </w:r>
                      </w:p>
                    </w:tc>
                    <w:tc>
                      <w:tcPr>
                        <w:tcW w:w="4500" w:type="pct"/>
                        <w:shd w:val="clear" w:color="auto" w:fill="00B0F0"/>
                        <w:tcMar>
                          <w:top w:w="0" w:type="dxa"/>
                          <w:left w:w="0" w:type="dxa"/>
                          <w:bottom w:w="0" w:type="dxa"/>
                          <w:right w:w="0" w:type="dxa"/>
                        </w:tcMar>
                        <w:vAlign w:val="center"/>
                        <w:hideMark/>
                      </w:tcPr>
                      <w:p w14:paraId="6ADC81A8"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258 voto</w:t>
                        </w:r>
                        <w:proofErr w:type="gramEnd"/>
                        <w:r w:rsidRPr="000246DE">
                          <w:rPr>
                            <w:rFonts w:ascii="Segoe UI" w:eastAsia="Times New Roman" w:hAnsi="Segoe UI" w:cs="Segoe UI"/>
                            <w:color w:val="000000"/>
                            <w:sz w:val="15"/>
                            <w:szCs w:val="15"/>
                            <w:lang w:eastAsia="pt-BR"/>
                          </w:rPr>
                          <w:t>(s)</w:t>
                        </w:r>
                      </w:p>
                    </w:tc>
                  </w:tr>
                  <w:tr w:rsidR="005006A4" w:rsidRPr="000246DE" w14:paraId="06F1B559" w14:textId="77777777" w:rsidTr="00C53121">
                    <w:trPr>
                      <w:trHeight w:val="300"/>
                      <w:jc w:val="center"/>
                    </w:trPr>
                    <w:tc>
                      <w:tcPr>
                        <w:tcW w:w="500" w:type="pct"/>
                        <w:noWrap/>
                        <w:tcMar>
                          <w:top w:w="0" w:type="dxa"/>
                          <w:left w:w="0" w:type="dxa"/>
                          <w:bottom w:w="0" w:type="dxa"/>
                          <w:right w:w="0" w:type="dxa"/>
                        </w:tcMar>
                        <w:vAlign w:val="center"/>
                        <w:hideMark/>
                      </w:tcPr>
                      <w:p w14:paraId="10461C7C"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80.42%</w:t>
                        </w:r>
                      </w:p>
                    </w:tc>
                    <w:tc>
                      <w:tcPr>
                        <w:tcW w:w="4500" w:type="pct"/>
                        <w:shd w:val="clear" w:color="auto" w:fill="00B0F0"/>
                        <w:tcMar>
                          <w:top w:w="0" w:type="dxa"/>
                          <w:left w:w="0" w:type="dxa"/>
                          <w:bottom w:w="0" w:type="dxa"/>
                          <w:right w:w="0" w:type="dxa"/>
                        </w:tcMar>
                        <w:vAlign w:val="center"/>
                        <w:hideMark/>
                      </w:tcPr>
                      <w:p w14:paraId="6CBF6E2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- 2066 voto(s)</w:t>
                        </w:r>
                      </w:p>
                    </w:tc>
                  </w:tr>
                </w:tbl>
                <w:p w14:paraId="01C6CF75"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0F2341A1"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2E3CEB47" w14:textId="77777777" w:rsidTr="005006A4">
        <w:trPr>
          <w:jc w:val="center"/>
        </w:trPr>
        <w:tc>
          <w:tcPr>
            <w:tcW w:w="5000" w:type="pct"/>
            <w:gridSpan w:val="3"/>
            <w:tcMar>
              <w:top w:w="0" w:type="dxa"/>
              <w:left w:w="0" w:type="dxa"/>
              <w:bottom w:w="0" w:type="dxa"/>
              <w:right w:w="0" w:type="dxa"/>
            </w:tcMar>
            <w:vAlign w:val="center"/>
            <w:hideMark/>
          </w:tcPr>
          <w:p w14:paraId="56FFCBDE"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6D5FF63C">
                <v:rect id="_x0000_i2089" style="width:0;height:0" o:hralign="center" o:hrstd="t" o:hr="t" fillcolor="gray" stroked="f"/>
              </w:pict>
            </w:r>
          </w:p>
        </w:tc>
      </w:tr>
      <w:tr w:rsidR="005006A4" w:rsidRPr="000246DE" w14:paraId="6ADAC471" w14:textId="77777777" w:rsidTr="005006A4">
        <w:trPr>
          <w:jc w:val="center"/>
        </w:trPr>
        <w:tc>
          <w:tcPr>
            <w:tcW w:w="102" w:type="pct"/>
            <w:tcMar>
              <w:top w:w="0" w:type="dxa"/>
              <w:left w:w="0" w:type="dxa"/>
              <w:bottom w:w="0" w:type="dxa"/>
              <w:right w:w="0" w:type="dxa"/>
            </w:tcMar>
            <w:vAlign w:val="center"/>
            <w:hideMark/>
          </w:tcPr>
          <w:p w14:paraId="721ABE49"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24</w:t>
            </w:r>
          </w:p>
        </w:tc>
        <w:tc>
          <w:tcPr>
            <w:tcW w:w="1566" w:type="pct"/>
            <w:tcMar>
              <w:top w:w="0" w:type="dxa"/>
              <w:left w:w="0" w:type="dxa"/>
              <w:bottom w:w="0" w:type="dxa"/>
              <w:right w:w="0" w:type="dxa"/>
            </w:tcMar>
            <w:vAlign w:val="center"/>
            <w:hideMark/>
          </w:tcPr>
          <w:p w14:paraId="0702D8E7"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Cordialidade, presteza e precisão no Atendimento na DIREÇÃO.</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344678F4" w14:textId="77777777" w:rsidTr="00C53121">
              <w:tc>
                <w:tcPr>
                  <w:tcW w:w="750" w:type="pct"/>
                  <w:tcMar>
                    <w:top w:w="0" w:type="dxa"/>
                    <w:left w:w="0" w:type="dxa"/>
                    <w:bottom w:w="0" w:type="dxa"/>
                    <w:right w:w="0" w:type="dxa"/>
                  </w:tcMar>
                  <w:vAlign w:val="center"/>
                  <w:hideMark/>
                </w:tcPr>
                <w:p w14:paraId="1347DC6E"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44488E07" wp14:editId="2E7D8214">
                        <wp:extent cx="4000500" cy="1143000"/>
                        <wp:effectExtent l="0" t="0" r="0" b="0"/>
                        <wp:docPr id="75" name="Imagem 75" descr="https://chart.apis.google.com/chart?cht=p3&amp;chco=CC6600&amp;chd=t:1.050,0.934,5.955,12.84,76.52&amp;chs=420x120&amp;chl=P%C3%A9ssimo%20(1.050%25)|Ruim%20(0.934%25)|Regular%20(5.955%25)|Bom%20(12.84%25)|%C3%93timo%20(76.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https://chart.apis.google.com/chart?cht=p3&amp;chco=CC6600&amp;chd=t:1.050,0.934,5.955,12.84,76.52&amp;chs=420x120&amp;chl=P%C3%A9ssimo%20(1.050%25)|Ruim%20(0.934%25)|Regular%20(5.955%25)|Bom%20(12.84%25)|%C3%93timo%20(76.52%2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4BE1A613" w14:textId="77777777" w:rsidTr="00C53121">
                    <w:trPr>
                      <w:trHeight w:val="300"/>
                      <w:jc w:val="center"/>
                    </w:trPr>
                    <w:tc>
                      <w:tcPr>
                        <w:tcW w:w="500" w:type="pct"/>
                        <w:noWrap/>
                        <w:tcMar>
                          <w:top w:w="0" w:type="dxa"/>
                          <w:left w:w="0" w:type="dxa"/>
                          <w:bottom w:w="0" w:type="dxa"/>
                          <w:right w:w="0" w:type="dxa"/>
                        </w:tcMar>
                        <w:vAlign w:val="center"/>
                        <w:hideMark/>
                      </w:tcPr>
                      <w:p w14:paraId="46E01884"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1.050%</w:t>
                        </w:r>
                      </w:p>
                    </w:tc>
                    <w:tc>
                      <w:tcPr>
                        <w:tcW w:w="4500" w:type="pct"/>
                        <w:shd w:val="clear" w:color="auto" w:fill="00B0F0"/>
                        <w:tcMar>
                          <w:top w:w="0" w:type="dxa"/>
                          <w:left w:w="0" w:type="dxa"/>
                          <w:bottom w:w="0" w:type="dxa"/>
                          <w:right w:w="0" w:type="dxa"/>
                        </w:tcMar>
                        <w:vAlign w:val="center"/>
                        <w:hideMark/>
                      </w:tcPr>
                      <w:p w14:paraId="1E194E68"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27 voto</w:t>
                        </w:r>
                        <w:proofErr w:type="gramEnd"/>
                        <w:r w:rsidRPr="000246DE">
                          <w:rPr>
                            <w:rFonts w:ascii="Segoe UI" w:eastAsia="Times New Roman" w:hAnsi="Segoe UI" w:cs="Segoe UI"/>
                            <w:color w:val="000000"/>
                            <w:sz w:val="15"/>
                            <w:szCs w:val="15"/>
                            <w:lang w:eastAsia="pt-BR"/>
                          </w:rPr>
                          <w:t>(s)</w:t>
                        </w:r>
                      </w:p>
                    </w:tc>
                  </w:tr>
                  <w:tr w:rsidR="005006A4" w:rsidRPr="000246DE" w14:paraId="1D876A58" w14:textId="77777777" w:rsidTr="00C53121">
                    <w:trPr>
                      <w:trHeight w:val="300"/>
                      <w:jc w:val="center"/>
                    </w:trPr>
                    <w:tc>
                      <w:tcPr>
                        <w:tcW w:w="500" w:type="pct"/>
                        <w:noWrap/>
                        <w:tcMar>
                          <w:top w:w="0" w:type="dxa"/>
                          <w:left w:w="0" w:type="dxa"/>
                          <w:bottom w:w="0" w:type="dxa"/>
                          <w:right w:w="0" w:type="dxa"/>
                        </w:tcMar>
                        <w:vAlign w:val="center"/>
                        <w:hideMark/>
                      </w:tcPr>
                      <w:p w14:paraId="2AAD0CE2"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0.934%</w:t>
                        </w:r>
                      </w:p>
                    </w:tc>
                    <w:tc>
                      <w:tcPr>
                        <w:tcW w:w="4500" w:type="pct"/>
                        <w:shd w:val="clear" w:color="auto" w:fill="00B0F0"/>
                        <w:tcMar>
                          <w:top w:w="0" w:type="dxa"/>
                          <w:left w:w="0" w:type="dxa"/>
                          <w:bottom w:w="0" w:type="dxa"/>
                          <w:right w:w="0" w:type="dxa"/>
                        </w:tcMar>
                        <w:vAlign w:val="center"/>
                        <w:hideMark/>
                      </w:tcPr>
                      <w:p w14:paraId="4BD3F5BE"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24 voto</w:t>
                        </w:r>
                        <w:proofErr w:type="gramEnd"/>
                        <w:r w:rsidRPr="000246DE">
                          <w:rPr>
                            <w:rFonts w:ascii="Segoe UI" w:eastAsia="Times New Roman" w:hAnsi="Segoe UI" w:cs="Segoe UI"/>
                            <w:color w:val="000000"/>
                            <w:sz w:val="15"/>
                            <w:szCs w:val="15"/>
                            <w:lang w:eastAsia="pt-BR"/>
                          </w:rPr>
                          <w:t>(s)</w:t>
                        </w:r>
                      </w:p>
                    </w:tc>
                  </w:tr>
                  <w:tr w:rsidR="005006A4" w:rsidRPr="000246DE" w14:paraId="7BEB83D1" w14:textId="77777777" w:rsidTr="00C53121">
                    <w:trPr>
                      <w:trHeight w:val="300"/>
                      <w:jc w:val="center"/>
                    </w:trPr>
                    <w:tc>
                      <w:tcPr>
                        <w:tcW w:w="500" w:type="pct"/>
                        <w:noWrap/>
                        <w:tcMar>
                          <w:top w:w="0" w:type="dxa"/>
                          <w:left w:w="0" w:type="dxa"/>
                          <w:bottom w:w="0" w:type="dxa"/>
                          <w:right w:w="0" w:type="dxa"/>
                        </w:tcMar>
                        <w:vAlign w:val="center"/>
                        <w:hideMark/>
                      </w:tcPr>
                      <w:p w14:paraId="6F077028"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5.955%</w:t>
                        </w:r>
                      </w:p>
                    </w:tc>
                    <w:tc>
                      <w:tcPr>
                        <w:tcW w:w="4500" w:type="pct"/>
                        <w:shd w:val="clear" w:color="auto" w:fill="00B0F0"/>
                        <w:tcMar>
                          <w:top w:w="0" w:type="dxa"/>
                          <w:left w:w="0" w:type="dxa"/>
                          <w:bottom w:w="0" w:type="dxa"/>
                          <w:right w:w="0" w:type="dxa"/>
                        </w:tcMar>
                        <w:vAlign w:val="center"/>
                        <w:hideMark/>
                      </w:tcPr>
                      <w:p w14:paraId="0B66A599"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- 153 voto(s)</w:t>
                        </w:r>
                      </w:p>
                    </w:tc>
                  </w:tr>
                  <w:tr w:rsidR="005006A4" w:rsidRPr="000246DE" w14:paraId="6F9C475D" w14:textId="77777777" w:rsidTr="00C53121">
                    <w:trPr>
                      <w:trHeight w:val="300"/>
                      <w:jc w:val="center"/>
                    </w:trPr>
                    <w:tc>
                      <w:tcPr>
                        <w:tcW w:w="500" w:type="pct"/>
                        <w:noWrap/>
                        <w:tcMar>
                          <w:top w:w="0" w:type="dxa"/>
                          <w:left w:w="0" w:type="dxa"/>
                          <w:bottom w:w="0" w:type="dxa"/>
                          <w:right w:w="0" w:type="dxa"/>
                        </w:tcMar>
                        <w:vAlign w:val="center"/>
                        <w:hideMark/>
                      </w:tcPr>
                      <w:p w14:paraId="152CF3B2"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12.84%</w:t>
                        </w:r>
                      </w:p>
                    </w:tc>
                    <w:tc>
                      <w:tcPr>
                        <w:tcW w:w="4500" w:type="pct"/>
                        <w:shd w:val="clear" w:color="auto" w:fill="00B0F0"/>
                        <w:tcMar>
                          <w:top w:w="0" w:type="dxa"/>
                          <w:left w:w="0" w:type="dxa"/>
                          <w:bottom w:w="0" w:type="dxa"/>
                          <w:right w:w="0" w:type="dxa"/>
                        </w:tcMar>
                        <w:vAlign w:val="center"/>
                        <w:hideMark/>
                      </w:tcPr>
                      <w:p w14:paraId="788DB66C"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330 voto</w:t>
                        </w:r>
                        <w:proofErr w:type="gramEnd"/>
                        <w:r w:rsidRPr="000246DE">
                          <w:rPr>
                            <w:rFonts w:ascii="Segoe UI" w:eastAsia="Times New Roman" w:hAnsi="Segoe UI" w:cs="Segoe UI"/>
                            <w:color w:val="000000"/>
                            <w:sz w:val="15"/>
                            <w:szCs w:val="15"/>
                            <w:lang w:eastAsia="pt-BR"/>
                          </w:rPr>
                          <w:t>(s)</w:t>
                        </w:r>
                      </w:p>
                    </w:tc>
                  </w:tr>
                  <w:tr w:rsidR="005006A4" w:rsidRPr="000246DE" w14:paraId="05749205" w14:textId="77777777" w:rsidTr="00C53121">
                    <w:trPr>
                      <w:trHeight w:val="300"/>
                      <w:jc w:val="center"/>
                    </w:trPr>
                    <w:tc>
                      <w:tcPr>
                        <w:tcW w:w="500" w:type="pct"/>
                        <w:noWrap/>
                        <w:tcMar>
                          <w:top w:w="0" w:type="dxa"/>
                          <w:left w:w="0" w:type="dxa"/>
                          <w:bottom w:w="0" w:type="dxa"/>
                          <w:right w:w="0" w:type="dxa"/>
                        </w:tcMar>
                        <w:vAlign w:val="center"/>
                        <w:hideMark/>
                      </w:tcPr>
                      <w:p w14:paraId="596ABDFC"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76.52%</w:t>
                        </w:r>
                      </w:p>
                    </w:tc>
                    <w:tc>
                      <w:tcPr>
                        <w:tcW w:w="4500" w:type="pct"/>
                        <w:shd w:val="clear" w:color="auto" w:fill="00B0F0"/>
                        <w:tcMar>
                          <w:top w:w="0" w:type="dxa"/>
                          <w:left w:w="0" w:type="dxa"/>
                          <w:bottom w:w="0" w:type="dxa"/>
                          <w:right w:w="0" w:type="dxa"/>
                        </w:tcMar>
                        <w:vAlign w:val="center"/>
                        <w:hideMark/>
                      </w:tcPr>
                      <w:p w14:paraId="6F07487B"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- 1966 voto(s)</w:t>
                        </w:r>
                      </w:p>
                    </w:tc>
                  </w:tr>
                </w:tbl>
                <w:p w14:paraId="64127CB1"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0E9AFCA3"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0744F044" w14:textId="77777777" w:rsidTr="005006A4">
        <w:trPr>
          <w:jc w:val="center"/>
        </w:trPr>
        <w:tc>
          <w:tcPr>
            <w:tcW w:w="5000" w:type="pct"/>
            <w:gridSpan w:val="3"/>
            <w:tcMar>
              <w:top w:w="0" w:type="dxa"/>
              <w:left w:w="0" w:type="dxa"/>
              <w:bottom w:w="0" w:type="dxa"/>
              <w:right w:w="0" w:type="dxa"/>
            </w:tcMar>
            <w:vAlign w:val="center"/>
            <w:hideMark/>
          </w:tcPr>
          <w:p w14:paraId="65AF0AF9"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15764FB7">
                <v:rect id="_x0000_i2090" style="width:0;height:0" o:hralign="center" o:hrstd="t" o:hr="t" fillcolor="gray" stroked="f"/>
              </w:pict>
            </w:r>
          </w:p>
        </w:tc>
      </w:tr>
      <w:tr w:rsidR="005006A4" w:rsidRPr="000246DE" w14:paraId="7C82E2B7" w14:textId="77777777" w:rsidTr="005006A4">
        <w:trPr>
          <w:jc w:val="center"/>
        </w:trPr>
        <w:tc>
          <w:tcPr>
            <w:tcW w:w="102" w:type="pct"/>
            <w:tcMar>
              <w:top w:w="0" w:type="dxa"/>
              <w:left w:w="0" w:type="dxa"/>
              <w:bottom w:w="0" w:type="dxa"/>
              <w:right w:w="0" w:type="dxa"/>
            </w:tcMar>
            <w:vAlign w:val="center"/>
            <w:hideMark/>
          </w:tcPr>
          <w:p w14:paraId="7AC21334"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25</w:t>
            </w:r>
          </w:p>
        </w:tc>
        <w:tc>
          <w:tcPr>
            <w:tcW w:w="1566" w:type="pct"/>
            <w:tcMar>
              <w:top w:w="0" w:type="dxa"/>
              <w:left w:w="0" w:type="dxa"/>
              <w:bottom w:w="0" w:type="dxa"/>
              <w:right w:w="0" w:type="dxa"/>
            </w:tcMar>
            <w:vAlign w:val="center"/>
            <w:hideMark/>
          </w:tcPr>
          <w:p w14:paraId="02679C11"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 xml:space="preserve">Avalie a Infraestrutura, instalações e equipamentos dos </w:t>
            </w:r>
            <w:proofErr w:type="gramStart"/>
            <w:r w:rsidRPr="003561FF">
              <w:rPr>
                <w:rFonts w:ascii="Arial" w:eastAsia="Times New Roman" w:hAnsi="Arial" w:cs="Arial"/>
                <w:b/>
                <w:bCs/>
                <w:sz w:val="20"/>
                <w:szCs w:val="24"/>
                <w:lang w:eastAsia="pt-BR"/>
              </w:rPr>
              <w:t>AUDITÓRIOS.</w:t>
            </w:r>
            <w:r w:rsidRPr="000246DE">
              <w:rPr>
                <w:rFonts w:ascii="Times New Roman" w:eastAsia="Times New Roman" w:hAnsi="Times New Roman"/>
                <w:b/>
                <w:bCs/>
                <w:sz w:val="24"/>
                <w:szCs w:val="24"/>
                <w:lang w:eastAsia="pt-BR"/>
              </w:rPr>
              <w:t>.</w:t>
            </w:r>
            <w:proofErr w:type="gramEnd"/>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25081FB0" w14:textId="77777777" w:rsidTr="00C53121">
              <w:tc>
                <w:tcPr>
                  <w:tcW w:w="750" w:type="pct"/>
                  <w:tcMar>
                    <w:top w:w="0" w:type="dxa"/>
                    <w:left w:w="0" w:type="dxa"/>
                    <w:bottom w:w="0" w:type="dxa"/>
                    <w:right w:w="0" w:type="dxa"/>
                  </w:tcMar>
                  <w:vAlign w:val="center"/>
                  <w:hideMark/>
                </w:tcPr>
                <w:p w14:paraId="5BDAFA7C"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1FF40372" wp14:editId="6F34FF82">
                        <wp:extent cx="4000500" cy="1143000"/>
                        <wp:effectExtent l="0" t="0" r="0" b="0"/>
                        <wp:docPr id="74" name="Imagem 74" descr="https://chart.apis.google.com/chart?cht=p3&amp;chco=CC6600&amp;chd=t:1.128,0.583,4.320,10.50,82.36&amp;chs=420x120&amp;chl=P%C3%A9ssimo%20(1.128%25)|Ruim%20(0.583%25)|Regular%20(4.320%25)|Bom%20(10.50%25)|%C3%93timo%20(82.3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s://chart.apis.google.com/chart?cht=p3&amp;chco=CC6600&amp;chd=t:1.128,0.583,4.320,10.50,82.36&amp;chs=420x120&amp;chl=P%C3%A9ssimo%20(1.128%25)|Ruim%20(0.583%25)|Regular%20(4.320%25)|Bom%20(10.50%25)|%C3%93timo%20(82.36%2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48ABCE75" w14:textId="77777777" w:rsidTr="00C53121">
                    <w:trPr>
                      <w:trHeight w:val="300"/>
                      <w:jc w:val="center"/>
                    </w:trPr>
                    <w:tc>
                      <w:tcPr>
                        <w:tcW w:w="500" w:type="pct"/>
                        <w:noWrap/>
                        <w:tcMar>
                          <w:top w:w="0" w:type="dxa"/>
                          <w:left w:w="0" w:type="dxa"/>
                          <w:bottom w:w="0" w:type="dxa"/>
                          <w:right w:w="0" w:type="dxa"/>
                        </w:tcMar>
                        <w:vAlign w:val="center"/>
                        <w:hideMark/>
                      </w:tcPr>
                      <w:p w14:paraId="7AC85DBB"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1.128%</w:t>
                        </w:r>
                      </w:p>
                    </w:tc>
                    <w:tc>
                      <w:tcPr>
                        <w:tcW w:w="4500" w:type="pct"/>
                        <w:shd w:val="clear" w:color="auto" w:fill="00B0F0"/>
                        <w:tcMar>
                          <w:top w:w="0" w:type="dxa"/>
                          <w:left w:w="0" w:type="dxa"/>
                          <w:bottom w:w="0" w:type="dxa"/>
                          <w:right w:w="0" w:type="dxa"/>
                        </w:tcMar>
                        <w:vAlign w:val="center"/>
                        <w:hideMark/>
                      </w:tcPr>
                      <w:p w14:paraId="73C0DB59"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29 voto</w:t>
                        </w:r>
                        <w:proofErr w:type="gramEnd"/>
                        <w:r w:rsidRPr="000246DE">
                          <w:rPr>
                            <w:rFonts w:ascii="Segoe UI" w:eastAsia="Times New Roman" w:hAnsi="Segoe UI" w:cs="Segoe UI"/>
                            <w:color w:val="000000"/>
                            <w:sz w:val="15"/>
                            <w:szCs w:val="15"/>
                            <w:lang w:eastAsia="pt-BR"/>
                          </w:rPr>
                          <w:t>(s)</w:t>
                        </w:r>
                      </w:p>
                    </w:tc>
                  </w:tr>
                  <w:tr w:rsidR="005006A4" w:rsidRPr="000246DE" w14:paraId="1F3CAAB8" w14:textId="77777777" w:rsidTr="00C53121">
                    <w:trPr>
                      <w:trHeight w:val="300"/>
                      <w:jc w:val="center"/>
                    </w:trPr>
                    <w:tc>
                      <w:tcPr>
                        <w:tcW w:w="500" w:type="pct"/>
                        <w:noWrap/>
                        <w:tcMar>
                          <w:top w:w="0" w:type="dxa"/>
                          <w:left w:w="0" w:type="dxa"/>
                          <w:bottom w:w="0" w:type="dxa"/>
                          <w:right w:w="0" w:type="dxa"/>
                        </w:tcMar>
                        <w:vAlign w:val="center"/>
                        <w:hideMark/>
                      </w:tcPr>
                      <w:p w14:paraId="021C325A"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0.583%</w:t>
                        </w:r>
                      </w:p>
                    </w:tc>
                    <w:tc>
                      <w:tcPr>
                        <w:tcW w:w="4500" w:type="pct"/>
                        <w:shd w:val="clear" w:color="auto" w:fill="00B0F0"/>
                        <w:tcMar>
                          <w:top w:w="0" w:type="dxa"/>
                          <w:left w:w="0" w:type="dxa"/>
                          <w:bottom w:w="0" w:type="dxa"/>
                          <w:right w:w="0" w:type="dxa"/>
                        </w:tcMar>
                        <w:vAlign w:val="center"/>
                        <w:hideMark/>
                      </w:tcPr>
                      <w:p w14:paraId="0EC463FD"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- 15 voto(s)</w:t>
                        </w:r>
                      </w:p>
                    </w:tc>
                  </w:tr>
                  <w:tr w:rsidR="005006A4" w:rsidRPr="000246DE" w14:paraId="4D28D28B" w14:textId="77777777" w:rsidTr="00C53121">
                    <w:trPr>
                      <w:trHeight w:val="300"/>
                      <w:jc w:val="center"/>
                    </w:trPr>
                    <w:tc>
                      <w:tcPr>
                        <w:tcW w:w="500" w:type="pct"/>
                        <w:noWrap/>
                        <w:tcMar>
                          <w:top w:w="0" w:type="dxa"/>
                          <w:left w:w="0" w:type="dxa"/>
                          <w:bottom w:w="0" w:type="dxa"/>
                          <w:right w:w="0" w:type="dxa"/>
                        </w:tcMar>
                        <w:vAlign w:val="center"/>
                        <w:hideMark/>
                      </w:tcPr>
                      <w:p w14:paraId="756E1C19"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4.320%</w:t>
                        </w:r>
                      </w:p>
                    </w:tc>
                    <w:tc>
                      <w:tcPr>
                        <w:tcW w:w="4500" w:type="pct"/>
                        <w:shd w:val="clear" w:color="auto" w:fill="00B0F0"/>
                        <w:tcMar>
                          <w:top w:w="0" w:type="dxa"/>
                          <w:left w:w="0" w:type="dxa"/>
                          <w:bottom w:w="0" w:type="dxa"/>
                          <w:right w:w="0" w:type="dxa"/>
                        </w:tcMar>
                        <w:vAlign w:val="center"/>
                        <w:hideMark/>
                      </w:tcPr>
                      <w:p w14:paraId="1C38E152"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- 111 voto(s)</w:t>
                        </w:r>
                      </w:p>
                    </w:tc>
                  </w:tr>
                  <w:tr w:rsidR="005006A4" w:rsidRPr="000246DE" w14:paraId="0C1F80A1" w14:textId="77777777" w:rsidTr="00C53121">
                    <w:trPr>
                      <w:trHeight w:val="300"/>
                      <w:jc w:val="center"/>
                    </w:trPr>
                    <w:tc>
                      <w:tcPr>
                        <w:tcW w:w="500" w:type="pct"/>
                        <w:noWrap/>
                        <w:tcMar>
                          <w:top w:w="0" w:type="dxa"/>
                          <w:left w:w="0" w:type="dxa"/>
                          <w:bottom w:w="0" w:type="dxa"/>
                          <w:right w:w="0" w:type="dxa"/>
                        </w:tcMar>
                        <w:vAlign w:val="center"/>
                        <w:hideMark/>
                      </w:tcPr>
                      <w:p w14:paraId="3221EA79"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10.50%</w:t>
                        </w:r>
                      </w:p>
                    </w:tc>
                    <w:tc>
                      <w:tcPr>
                        <w:tcW w:w="4500" w:type="pct"/>
                        <w:shd w:val="clear" w:color="auto" w:fill="00B0F0"/>
                        <w:tcMar>
                          <w:top w:w="0" w:type="dxa"/>
                          <w:left w:w="0" w:type="dxa"/>
                          <w:bottom w:w="0" w:type="dxa"/>
                          <w:right w:w="0" w:type="dxa"/>
                        </w:tcMar>
                        <w:vAlign w:val="center"/>
                        <w:hideMark/>
                      </w:tcPr>
                      <w:p w14:paraId="5A2D04D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270 voto</w:t>
                        </w:r>
                        <w:proofErr w:type="gramEnd"/>
                        <w:r w:rsidRPr="000246DE">
                          <w:rPr>
                            <w:rFonts w:ascii="Segoe UI" w:eastAsia="Times New Roman" w:hAnsi="Segoe UI" w:cs="Segoe UI"/>
                            <w:color w:val="000000"/>
                            <w:sz w:val="15"/>
                            <w:szCs w:val="15"/>
                            <w:lang w:eastAsia="pt-BR"/>
                          </w:rPr>
                          <w:t>(s)</w:t>
                        </w:r>
                      </w:p>
                    </w:tc>
                  </w:tr>
                  <w:tr w:rsidR="005006A4" w:rsidRPr="000246DE" w14:paraId="07BBAAEF" w14:textId="77777777" w:rsidTr="00C53121">
                    <w:trPr>
                      <w:trHeight w:val="300"/>
                      <w:jc w:val="center"/>
                    </w:trPr>
                    <w:tc>
                      <w:tcPr>
                        <w:tcW w:w="500" w:type="pct"/>
                        <w:noWrap/>
                        <w:tcMar>
                          <w:top w:w="0" w:type="dxa"/>
                          <w:left w:w="0" w:type="dxa"/>
                          <w:bottom w:w="0" w:type="dxa"/>
                          <w:right w:w="0" w:type="dxa"/>
                        </w:tcMar>
                        <w:vAlign w:val="center"/>
                        <w:hideMark/>
                      </w:tcPr>
                      <w:p w14:paraId="2F964FC5"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82.36%</w:t>
                        </w:r>
                      </w:p>
                    </w:tc>
                    <w:tc>
                      <w:tcPr>
                        <w:tcW w:w="4500" w:type="pct"/>
                        <w:shd w:val="clear" w:color="auto" w:fill="00B0F0"/>
                        <w:tcMar>
                          <w:top w:w="0" w:type="dxa"/>
                          <w:left w:w="0" w:type="dxa"/>
                          <w:bottom w:w="0" w:type="dxa"/>
                          <w:right w:w="0" w:type="dxa"/>
                        </w:tcMar>
                        <w:vAlign w:val="center"/>
                        <w:hideMark/>
                      </w:tcPr>
                      <w:p w14:paraId="347F03A5"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- 2116 voto(s)</w:t>
                        </w:r>
                      </w:p>
                    </w:tc>
                  </w:tr>
                </w:tbl>
                <w:p w14:paraId="45994C12"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43B471E9"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77FAB615" w14:textId="77777777" w:rsidTr="005006A4">
        <w:trPr>
          <w:jc w:val="center"/>
        </w:trPr>
        <w:tc>
          <w:tcPr>
            <w:tcW w:w="5000" w:type="pct"/>
            <w:gridSpan w:val="3"/>
            <w:tcMar>
              <w:top w:w="0" w:type="dxa"/>
              <w:left w:w="0" w:type="dxa"/>
              <w:bottom w:w="0" w:type="dxa"/>
              <w:right w:w="0" w:type="dxa"/>
            </w:tcMar>
            <w:vAlign w:val="center"/>
            <w:hideMark/>
          </w:tcPr>
          <w:p w14:paraId="444075F9"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76DCE9E2">
                <v:rect id="_x0000_i2091" style="width:0;height:0" o:hralign="center" o:hrstd="t" o:hr="t" fillcolor="gray" stroked="f"/>
              </w:pict>
            </w:r>
          </w:p>
        </w:tc>
      </w:tr>
      <w:tr w:rsidR="005006A4" w:rsidRPr="000246DE" w14:paraId="14C647F7" w14:textId="77777777" w:rsidTr="005006A4">
        <w:trPr>
          <w:jc w:val="center"/>
        </w:trPr>
        <w:tc>
          <w:tcPr>
            <w:tcW w:w="102" w:type="pct"/>
            <w:tcMar>
              <w:top w:w="0" w:type="dxa"/>
              <w:left w:w="0" w:type="dxa"/>
              <w:bottom w:w="0" w:type="dxa"/>
              <w:right w:w="0" w:type="dxa"/>
            </w:tcMar>
            <w:vAlign w:val="center"/>
            <w:hideMark/>
          </w:tcPr>
          <w:p w14:paraId="682841A8"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26</w:t>
            </w:r>
          </w:p>
        </w:tc>
        <w:tc>
          <w:tcPr>
            <w:tcW w:w="1566" w:type="pct"/>
            <w:tcMar>
              <w:top w:w="0" w:type="dxa"/>
              <w:left w:w="0" w:type="dxa"/>
              <w:bottom w:w="0" w:type="dxa"/>
              <w:right w:w="0" w:type="dxa"/>
            </w:tcMar>
            <w:vAlign w:val="center"/>
            <w:hideMark/>
          </w:tcPr>
          <w:p w14:paraId="6B6BB7F3"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Infraestrutura, instalações e equipamentos das SALAS DE AULA.</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0259352D" w14:textId="77777777" w:rsidTr="00C53121">
              <w:tc>
                <w:tcPr>
                  <w:tcW w:w="750" w:type="pct"/>
                  <w:tcMar>
                    <w:top w:w="0" w:type="dxa"/>
                    <w:left w:w="0" w:type="dxa"/>
                    <w:bottom w:w="0" w:type="dxa"/>
                    <w:right w:w="0" w:type="dxa"/>
                  </w:tcMar>
                  <w:vAlign w:val="center"/>
                  <w:hideMark/>
                </w:tcPr>
                <w:p w14:paraId="1E7CD107"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5F3B08EC" wp14:editId="76D238BF">
                        <wp:extent cx="4000500" cy="1143000"/>
                        <wp:effectExtent l="0" t="0" r="0" b="0"/>
                        <wp:docPr id="73" name="Imagem 73" descr="https://chart.apis.google.com/chart?cht=p3&amp;chco=CC6600&amp;chd=t:5.449,5.488,14.48,21.56,51.38&amp;chs=420x120&amp;chl=P%C3%A9ssimo%20(5.449%25)|Ruim%20(5.488%25)|Regular%20(14.48%25)|Bom%20(21.56%25)|%C3%93timo%20(51.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https://chart.apis.google.com/chart?cht=p3&amp;chco=CC6600&amp;chd=t:5.449,5.488,14.48,21.56,51.38&amp;chs=420x120&amp;chl=P%C3%A9ssimo%20(5.449%25)|Ruim%20(5.488%25)|Regular%20(14.48%25)|Bom%20(21.56%25)|%C3%93timo%20(51.38%2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42721B6E" w14:textId="77777777" w:rsidTr="00C53121">
                    <w:trPr>
                      <w:trHeight w:val="300"/>
                      <w:jc w:val="center"/>
                    </w:trPr>
                    <w:tc>
                      <w:tcPr>
                        <w:tcW w:w="500" w:type="pct"/>
                        <w:noWrap/>
                        <w:tcMar>
                          <w:top w:w="0" w:type="dxa"/>
                          <w:left w:w="0" w:type="dxa"/>
                          <w:bottom w:w="0" w:type="dxa"/>
                          <w:right w:w="0" w:type="dxa"/>
                        </w:tcMar>
                        <w:vAlign w:val="center"/>
                        <w:hideMark/>
                      </w:tcPr>
                      <w:p w14:paraId="356BB4D0"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5.449%</w:t>
                        </w:r>
                      </w:p>
                    </w:tc>
                    <w:tc>
                      <w:tcPr>
                        <w:tcW w:w="4500" w:type="pct"/>
                        <w:shd w:val="clear" w:color="auto" w:fill="FF0000"/>
                        <w:tcMar>
                          <w:top w:w="0" w:type="dxa"/>
                          <w:left w:w="0" w:type="dxa"/>
                          <w:bottom w:w="0" w:type="dxa"/>
                          <w:right w:w="0" w:type="dxa"/>
                        </w:tcMar>
                        <w:vAlign w:val="center"/>
                        <w:hideMark/>
                      </w:tcPr>
                      <w:p w14:paraId="00045D0B"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- 140 voto(s)</w:t>
                        </w:r>
                      </w:p>
                    </w:tc>
                  </w:tr>
                  <w:tr w:rsidR="005006A4" w:rsidRPr="000246DE" w14:paraId="2F1FC4FB" w14:textId="77777777" w:rsidTr="00C53121">
                    <w:trPr>
                      <w:trHeight w:val="300"/>
                      <w:jc w:val="center"/>
                    </w:trPr>
                    <w:tc>
                      <w:tcPr>
                        <w:tcW w:w="500" w:type="pct"/>
                        <w:noWrap/>
                        <w:tcMar>
                          <w:top w:w="0" w:type="dxa"/>
                          <w:left w:w="0" w:type="dxa"/>
                          <w:bottom w:w="0" w:type="dxa"/>
                          <w:right w:w="0" w:type="dxa"/>
                        </w:tcMar>
                        <w:vAlign w:val="center"/>
                        <w:hideMark/>
                      </w:tcPr>
                      <w:p w14:paraId="2E9319CA"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5.488%</w:t>
                        </w:r>
                      </w:p>
                    </w:tc>
                    <w:tc>
                      <w:tcPr>
                        <w:tcW w:w="4500" w:type="pct"/>
                        <w:shd w:val="clear" w:color="auto" w:fill="FF0000"/>
                        <w:tcMar>
                          <w:top w:w="0" w:type="dxa"/>
                          <w:left w:w="0" w:type="dxa"/>
                          <w:bottom w:w="0" w:type="dxa"/>
                          <w:right w:w="0" w:type="dxa"/>
                        </w:tcMar>
                        <w:vAlign w:val="center"/>
                        <w:hideMark/>
                      </w:tcPr>
                      <w:p w14:paraId="5C511F04"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- 141 voto(s)</w:t>
                        </w:r>
                      </w:p>
                    </w:tc>
                  </w:tr>
                  <w:tr w:rsidR="005006A4" w:rsidRPr="000246DE" w14:paraId="5274CAE2" w14:textId="77777777" w:rsidTr="00C53121">
                    <w:trPr>
                      <w:trHeight w:val="300"/>
                      <w:jc w:val="center"/>
                    </w:trPr>
                    <w:tc>
                      <w:tcPr>
                        <w:tcW w:w="500" w:type="pct"/>
                        <w:noWrap/>
                        <w:tcMar>
                          <w:top w:w="0" w:type="dxa"/>
                          <w:left w:w="0" w:type="dxa"/>
                          <w:bottom w:w="0" w:type="dxa"/>
                          <w:right w:w="0" w:type="dxa"/>
                        </w:tcMar>
                        <w:vAlign w:val="center"/>
                        <w:hideMark/>
                      </w:tcPr>
                      <w:p w14:paraId="70D49391"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14.48%</w:t>
                        </w:r>
                      </w:p>
                    </w:tc>
                    <w:tc>
                      <w:tcPr>
                        <w:tcW w:w="4500" w:type="pct"/>
                        <w:shd w:val="clear" w:color="auto" w:fill="FFFFFF" w:themeFill="background1"/>
                        <w:tcMar>
                          <w:top w:w="0" w:type="dxa"/>
                          <w:left w:w="0" w:type="dxa"/>
                          <w:bottom w:w="0" w:type="dxa"/>
                          <w:right w:w="0" w:type="dxa"/>
                        </w:tcMar>
                        <w:vAlign w:val="center"/>
                        <w:hideMark/>
                      </w:tcPr>
                      <w:p w14:paraId="262E1F55"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372 voto</w:t>
                        </w:r>
                        <w:proofErr w:type="gramEnd"/>
                        <w:r w:rsidRPr="000246DE">
                          <w:rPr>
                            <w:rFonts w:ascii="Segoe UI" w:eastAsia="Times New Roman" w:hAnsi="Segoe UI" w:cs="Segoe UI"/>
                            <w:color w:val="000000"/>
                            <w:sz w:val="15"/>
                            <w:szCs w:val="15"/>
                            <w:lang w:eastAsia="pt-BR"/>
                          </w:rPr>
                          <w:t>(s)</w:t>
                        </w:r>
                      </w:p>
                    </w:tc>
                  </w:tr>
                  <w:tr w:rsidR="005006A4" w:rsidRPr="000246DE" w14:paraId="422F340C" w14:textId="77777777" w:rsidTr="00C53121">
                    <w:trPr>
                      <w:trHeight w:val="300"/>
                      <w:jc w:val="center"/>
                    </w:trPr>
                    <w:tc>
                      <w:tcPr>
                        <w:tcW w:w="500" w:type="pct"/>
                        <w:noWrap/>
                        <w:tcMar>
                          <w:top w:w="0" w:type="dxa"/>
                          <w:left w:w="0" w:type="dxa"/>
                          <w:bottom w:w="0" w:type="dxa"/>
                          <w:right w:w="0" w:type="dxa"/>
                        </w:tcMar>
                        <w:vAlign w:val="center"/>
                        <w:hideMark/>
                      </w:tcPr>
                      <w:p w14:paraId="6598131F"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21.56%</w:t>
                        </w:r>
                      </w:p>
                    </w:tc>
                    <w:tc>
                      <w:tcPr>
                        <w:tcW w:w="4500" w:type="pct"/>
                        <w:shd w:val="clear" w:color="auto" w:fill="FFFFFF" w:themeFill="background1"/>
                        <w:tcMar>
                          <w:top w:w="0" w:type="dxa"/>
                          <w:left w:w="0" w:type="dxa"/>
                          <w:bottom w:w="0" w:type="dxa"/>
                          <w:right w:w="0" w:type="dxa"/>
                        </w:tcMar>
                        <w:vAlign w:val="center"/>
                        <w:hideMark/>
                      </w:tcPr>
                      <w:p w14:paraId="16226FFF"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554 voto</w:t>
                        </w:r>
                        <w:proofErr w:type="gramEnd"/>
                        <w:r w:rsidRPr="000246DE">
                          <w:rPr>
                            <w:rFonts w:ascii="Segoe UI" w:eastAsia="Times New Roman" w:hAnsi="Segoe UI" w:cs="Segoe UI"/>
                            <w:color w:val="000000"/>
                            <w:sz w:val="15"/>
                            <w:szCs w:val="15"/>
                            <w:lang w:eastAsia="pt-BR"/>
                          </w:rPr>
                          <w:t>(s)</w:t>
                        </w:r>
                      </w:p>
                    </w:tc>
                  </w:tr>
                  <w:tr w:rsidR="005006A4" w:rsidRPr="000246DE" w14:paraId="34AD2CA2" w14:textId="77777777" w:rsidTr="00C53121">
                    <w:trPr>
                      <w:trHeight w:val="300"/>
                      <w:jc w:val="center"/>
                    </w:trPr>
                    <w:tc>
                      <w:tcPr>
                        <w:tcW w:w="500" w:type="pct"/>
                        <w:noWrap/>
                        <w:tcMar>
                          <w:top w:w="0" w:type="dxa"/>
                          <w:left w:w="0" w:type="dxa"/>
                          <w:bottom w:w="0" w:type="dxa"/>
                          <w:right w:w="0" w:type="dxa"/>
                        </w:tcMar>
                        <w:vAlign w:val="center"/>
                        <w:hideMark/>
                      </w:tcPr>
                      <w:p w14:paraId="27EC82DB"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51.38%</w:t>
                        </w:r>
                      </w:p>
                    </w:tc>
                    <w:tc>
                      <w:tcPr>
                        <w:tcW w:w="4500" w:type="pct"/>
                        <w:shd w:val="clear" w:color="auto" w:fill="FFFFFF" w:themeFill="background1"/>
                        <w:tcMar>
                          <w:top w:w="0" w:type="dxa"/>
                          <w:left w:w="0" w:type="dxa"/>
                          <w:bottom w:w="0" w:type="dxa"/>
                          <w:right w:w="0" w:type="dxa"/>
                        </w:tcMar>
                        <w:vAlign w:val="center"/>
                        <w:hideMark/>
                      </w:tcPr>
                      <w:p w14:paraId="3764E4E0"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- 1320 voto(s)</w:t>
                        </w:r>
                      </w:p>
                    </w:tc>
                  </w:tr>
                </w:tbl>
                <w:p w14:paraId="729612B9"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3359BD77"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0A5286D1" w14:textId="77777777" w:rsidTr="005006A4">
        <w:trPr>
          <w:jc w:val="center"/>
        </w:trPr>
        <w:tc>
          <w:tcPr>
            <w:tcW w:w="5000" w:type="pct"/>
            <w:gridSpan w:val="3"/>
            <w:tcMar>
              <w:top w:w="0" w:type="dxa"/>
              <w:left w:w="0" w:type="dxa"/>
              <w:bottom w:w="0" w:type="dxa"/>
              <w:right w:w="0" w:type="dxa"/>
            </w:tcMar>
            <w:vAlign w:val="center"/>
            <w:hideMark/>
          </w:tcPr>
          <w:p w14:paraId="15C38F06"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14056B1B">
                <v:rect id="_x0000_i2092" style="width:0;height:0" o:hralign="center" o:hrstd="t" o:hr="t" fillcolor="gray" stroked="f"/>
              </w:pict>
            </w:r>
          </w:p>
        </w:tc>
      </w:tr>
      <w:tr w:rsidR="005006A4" w:rsidRPr="000246DE" w14:paraId="02373E2B" w14:textId="77777777" w:rsidTr="005006A4">
        <w:trPr>
          <w:jc w:val="center"/>
        </w:trPr>
        <w:tc>
          <w:tcPr>
            <w:tcW w:w="102" w:type="pct"/>
            <w:tcMar>
              <w:top w:w="0" w:type="dxa"/>
              <w:left w:w="0" w:type="dxa"/>
              <w:bottom w:w="0" w:type="dxa"/>
              <w:right w:w="0" w:type="dxa"/>
            </w:tcMar>
            <w:vAlign w:val="center"/>
            <w:hideMark/>
          </w:tcPr>
          <w:p w14:paraId="1B0AA4CB"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lastRenderedPageBreak/>
              <w:t>27</w:t>
            </w:r>
          </w:p>
        </w:tc>
        <w:tc>
          <w:tcPr>
            <w:tcW w:w="1566" w:type="pct"/>
            <w:tcMar>
              <w:top w:w="0" w:type="dxa"/>
              <w:left w:w="0" w:type="dxa"/>
              <w:bottom w:w="0" w:type="dxa"/>
              <w:right w:w="0" w:type="dxa"/>
            </w:tcMar>
            <w:vAlign w:val="center"/>
            <w:hideMark/>
          </w:tcPr>
          <w:p w14:paraId="0260C150"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Infraestrutura, instalações e equipamentos dos LABORATÓRIOS.</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05A7810F" w14:textId="77777777" w:rsidTr="00C53121">
              <w:tc>
                <w:tcPr>
                  <w:tcW w:w="750" w:type="pct"/>
                  <w:tcMar>
                    <w:top w:w="0" w:type="dxa"/>
                    <w:left w:w="0" w:type="dxa"/>
                    <w:bottom w:w="0" w:type="dxa"/>
                    <w:right w:w="0" w:type="dxa"/>
                  </w:tcMar>
                  <w:vAlign w:val="center"/>
                  <w:hideMark/>
                </w:tcPr>
                <w:p w14:paraId="54E4CB11"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79D7F09E" wp14:editId="6C36D9B4">
                        <wp:extent cx="4000500" cy="1143000"/>
                        <wp:effectExtent l="0" t="0" r="0" b="0"/>
                        <wp:docPr id="72" name="Imagem 72" descr="https://chart.apis.google.com/chart?cht=p3&amp;chco=CC6600&amp;chd=t:2.257,2.218,12.80,23.23,50.29&amp;chs=420x120&amp;chl=P%C3%A9ssimo%20(2.257%25)|Ruim%20(2.218%25)|Regular%20(12.80%25)|Bom%20(23.23%25)|%C3%93timo%20(50.2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https://chart.apis.google.com/chart?cht=p3&amp;chco=CC6600&amp;chd=t:2.257,2.218,12.80,23.23,50.29&amp;chs=420x120&amp;chl=P%C3%A9ssimo%20(2.257%25)|Ruim%20(2.218%25)|Regular%20(12.80%25)|Bom%20(23.23%25)|%C3%93timo%20(50.29%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369330E7" w14:textId="77777777" w:rsidTr="00C53121">
                    <w:trPr>
                      <w:trHeight w:val="300"/>
                      <w:jc w:val="center"/>
                    </w:trPr>
                    <w:tc>
                      <w:tcPr>
                        <w:tcW w:w="500" w:type="pct"/>
                        <w:noWrap/>
                        <w:tcMar>
                          <w:top w:w="0" w:type="dxa"/>
                          <w:left w:w="0" w:type="dxa"/>
                          <w:bottom w:w="0" w:type="dxa"/>
                          <w:right w:w="0" w:type="dxa"/>
                        </w:tcMar>
                        <w:vAlign w:val="center"/>
                        <w:hideMark/>
                      </w:tcPr>
                      <w:p w14:paraId="684F1D13"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2.257%</w:t>
                        </w:r>
                      </w:p>
                    </w:tc>
                    <w:tc>
                      <w:tcPr>
                        <w:tcW w:w="4500" w:type="pct"/>
                        <w:shd w:val="clear" w:color="auto" w:fill="00B050"/>
                        <w:tcMar>
                          <w:top w:w="0" w:type="dxa"/>
                          <w:left w:w="0" w:type="dxa"/>
                          <w:bottom w:w="0" w:type="dxa"/>
                          <w:right w:w="0" w:type="dxa"/>
                        </w:tcMar>
                        <w:vAlign w:val="center"/>
                        <w:hideMark/>
                      </w:tcPr>
                      <w:p w14:paraId="3E1B40D6"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58 voto</w:t>
                        </w:r>
                        <w:proofErr w:type="gramEnd"/>
                        <w:r w:rsidRPr="000246DE">
                          <w:rPr>
                            <w:rFonts w:ascii="Segoe UI" w:eastAsia="Times New Roman" w:hAnsi="Segoe UI" w:cs="Segoe UI"/>
                            <w:color w:val="000000"/>
                            <w:sz w:val="15"/>
                            <w:szCs w:val="15"/>
                            <w:lang w:eastAsia="pt-BR"/>
                          </w:rPr>
                          <w:t>(s)</w:t>
                        </w:r>
                      </w:p>
                    </w:tc>
                  </w:tr>
                  <w:tr w:rsidR="005006A4" w:rsidRPr="000246DE" w14:paraId="3312BBE8" w14:textId="77777777" w:rsidTr="00C53121">
                    <w:trPr>
                      <w:trHeight w:val="300"/>
                      <w:jc w:val="center"/>
                    </w:trPr>
                    <w:tc>
                      <w:tcPr>
                        <w:tcW w:w="500" w:type="pct"/>
                        <w:noWrap/>
                        <w:tcMar>
                          <w:top w:w="0" w:type="dxa"/>
                          <w:left w:w="0" w:type="dxa"/>
                          <w:bottom w:w="0" w:type="dxa"/>
                          <w:right w:w="0" w:type="dxa"/>
                        </w:tcMar>
                        <w:vAlign w:val="center"/>
                        <w:hideMark/>
                      </w:tcPr>
                      <w:p w14:paraId="47C7DB9E"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2.218%</w:t>
                        </w:r>
                      </w:p>
                    </w:tc>
                    <w:tc>
                      <w:tcPr>
                        <w:tcW w:w="4500" w:type="pct"/>
                        <w:shd w:val="clear" w:color="auto" w:fill="00B050"/>
                        <w:tcMar>
                          <w:top w:w="0" w:type="dxa"/>
                          <w:left w:w="0" w:type="dxa"/>
                          <w:bottom w:w="0" w:type="dxa"/>
                          <w:right w:w="0" w:type="dxa"/>
                        </w:tcMar>
                        <w:vAlign w:val="center"/>
                        <w:hideMark/>
                      </w:tcPr>
                      <w:p w14:paraId="59412419"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57 voto</w:t>
                        </w:r>
                        <w:proofErr w:type="gramEnd"/>
                        <w:r w:rsidRPr="000246DE">
                          <w:rPr>
                            <w:rFonts w:ascii="Segoe UI" w:eastAsia="Times New Roman" w:hAnsi="Segoe UI" w:cs="Segoe UI"/>
                            <w:color w:val="000000"/>
                            <w:sz w:val="15"/>
                            <w:szCs w:val="15"/>
                            <w:lang w:eastAsia="pt-BR"/>
                          </w:rPr>
                          <w:t>(s)</w:t>
                        </w:r>
                      </w:p>
                    </w:tc>
                  </w:tr>
                  <w:tr w:rsidR="005006A4" w:rsidRPr="000246DE" w14:paraId="16C5A4D7" w14:textId="77777777" w:rsidTr="00C53121">
                    <w:trPr>
                      <w:trHeight w:val="300"/>
                      <w:jc w:val="center"/>
                    </w:trPr>
                    <w:tc>
                      <w:tcPr>
                        <w:tcW w:w="500" w:type="pct"/>
                        <w:noWrap/>
                        <w:tcMar>
                          <w:top w:w="0" w:type="dxa"/>
                          <w:left w:w="0" w:type="dxa"/>
                          <w:bottom w:w="0" w:type="dxa"/>
                          <w:right w:w="0" w:type="dxa"/>
                        </w:tcMar>
                        <w:vAlign w:val="center"/>
                        <w:hideMark/>
                      </w:tcPr>
                      <w:p w14:paraId="70BF918A"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12.80%</w:t>
                        </w:r>
                      </w:p>
                    </w:tc>
                    <w:tc>
                      <w:tcPr>
                        <w:tcW w:w="4500" w:type="pct"/>
                        <w:shd w:val="clear" w:color="auto" w:fill="00B050"/>
                        <w:tcMar>
                          <w:top w:w="0" w:type="dxa"/>
                          <w:left w:w="0" w:type="dxa"/>
                          <w:bottom w:w="0" w:type="dxa"/>
                          <w:right w:w="0" w:type="dxa"/>
                        </w:tcMar>
                        <w:vAlign w:val="center"/>
                        <w:hideMark/>
                      </w:tcPr>
                      <w:p w14:paraId="003F484F"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329 voto</w:t>
                        </w:r>
                        <w:proofErr w:type="gramEnd"/>
                        <w:r w:rsidRPr="000246DE">
                          <w:rPr>
                            <w:rFonts w:ascii="Segoe UI" w:eastAsia="Times New Roman" w:hAnsi="Segoe UI" w:cs="Segoe UI"/>
                            <w:color w:val="000000"/>
                            <w:sz w:val="15"/>
                            <w:szCs w:val="15"/>
                            <w:lang w:eastAsia="pt-BR"/>
                          </w:rPr>
                          <w:t>(s)</w:t>
                        </w:r>
                      </w:p>
                    </w:tc>
                  </w:tr>
                  <w:tr w:rsidR="005006A4" w:rsidRPr="000246DE" w14:paraId="696B499B" w14:textId="77777777" w:rsidTr="00C53121">
                    <w:trPr>
                      <w:trHeight w:val="300"/>
                      <w:jc w:val="center"/>
                    </w:trPr>
                    <w:tc>
                      <w:tcPr>
                        <w:tcW w:w="500" w:type="pct"/>
                        <w:noWrap/>
                        <w:tcMar>
                          <w:top w:w="0" w:type="dxa"/>
                          <w:left w:w="0" w:type="dxa"/>
                          <w:bottom w:w="0" w:type="dxa"/>
                          <w:right w:w="0" w:type="dxa"/>
                        </w:tcMar>
                        <w:vAlign w:val="center"/>
                        <w:hideMark/>
                      </w:tcPr>
                      <w:p w14:paraId="3751910B"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23.23%</w:t>
                        </w:r>
                      </w:p>
                    </w:tc>
                    <w:tc>
                      <w:tcPr>
                        <w:tcW w:w="4500" w:type="pct"/>
                        <w:shd w:val="clear" w:color="auto" w:fill="00B050"/>
                        <w:tcMar>
                          <w:top w:w="0" w:type="dxa"/>
                          <w:left w:w="0" w:type="dxa"/>
                          <w:bottom w:w="0" w:type="dxa"/>
                          <w:right w:w="0" w:type="dxa"/>
                        </w:tcMar>
                        <w:vAlign w:val="center"/>
                        <w:hideMark/>
                      </w:tcPr>
                      <w:p w14:paraId="4F361909"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597 voto</w:t>
                        </w:r>
                        <w:proofErr w:type="gramEnd"/>
                        <w:r w:rsidRPr="000246DE">
                          <w:rPr>
                            <w:rFonts w:ascii="Segoe UI" w:eastAsia="Times New Roman" w:hAnsi="Segoe UI" w:cs="Segoe UI"/>
                            <w:color w:val="000000"/>
                            <w:sz w:val="15"/>
                            <w:szCs w:val="15"/>
                            <w:lang w:eastAsia="pt-BR"/>
                          </w:rPr>
                          <w:t>(s)</w:t>
                        </w:r>
                      </w:p>
                    </w:tc>
                  </w:tr>
                  <w:tr w:rsidR="005006A4" w:rsidRPr="000246DE" w14:paraId="36A5C834" w14:textId="77777777" w:rsidTr="00C53121">
                    <w:trPr>
                      <w:trHeight w:val="300"/>
                      <w:jc w:val="center"/>
                    </w:trPr>
                    <w:tc>
                      <w:tcPr>
                        <w:tcW w:w="500" w:type="pct"/>
                        <w:noWrap/>
                        <w:tcMar>
                          <w:top w:w="0" w:type="dxa"/>
                          <w:left w:w="0" w:type="dxa"/>
                          <w:bottom w:w="0" w:type="dxa"/>
                          <w:right w:w="0" w:type="dxa"/>
                        </w:tcMar>
                        <w:vAlign w:val="center"/>
                        <w:hideMark/>
                      </w:tcPr>
                      <w:p w14:paraId="53F3A942"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50.29%</w:t>
                        </w:r>
                      </w:p>
                    </w:tc>
                    <w:tc>
                      <w:tcPr>
                        <w:tcW w:w="4500" w:type="pct"/>
                        <w:shd w:val="clear" w:color="auto" w:fill="00B050"/>
                        <w:tcMar>
                          <w:top w:w="0" w:type="dxa"/>
                          <w:left w:w="0" w:type="dxa"/>
                          <w:bottom w:w="0" w:type="dxa"/>
                          <w:right w:w="0" w:type="dxa"/>
                        </w:tcMar>
                        <w:vAlign w:val="center"/>
                        <w:hideMark/>
                      </w:tcPr>
                      <w:p w14:paraId="45B11CAC"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- 1292 voto(s)</w:t>
                        </w:r>
                      </w:p>
                    </w:tc>
                  </w:tr>
                </w:tbl>
                <w:p w14:paraId="10FE44F1"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060ED613"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11B123DD" w14:textId="77777777" w:rsidTr="005006A4">
        <w:trPr>
          <w:jc w:val="center"/>
        </w:trPr>
        <w:tc>
          <w:tcPr>
            <w:tcW w:w="5000" w:type="pct"/>
            <w:gridSpan w:val="3"/>
            <w:tcMar>
              <w:top w:w="0" w:type="dxa"/>
              <w:left w:w="0" w:type="dxa"/>
              <w:bottom w:w="0" w:type="dxa"/>
              <w:right w:w="0" w:type="dxa"/>
            </w:tcMar>
            <w:vAlign w:val="center"/>
            <w:hideMark/>
          </w:tcPr>
          <w:p w14:paraId="1C58B1FE"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2EEAA2C8">
                <v:rect id="_x0000_i2093" style="width:0;height:0" o:hralign="center" o:hrstd="t" o:hr="t" fillcolor="gray" stroked="f"/>
              </w:pict>
            </w:r>
          </w:p>
        </w:tc>
      </w:tr>
      <w:tr w:rsidR="005006A4" w:rsidRPr="000246DE" w14:paraId="41A438C0" w14:textId="77777777" w:rsidTr="005006A4">
        <w:trPr>
          <w:jc w:val="center"/>
        </w:trPr>
        <w:tc>
          <w:tcPr>
            <w:tcW w:w="102" w:type="pct"/>
            <w:tcMar>
              <w:top w:w="0" w:type="dxa"/>
              <w:left w:w="0" w:type="dxa"/>
              <w:bottom w:w="0" w:type="dxa"/>
              <w:right w:w="0" w:type="dxa"/>
            </w:tcMar>
            <w:vAlign w:val="center"/>
            <w:hideMark/>
          </w:tcPr>
          <w:p w14:paraId="53B97D72"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28</w:t>
            </w:r>
          </w:p>
        </w:tc>
        <w:tc>
          <w:tcPr>
            <w:tcW w:w="1566" w:type="pct"/>
            <w:tcMar>
              <w:top w:w="0" w:type="dxa"/>
              <w:left w:w="0" w:type="dxa"/>
              <w:bottom w:w="0" w:type="dxa"/>
              <w:right w:w="0" w:type="dxa"/>
            </w:tcMar>
            <w:vAlign w:val="center"/>
            <w:hideMark/>
          </w:tcPr>
          <w:p w14:paraId="0E0E660B"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Infraestrutura, instalações e equipamentos da BIBLIOTECA.</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65216A4E" w14:textId="77777777" w:rsidTr="00C53121">
              <w:tc>
                <w:tcPr>
                  <w:tcW w:w="750" w:type="pct"/>
                  <w:tcMar>
                    <w:top w:w="0" w:type="dxa"/>
                    <w:left w:w="0" w:type="dxa"/>
                    <w:bottom w:w="0" w:type="dxa"/>
                    <w:right w:w="0" w:type="dxa"/>
                  </w:tcMar>
                  <w:vAlign w:val="center"/>
                  <w:hideMark/>
                </w:tcPr>
                <w:p w14:paraId="596D6F7D"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0F4AB56C" wp14:editId="401E9A6B">
                        <wp:extent cx="4000500" cy="1143000"/>
                        <wp:effectExtent l="0" t="0" r="0" b="0"/>
                        <wp:docPr id="71" name="Imagem 71" descr="https://chart.apis.google.com/chart?cht=p3&amp;chco=CC6600&amp;chd=t:2.724,2.763,14.67,30.05,47.21&amp;chs=420x120&amp;chl=P%C3%A9ssimo%20(2.724%25)|Ruim%20(2.763%25)|Regular%20(14.67%25)|Bom%20(30.05%25)|%C3%93timo%20(47.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s://chart.apis.google.com/chart?cht=p3&amp;chco=CC6600&amp;chd=t:2.724,2.763,14.67,30.05,47.21&amp;chs=420x120&amp;chl=P%C3%A9ssimo%20(2.724%25)|Ruim%20(2.763%25)|Regular%20(14.67%25)|Bom%20(30.05%25)|%C3%93timo%20(47.21%2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63C74EA8" w14:textId="77777777" w:rsidTr="00C53121">
                    <w:trPr>
                      <w:trHeight w:val="300"/>
                      <w:jc w:val="center"/>
                    </w:trPr>
                    <w:tc>
                      <w:tcPr>
                        <w:tcW w:w="500" w:type="pct"/>
                        <w:noWrap/>
                        <w:tcMar>
                          <w:top w:w="0" w:type="dxa"/>
                          <w:left w:w="0" w:type="dxa"/>
                          <w:bottom w:w="0" w:type="dxa"/>
                          <w:right w:w="0" w:type="dxa"/>
                        </w:tcMar>
                        <w:vAlign w:val="center"/>
                        <w:hideMark/>
                      </w:tcPr>
                      <w:p w14:paraId="565AF0CA"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2.724%</w:t>
                        </w:r>
                      </w:p>
                    </w:tc>
                    <w:tc>
                      <w:tcPr>
                        <w:tcW w:w="4500" w:type="pct"/>
                        <w:shd w:val="clear" w:color="auto" w:fill="00B050"/>
                        <w:tcMar>
                          <w:top w:w="0" w:type="dxa"/>
                          <w:left w:w="0" w:type="dxa"/>
                          <w:bottom w:w="0" w:type="dxa"/>
                          <w:right w:w="0" w:type="dxa"/>
                        </w:tcMar>
                        <w:vAlign w:val="center"/>
                        <w:hideMark/>
                      </w:tcPr>
                      <w:p w14:paraId="79D4622D"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70 voto</w:t>
                        </w:r>
                        <w:proofErr w:type="gramEnd"/>
                        <w:r w:rsidRPr="000246DE">
                          <w:rPr>
                            <w:rFonts w:ascii="Segoe UI" w:eastAsia="Times New Roman" w:hAnsi="Segoe UI" w:cs="Segoe UI"/>
                            <w:color w:val="000000"/>
                            <w:sz w:val="15"/>
                            <w:szCs w:val="15"/>
                            <w:lang w:eastAsia="pt-BR"/>
                          </w:rPr>
                          <w:t>(s)</w:t>
                        </w:r>
                      </w:p>
                    </w:tc>
                  </w:tr>
                  <w:tr w:rsidR="005006A4" w:rsidRPr="000246DE" w14:paraId="59642DA1" w14:textId="77777777" w:rsidTr="00C53121">
                    <w:trPr>
                      <w:trHeight w:val="300"/>
                      <w:jc w:val="center"/>
                    </w:trPr>
                    <w:tc>
                      <w:tcPr>
                        <w:tcW w:w="500" w:type="pct"/>
                        <w:noWrap/>
                        <w:tcMar>
                          <w:top w:w="0" w:type="dxa"/>
                          <w:left w:w="0" w:type="dxa"/>
                          <w:bottom w:w="0" w:type="dxa"/>
                          <w:right w:w="0" w:type="dxa"/>
                        </w:tcMar>
                        <w:vAlign w:val="center"/>
                        <w:hideMark/>
                      </w:tcPr>
                      <w:p w14:paraId="70217C0A"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2.763%</w:t>
                        </w:r>
                      </w:p>
                    </w:tc>
                    <w:tc>
                      <w:tcPr>
                        <w:tcW w:w="4500" w:type="pct"/>
                        <w:shd w:val="clear" w:color="auto" w:fill="00B050"/>
                        <w:tcMar>
                          <w:top w:w="0" w:type="dxa"/>
                          <w:left w:w="0" w:type="dxa"/>
                          <w:bottom w:w="0" w:type="dxa"/>
                          <w:right w:w="0" w:type="dxa"/>
                        </w:tcMar>
                        <w:vAlign w:val="center"/>
                        <w:hideMark/>
                      </w:tcPr>
                      <w:p w14:paraId="4FA072E2"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- 71 voto(s)</w:t>
                        </w:r>
                      </w:p>
                    </w:tc>
                  </w:tr>
                  <w:tr w:rsidR="005006A4" w:rsidRPr="000246DE" w14:paraId="17CA0D04" w14:textId="77777777" w:rsidTr="00C53121">
                    <w:trPr>
                      <w:trHeight w:val="300"/>
                      <w:jc w:val="center"/>
                    </w:trPr>
                    <w:tc>
                      <w:tcPr>
                        <w:tcW w:w="500" w:type="pct"/>
                        <w:noWrap/>
                        <w:tcMar>
                          <w:top w:w="0" w:type="dxa"/>
                          <w:left w:w="0" w:type="dxa"/>
                          <w:bottom w:w="0" w:type="dxa"/>
                          <w:right w:w="0" w:type="dxa"/>
                        </w:tcMar>
                        <w:vAlign w:val="center"/>
                        <w:hideMark/>
                      </w:tcPr>
                      <w:p w14:paraId="7337580C"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14.67%</w:t>
                        </w:r>
                      </w:p>
                    </w:tc>
                    <w:tc>
                      <w:tcPr>
                        <w:tcW w:w="4500" w:type="pct"/>
                        <w:shd w:val="clear" w:color="auto" w:fill="00B050"/>
                        <w:tcMar>
                          <w:top w:w="0" w:type="dxa"/>
                          <w:left w:w="0" w:type="dxa"/>
                          <w:bottom w:w="0" w:type="dxa"/>
                          <w:right w:w="0" w:type="dxa"/>
                        </w:tcMar>
                        <w:vAlign w:val="center"/>
                        <w:hideMark/>
                      </w:tcPr>
                      <w:p w14:paraId="2D39A70B"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377 voto</w:t>
                        </w:r>
                        <w:proofErr w:type="gramEnd"/>
                        <w:r w:rsidRPr="000246DE">
                          <w:rPr>
                            <w:rFonts w:ascii="Segoe UI" w:eastAsia="Times New Roman" w:hAnsi="Segoe UI" w:cs="Segoe UI"/>
                            <w:color w:val="000000"/>
                            <w:sz w:val="15"/>
                            <w:szCs w:val="15"/>
                            <w:lang w:eastAsia="pt-BR"/>
                          </w:rPr>
                          <w:t>(s)</w:t>
                        </w:r>
                      </w:p>
                    </w:tc>
                  </w:tr>
                  <w:tr w:rsidR="005006A4" w:rsidRPr="000246DE" w14:paraId="74549113" w14:textId="77777777" w:rsidTr="00C53121">
                    <w:trPr>
                      <w:trHeight w:val="300"/>
                      <w:jc w:val="center"/>
                    </w:trPr>
                    <w:tc>
                      <w:tcPr>
                        <w:tcW w:w="500" w:type="pct"/>
                        <w:noWrap/>
                        <w:tcMar>
                          <w:top w:w="0" w:type="dxa"/>
                          <w:left w:w="0" w:type="dxa"/>
                          <w:bottom w:w="0" w:type="dxa"/>
                          <w:right w:w="0" w:type="dxa"/>
                        </w:tcMar>
                        <w:vAlign w:val="center"/>
                        <w:hideMark/>
                      </w:tcPr>
                      <w:p w14:paraId="3D6218E3"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30.05%</w:t>
                        </w:r>
                      </w:p>
                    </w:tc>
                    <w:tc>
                      <w:tcPr>
                        <w:tcW w:w="4500" w:type="pct"/>
                        <w:shd w:val="clear" w:color="auto" w:fill="00B050"/>
                        <w:tcMar>
                          <w:top w:w="0" w:type="dxa"/>
                          <w:left w:w="0" w:type="dxa"/>
                          <w:bottom w:w="0" w:type="dxa"/>
                          <w:right w:w="0" w:type="dxa"/>
                        </w:tcMar>
                        <w:vAlign w:val="center"/>
                        <w:hideMark/>
                      </w:tcPr>
                      <w:p w14:paraId="77618C69"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772 voto</w:t>
                        </w:r>
                        <w:proofErr w:type="gramEnd"/>
                        <w:r w:rsidRPr="000246DE">
                          <w:rPr>
                            <w:rFonts w:ascii="Segoe UI" w:eastAsia="Times New Roman" w:hAnsi="Segoe UI" w:cs="Segoe UI"/>
                            <w:color w:val="000000"/>
                            <w:sz w:val="15"/>
                            <w:szCs w:val="15"/>
                            <w:lang w:eastAsia="pt-BR"/>
                          </w:rPr>
                          <w:t>(s)</w:t>
                        </w:r>
                      </w:p>
                    </w:tc>
                  </w:tr>
                  <w:tr w:rsidR="005006A4" w:rsidRPr="000246DE" w14:paraId="0CDA0D67" w14:textId="77777777" w:rsidTr="00C53121">
                    <w:trPr>
                      <w:trHeight w:val="300"/>
                      <w:jc w:val="center"/>
                    </w:trPr>
                    <w:tc>
                      <w:tcPr>
                        <w:tcW w:w="500" w:type="pct"/>
                        <w:noWrap/>
                        <w:tcMar>
                          <w:top w:w="0" w:type="dxa"/>
                          <w:left w:w="0" w:type="dxa"/>
                          <w:bottom w:w="0" w:type="dxa"/>
                          <w:right w:w="0" w:type="dxa"/>
                        </w:tcMar>
                        <w:vAlign w:val="center"/>
                        <w:hideMark/>
                      </w:tcPr>
                      <w:p w14:paraId="6B4E8CB2"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47.21%</w:t>
                        </w:r>
                      </w:p>
                    </w:tc>
                    <w:tc>
                      <w:tcPr>
                        <w:tcW w:w="4500" w:type="pct"/>
                        <w:shd w:val="clear" w:color="auto" w:fill="00B050"/>
                        <w:tcMar>
                          <w:top w:w="0" w:type="dxa"/>
                          <w:left w:w="0" w:type="dxa"/>
                          <w:bottom w:w="0" w:type="dxa"/>
                          <w:right w:w="0" w:type="dxa"/>
                        </w:tcMar>
                        <w:vAlign w:val="center"/>
                        <w:hideMark/>
                      </w:tcPr>
                      <w:p w14:paraId="3F78802D"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- 1213 voto(s)</w:t>
                        </w:r>
                      </w:p>
                    </w:tc>
                  </w:tr>
                </w:tbl>
                <w:p w14:paraId="2440CDBC"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4DF81757"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360A4EB1" w14:textId="77777777" w:rsidTr="005006A4">
        <w:trPr>
          <w:jc w:val="center"/>
        </w:trPr>
        <w:tc>
          <w:tcPr>
            <w:tcW w:w="5000" w:type="pct"/>
            <w:gridSpan w:val="3"/>
            <w:tcMar>
              <w:top w:w="0" w:type="dxa"/>
              <w:left w:w="0" w:type="dxa"/>
              <w:bottom w:w="0" w:type="dxa"/>
              <w:right w:w="0" w:type="dxa"/>
            </w:tcMar>
            <w:vAlign w:val="center"/>
            <w:hideMark/>
          </w:tcPr>
          <w:p w14:paraId="5421F6EA"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7A73A06E">
                <v:rect id="_x0000_i2094" style="width:0;height:0" o:hralign="center" o:hrstd="t" o:hr="t" fillcolor="gray" stroked="f"/>
              </w:pict>
            </w:r>
          </w:p>
        </w:tc>
      </w:tr>
      <w:tr w:rsidR="005006A4" w:rsidRPr="000246DE" w14:paraId="56F7E54D" w14:textId="77777777" w:rsidTr="005006A4">
        <w:trPr>
          <w:jc w:val="center"/>
        </w:trPr>
        <w:tc>
          <w:tcPr>
            <w:tcW w:w="102" w:type="pct"/>
            <w:tcMar>
              <w:top w:w="0" w:type="dxa"/>
              <w:left w:w="0" w:type="dxa"/>
              <w:bottom w:w="0" w:type="dxa"/>
              <w:right w:w="0" w:type="dxa"/>
            </w:tcMar>
            <w:vAlign w:val="center"/>
            <w:hideMark/>
          </w:tcPr>
          <w:p w14:paraId="4479B46B"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29</w:t>
            </w:r>
          </w:p>
        </w:tc>
        <w:tc>
          <w:tcPr>
            <w:tcW w:w="1566" w:type="pct"/>
            <w:tcMar>
              <w:top w:w="0" w:type="dxa"/>
              <w:left w:w="0" w:type="dxa"/>
              <w:bottom w:w="0" w:type="dxa"/>
              <w:right w:w="0" w:type="dxa"/>
            </w:tcMar>
            <w:vAlign w:val="center"/>
            <w:hideMark/>
          </w:tcPr>
          <w:p w14:paraId="0C0B37BA"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Infraestrutura do ESTACIONAMENTO.</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2CBC4460" w14:textId="77777777" w:rsidTr="00C53121">
              <w:tc>
                <w:tcPr>
                  <w:tcW w:w="750" w:type="pct"/>
                  <w:tcMar>
                    <w:top w:w="0" w:type="dxa"/>
                    <w:left w:w="0" w:type="dxa"/>
                    <w:bottom w:w="0" w:type="dxa"/>
                    <w:right w:w="0" w:type="dxa"/>
                  </w:tcMar>
                  <w:vAlign w:val="center"/>
                  <w:hideMark/>
                </w:tcPr>
                <w:p w14:paraId="25659FA8"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7116DED3" wp14:editId="156F2A55">
                        <wp:extent cx="4000500" cy="1143000"/>
                        <wp:effectExtent l="0" t="0" r="0" b="0"/>
                        <wp:docPr id="70" name="Imagem 70" descr="https://chart.apis.google.com/chart?cht=p3&amp;chco=CC6600&amp;chd=t:0,0,0,0,100&amp;chs=420x120&amp;chl=P%C3%A9ssimo%20(0%25)|Ruim%20(0%25)|Regular%20(0%25)|Bom%20(0%25)|%C3%93timo%20(1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https://chart.apis.google.com/chart?cht=p3&amp;chco=CC6600&amp;chd=t:0,0,0,0,100&amp;chs=420x120&amp;chl=P%C3%A9ssimo%20(0%25)|Ruim%20(0%25)|Regular%20(0%25)|Bom%20(0%25)|%C3%93timo%20(100%2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366"/>
                    <w:gridCol w:w="1884"/>
                  </w:tblGrid>
                  <w:tr w:rsidR="005006A4" w:rsidRPr="000246DE" w14:paraId="1314017D" w14:textId="77777777" w:rsidTr="00C53121">
                    <w:trPr>
                      <w:trHeight w:val="300"/>
                      <w:jc w:val="center"/>
                    </w:trPr>
                    <w:tc>
                      <w:tcPr>
                        <w:tcW w:w="500" w:type="pct"/>
                        <w:noWrap/>
                        <w:tcMar>
                          <w:top w:w="0" w:type="dxa"/>
                          <w:left w:w="0" w:type="dxa"/>
                          <w:bottom w:w="0" w:type="dxa"/>
                          <w:right w:w="0" w:type="dxa"/>
                        </w:tcMar>
                        <w:vAlign w:val="center"/>
                        <w:hideMark/>
                      </w:tcPr>
                      <w:p w14:paraId="46AAB5A4"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1E07249B"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- 0 voto(s)</w:t>
                        </w:r>
                      </w:p>
                    </w:tc>
                  </w:tr>
                  <w:tr w:rsidR="005006A4" w:rsidRPr="000246DE" w14:paraId="2E700BB8" w14:textId="77777777" w:rsidTr="00C53121">
                    <w:trPr>
                      <w:trHeight w:val="300"/>
                      <w:jc w:val="center"/>
                    </w:trPr>
                    <w:tc>
                      <w:tcPr>
                        <w:tcW w:w="500" w:type="pct"/>
                        <w:noWrap/>
                        <w:tcMar>
                          <w:top w:w="0" w:type="dxa"/>
                          <w:left w:w="0" w:type="dxa"/>
                          <w:bottom w:w="0" w:type="dxa"/>
                          <w:right w:w="0" w:type="dxa"/>
                        </w:tcMar>
                        <w:vAlign w:val="center"/>
                        <w:hideMark/>
                      </w:tcPr>
                      <w:p w14:paraId="0189CE36"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1EB8B121"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- 0 voto(s)</w:t>
                        </w:r>
                      </w:p>
                    </w:tc>
                  </w:tr>
                  <w:tr w:rsidR="005006A4" w:rsidRPr="000246DE" w14:paraId="168D027A" w14:textId="77777777" w:rsidTr="00C53121">
                    <w:trPr>
                      <w:trHeight w:val="300"/>
                      <w:jc w:val="center"/>
                    </w:trPr>
                    <w:tc>
                      <w:tcPr>
                        <w:tcW w:w="500" w:type="pct"/>
                        <w:noWrap/>
                        <w:tcMar>
                          <w:top w:w="0" w:type="dxa"/>
                          <w:left w:w="0" w:type="dxa"/>
                          <w:bottom w:w="0" w:type="dxa"/>
                          <w:right w:w="0" w:type="dxa"/>
                        </w:tcMar>
                        <w:vAlign w:val="center"/>
                        <w:hideMark/>
                      </w:tcPr>
                      <w:p w14:paraId="1B7E50D3"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57EF689C"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- 0 voto(s)</w:t>
                        </w:r>
                      </w:p>
                    </w:tc>
                  </w:tr>
                  <w:tr w:rsidR="005006A4" w:rsidRPr="000246DE" w14:paraId="1C5AAD01" w14:textId="77777777" w:rsidTr="00C53121">
                    <w:trPr>
                      <w:trHeight w:val="300"/>
                      <w:jc w:val="center"/>
                    </w:trPr>
                    <w:tc>
                      <w:tcPr>
                        <w:tcW w:w="500" w:type="pct"/>
                        <w:noWrap/>
                        <w:tcMar>
                          <w:top w:w="0" w:type="dxa"/>
                          <w:left w:w="0" w:type="dxa"/>
                          <w:bottom w:w="0" w:type="dxa"/>
                          <w:right w:w="0" w:type="dxa"/>
                        </w:tcMar>
                        <w:vAlign w:val="center"/>
                        <w:hideMark/>
                      </w:tcPr>
                      <w:p w14:paraId="3AA4BD5D"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w:t>
                        </w:r>
                      </w:p>
                    </w:tc>
                    <w:tc>
                      <w:tcPr>
                        <w:tcW w:w="4500" w:type="pct"/>
                        <w:shd w:val="clear" w:color="auto" w:fill="00B0F0"/>
                        <w:tcMar>
                          <w:top w:w="0" w:type="dxa"/>
                          <w:left w:w="0" w:type="dxa"/>
                          <w:bottom w:w="0" w:type="dxa"/>
                          <w:right w:w="0" w:type="dxa"/>
                        </w:tcMar>
                        <w:vAlign w:val="center"/>
                        <w:hideMark/>
                      </w:tcPr>
                      <w:p w14:paraId="5D0177B8"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- 0 voto(s)</w:t>
                        </w:r>
                      </w:p>
                    </w:tc>
                  </w:tr>
                  <w:tr w:rsidR="005006A4" w:rsidRPr="000246DE" w14:paraId="0A5A786B" w14:textId="77777777" w:rsidTr="00C53121">
                    <w:trPr>
                      <w:trHeight w:val="300"/>
                      <w:jc w:val="center"/>
                    </w:trPr>
                    <w:tc>
                      <w:tcPr>
                        <w:tcW w:w="500" w:type="pct"/>
                        <w:noWrap/>
                        <w:tcMar>
                          <w:top w:w="0" w:type="dxa"/>
                          <w:left w:w="0" w:type="dxa"/>
                          <w:bottom w:w="0" w:type="dxa"/>
                          <w:right w:w="0" w:type="dxa"/>
                        </w:tcMar>
                        <w:vAlign w:val="center"/>
                        <w:hideMark/>
                      </w:tcPr>
                      <w:p w14:paraId="5DABCD10"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100%</w:t>
                        </w:r>
                      </w:p>
                    </w:tc>
                    <w:tc>
                      <w:tcPr>
                        <w:tcW w:w="4500" w:type="pct"/>
                        <w:shd w:val="clear" w:color="auto" w:fill="00B0F0"/>
                        <w:tcMar>
                          <w:top w:w="0" w:type="dxa"/>
                          <w:left w:w="0" w:type="dxa"/>
                          <w:bottom w:w="0" w:type="dxa"/>
                          <w:right w:w="0" w:type="dxa"/>
                        </w:tcMar>
                        <w:vAlign w:val="center"/>
                        <w:hideMark/>
                      </w:tcPr>
                      <w:p w14:paraId="22E6C684"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- 2569 voto(s)</w:t>
                        </w:r>
                      </w:p>
                    </w:tc>
                  </w:tr>
                </w:tbl>
                <w:p w14:paraId="4BCA58C4"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4D97E34D"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3AACD2E1" w14:textId="77777777" w:rsidTr="005006A4">
        <w:trPr>
          <w:jc w:val="center"/>
        </w:trPr>
        <w:tc>
          <w:tcPr>
            <w:tcW w:w="5000" w:type="pct"/>
            <w:gridSpan w:val="3"/>
            <w:tcMar>
              <w:top w:w="0" w:type="dxa"/>
              <w:left w:w="0" w:type="dxa"/>
              <w:bottom w:w="0" w:type="dxa"/>
              <w:right w:w="0" w:type="dxa"/>
            </w:tcMar>
            <w:vAlign w:val="center"/>
            <w:hideMark/>
          </w:tcPr>
          <w:p w14:paraId="7F249D20"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40DE8AA1">
                <v:rect id="_x0000_i2095" style="width:0;height:0" o:hralign="center" o:hrstd="t" o:hr="t" fillcolor="gray" stroked="f"/>
              </w:pict>
            </w:r>
          </w:p>
        </w:tc>
      </w:tr>
      <w:tr w:rsidR="005006A4" w:rsidRPr="000246DE" w14:paraId="08F71CCD" w14:textId="77777777" w:rsidTr="005006A4">
        <w:trPr>
          <w:jc w:val="center"/>
        </w:trPr>
        <w:tc>
          <w:tcPr>
            <w:tcW w:w="102" w:type="pct"/>
            <w:tcMar>
              <w:top w:w="0" w:type="dxa"/>
              <w:left w:w="0" w:type="dxa"/>
              <w:bottom w:w="0" w:type="dxa"/>
              <w:right w:w="0" w:type="dxa"/>
            </w:tcMar>
            <w:vAlign w:val="center"/>
            <w:hideMark/>
          </w:tcPr>
          <w:p w14:paraId="1322DE21"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30</w:t>
            </w:r>
          </w:p>
        </w:tc>
        <w:tc>
          <w:tcPr>
            <w:tcW w:w="1566" w:type="pct"/>
            <w:tcMar>
              <w:top w:w="0" w:type="dxa"/>
              <w:left w:w="0" w:type="dxa"/>
              <w:bottom w:w="0" w:type="dxa"/>
              <w:right w:w="0" w:type="dxa"/>
            </w:tcMar>
            <w:vAlign w:val="center"/>
            <w:hideMark/>
          </w:tcPr>
          <w:p w14:paraId="3BB04A0A"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Infraestrutura, instalações e equipamentos das INSTALAÇÕES SANITÁRIAS.</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2E5027B5" w14:textId="77777777" w:rsidTr="00C53121">
              <w:tc>
                <w:tcPr>
                  <w:tcW w:w="750" w:type="pct"/>
                  <w:tcMar>
                    <w:top w:w="0" w:type="dxa"/>
                    <w:left w:w="0" w:type="dxa"/>
                    <w:bottom w:w="0" w:type="dxa"/>
                    <w:right w:w="0" w:type="dxa"/>
                  </w:tcMar>
                  <w:vAlign w:val="center"/>
                  <w:hideMark/>
                </w:tcPr>
                <w:p w14:paraId="7515485B"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64B7C516" wp14:editId="7910BE65">
                        <wp:extent cx="4000500" cy="1143000"/>
                        <wp:effectExtent l="0" t="0" r="0" b="0"/>
                        <wp:docPr id="69" name="Imagem 69" descr="https://chart.apis.google.com/chart?cht=p3&amp;chco=CC6600&amp;chd=t:1.712,1.440,9.731,20.16,65.00&amp;chs=420x120&amp;chl=P%C3%A9ssimo%20(1.712%25)|Ruim%20(1.440%25)|Regular%20(9.731%25)|Bom%20(20.16%25)|%C3%93timo%20(65.0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https://chart.apis.google.com/chart?cht=p3&amp;chco=CC6600&amp;chd=t:1.712,1.440,9.731,20.16,65.00&amp;chs=420x120&amp;chl=P%C3%A9ssimo%20(1.712%25)|Ruim%20(1.440%25)|Regular%20(9.731%25)|Bom%20(20.16%25)|%C3%93timo%20(65.00%2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1E148F95" w14:textId="77777777" w:rsidTr="00C53121">
                    <w:trPr>
                      <w:trHeight w:val="300"/>
                      <w:jc w:val="center"/>
                    </w:trPr>
                    <w:tc>
                      <w:tcPr>
                        <w:tcW w:w="500" w:type="pct"/>
                        <w:noWrap/>
                        <w:tcMar>
                          <w:top w:w="0" w:type="dxa"/>
                          <w:left w:w="0" w:type="dxa"/>
                          <w:bottom w:w="0" w:type="dxa"/>
                          <w:right w:w="0" w:type="dxa"/>
                        </w:tcMar>
                        <w:vAlign w:val="center"/>
                        <w:hideMark/>
                      </w:tcPr>
                      <w:p w14:paraId="4C85CC62"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1.712%</w:t>
                        </w:r>
                      </w:p>
                    </w:tc>
                    <w:tc>
                      <w:tcPr>
                        <w:tcW w:w="4500" w:type="pct"/>
                        <w:shd w:val="clear" w:color="auto" w:fill="00B0F0"/>
                        <w:tcMar>
                          <w:top w:w="0" w:type="dxa"/>
                          <w:left w:w="0" w:type="dxa"/>
                          <w:bottom w:w="0" w:type="dxa"/>
                          <w:right w:w="0" w:type="dxa"/>
                        </w:tcMar>
                        <w:vAlign w:val="center"/>
                        <w:hideMark/>
                      </w:tcPr>
                      <w:p w14:paraId="43FEB939"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44 voto</w:t>
                        </w:r>
                        <w:proofErr w:type="gramEnd"/>
                        <w:r w:rsidRPr="000246DE">
                          <w:rPr>
                            <w:rFonts w:ascii="Segoe UI" w:eastAsia="Times New Roman" w:hAnsi="Segoe UI" w:cs="Segoe UI"/>
                            <w:color w:val="000000"/>
                            <w:sz w:val="15"/>
                            <w:szCs w:val="15"/>
                            <w:lang w:eastAsia="pt-BR"/>
                          </w:rPr>
                          <w:t>(s)</w:t>
                        </w:r>
                      </w:p>
                    </w:tc>
                  </w:tr>
                  <w:tr w:rsidR="005006A4" w:rsidRPr="000246DE" w14:paraId="6C47F05D" w14:textId="77777777" w:rsidTr="00C53121">
                    <w:trPr>
                      <w:trHeight w:val="300"/>
                      <w:jc w:val="center"/>
                    </w:trPr>
                    <w:tc>
                      <w:tcPr>
                        <w:tcW w:w="500" w:type="pct"/>
                        <w:noWrap/>
                        <w:tcMar>
                          <w:top w:w="0" w:type="dxa"/>
                          <w:left w:w="0" w:type="dxa"/>
                          <w:bottom w:w="0" w:type="dxa"/>
                          <w:right w:w="0" w:type="dxa"/>
                        </w:tcMar>
                        <w:vAlign w:val="center"/>
                        <w:hideMark/>
                      </w:tcPr>
                      <w:p w14:paraId="15D512BC"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1.440%</w:t>
                        </w:r>
                      </w:p>
                    </w:tc>
                    <w:tc>
                      <w:tcPr>
                        <w:tcW w:w="4500" w:type="pct"/>
                        <w:shd w:val="clear" w:color="auto" w:fill="00B0F0"/>
                        <w:tcMar>
                          <w:top w:w="0" w:type="dxa"/>
                          <w:left w:w="0" w:type="dxa"/>
                          <w:bottom w:w="0" w:type="dxa"/>
                          <w:right w:w="0" w:type="dxa"/>
                        </w:tcMar>
                        <w:vAlign w:val="center"/>
                        <w:hideMark/>
                      </w:tcPr>
                      <w:p w14:paraId="2A3C745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37 voto</w:t>
                        </w:r>
                        <w:proofErr w:type="gramEnd"/>
                        <w:r w:rsidRPr="000246DE">
                          <w:rPr>
                            <w:rFonts w:ascii="Segoe UI" w:eastAsia="Times New Roman" w:hAnsi="Segoe UI" w:cs="Segoe UI"/>
                            <w:color w:val="000000"/>
                            <w:sz w:val="15"/>
                            <w:szCs w:val="15"/>
                            <w:lang w:eastAsia="pt-BR"/>
                          </w:rPr>
                          <w:t>(s)</w:t>
                        </w:r>
                      </w:p>
                    </w:tc>
                  </w:tr>
                  <w:tr w:rsidR="005006A4" w:rsidRPr="000246DE" w14:paraId="3C91B21E" w14:textId="77777777" w:rsidTr="00C53121">
                    <w:trPr>
                      <w:trHeight w:val="300"/>
                      <w:jc w:val="center"/>
                    </w:trPr>
                    <w:tc>
                      <w:tcPr>
                        <w:tcW w:w="500" w:type="pct"/>
                        <w:noWrap/>
                        <w:tcMar>
                          <w:top w:w="0" w:type="dxa"/>
                          <w:left w:w="0" w:type="dxa"/>
                          <w:bottom w:w="0" w:type="dxa"/>
                          <w:right w:w="0" w:type="dxa"/>
                        </w:tcMar>
                        <w:vAlign w:val="center"/>
                        <w:hideMark/>
                      </w:tcPr>
                      <w:p w14:paraId="1EDD19EC"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9.731%</w:t>
                        </w:r>
                      </w:p>
                    </w:tc>
                    <w:tc>
                      <w:tcPr>
                        <w:tcW w:w="4500" w:type="pct"/>
                        <w:shd w:val="clear" w:color="auto" w:fill="00B0F0"/>
                        <w:tcMar>
                          <w:top w:w="0" w:type="dxa"/>
                          <w:left w:w="0" w:type="dxa"/>
                          <w:bottom w:w="0" w:type="dxa"/>
                          <w:right w:w="0" w:type="dxa"/>
                        </w:tcMar>
                        <w:vAlign w:val="center"/>
                        <w:hideMark/>
                      </w:tcPr>
                      <w:p w14:paraId="23382936"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250 voto</w:t>
                        </w:r>
                        <w:proofErr w:type="gramEnd"/>
                        <w:r w:rsidRPr="000246DE">
                          <w:rPr>
                            <w:rFonts w:ascii="Segoe UI" w:eastAsia="Times New Roman" w:hAnsi="Segoe UI" w:cs="Segoe UI"/>
                            <w:color w:val="000000"/>
                            <w:sz w:val="15"/>
                            <w:szCs w:val="15"/>
                            <w:lang w:eastAsia="pt-BR"/>
                          </w:rPr>
                          <w:t>(s)</w:t>
                        </w:r>
                      </w:p>
                    </w:tc>
                  </w:tr>
                  <w:tr w:rsidR="005006A4" w:rsidRPr="000246DE" w14:paraId="736CE18A" w14:textId="77777777" w:rsidTr="00C53121">
                    <w:trPr>
                      <w:trHeight w:val="300"/>
                      <w:jc w:val="center"/>
                    </w:trPr>
                    <w:tc>
                      <w:tcPr>
                        <w:tcW w:w="500" w:type="pct"/>
                        <w:noWrap/>
                        <w:tcMar>
                          <w:top w:w="0" w:type="dxa"/>
                          <w:left w:w="0" w:type="dxa"/>
                          <w:bottom w:w="0" w:type="dxa"/>
                          <w:right w:w="0" w:type="dxa"/>
                        </w:tcMar>
                        <w:vAlign w:val="center"/>
                        <w:hideMark/>
                      </w:tcPr>
                      <w:p w14:paraId="3C6AF6E6"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20.16%</w:t>
                        </w:r>
                      </w:p>
                    </w:tc>
                    <w:tc>
                      <w:tcPr>
                        <w:tcW w:w="4500" w:type="pct"/>
                        <w:shd w:val="clear" w:color="auto" w:fill="00B0F0"/>
                        <w:tcMar>
                          <w:top w:w="0" w:type="dxa"/>
                          <w:left w:w="0" w:type="dxa"/>
                          <w:bottom w:w="0" w:type="dxa"/>
                          <w:right w:w="0" w:type="dxa"/>
                        </w:tcMar>
                        <w:vAlign w:val="center"/>
                        <w:hideMark/>
                      </w:tcPr>
                      <w:p w14:paraId="6E8EB2C3"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- 518 voto(s)</w:t>
                        </w:r>
                      </w:p>
                    </w:tc>
                  </w:tr>
                  <w:tr w:rsidR="005006A4" w:rsidRPr="000246DE" w14:paraId="7B124885" w14:textId="77777777" w:rsidTr="00C53121">
                    <w:trPr>
                      <w:trHeight w:val="300"/>
                      <w:jc w:val="center"/>
                    </w:trPr>
                    <w:tc>
                      <w:tcPr>
                        <w:tcW w:w="500" w:type="pct"/>
                        <w:noWrap/>
                        <w:tcMar>
                          <w:top w:w="0" w:type="dxa"/>
                          <w:left w:w="0" w:type="dxa"/>
                          <w:bottom w:w="0" w:type="dxa"/>
                          <w:right w:w="0" w:type="dxa"/>
                        </w:tcMar>
                        <w:vAlign w:val="center"/>
                        <w:hideMark/>
                      </w:tcPr>
                      <w:p w14:paraId="33157155"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65.00%</w:t>
                        </w:r>
                      </w:p>
                    </w:tc>
                    <w:tc>
                      <w:tcPr>
                        <w:tcW w:w="4500" w:type="pct"/>
                        <w:shd w:val="clear" w:color="auto" w:fill="00B0F0"/>
                        <w:tcMar>
                          <w:top w:w="0" w:type="dxa"/>
                          <w:left w:w="0" w:type="dxa"/>
                          <w:bottom w:w="0" w:type="dxa"/>
                          <w:right w:w="0" w:type="dxa"/>
                        </w:tcMar>
                        <w:vAlign w:val="center"/>
                        <w:hideMark/>
                      </w:tcPr>
                      <w:p w14:paraId="58A989A4"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- 1670 voto(s)</w:t>
                        </w:r>
                      </w:p>
                    </w:tc>
                  </w:tr>
                </w:tbl>
                <w:p w14:paraId="0774FE65"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54101B60"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4AB229A1" w14:textId="77777777" w:rsidTr="005006A4">
        <w:trPr>
          <w:jc w:val="center"/>
        </w:trPr>
        <w:tc>
          <w:tcPr>
            <w:tcW w:w="5000" w:type="pct"/>
            <w:gridSpan w:val="3"/>
            <w:tcMar>
              <w:top w:w="0" w:type="dxa"/>
              <w:left w:w="0" w:type="dxa"/>
              <w:bottom w:w="0" w:type="dxa"/>
              <w:right w:w="0" w:type="dxa"/>
            </w:tcMar>
            <w:vAlign w:val="center"/>
            <w:hideMark/>
          </w:tcPr>
          <w:p w14:paraId="0B189FAB"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34792745">
                <v:rect id="_x0000_i2096" style="width:0;height:0" o:hralign="center" o:hrstd="t" o:hr="t" fillcolor="gray" stroked="f"/>
              </w:pict>
            </w:r>
          </w:p>
        </w:tc>
      </w:tr>
      <w:tr w:rsidR="005006A4" w:rsidRPr="000246DE" w14:paraId="1E0CC043" w14:textId="77777777" w:rsidTr="005006A4">
        <w:trPr>
          <w:jc w:val="center"/>
        </w:trPr>
        <w:tc>
          <w:tcPr>
            <w:tcW w:w="102" w:type="pct"/>
            <w:tcMar>
              <w:top w:w="0" w:type="dxa"/>
              <w:left w:w="0" w:type="dxa"/>
              <w:bottom w:w="0" w:type="dxa"/>
              <w:right w:w="0" w:type="dxa"/>
            </w:tcMar>
            <w:vAlign w:val="center"/>
            <w:hideMark/>
          </w:tcPr>
          <w:p w14:paraId="2FF3DC68"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31</w:t>
            </w:r>
          </w:p>
        </w:tc>
        <w:tc>
          <w:tcPr>
            <w:tcW w:w="1566" w:type="pct"/>
            <w:tcMar>
              <w:top w:w="0" w:type="dxa"/>
              <w:left w:w="0" w:type="dxa"/>
              <w:bottom w:w="0" w:type="dxa"/>
              <w:right w:w="0" w:type="dxa"/>
            </w:tcMar>
            <w:vAlign w:val="center"/>
            <w:hideMark/>
          </w:tcPr>
          <w:p w14:paraId="395B503B"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Infraestrutura, instalações e equipamentos da CANTINA.</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29C53195" w14:textId="77777777" w:rsidTr="00C53121">
              <w:tc>
                <w:tcPr>
                  <w:tcW w:w="750" w:type="pct"/>
                  <w:tcMar>
                    <w:top w:w="0" w:type="dxa"/>
                    <w:left w:w="0" w:type="dxa"/>
                    <w:bottom w:w="0" w:type="dxa"/>
                    <w:right w:w="0" w:type="dxa"/>
                  </w:tcMar>
                  <w:vAlign w:val="center"/>
                  <w:hideMark/>
                </w:tcPr>
                <w:p w14:paraId="7F21C816"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26E4414F">
                      <v:rect id="_x0000_i2097" style="width:0;height:0" o:hralign="center" o:bullet="t" o:hrstd="t" o:hr="t" fillcolor="gray" stroked="f"/>
                    </w:pict>
                  </w:r>
                  <w:r w:rsidRPr="000246DE">
                    <w:rPr>
                      <w:rFonts w:ascii="Times New Roman" w:eastAsia="Times New Roman" w:hAnsi="Times New Roman"/>
                      <w:noProof/>
                      <w:sz w:val="24"/>
                      <w:szCs w:val="24"/>
                      <w:lang w:eastAsia="pt-BR"/>
                    </w:rPr>
                    <w:drawing>
                      <wp:inline distT="0" distB="0" distL="0" distR="0" wp14:anchorId="12652DFE" wp14:editId="4EA22225">
                        <wp:extent cx="4000500" cy="1143000"/>
                        <wp:effectExtent l="0" t="0" r="0" b="0"/>
                        <wp:docPr id="68" name="Imagem 68" descr="https://chart.apis.google.com/chart?cht=p3&amp;chco=CC6600&amp;chd=t:2.724,2.530,13.74,24.60,51.81&amp;chs=420x120&amp;chl=P%C3%A9ssimo%20(2.724%25)|Ruim%20(2.530%25)|Regular%20(13.74%25)|Bom%20(24.60%25)|%C3%93timo%20(51.8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https://chart.apis.google.com/chart?cht=p3&amp;chco=CC6600&amp;chd=t:2.724,2.530,13.74,24.60,51.81&amp;chs=420x120&amp;chl=P%C3%A9ssimo%20(2.724%25)|Ruim%20(2.530%25)|Regular%20(13.74%25)|Bom%20(24.60%25)|%C3%93timo%20(51.81%2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71AA1449" w14:textId="77777777" w:rsidTr="00C53121">
                    <w:trPr>
                      <w:trHeight w:val="300"/>
                      <w:jc w:val="center"/>
                    </w:trPr>
                    <w:tc>
                      <w:tcPr>
                        <w:tcW w:w="500" w:type="pct"/>
                        <w:noWrap/>
                        <w:tcMar>
                          <w:top w:w="0" w:type="dxa"/>
                          <w:left w:w="0" w:type="dxa"/>
                          <w:bottom w:w="0" w:type="dxa"/>
                          <w:right w:w="0" w:type="dxa"/>
                        </w:tcMar>
                        <w:vAlign w:val="center"/>
                        <w:hideMark/>
                      </w:tcPr>
                      <w:p w14:paraId="4E060055"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2.724%</w:t>
                        </w:r>
                      </w:p>
                    </w:tc>
                    <w:tc>
                      <w:tcPr>
                        <w:tcW w:w="4500" w:type="pct"/>
                        <w:shd w:val="clear" w:color="auto" w:fill="00B050"/>
                        <w:tcMar>
                          <w:top w:w="0" w:type="dxa"/>
                          <w:left w:w="0" w:type="dxa"/>
                          <w:bottom w:w="0" w:type="dxa"/>
                          <w:right w:w="0" w:type="dxa"/>
                        </w:tcMar>
                        <w:vAlign w:val="center"/>
                        <w:hideMark/>
                      </w:tcPr>
                      <w:p w14:paraId="57479EF5"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70 voto</w:t>
                        </w:r>
                        <w:proofErr w:type="gramEnd"/>
                        <w:r w:rsidRPr="000246DE">
                          <w:rPr>
                            <w:rFonts w:ascii="Segoe UI" w:eastAsia="Times New Roman" w:hAnsi="Segoe UI" w:cs="Segoe UI"/>
                            <w:color w:val="000000"/>
                            <w:sz w:val="15"/>
                            <w:szCs w:val="15"/>
                            <w:lang w:eastAsia="pt-BR"/>
                          </w:rPr>
                          <w:t>(s)</w:t>
                        </w:r>
                      </w:p>
                    </w:tc>
                  </w:tr>
                  <w:tr w:rsidR="005006A4" w:rsidRPr="000246DE" w14:paraId="7B89CD60" w14:textId="77777777" w:rsidTr="00C53121">
                    <w:trPr>
                      <w:trHeight w:val="300"/>
                      <w:jc w:val="center"/>
                    </w:trPr>
                    <w:tc>
                      <w:tcPr>
                        <w:tcW w:w="500" w:type="pct"/>
                        <w:noWrap/>
                        <w:tcMar>
                          <w:top w:w="0" w:type="dxa"/>
                          <w:left w:w="0" w:type="dxa"/>
                          <w:bottom w:w="0" w:type="dxa"/>
                          <w:right w:w="0" w:type="dxa"/>
                        </w:tcMar>
                        <w:vAlign w:val="center"/>
                        <w:hideMark/>
                      </w:tcPr>
                      <w:p w14:paraId="24D93B51"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2.530%</w:t>
                        </w:r>
                      </w:p>
                    </w:tc>
                    <w:tc>
                      <w:tcPr>
                        <w:tcW w:w="4500" w:type="pct"/>
                        <w:shd w:val="clear" w:color="auto" w:fill="00B050"/>
                        <w:tcMar>
                          <w:top w:w="0" w:type="dxa"/>
                          <w:left w:w="0" w:type="dxa"/>
                          <w:bottom w:w="0" w:type="dxa"/>
                          <w:right w:w="0" w:type="dxa"/>
                        </w:tcMar>
                        <w:vAlign w:val="center"/>
                        <w:hideMark/>
                      </w:tcPr>
                      <w:p w14:paraId="3CC56393"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65 voto</w:t>
                        </w:r>
                        <w:proofErr w:type="gramEnd"/>
                        <w:r w:rsidRPr="000246DE">
                          <w:rPr>
                            <w:rFonts w:ascii="Segoe UI" w:eastAsia="Times New Roman" w:hAnsi="Segoe UI" w:cs="Segoe UI"/>
                            <w:color w:val="000000"/>
                            <w:sz w:val="15"/>
                            <w:szCs w:val="15"/>
                            <w:lang w:eastAsia="pt-BR"/>
                          </w:rPr>
                          <w:t>(s)</w:t>
                        </w:r>
                      </w:p>
                    </w:tc>
                  </w:tr>
                  <w:tr w:rsidR="005006A4" w:rsidRPr="000246DE" w14:paraId="35B2575B" w14:textId="77777777" w:rsidTr="00C53121">
                    <w:trPr>
                      <w:trHeight w:val="300"/>
                      <w:jc w:val="center"/>
                    </w:trPr>
                    <w:tc>
                      <w:tcPr>
                        <w:tcW w:w="500" w:type="pct"/>
                        <w:noWrap/>
                        <w:tcMar>
                          <w:top w:w="0" w:type="dxa"/>
                          <w:left w:w="0" w:type="dxa"/>
                          <w:bottom w:w="0" w:type="dxa"/>
                          <w:right w:w="0" w:type="dxa"/>
                        </w:tcMar>
                        <w:vAlign w:val="center"/>
                        <w:hideMark/>
                      </w:tcPr>
                      <w:p w14:paraId="7098C6F2"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13.74%</w:t>
                        </w:r>
                      </w:p>
                    </w:tc>
                    <w:tc>
                      <w:tcPr>
                        <w:tcW w:w="4500" w:type="pct"/>
                        <w:shd w:val="clear" w:color="auto" w:fill="00B050"/>
                        <w:tcMar>
                          <w:top w:w="0" w:type="dxa"/>
                          <w:left w:w="0" w:type="dxa"/>
                          <w:bottom w:w="0" w:type="dxa"/>
                          <w:right w:w="0" w:type="dxa"/>
                        </w:tcMar>
                        <w:vAlign w:val="center"/>
                        <w:hideMark/>
                      </w:tcPr>
                      <w:p w14:paraId="3015217C"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353 voto</w:t>
                        </w:r>
                        <w:proofErr w:type="gramEnd"/>
                        <w:r w:rsidRPr="000246DE">
                          <w:rPr>
                            <w:rFonts w:ascii="Segoe UI" w:eastAsia="Times New Roman" w:hAnsi="Segoe UI" w:cs="Segoe UI"/>
                            <w:color w:val="000000"/>
                            <w:sz w:val="15"/>
                            <w:szCs w:val="15"/>
                            <w:lang w:eastAsia="pt-BR"/>
                          </w:rPr>
                          <w:t>(s)</w:t>
                        </w:r>
                      </w:p>
                    </w:tc>
                  </w:tr>
                  <w:tr w:rsidR="005006A4" w:rsidRPr="000246DE" w14:paraId="4F5DD77A" w14:textId="77777777" w:rsidTr="00C53121">
                    <w:trPr>
                      <w:trHeight w:val="300"/>
                      <w:jc w:val="center"/>
                    </w:trPr>
                    <w:tc>
                      <w:tcPr>
                        <w:tcW w:w="500" w:type="pct"/>
                        <w:noWrap/>
                        <w:tcMar>
                          <w:top w:w="0" w:type="dxa"/>
                          <w:left w:w="0" w:type="dxa"/>
                          <w:bottom w:w="0" w:type="dxa"/>
                          <w:right w:w="0" w:type="dxa"/>
                        </w:tcMar>
                        <w:vAlign w:val="center"/>
                        <w:hideMark/>
                      </w:tcPr>
                      <w:p w14:paraId="15CE1893"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24.60%</w:t>
                        </w:r>
                      </w:p>
                    </w:tc>
                    <w:tc>
                      <w:tcPr>
                        <w:tcW w:w="4500" w:type="pct"/>
                        <w:shd w:val="clear" w:color="auto" w:fill="00B050"/>
                        <w:tcMar>
                          <w:top w:w="0" w:type="dxa"/>
                          <w:left w:w="0" w:type="dxa"/>
                          <w:bottom w:w="0" w:type="dxa"/>
                          <w:right w:w="0" w:type="dxa"/>
                        </w:tcMar>
                        <w:vAlign w:val="center"/>
                        <w:hideMark/>
                      </w:tcPr>
                      <w:p w14:paraId="1E918311"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632 voto</w:t>
                        </w:r>
                        <w:proofErr w:type="gramEnd"/>
                        <w:r w:rsidRPr="000246DE">
                          <w:rPr>
                            <w:rFonts w:ascii="Segoe UI" w:eastAsia="Times New Roman" w:hAnsi="Segoe UI" w:cs="Segoe UI"/>
                            <w:color w:val="000000"/>
                            <w:sz w:val="15"/>
                            <w:szCs w:val="15"/>
                            <w:lang w:eastAsia="pt-BR"/>
                          </w:rPr>
                          <w:t>(s)</w:t>
                        </w:r>
                      </w:p>
                    </w:tc>
                  </w:tr>
                  <w:tr w:rsidR="005006A4" w:rsidRPr="000246DE" w14:paraId="16A15718" w14:textId="77777777" w:rsidTr="00C53121">
                    <w:trPr>
                      <w:trHeight w:val="300"/>
                      <w:jc w:val="center"/>
                    </w:trPr>
                    <w:tc>
                      <w:tcPr>
                        <w:tcW w:w="500" w:type="pct"/>
                        <w:noWrap/>
                        <w:tcMar>
                          <w:top w:w="0" w:type="dxa"/>
                          <w:left w:w="0" w:type="dxa"/>
                          <w:bottom w:w="0" w:type="dxa"/>
                          <w:right w:w="0" w:type="dxa"/>
                        </w:tcMar>
                        <w:vAlign w:val="center"/>
                        <w:hideMark/>
                      </w:tcPr>
                      <w:p w14:paraId="5E2034EA"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51.81%</w:t>
                        </w:r>
                      </w:p>
                    </w:tc>
                    <w:tc>
                      <w:tcPr>
                        <w:tcW w:w="4500" w:type="pct"/>
                        <w:shd w:val="clear" w:color="auto" w:fill="00B050"/>
                        <w:tcMar>
                          <w:top w:w="0" w:type="dxa"/>
                          <w:left w:w="0" w:type="dxa"/>
                          <w:bottom w:w="0" w:type="dxa"/>
                          <w:right w:w="0" w:type="dxa"/>
                        </w:tcMar>
                        <w:vAlign w:val="center"/>
                        <w:hideMark/>
                      </w:tcPr>
                      <w:p w14:paraId="149AEDCC"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- 1331 voto(s)</w:t>
                        </w:r>
                      </w:p>
                    </w:tc>
                  </w:tr>
                </w:tbl>
                <w:p w14:paraId="4696FF19"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0D0BF042"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16421573" w14:textId="77777777" w:rsidTr="005006A4">
        <w:trPr>
          <w:jc w:val="center"/>
        </w:trPr>
        <w:tc>
          <w:tcPr>
            <w:tcW w:w="5000" w:type="pct"/>
            <w:gridSpan w:val="3"/>
            <w:tcMar>
              <w:top w:w="0" w:type="dxa"/>
              <w:left w:w="0" w:type="dxa"/>
              <w:bottom w:w="0" w:type="dxa"/>
              <w:right w:w="0" w:type="dxa"/>
            </w:tcMar>
            <w:vAlign w:val="center"/>
            <w:hideMark/>
          </w:tcPr>
          <w:p w14:paraId="6A388B3A"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r w:rsidR="005006A4" w:rsidRPr="000246DE" w14:paraId="316F6CD9" w14:textId="77777777" w:rsidTr="005006A4">
        <w:trPr>
          <w:jc w:val="center"/>
        </w:trPr>
        <w:tc>
          <w:tcPr>
            <w:tcW w:w="102" w:type="pct"/>
            <w:tcMar>
              <w:top w:w="0" w:type="dxa"/>
              <w:left w:w="0" w:type="dxa"/>
              <w:bottom w:w="0" w:type="dxa"/>
              <w:right w:w="0" w:type="dxa"/>
            </w:tcMar>
            <w:vAlign w:val="center"/>
            <w:hideMark/>
          </w:tcPr>
          <w:p w14:paraId="003DAD68"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32</w:t>
            </w:r>
          </w:p>
        </w:tc>
        <w:tc>
          <w:tcPr>
            <w:tcW w:w="1566" w:type="pct"/>
            <w:tcMar>
              <w:top w:w="0" w:type="dxa"/>
              <w:left w:w="0" w:type="dxa"/>
              <w:bottom w:w="0" w:type="dxa"/>
              <w:right w:w="0" w:type="dxa"/>
            </w:tcMar>
            <w:vAlign w:val="center"/>
            <w:hideMark/>
          </w:tcPr>
          <w:p w14:paraId="59320CFA"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Infraestrutura, instalações e equipamentos da XEROX – Reprografia.</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1E0597B2" w14:textId="77777777" w:rsidTr="00C53121">
              <w:tc>
                <w:tcPr>
                  <w:tcW w:w="750" w:type="pct"/>
                  <w:tcMar>
                    <w:top w:w="0" w:type="dxa"/>
                    <w:left w:w="0" w:type="dxa"/>
                    <w:bottom w:w="0" w:type="dxa"/>
                    <w:right w:w="0" w:type="dxa"/>
                  </w:tcMar>
                  <w:vAlign w:val="center"/>
                  <w:hideMark/>
                </w:tcPr>
                <w:p w14:paraId="7028B460"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3D04BA1C" wp14:editId="7964A7C0">
                        <wp:extent cx="4000500" cy="1143000"/>
                        <wp:effectExtent l="0" t="0" r="0" b="0"/>
                        <wp:docPr id="67" name="Imagem 67" descr="https://chart.apis.google.com/chart?cht=p3&amp;chco=CC6600&amp;chd=t:1.050,0.739,1.946,3.892,89.76&amp;chs=420x120&amp;chl=P%C3%A9ssimo%20(1.050%25)|Ruim%20(0.739%25)|Regular%20(1.946%25)|Bom%20(3.892%25)|%C3%93timo%20(89.7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s://chart.apis.google.com/chart?cht=p3&amp;chco=CC6600&amp;chd=t:1.050,0.739,1.946,3.892,89.76&amp;chs=420x120&amp;chl=P%C3%A9ssimo%20(1.050%25)|Ruim%20(0.739%25)|Regular%20(1.946%25)|Bom%20(3.892%25)|%C3%93timo%20(89.76%2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11AE32AB" w14:textId="77777777" w:rsidTr="00C53121">
                    <w:trPr>
                      <w:trHeight w:val="300"/>
                      <w:jc w:val="center"/>
                    </w:trPr>
                    <w:tc>
                      <w:tcPr>
                        <w:tcW w:w="500" w:type="pct"/>
                        <w:noWrap/>
                        <w:tcMar>
                          <w:top w:w="0" w:type="dxa"/>
                          <w:left w:w="0" w:type="dxa"/>
                          <w:bottom w:w="0" w:type="dxa"/>
                          <w:right w:w="0" w:type="dxa"/>
                        </w:tcMar>
                        <w:vAlign w:val="center"/>
                        <w:hideMark/>
                      </w:tcPr>
                      <w:p w14:paraId="649CC221"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1.050%</w:t>
                        </w:r>
                      </w:p>
                    </w:tc>
                    <w:tc>
                      <w:tcPr>
                        <w:tcW w:w="4500" w:type="pct"/>
                        <w:shd w:val="clear" w:color="auto" w:fill="00B0F0"/>
                        <w:tcMar>
                          <w:top w:w="0" w:type="dxa"/>
                          <w:left w:w="0" w:type="dxa"/>
                          <w:bottom w:w="0" w:type="dxa"/>
                          <w:right w:w="0" w:type="dxa"/>
                        </w:tcMar>
                        <w:vAlign w:val="center"/>
                        <w:hideMark/>
                      </w:tcPr>
                      <w:p w14:paraId="6CD0648C"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27 voto</w:t>
                        </w:r>
                        <w:proofErr w:type="gramEnd"/>
                        <w:r w:rsidRPr="000246DE">
                          <w:rPr>
                            <w:rFonts w:ascii="Segoe UI" w:eastAsia="Times New Roman" w:hAnsi="Segoe UI" w:cs="Segoe UI"/>
                            <w:color w:val="000000"/>
                            <w:sz w:val="15"/>
                            <w:szCs w:val="15"/>
                            <w:lang w:eastAsia="pt-BR"/>
                          </w:rPr>
                          <w:t>(s)</w:t>
                        </w:r>
                      </w:p>
                    </w:tc>
                  </w:tr>
                  <w:tr w:rsidR="005006A4" w:rsidRPr="000246DE" w14:paraId="648E8A10" w14:textId="77777777" w:rsidTr="00C53121">
                    <w:trPr>
                      <w:trHeight w:val="300"/>
                      <w:jc w:val="center"/>
                    </w:trPr>
                    <w:tc>
                      <w:tcPr>
                        <w:tcW w:w="500" w:type="pct"/>
                        <w:noWrap/>
                        <w:tcMar>
                          <w:top w:w="0" w:type="dxa"/>
                          <w:left w:w="0" w:type="dxa"/>
                          <w:bottom w:w="0" w:type="dxa"/>
                          <w:right w:w="0" w:type="dxa"/>
                        </w:tcMar>
                        <w:vAlign w:val="center"/>
                        <w:hideMark/>
                      </w:tcPr>
                      <w:p w14:paraId="62DA7B7F"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0.739%</w:t>
                        </w:r>
                      </w:p>
                    </w:tc>
                    <w:tc>
                      <w:tcPr>
                        <w:tcW w:w="4500" w:type="pct"/>
                        <w:shd w:val="clear" w:color="auto" w:fill="00B0F0"/>
                        <w:tcMar>
                          <w:top w:w="0" w:type="dxa"/>
                          <w:left w:w="0" w:type="dxa"/>
                          <w:bottom w:w="0" w:type="dxa"/>
                          <w:right w:w="0" w:type="dxa"/>
                        </w:tcMar>
                        <w:vAlign w:val="center"/>
                        <w:hideMark/>
                      </w:tcPr>
                      <w:p w14:paraId="72C0ABDF"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- 19 voto(s)</w:t>
                        </w:r>
                      </w:p>
                    </w:tc>
                  </w:tr>
                  <w:tr w:rsidR="005006A4" w:rsidRPr="000246DE" w14:paraId="0FF3B02A" w14:textId="77777777" w:rsidTr="00C53121">
                    <w:trPr>
                      <w:trHeight w:val="300"/>
                      <w:jc w:val="center"/>
                    </w:trPr>
                    <w:tc>
                      <w:tcPr>
                        <w:tcW w:w="500" w:type="pct"/>
                        <w:noWrap/>
                        <w:tcMar>
                          <w:top w:w="0" w:type="dxa"/>
                          <w:left w:w="0" w:type="dxa"/>
                          <w:bottom w:w="0" w:type="dxa"/>
                          <w:right w:w="0" w:type="dxa"/>
                        </w:tcMar>
                        <w:vAlign w:val="center"/>
                        <w:hideMark/>
                      </w:tcPr>
                      <w:p w14:paraId="4B5371FC"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1.946%</w:t>
                        </w:r>
                      </w:p>
                    </w:tc>
                    <w:tc>
                      <w:tcPr>
                        <w:tcW w:w="4500" w:type="pct"/>
                        <w:shd w:val="clear" w:color="auto" w:fill="00B0F0"/>
                        <w:tcMar>
                          <w:top w:w="0" w:type="dxa"/>
                          <w:left w:w="0" w:type="dxa"/>
                          <w:bottom w:w="0" w:type="dxa"/>
                          <w:right w:w="0" w:type="dxa"/>
                        </w:tcMar>
                        <w:vAlign w:val="center"/>
                        <w:hideMark/>
                      </w:tcPr>
                      <w:p w14:paraId="5B48B925"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50 voto</w:t>
                        </w:r>
                        <w:proofErr w:type="gramEnd"/>
                        <w:r w:rsidRPr="000246DE">
                          <w:rPr>
                            <w:rFonts w:ascii="Segoe UI" w:eastAsia="Times New Roman" w:hAnsi="Segoe UI" w:cs="Segoe UI"/>
                            <w:color w:val="000000"/>
                            <w:sz w:val="15"/>
                            <w:szCs w:val="15"/>
                            <w:lang w:eastAsia="pt-BR"/>
                          </w:rPr>
                          <w:t>(s)</w:t>
                        </w:r>
                      </w:p>
                    </w:tc>
                  </w:tr>
                  <w:tr w:rsidR="005006A4" w:rsidRPr="000246DE" w14:paraId="42DAFA37" w14:textId="77777777" w:rsidTr="00C53121">
                    <w:trPr>
                      <w:trHeight w:val="300"/>
                      <w:jc w:val="center"/>
                    </w:trPr>
                    <w:tc>
                      <w:tcPr>
                        <w:tcW w:w="500" w:type="pct"/>
                        <w:noWrap/>
                        <w:tcMar>
                          <w:top w:w="0" w:type="dxa"/>
                          <w:left w:w="0" w:type="dxa"/>
                          <w:bottom w:w="0" w:type="dxa"/>
                          <w:right w:w="0" w:type="dxa"/>
                        </w:tcMar>
                        <w:vAlign w:val="center"/>
                        <w:hideMark/>
                      </w:tcPr>
                      <w:p w14:paraId="12B9E811"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3.892%</w:t>
                        </w:r>
                      </w:p>
                    </w:tc>
                    <w:tc>
                      <w:tcPr>
                        <w:tcW w:w="4500" w:type="pct"/>
                        <w:shd w:val="clear" w:color="auto" w:fill="00B0F0"/>
                        <w:tcMar>
                          <w:top w:w="0" w:type="dxa"/>
                          <w:left w:w="0" w:type="dxa"/>
                          <w:bottom w:w="0" w:type="dxa"/>
                          <w:right w:w="0" w:type="dxa"/>
                        </w:tcMar>
                        <w:vAlign w:val="center"/>
                        <w:hideMark/>
                      </w:tcPr>
                      <w:p w14:paraId="01089F7C"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- 100 voto(s)</w:t>
                        </w:r>
                      </w:p>
                    </w:tc>
                  </w:tr>
                  <w:tr w:rsidR="005006A4" w:rsidRPr="000246DE" w14:paraId="14C29298" w14:textId="77777777" w:rsidTr="00C53121">
                    <w:trPr>
                      <w:trHeight w:val="300"/>
                      <w:jc w:val="center"/>
                    </w:trPr>
                    <w:tc>
                      <w:tcPr>
                        <w:tcW w:w="500" w:type="pct"/>
                        <w:noWrap/>
                        <w:tcMar>
                          <w:top w:w="0" w:type="dxa"/>
                          <w:left w:w="0" w:type="dxa"/>
                          <w:bottom w:w="0" w:type="dxa"/>
                          <w:right w:w="0" w:type="dxa"/>
                        </w:tcMar>
                        <w:vAlign w:val="center"/>
                        <w:hideMark/>
                      </w:tcPr>
                      <w:p w14:paraId="65BDE33A"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89.76%</w:t>
                        </w:r>
                      </w:p>
                    </w:tc>
                    <w:tc>
                      <w:tcPr>
                        <w:tcW w:w="4500" w:type="pct"/>
                        <w:shd w:val="clear" w:color="auto" w:fill="00B0F0"/>
                        <w:tcMar>
                          <w:top w:w="0" w:type="dxa"/>
                          <w:left w:w="0" w:type="dxa"/>
                          <w:bottom w:w="0" w:type="dxa"/>
                          <w:right w:w="0" w:type="dxa"/>
                        </w:tcMar>
                        <w:vAlign w:val="center"/>
                        <w:hideMark/>
                      </w:tcPr>
                      <w:p w14:paraId="40C305CE"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- 2306 voto(s)</w:t>
                        </w:r>
                      </w:p>
                    </w:tc>
                  </w:tr>
                </w:tbl>
                <w:p w14:paraId="077E9422"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57995C1B"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5C355C85" w14:textId="77777777" w:rsidTr="005006A4">
        <w:trPr>
          <w:jc w:val="center"/>
        </w:trPr>
        <w:tc>
          <w:tcPr>
            <w:tcW w:w="5000" w:type="pct"/>
            <w:gridSpan w:val="3"/>
            <w:tcMar>
              <w:top w:w="0" w:type="dxa"/>
              <w:left w:w="0" w:type="dxa"/>
              <w:bottom w:w="0" w:type="dxa"/>
              <w:right w:w="0" w:type="dxa"/>
            </w:tcMar>
            <w:vAlign w:val="center"/>
            <w:hideMark/>
          </w:tcPr>
          <w:p w14:paraId="1AAF9009"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1DAA32DE">
                <v:rect id="_x0000_i2098" style="width:0;height:0" o:hralign="center" o:hrstd="t" o:hr="t" fillcolor="gray" stroked="f"/>
              </w:pict>
            </w:r>
          </w:p>
        </w:tc>
      </w:tr>
      <w:tr w:rsidR="005006A4" w:rsidRPr="000246DE" w14:paraId="648834E1" w14:textId="77777777" w:rsidTr="005006A4">
        <w:trPr>
          <w:jc w:val="center"/>
        </w:trPr>
        <w:tc>
          <w:tcPr>
            <w:tcW w:w="102" w:type="pct"/>
            <w:tcMar>
              <w:top w:w="0" w:type="dxa"/>
              <w:left w:w="0" w:type="dxa"/>
              <w:bottom w:w="0" w:type="dxa"/>
              <w:right w:w="0" w:type="dxa"/>
            </w:tcMar>
            <w:vAlign w:val="center"/>
            <w:hideMark/>
          </w:tcPr>
          <w:p w14:paraId="062B3D73"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lastRenderedPageBreak/>
              <w:t>33</w:t>
            </w:r>
          </w:p>
        </w:tc>
        <w:tc>
          <w:tcPr>
            <w:tcW w:w="1566" w:type="pct"/>
            <w:tcMar>
              <w:top w:w="0" w:type="dxa"/>
              <w:left w:w="0" w:type="dxa"/>
              <w:bottom w:w="0" w:type="dxa"/>
              <w:right w:w="0" w:type="dxa"/>
            </w:tcMar>
            <w:vAlign w:val="center"/>
            <w:hideMark/>
          </w:tcPr>
          <w:p w14:paraId="43E1242B"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os Equipamentos Audiovisuais e de Informática.</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1C00E52F" w14:textId="77777777" w:rsidTr="00C53121">
              <w:tc>
                <w:tcPr>
                  <w:tcW w:w="750" w:type="pct"/>
                  <w:tcMar>
                    <w:top w:w="0" w:type="dxa"/>
                    <w:left w:w="0" w:type="dxa"/>
                    <w:bottom w:w="0" w:type="dxa"/>
                    <w:right w:w="0" w:type="dxa"/>
                  </w:tcMar>
                  <w:vAlign w:val="center"/>
                  <w:hideMark/>
                </w:tcPr>
                <w:p w14:paraId="2F3552B9"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258459F4" wp14:editId="617B9A04">
                        <wp:extent cx="4000500" cy="1143000"/>
                        <wp:effectExtent l="0" t="0" r="0" b="0"/>
                        <wp:docPr id="66" name="Imagem 66" descr="https://chart.apis.google.com/chart?cht=p3&amp;chco=CC6600&amp;chd=t:0.739,1.167,4.009,6.695,85.55&amp;chs=420x120&amp;chl=P%C3%A9ssimo%20(0.739%25)|Ruim%20(1.167%25)|Regular%20(4.009%25)|Bom%20(6.695%25)|%C3%93timo%20(85.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https://chart.apis.google.com/chart?cht=p3&amp;chco=CC6600&amp;chd=t:0.739,1.167,4.009,6.695,85.55&amp;chs=420x120&amp;chl=P%C3%A9ssimo%20(0.739%25)|Ruim%20(1.167%25)|Regular%20(4.009%25)|Bom%20(6.695%25)|%C3%93timo%20(85.55%2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7A61066E" w14:textId="77777777" w:rsidTr="00C53121">
                    <w:trPr>
                      <w:trHeight w:val="300"/>
                      <w:jc w:val="center"/>
                    </w:trPr>
                    <w:tc>
                      <w:tcPr>
                        <w:tcW w:w="500" w:type="pct"/>
                        <w:noWrap/>
                        <w:tcMar>
                          <w:top w:w="0" w:type="dxa"/>
                          <w:left w:w="0" w:type="dxa"/>
                          <w:bottom w:w="0" w:type="dxa"/>
                          <w:right w:w="0" w:type="dxa"/>
                        </w:tcMar>
                        <w:vAlign w:val="center"/>
                        <w:hideMark/>
                      </w:tcPr>
                      <w:p w14:paraId="2BB35987"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0.739%</w:t>
                        </w:r>
                      </w:p>
                    </w:tc>
                    <w:tc>
                      <w:tcPr>
                        <w:tcW w:w="4500" w:type="pct"/>
                        <w:shd w:val="clear" w:color="auto" w:fill="00B0F0"/>
                        <w:tcMar>
                          <w:top w:w="0" w:type="dxa"/>
                          <w:left w:w="0" w:type="dxa"/>
                          <w:bottom w:w="0" w:type="dxa"/>
                          <w:right w:w="0" w:type="dxa"/>
                        </w:tcMar>
                        <w:vAlign w:val="center"/>
                        <w:hideMark/>
                      </w:tcPr>
                      <w:p w14:paraId="1A7E4D1D"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- 19 voto(s)</w:t>
                        </w:r>
                      </w:p>
                    </w:tc>
                  </w:tr>
                  <w:tr w:rsidR="005006A4" w:rsidRPr="000246DE" w14:paraId="0A228076" w14:textId="77777777" w:rsidTr="00C53121">
                    <w:trPr>
                      <w:trHeight w:val="300"/>
                      <w:jc w:val="center"/>
                    </w:trPr>
                    <w:tc>
                      <w:tcPr>
                        <w:tcW w:w="500" w:type="pct"/>
                        <w:noWrap/>
                        <w:tcMar>
                          <w:top w:w="0" w:type="dxa"/>
                          <w:left w:w="0" w:type="dxa"/>
                          <w:bottom w:w="0" w:type="dxa"/>
                          <w:right w:w="0" w:type="dxa"/>
                        </w:tcMar>
                        <w:vAlign w:val="center"/>
                        <w:hideMark/>
                      </w:tcPr>
                      <w:p w14:paraId="7740B34D"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1.167%</w:t>
                        </w:r>
                      </w:p>
                    </w:tc>
                    <w:tc>
                      <w:tcPr>
                        <w:tcW w:w="4500" w:type="pct"/>
                        <w:shd w:val="clear" w:color="auto" w:fill="00B0F0"/>
                        <w:tcMar>
                          <w:top w:w="0" w:type="dxa"/>
                          <w:left w:w="0" w:type="dxa"/>
                          <w:bottom w:w="0" w:type="dxa"/>
                          <w:right w:w="0" w:type="dxa"/>
                        </w:tcMar>
                        <w:vAlign w:val="center"/>
                        <w:hideMark/>
                      </w:tcPr>
                      <w:p w14:paraId="082B8F3B"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30 voto</w:t>
                        </w:r>
                        <w:proofErr w:type="gramEnd"/>
                        <w:r w:rsidRPr="000246DE">
                          <w:rPr>
                            <w:rFonts w:ascii="Segoe UI" w:eastAsia="Times New Roman" w:hAnsi="Segoe UI" w:cs="Segoe UI"/>
                            <w:color w:val="000000"/>
                            <w:sz w:val="15"/>
                            <w:szCs w:val="15"/>
                            <w:lang w:eastAsia="pt-BR"/>
                          </w:rPr>
                          <w:t>(s)</w:t>
                        </w:r>
                      </w:p>
                    </w:tc>
                  </w:tr>
                  <w:tr w:rsidR="005006A4" w:rsidRPr="000246DE" w14:paraId="1E65600C" w14:textId="77777777" w:rsidTr="00C53121">
                    <w:trPr>
                      <w:trHeight w:val="300"/>
                      <w:jc w:val="center"/>
                    </w:trPr>
                    <w:tc>
                      <w:tcPr>
                        <w:tcW w:w="500" w:type="pct"/>
                        <w:noWrap/>
                        <w:tcMar>
                          <w:top w:w="0" w:type="dxa"/>
                          <w:left w:w="0" w:type="dxa"/>
                          <w:bottom w:w="0" w:type="dxa"/>
                          <w:right w:w="0" w:type="dxa"/>
                        </w:tcMar>
                        <w:vAlign w:val="center"/>
                        <w:hideMark/>
                      </w:tcPr>
                      <w:p w14:paraId="68A6E0EB"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4.009%</w:t>
                        </w:r>
                      </w:p>
                    </w:tc>
                    <w:tc>
                      <w:tcPr>
                        <w:tcW w:w="4500" w:type="pct"/>
                        <w:shd w:val="clear" w:color="auto" w:fill="00B0F0"/>
                        <w:tcMar>
                          <w:top w:w="0" w:type="dxa"/>
                          <w:left w:w="0" w:type="dxa"/>
                          <w:bottom w:w="0" w:type="dxa"/>
                          <w:right w:w="0" w:type="dxa"/>
                        </w:tcMar>
                        <w:vAlign w:val="center"/>
                        <w:hideMark/>
                      </w:tcPr>
                      <w:p w14:paraId="650F7E19"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- 103 voto(s)</w:t>
                        </w:r>
                      </w:p>
                    </w:tc>
                  </w:tr>
                  <w:tr w:rsidR="005006A4" w:rsidRPr="000246DE" w14:paraId="1E4D2941" w14:textId="77777777" w:rsidTr="00C53121">
                    <w:trPr>
                      <w:trHeight w:val="300"/>
                      <w:jc w:val="center"/>
                    </w:trPr>
                    <w:tc>
                      <w:tcPr>
                        <w:tcW w:w="500" w:type="pct"/>
                        <w:noWrap/>
                        <w:tcMar>
                          <w:top w:w="0" w:type="dxa"/>
                          <w:left w:w="0" w:type="dxa"/>
                          <w:bottom w:w="0" w:type="dxa"/>
                          <w:right w:w="0" w:type="dxa"/>
                        </w:tcMar>
                        <w:vAlign w:val="center"/>
                        <w:hideMark/>
                      </w:tcPr>
                      <w:p w14:paraId="32227378"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6.695%</w:t>
                        </w:r>
                      </w:p>
                    </w:tc>
                    <w:tc>
                      <w:tcPr>
                        <w:tcW w:w="4500" w:type="pct"/>
                        <w:shd w:val="clear" w:color="auto" w:fill="00B0F0"/>
                        <w:tcMar>
                          <w:top w:w="0" w:type="dxa"/>
                          <w:left w:w="0" w:type="dxa"/>
                          <w:bottom w:w="0" w:type="dxa"/>
                          <w:right w:w="0" w:type="dxa"/>
                        </w:tcMar>
                        <w:vAlign w:val="center"/>
                        <w:hideMark/>
                      </w:tcPr>
                      <w:p w14:paraId="6EB4848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- 172 voto(s)</w:t>
                        </w:r>
                      </w:p>
                    </w:tc>
                  </w:tr>
                  <w:tr w:rsidR="005006A4" w:rsidRPr="000246DE" w14:paraId="05F2B981" w14:textId="77777777" w:rsidTr="00C53121">
                    <w:trPr>
                      <w:trHeight w:val="300"/>
                      <w:jc w:val="center"/>
                    </w:trPr>
                    <w:tc>
                      <w:tcPr>
                        <w:tcW w:w="500" w:type="pct"/>
                        <w:noWrap/>
                        <w:tcMar>
                          <w:top w:w="0" w:type="dxa"/>
                          <w:left w:w="0" w:type="dxa"/>
                          <w:bottom w:w="0" w:type="dxa"/>
                          <w:right w:w="0" w:type="dxa"/>
                        </w:tcMar>
                        <w:vAlign w:val="center"/>
                        <w:hideMark/>
                      </w:tcPr>
                      <w:p w14:paraId="11345FFC"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85.55%</w:t>
                        </w:r>
                      </w:p>
                    </w:tc>
                    <w:tc>
                      <w:tcPr>
                        <w:tcW w:w="4500" w:type="pct"/>
                        <w:shd w:val="clear" w:color="auto" w:fill="00B0F0"/>
                        <w:tcMar>
                          <w:top w:w="0" w:type="dxa"/>
                          <w:left w:w="0" w:type="dxa"/>
                          <w:bottom w:w="0" w:type="dxa"/>
                          <w:right w:w="0" w:type="dxa"/>
                        </w:tcMar>
                        <w:vAlign w:val="center"/>
                        <w:hideMark/>
                      </w:tcPr>
                      <w:p w14:paraId="2152F0F5"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- 2198 voto(s)</w:t>
                        </w:r>
                      </w:p>
                    </w:tc>
                  </w:tr>
                </w:tbl>
                <w:p w14:paraId="4BC33CD0"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69650BF2"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2F7DCE34" w14:textId="77777777" w:rsidTr="005006A4">
        <w:trPr>
          <w:jc w:val="center"/>
        </w:trPr>
        <w:tc>
          <w:tcPr>
            <w:tcW w:w="5000" w:type="pct"/>
            <w:gridSpan w:val="3"/>
            <w:tcMar>
              <w:top w:w="0" w:type="dxa"/>
              <w:left w:w="0" w:type="dxa"/>
              <w:bottom w:w="0" w:type="dxa"/>
              <w:right w:w="0" w:type="dxa"/>
            </w:tcMar>
            <w:vAlign w:val="center"/>
            <w:hideMark/>
          </w:tcPr>
          <w:p w14:paraId="58618024"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256E26D9">
                <v:rect id="_x0000_i2099" style="width:0;height:0" o:hralign="center" o:hrstd="t" o:hr="t" fillcolor="gray" stroked="f"/>
              </w:pict>
            </w:r>
          </w:p>
        </w:tc>
      </w:tr>
      <w:tr w:rsidR="005006A4" w:rsidRPr="000246DE" w14:paraId="52D3AEEE" w14:textId="77777777" w:rsidTr="005006A4">
        <w:trPr>
          <w:jc w:val="center"/>
        </w:trPr>
        <w:tc>
          <w:tcPr>
            <w:tcW w:w="102" w:type="pct"/>
            <w:tcMar>
              <w:top w:w="0" w:type="dxa"/>
              <w:left w:w="0" w:type="dxa"/>
              <w:bottom w:w="0" w:type="dxa"/>
              <w:right w:w="0" w:type="dxa"/>
            </w:tcMar>
            <w:vAlign w:val="center"/>
            <w:hideMark/>
          </w:tcPr>
          <w:p w14:paraId="085C74AA"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34</w:t>
            </w:r>
          </w:p>
        </w:tc>
        <w:tc>
          <w:tcPr>
            <w:tcW w:w="1566" w:type="pct"/>
            <w:tcMar>
              <w:top w:w="0" w:type="dxa"/>
              <w:left w:w="0" w:type="dxa"/>
              <w:bottom w:w="0" w:type="dxa"/>
              <w:right w:w="0" w:type="dxa"/>
            </w:tcMar>
            <w:vAlign w:val="center"/>
            <w:hideMark/>
          </w:tcPr>
          <w:p w14:paraId="5DF45414"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sua TURMA quanto ao Comprometimento com o aprendizado.</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4B4B19BE" w14:textId="77777777" w:rsidTr="00C53121">
              <w:tc>
                <w:tcPr>
                  <w:tcW w:w="750" w:type="pct"/>
                  <w:tcMar>
                    <w:top w:w="0" w:type="dxa"/>
                    <w:left w:w="0" w:type="dxa"/>
                    <w:bottom w:w="0" w:type="dxa"/>
                    <w:right w:w="0" w:type="dxa"/>
                  </w:tcMar>
                  <w:vAlign w:val="center"/>
                  <w:hideMark/>
                </w:tcPr>
                <w:p w14:paraId="014A778F"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5DD06404" wp14:editId="1E99E21E">
                        <wp:extent cx="4000500" cy="1143000"/>
                        <wp:effectExtent l="0" t="0" r="0" b="0"/>
                        <wp:docPr id="65" name="Imagem 65" descr="https://chart.apis.google.com/chart?cht=p3&amp;chco=CC6600&amp;chd=t:0.622,0.428,3.620,8.602,85.94&amp;chs=420x120&amp;chl=P%C3%A9ssimo%20(0.622%25)|Ruim%20(0.428%25)|Regular%20(3.620%25)|Bom%20(8.602%25)|%C3%93timo%20(85.9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https://chart.apis.google.com/chart?cht=p3&amp;chco=CC6600&amp;chd=t:0.622,0.428,3.620,8.602,85.94&amp;chs=420x120&amp;chl=P%C3%A9ssimo%20(0.622%25)|Ruim%20(0.428%25)|Regular%20(3.620%25)|Bom%20(8.602%25)|%C3%93timo%20(85.94%2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02D9C836" w14:textId="77777777" w:rsidTr="00C53121">
                    <w:trPr>
                      <w:trHeight w:val="300"/>
                      <w:jc w:val="center"/>
                    </w:trPr>
                    <w:tc>
                      <w:tcPr>
                        <w:tcW w:w="500" w:type="pct"/>
                        <w:noWrap/>
                        <w:tcMar>
                          <w:top w:w="0" w:type="dxa"/>
                          <w:left w:w="0" w:type="dxa"/>
                          <w:bottom w:w="0" w:type="dxa"/>
                          <w:right w:w="0" w:type="dxa"/>
                        </w:tcMar>
                        <w:vAlign w:val="center"/>
                        <w:hideMark/>
                      </w:tcPr>
                      <w:p w14:paraId="20D958D5"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0.622%</w:t>
                        </w:r>
                      </w:p>
                    </w:tc>
                    <w:tc>
                      <w:tcPr>
                        <w:tcW w:w="4500" w:type="pct"/>
                        <w:shd w:val="clear" w:color="auto" w:fill="00B0F0"/>
                        <w:tcMar>
                          <w:top w:w="0" w:type="dxa"/>
                          <w:left w:w="0" w:type="dxa"/>
                          <w:bottom w:w="0" w:type="dxa"/>
                          <w:right w:w="0" w:type="dxa"/>
                        </w:tcMar>
                        <w:vAlign w:val="center"/>
                        <w:hideMark/>
                      </w:tcPr>
                      <w:p w14:paraId="4D31997A"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- 16 voto(s)</w:t>
                        </w:r>
                      </w:p>
                    </w:tc>
                  </w:tr>
                  <w:tr w:rsidR="005006A4" w:rsidRPr="000246DE" w14:paraId="43C5697B" w14:textId="77777777" w:rsidTr="00C53121">
                    <w:trPr>
                      <w:trHeight w:val="300"/>
                      <w:jc w:val="center"/>
                    </w:trPr>
                    <w:tc>
                      <w:tcPr>
                        <w:tcW w:w="500" w:type="pct"/>
                        <w:noWrap/>
                        <w:tcMar>
                          <w:top w:w="0" w:type="dxa"/>
                          <w:left w:w="0" w:type="dxa"/>
                          <w:bottom w:w="0" w:type="dxa"/>
                          <w:right w:w="0" w:type="dxa"/>
                        </w:tcMar>
                        <w:vAlign w:val="center"/>
                        <w:hideMark/>
                      </w:tcPr>
                      <w:p w14:paraId="77E2642E"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0.428%</w:t>
                        </w:r>
                      </w:p>
                    </w:tc>
                    <w:tc>
                      <w:tcPr>
                        <w:tcW w:w="4500" w:type="pct"/>
                        <w:shd w:val="clear" w:color="auto" w:fill="00B0F0"/>
                        <w:tcMar>
                          <w:top w:w="0" w:type="dxa"/>
                          <w:left w:w="0" w:type="dxa"/>
                          <w:bottom w:w="0" w:type="dxa"/>
                          <w:right w:w="0" w:type="dxa"/>
                        </w:tcMar>
                        <w:vAlign w:val="center"/>
                        <w:hideMark/>
                      </w:tcPr>
                      <w:p w14:paraId="432A2B21"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- 11 voto(s)</w:t>
                        </w:r>
                      </w:p>
                    </w:tc>
                  </w:tr>
                  <w:tr w:rsidR="005006A4" w:rsidRPr="000246DE" w14:paraId="25DC4E18" w14:textId="77777777" w:rsidTr="00C53121">
                    <w:trPr>
                      <w:trHeight w:val="300"/>
                      <w:jc w:val="center"/>
                    </w:trPr>
                    <w:tc>
                      <w:tcPr>
                        <w:tcW w:w="500" w:type="pct"/>
                        <w:noWrap/>
                        <w:tcMar>
                          <w:top w:w="0" w:type="dxa"/>
                          <w:left w:w="0" w:type="dxa"/>
                          <w:bottom w:w="0" w:type="dxa"/>
                          <w:right w:w="0" w:type="dxa"/>
                        </w:tcMar>
                        <w:vAlign w:val="center"/>
                        <w:hideMark/>
                      </w:tcPr>
                      <w:p w14:paraId="076C5B05"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3.620%</w:t>
                        </w:r>
                      </w:p>
                    </w:tc>
                    <w:tc>
                      <w:tcPr>
                        <w:tcW w:w="4500" w:type="pct"/>
                        <w:shd w:val="clear" w:color="auto" w:fill="00B0F0"/>
                        <w:tcMar>
                          <w:top w:w="0" w:type="dxa"/>
                          <w:left w:w="0" w:type="dxa"/>
                          <w:bottom w:w="0" w:type="dxa"/>
                          <w:right w:w="0" w:type="dxa"/>
                        </w:tcMar>
                        <w:vAlign w:val="center"/>
                        <w:hideMark/>
                      </w:tcPr>
                      <w:p w14:paraId="62EC7F4B"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93 voto</w:t>
                        </w:r>
                        <w:proofErr w:type="gramEnd"/>
                        <w:r w:rsidRPr="000246DE">
                          <w:rPr>
                            <w:rFonts w:ascii="Segoe UI" w:eastAsia="Times New Roman" w:hAnsi="Segoe UI" w:cs="Segoe UI"/>
                            <w:color w:val="000000"/>
                            <w:sz w:val="15"/>
                            <w:szCs w:val="15"/>
                            <w:lang w:eastAsia="pt-BR"/>
                          </w:rPr>
                          <w:t>(s)</w:t>
                        </w:r>
                      </w:p>
                    </w:tc>
                  </w:tr>
                  <w:tr w:rsidR="005006A4" w:rsidRPr="000246DE" w14:paraId="7995342A" w14:textId="77777777" w:rsidTr="00C53121">
                    <w:trPr>
                      <w:trHeight w:val="300"/>
                      <w:jc w:val="center"/>
                    </w:trPr>
                    <w:tc>
                      <w:tcPr>
                        <w:tcW w:w="500" w:type="pct"/>
                        <w:noWrap/>
                        <w:tcMar>
                          <w:top w:w="0" w:type="dxa"/>
                          <w:left w:w="0" w:type="dxa"/>
                          <w:bottom w:w="0" w:type="dxa"/>
                          <w:right w:w="0" w:type="dxa"/>
                        </w:tcMar>
                        <w:vAlign w:val="center"/>
                        <w:hideMark/>
                      </w:tcPr>
                      <w:p w14:paraId="0FACAD23"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8.602%</w:t>
                        </w:r>
                      </w:p>
                    </w:tc>
                    <w:tc>
                      <w:tcPr>
                        <w:tcW w:w="4500" w:type="pct"/>
                        <w:shd w:val="clear" w:color="auto" w:fill="00B0F0"/>
                        <w:tcMar>
                          <w:top w:w="0" w:type="dxa"/>
                          <w:left w:w="0" w:type="dxa"/>
                          <w:bottom w:w="0" w:type="dxa"/>
                          <w:right w:w="0" w:type="dxa"/>
                        </w:tcMar>
                        <w:vAlign w:val="center"/>
                        <w:hideMark/>
                      </w:tcPr>
                      <w:p w14:paraId="6E7AD6F4"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- 221 voto(s)</w:t>
                        </w:r>
                      </w:p>
                    </w:tc>
                  </w:tr>
                  <w:tr w:rsidR="005006A4" w:rsidRPr="000246DE" w14:paraId="4FE24778" w14:textId="77777777" w:rsidTr="00C53121">
                    <w:trPr>
                      <w:trHeight w:val="300"/>
                      <w:jc w:val="center"/>
                    </w:trPr>
                    <w:tc>
                      <w:tcPr>
                        <w:tcW w:w="500" w:type="pct"/>
                        <w:noWrap/>
                        <w:tcMar>
                          <w:top w:w="0" w:type="dxa"/>
                          <w:left w:w="0" w:type="dxa"/>
                          <w:bottom w:w="0" w:type="dxa"/>
                          <w:right w:w="0" w:type="dxa"/>
                        </w:tcMar>
                        <w:vAlign w:val="center"/>
                        <w:hideMark/>
                      </w:tcPr>
                      <w:p w14:paraId="6BFF3441"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85.94%</w:t>
                        </w:r>
                      </w:p>
                    </w:tc>
                    <w:tc>
                      <w:tcPr>
                        <w:tcW w:w="4500" w:type="pct"/>
                        <w:shd w:val="clear" w:color="auto" w:fill="00B0F0"/>
                        <w:tcMar>
                          <w:top w:w="0" w:type="dxa"/>
                          <w:left w:w="0" w:type="dxa"/>
                          <w:bottom w:w="0" w:type="dxa"/>
                          <w:right w:w="0" w:type="dxa"/>
                        </w:tcMar>
                        <w:vAlign w:val="center"/>
                        <w:hideMark/>
                      </w:tcPr>
                      <w:p w14:paraId="38848B56"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- 2208 voto(s)</w:t>
                        </w:r>
                      </w:p>
                    </w:tc>
                  </w:tr>
                </w:tbl>
                <w:p w14:paraId="36DCAFA5"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1B276ED5"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50F70DC6" w14:textId="77777777" w:rsidTr="005006A4">
        <w:trPr>
          <w:jc w:val="center"/>
        </w:trPr>
        <w:tc>
          <w:tcPr>
            <w:tcW w:w="5000" w:type="pct"/>
            <w:gridSpan w:val="3"/>
            <w:tcMar>
              <w:top w:w="0" w:type="dxa"/>
              <w:left w:w="0" w:type="dxa"/>
              <w:bottom w:w="0" w:type="dxa"/>
              <w:right w:w="0" w:type="dxa"/>
            </w:tcMar>
            <w:vAlign w:val="center"/>
            <w:hideMark/>
          </w:tcPr>
          <w:p w14:paraId="1DEABA3A"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0DD50F27">
                <v:rect id="_x0000_i2100" style="width:0;height:0" o:hralign="center" o:hrstd="t" o:hr="t" fillcolor="gray" stroked="f"/>
              </w:pict>
            </w:r>
          </w:p>
        </w:tc>
      </w:tr>
      <w:tr w:rsidR="005006A4" w:rsidRPr="000246DE" w14:paraId="14A020CD" w14:textId="77777777" w:rsidTr="005006A4">
        <w:trPr>
          <w:jc w:val="center"/>
        </w:trPr>
        <w:tc>
          <w:tcPr>
            <w:tcW w:w="102" w:type="pct"/>
            <w:tcMar>
              <w:top w:w="0" w:type="dxa"/>
              <w:left w:w="0" w:type="dxa"/>
              <w:bottom w:w="0" w:type="dxa"/>
              <w:right w:w="0" w:type="dxa"/>
            </w:tcMar>
            <w:vAlign w:val="center"/>
            <w:hideMark/>
          </w:tcPr>
          <w:p w14:paraId="30D84271"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35</w:t>
            </w:r>
          </w:p>
        </w:tc>
        <w:tc>
          <w:tcPr>
            <w:tcW w:w="1566" w:type="pct"/>
            <w:tcMar>
              <w:top w:w="0" w:type="dxa"/>
              <w:left w:w="0" w:type="dxa"/>
              <w:bottom w:w="0" w:type="dxa"/>
              <w:right w:w="0" w:type="dxa"/>
            </w:tcMar>
            <w:vAlign w:val="center"/>
            <w:hideMark/>
          </w:tcPr>
          <w:p w14:paraId="7379B6E6"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sua TURMA quanto a Ética, pontualidade na entrega das atividades/trabalhos.</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6BE46CEC" w14:textId="77777777" w:rsidTr="00C53121">
              <w:tc>
                <w:tcPr>
                  <w:tcW w:w="750" w:type="pct"/>
                  <w:tcMar>
                    <w:top w:w="0" w:type="dxa"/>
                    <w:left w:w="0" w:type="dxa"/>
                    <w:bottom w:w="0" w:type="dxa"/>
                    <w:right w:w="0" w:type="dxa"/>
                  </w:tcMar>
                  <w:vAlign w:val="center"/>
                  <w:hideMark/>
                </w:tcPr>
                <w:p w14:paraId="1F6A8B32"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10846B9F" wp14:editId="43217A9E">
                        <wp:extent cx="4000500" cy="1143000"/>
                        <wp:effectExtent l="0" t="0" r="0" b="0"/>
                        <wp:docPr id="64" name="Imagem 64" descr="https://chart.apis.google.com/chart?cht=p3&amp;chco=CC6600&amp;chd=t:1.712,1.595,11.09,19.81,63.91&amp;chs=420x120&amp;chl=P%C3%A9ssimo%20(1.712%25)|Ruim%20(1.595%25)|Regular%20(11.09%25)|Bom%20(19.81%25)|%C3%93timo%20(63.9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https://chart.apis.google.com/chart?cht=p3&amp;chco=CC6600&amp;chd=t:1.712,1.595,11.09,19.81,63.91&amp;chs=420x120&amp;chl=P%C3%A9ssimo%20(1.712%25)|Ruim%20(1.595%25)|Regular%20(11.09%25)|Bom%20(19.81%25)|%C3%93timo%20(63.91%2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4AAC5F95" w14:textId="77777777" w:rsidTr="00C53121">
                    <w:trPr>
                      <w:trHeight w:val="300"/>
                      <w:jc w:val="center"/>
                    </w:trPr>
                    <w:tc>
                      <w:tcPr>
                        <w:tcW w:w="500" w:type="pct"/>
                        <w:noWrap/>
                        <w:tcMar>
                          <w:top w:w="0" w:type="dxa"/>
                          <w:left w:w="0" w:type="dxa"/>
                          <w:bottom w:w="0" w:type="dxa"/>
                          <w:right w:w="0" w:type="dxa"/>
                        </w:tcMar>
                        <w:vAlign w:val="center"/>
                        <w:hideMark/>
                      </w:tcPr>
                      <w:p w14:paraId="556AB788"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1.712%</w:t>
                        </w:r>
                      </w:p>
                    </w:tc>
                    <w:tc>
                      <w:tcPr>
                        <w:tcW w:w="4500" w:type="pct"/>
                        <w:shd w:val="clear" w:color="auto" w:fill="00B0F0"/>
                        <w:tcMar>
                          <w:top w:w="0" w:type="dxa"/>
                          <w:left w:w="0" w:type="dxa"/>
                          <w:bottom w:w="0" w:type="dxa"/>
                          <w:right w:w="0" w:type="dxa"/>
                        </w:tcMar>
                        <w:vAlign w:val="center"/>
                        <w:hideMark/>
                      </w:tcPr>
                      <w:p w14:paraId="7A0FC959"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44 voto</w:t>
                        </w:r>
                        <w:proofErr w:type="gramEnd"/>
                        <w:r w:rsidRPr="000246DE">
                          <w:rPr>
                            <w:rFonts w:ascii="Segoe UI" w:eastAsia="Times New Roman" w:hAnsi="Segoe UI" w:cs="Segoe UI"/>
                            <w:color w:val="000000"/>
                            <w:sz w:val="15"/>
                            <w:szCs w:val="15"/>
                            <w:lang w:eastAsia="pt-BR"/>
                          </w:rPr>
                          <w:t>(s)</w:t>
                        </w:r>
                      </w:p>
                    </w:tc>
                  </w:tr>
                  <w:tr w:rsidR="005006A4" w:rsidRPr="000246DE" w14:paraId="7158621D" w14:textId="77777777" w:rsidTr="00C53121">
                    <w:trPr>
                      <w:trHeight w:val="300"/>
                      <w:jc w:val="center"/>
                    </w:trPr>
                    <w:tc>
                      <w:tcPr>
                        <w:tcW w:w="500" w:type="pct"/>
                        <w:noWrap/>
                        <w:tcMar>
                          <w:top w:w="0" w:type="dxa"/>
                          <w:left w:w="0" w:type="dxa"/>
                          <w:bottom w:w="0" w:type="dxa"/>
                          <w:right w:w="0" w:type="dxa"/>
                        </w:tcMar>
                        <w:vAlign w:val="center"/>
                        <w:hideMark/>
                      </w:tcPr>
                      <w:p w14:paraId="51DBA188"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1.595%</w:t>
                        </w:r>
                      </w:p>
                    </w:tc>
                    <w:tc>
                      <w:tcPr>
                        <w:tcW w:w="4500" w:type="pct"/>
                        <w:shd w:val="clear" w:color="auto" w:fill="00B0F0"/>
                        <w:tcMar>
                          <w:top w:w="0" w:type="dxa"/>
                          <w:left w:w="0" w:type="dxa"/>
                          <w:bottom w:w="0" w:type="dxa"/>
                          <w:right w:w="0" w:type="dxa"/>
                        </w:tcMar>
                        <w:vAlign w:val="center"/>
                        <w:hideMark/>
                      </w:tcPr>
                      <w:p w14:paraId="71D0C66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- 41 voto(s)</w:t>
                        </w:r>
                      </w:p>
                    </w:tc>
                  </w:tr>
                  <w:tr w:rsidR="005006A4" w:rsidRPr="000246DE" w14:paraId="68445DA1" w14:textId="77777777" w:rsidTr="00C53121">
                    <w:trPr>
                      <w:trHeight w:val="300"/>
                      <w:jc w:val="center"/>
                    </w:trPr>
                    <w:tc>
                      <w:tcPr>
                        <w:tcW w:w="500" w:type="pct"/>
                        <w:noWrap/>
                        <w:tcMar>
                          <w:top w:w="0" w:type="dxa"/>
                          <w:left w:w="0" w:type="dxa"/>
                          <w:bottom w:w="0" w:type="dxa"/>
                          <w:right w:w="0" w:type="dxa"/>
                        </w:tcMar>
                        <w:vAlign w:val="center"/>
                        <w:hideMark/>
                      </w:tcPr>
                      <w:p w14:paraId="66B8E6BF"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11.09%</w:t>
                        </w:r>
                      </w:p>
                    </w:tc>
                    <w:tc>
                      <w:tcPr>
                        <w:tcW w:w="4500" w:type="pct"/>
                        <w:shd w:val="clear" w:color="auto" w:fill="00B0F0"/>
                        <w:tcMar>
                          <w:top w:w="0" w:type="dxa"/>
                          <w:left w:w="0" w:type="dxa"/>
                          <w:bottom w:w="0" w:type="dxa"/>
                          <w:right w:w="0" w:type="dxa"/>
                        </w:tcMar>
                        <w:vAlign w:val="center"/>
                        <w:hideMark/>
                      </w:tcPr>
                      <w:p w14:paraId="5E792319"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285 voto</w:t>
                        </w:r>
                        <w:proofErr w:type="gramEnd"/>
                        <w:r w:rsidRPr="000246DE">
                          <w:rPr>
                            <w:rFonts w:ascii="Segoe UI" w:eastAsia="Times New Roman" w:hAnsi="Segoe UI" w:cs="Segoe UI"/>
                            <w:color w:val="000000"/>
                            <w:sz w:val="15"/>
                            <w:szCs w:val="15"/>
                            <w:lang w:eastAsia="pt-BR"/>
                          </w:rPr>
                          <w:t>(s)</w:t>
                        </w:r>
                      </w:p>
                    </w:tc>
                  </w:tr>
                  <w:tr w:rsidR="005006A4" w:rsidRPr="000246DE" w14:paraId="09048052" w14:textId="77777777" w:rsidTr="00C53121">
                    <w:trPr>
                      <w:trHeight w:val="300"/>
                      <w:jc w:val="center"/>
                    </w:trPr>
                    <w:tc>
                      <w:tcPr>
                        <w:tcW w:w="500" w:type="pct"/>
                        <w:noWrap/>
                        <w:tcMar>
                          <w:top w:w="0" w:type="dxa"/>
                          <w:left w:w="0" w:type="dxa"/>
                          <w:bottom w:w="0" w:type="dxa"/>
                          <w:right w:w="0" w:type="dxa"/>
                        </w:tcMar>
                        <w:vAlign w:val="center"/>
                        <w:hideMark/>
                      </w:tcPr>
                      <w:p w14:paraId="21C8EABE"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19.81%</w:t>
                        </w:r>
                      </w:p>
                    </w:tc>
                    <w:tc>
                      <w:tcPr>
                        <w:tcW w:w="4500" w:type="pct"/>
                        <w:shd w:val="clear" w:color="auto" w:fill="00B0F0"/>
                        <w:tcMar>
                          <w:top w:w="0" w:type="dxa"/>
                          <w:left w:w="0" w:type="dxa"/>
                          <w:bottom w:w="0" w:type="dxa"/>
                          <w:right w:w="0" w:type="dxa"/>
                        </w:tcMar>
                        <w:vAlign w:val="center"/>
                        <w:hideMark/>
                      </w:tcPr>
                      <w:p w14:paraId="33E23B2A"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509 voto</w:t>
                        </w:r>
                        <w:proofErr w:type="gramEnd"/>
                        <w:r w:rsidRPr="000246DE">
                          <w:rPr>
                            <w:rFonts w:ascii="Segoe UI" w:eastAsia="Times New Roman" w:hAnsi="Segoe UI" w:cs="Segoe UI"/>
                            <w:color w:val="000000"/>
                            <w:sz w:val="15"/>
                            <w:szCs w:val="15"/>
                            <w:lang w:eastAsia="pt-BR"/>
                          </w:rPr>
                          <w:t>(s)</w:t>
                        </w:r>
                      </w:p>
                    </w:tc>
                  </w:tr>
                  <w:tr w:rsidR="005006A4" w:rsidRPr="000246DE" w14:paraId="6CDFF28E" w14:textId="77777777" w:rsidTr="00C53121">
                    <w:trPr>
                      <w:trHeight w:val="300"/>
                      <w:jc w:val="center"/>
                    </w:trPr>
                    <w:tc>
                      <w:tcPr>
                        <w:tcW w:w="500" w:type="pct"/>
                        <w:noWrap/>
                        <w:tcMar>
                          <w:top w:w="0" w:type="dxa"/>
                          <w:left w:w="0" w:type="dxa"/>
                          <w:bottom w:w="0" w:type="dxa"/>
                          <w:right w:w="0" w:type="dxa"/>
                        </w:tcMar>
                        <w:vAlign w:val="center"/>
                        <w:hideMark/>
                      </w:tcPr>
                      <w:p w14:paraId="0CBB76E6"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63.91%</w:t>
                        </w:r>
                      </w:p>
                    </w:tc>
                    <w:tc>
                      <w:tcPr>
                        <w:tcW w:w="4500" w:type="pct"/>
                        <w:shd w:val="clear" w:color="auto" w:fill="00B0F0"/>
                        <w:tcMar>
                          <w:top w:w="0" w:type="dxa"/>
                          <w:left w:w="0" w:type="dxa"/>
                          <w:bottom w:w="0" w:type="dxa"/>
                          <w:right w:w="0" w:type="dxa"/>
                        </w:tcMar>
                        <w:vAlign w:val="center"/>
                        <w:hideMark/>
                      </w:tcPr>
                      <w:p w14:paraId="0ECD165F"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- 1642 voto(s)</w:t>
                        </w:r>
                      </w:p>
                    </w:tc>
                  </w:tr>
                </w:tbl>
                <w:p w14:paraId="66692CB1"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353385C8"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369F4A87" w14:textId="77777777" w:rsidTr="005006A4">
        <w:trPr>
          <w:jc w:val="center"/>
        </w:trPr>
        <w:tc>
          <w:tcPr>
            <w:tcW w:w="5000" w:type="pct"/>
            <w:gridSpan w:val="3"/>
            <w:tcMar>
              <w:top w:w="0" w:type="dxa"/>
              <w:left w:w="0" w:type="dxa"/>
              <w:bottom w:w="0" w:type="dxa"/>
              <w:right w:w="0" w:type="dxa"/>
            </w:tcMar>
            <w:vAlign w:val="center"/>
            <w:hideMark/>
          </w:tcPr>
          <w:p w14:paraId="5E171576"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41B3071C">
                <v:rect id="_x0000_i2101" style="width:0;height:0" o:hralign="center" o:hrstd="t" o:hr="t" fillcolor="gray" stroked="f"/>
              </w:pict>
            </w:r>
          </w:p>
        </w:tc>
      </w:tr>
      <w:tr w:rsidR="005006A4" w:rsidRPr="000246DE" w14:paraId="392A18CF" w14:textId="77777777" w:rsidTr="005006A4">
        <w:trPr>
          <w:jc w:val="center"/>
        </w:trPr>
        <w:tc>
          <w:tcPr>
            <w:tcW w:w="102" w:type="pct"/>
            <w:tcMar>
              <w:top w:w="0" w:type="dxa"/>
              <w:left w:w="0" w:type="dxa"/>
              <w:bottom w:w="0" w:type="dxa"/>
              <w:right w:w="0" w:type="dxa"/>
            </w:tcMar>
            <w:vAlign w:val="center"/>
            <w:hideMark/>
          </w:tcPr>
          <w:p w14:paraId="17FADDC9"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36</w:t>
            </w:r>
          </w:p>
        </w:tc>
        <w:tc>
          <w:tcPr>
            <w:tcW w:w="1566" w:type="pct"/>
            <w:tcMar>
              <w:top w:w="0" w:type="dxa"/>
              <w:left w:w="0" w:type="dxa"/>
              <w:bottom w:w="0" w:type="dxa"/>
              <w:right w:w="0" w:type="dxa"/>
            </w:tcMar>
            <w:vAlign w:val="center"/>
            <w:hideMark/>
          </w:tcPr>
          <w:p w14:paraId="0E1B191A"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a sua TURMA quanto a Assiduidade, pontualidade dos alunos as aulas.</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6819056C" w14:textId="77777777" w:rsidTr="00C53121">
              <w:tc>
                <w:tcPr>
                  <w:tcW w:w="750" w:type="pct"/>
                  <w:tcMar>
                    <w:top w:w="0" w:type="dxa"/>
                    <w:left w:w="0" w:type="dxa"/>
                    <w:bottom w:w="0" w:type="dxa"/>
                    <w:right w:w="0" w:type="dxa"/>
                  </w:tcMar>
                  <w:vAlign w:val="center"/>
                  <w:hideMark/>
                </w:tcPr>
                <w:p w14:paraId="409EACF3"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7669E0A7" wp14:editId="56DC5E07">
                        <wp:extent cx="4000500" cy="1143000"/>
                        <wp:effectExtent l="0" t="0" r="0" b="0"/>
                        <wp:docPr id="11" name="Imagem 11" descr="https://chart.apis.google.com/chart?cht=p3&amp;chco=CC6600&amp;chd=t:2.218,2.374,11.83,18.64,63.09&amp;chs=420x120&amp;chl=P%C3%A9ssimo%20(2.218%25)|Ruim%20(2.374%25)|Regular%20(11.83%25)|Bom%20(18.64%25)|%C3%93timo%20(63.0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https://chart.apis.google.com/chart?cht=p3&amp;chco=CC6600&amp;chd=t:2.218,2.374,11.83,18.64,63.09&amp;chs=420x120&amp;chl=P%C3%A9ssimo%20(2.218%25)|Ruim%20(2.374%25)|Regular%20(11.83%25)|Bom%20(18.64%25)|%C3%93timo%20(63.09%2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4FCAEE93" w14:textId="77777777" w:rsidTr="00C53121">
                    <w:trPr>
                      <w:trHeight w:val="300"/>
                      <w:jc w:val="center"/>
                    </w:trPr>
                    <w:tc>
                      <w:tcPr>
                        <w:tcW w:w="500" w:type="pct"/>
                        <w:noWrap/>
                        <w:tcMar>
                          <w:top w:w="0" w:type="dxa"/>
                          <w:left w:w="0" w:type="dxa"/>
                          <w:bottom w:w="0" w:type="dxa"/>
                          <w:right w:w="0" w:type="dxa"/>
                        </w:tcMar>
                        <w:vAlign w:val="center"/>
                        <w:hideMark/>
                      </w:tcPr>
                      <w:p w14:paraId="225DAA17"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2.218%</w:t>
                        </w:r>
                      </w:p>
                    </w:tc>
                    <w:tc>
                      <w:tcPr>
                        <w:tcW w:w="4500" w:type="pct"/>
                        <w:shd w:val="clear" w:color="auto" w:fill="00B0F0"/>
                        <w:tcMar>
                          <w:top w:w="0" w:type="dxa"/>
                          <w:left w:w="0" w:type="dxa"/>
                          <w:bottom w:w="0" w:type="dxa"/>
                          <w:right w:w="0" w:type="dxa"/>
                        </w:tcMar>
                        <w:vAlign w:val="center"/>
                        <w:hideMark/>
                      </w:tcPr>
                      <w:p w14:paraId="7E52F69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57 voto</w:t>
                        </w:r>
                        <w:proofErr w:type="gramEnd"/>
                        <w:r w:rsidRPr="000246DE">
                          <w:rPr>
                            <w:rFonts w:ascii="Segoe UI" w:eastAsia="Times New Roman" w:hAnsi="Segoe UI" w:cs="Segoe UI"/>
                            <w:color w:val="000000"/>
                            <w:sz w:val="15"/>
                            <w:szCs w:val="15"/>
                            <w:lang w:eastAsia="pt-BR"/>
                          </w:rPr>
                          <w:t>(s)</w:t>
                        </w:r>
                      </w:p>
                    </w:tc>
                  </w:tr>
                  <w:tr w:rsidR="005006A4" w:rsidRPr="000246DE" w14:paraId="02766C2E" w14:textId="77777777" w:rsidTr="00C53121">
                    <w:trPr>
                      <w:trHeight w:val="300"/>
                      <w:jc w:val="center"/>
                    </w:trPr>
                    <w:tc>
                      <w:tcPr>
                        <w:tcW w:w="500" w:type="pct"/>
                        <w:noWrap/>
                        <w:tcMar>
                          <w:top w:w="0" w:type="dxa"/>
                          <w:left w:w="0" w:type="dxa"/>
                          <w:bottom w:w="0" w:type="dxa"/>
                          <w:right w:w="0" w:type="dxa"/>
                        </w:tcMar>
                        <w:vAlign w:val="center"/>
                        <w:hideMark/>
                      </w:tcPr>
                      <w:p w14:paraId="372F50A6"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2.374%</w:t>
                        </w:r>
                      </w:p>
                    </w:tc>
                    <w:tc>
                      <w:tcPr>
                        <w:tcW w:w="4500" w:type="pct"/>
                        <w:shd w:val="clear" w:color="auto" w:fill="00B0F0"/>
                        <w:tcMar>
                          <w:top w:w="0" w:type="dxa"/>
                          <w:left w:w="0" w:type="dxa"/>
                          <w:bottom w:w="0" w:type="dxa"/>
                          <w:right w:w="0" w:type="dxa"/>
                        </w:tcMar>
                        <w:vAlign w:val="center"/>
                        <w:hideMark/>
                      </w:tcPr>
                      <w:p w14:paraId="2D35C294"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- 61 voto(s)</w:t>
                        </w:r>
                      </w:p>
                    </w:tc>
                  </w:tr>
                  <w:tr w:rsidR="005006A4" w:rsidRPr="000246DE" w14:paraId="5F3E58A3" w14:textId="77777777" w:rsidTr="00C53121">
                    <w:trPr>
                      <w:trHeight w:val="300"/>
                      <w:jc w:val="center"/>
                    </w:trPr>
                    <w:tc>
                      <w:tcPr>
                        <w:tcW w:w="500" w:type="pct"/>
                        <w:noWrap/>
                        <w:tcMar>
                          <w:top w:w="0" w:type="dxa"/>
                          <w:left w:w="0" w:type="dxa"/>
                          <w:bottom w:w="0" w:type="dxa"/>
                          <w:right w:w="0" w:type="dxa"/>
                        </w:tcMar>
                        <w:vAlign w:val="center"/>
                        <w:hideMark/>
                      </w:tcPr>
                      <w:p w14:paraId="1420CDF8"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11.83%</w:t>
                        </w:r>
                      </w:p>
                    </w:tc>
                    <w:tc>
                      <w:tcPr>
                        <w:tcW w:w="4500" w:type="pct"/>
                        <w:shd w:val="clear" w:color="auto" w:fill="00B0F0"/>
                        <w:tcMar>
                          <w:top w:w="0" w:type="dxa"/>
                          <w:left w:w="0" w:type="dxa"/>
                          <w:bottom w:w="0" w:type="dxa"/>
                          <w:right w:w="0" w:type="dxa"/>
                        </w:tcMar>
                        <w:vAlign w:val="center"/>
                        <w:hideMark/>
                      </w:tcPr>
                      <w:p w14:paraId="498A71D8"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304 voto</w:t>
                        </w:r>
                        <w:proofErr w:type="gramEnd"/>
                        <w:r w:rsidRPr="000246DE">
                          <w:rPr>
                            <w:rFonts w:ascii="Segoe UI" w:eastAsia="Times New Roman" w:hAnsi="Segoe UI" w:cs="Segoe UI"/>
                            <w:color w:val="000000"/>
                            <w:sz w:val="15"/>
                            <w:szCs w:val="15"/>
                            <w:lang w:eastAsia="pt-BR"/>
                          </w:rPr>
                          <w:t>(s)</w:t>
                        </w:r>
                      </w:p>
                    </w:tc>
                  </w:tr>
                  <w:tr w:rsidR="005006A4" w:rsidRPr="000246DE" w14:paraId="7F902287" w14:textId="77777777" w:rsidTr="00C53121">
                    <w:trPr>
                      <w:trHeight w:val="300"/>
                      <w:jc w:val="center"/>
                    </w:trPr>
                    <w:tc>
                      <w:tcPr>
                        <w:tcW w:w="500" w:type="pct"/>
                        <w:noWrap/>
                        <w:tcMar>
                          <w:top w:w="0" w:type="dxa"/>
                          <w:left w:w="0" w:type="dxa"/>
                          <w:bottom w:w="0" w:type="dxa"/>
                          <w:right w:w="0" w:type="dxa"/>
                        </w:tcMar>
                        <w:vAlign w:val="center"/>
                        <w:hideMark/>
                      </w:tcPr>
                      <w:p w14:paraId="75DB5801"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18.64%</w:t>
                        </w:r>
                      </w:p>
                    </w:tc>
                    <w:tc>
                      <w:tcPr>
                        <w:tcW w:w="4500" w:type="pct"/>
                        <w:shd w:val="clear" w:color="auto" w:fill="00B0F0"/>
                        <w:tcMar>
                          <w:top w:w="0" w:type="dxa"/>
                          <w:left w:w="0" w:type="dxa"/>
                          <w:bottom w:w="0" w:type="dxa"/>
                          <w:right w:w="0" w:type="dxa"/>
                        </w:tcMar>
                        <w:vAlign w:val="center"/>
                        <w:hideMark/>
                      </w:tcPr>
                      <w:p w14:paraId="7ACC02B0"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479 voto</w:t>
                        </w:r>
                        <w:proofErr w:type="gramEnd"/>
                        <w:r w:rsidRPr="000246DE">
                          <w:rPr>
                            <w:rFonts w:ascii="Segoe UI" w:eastAsia="Times New Roman" w:hAnsi="Segoe UI" w:cs="Segoe UI"/>
                            <w:color w:val="000000"/>
                            <w:sz w:val="15"/>
                            <w:szCs w:val="15"/>
                            <w:lang w:eastAsia="pt-BR"/>
                          </w:rPr>
                          <w:t>(s)</w:t>
                        </w:r>
                      </w:p>
                    </w:tc>
                  </w:tr>
                  <w:tr w:rsidR="005006A4" w:rsidRPr="000246DE" w14:paraId="03C23EC7" w14:textId="77777777" w:rsidTr="00C53121">
                    <w:trPr>
                      <w:trHeight w:val="300"/>
                      <w:jc w:val="center"/>
                    </w:trPr>
                    <w:tc>
                      <w:tcPr>
                        <w:tcW w:w="500" w:type="pct"/>
                        <w:noWrap/>
                        <w:tcMar>
                          <w:top w:w="0" w:type="dxa"/>
                          <w:left w:w="0" w:type="dxa"/>
                          <w:bottom w:w="0" w:type="dxa"/>
                          <w:right w:w="0" w:type="dxa"/>
                        </w:tcMar>
                        <w:vAlign w:val="center"/>
                        <w:hideMark/>
                      </w:tcPr>
                      <w:p w14:paraId="57899A57"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63.09%</w:t>
                        </w:r>
                      </w:p>
                    </w:tc>
                    <w:tc>
                      <w:tcPr>
                        <w:tcW w:w="4500" w:type="pct"/>
                        <w:shd w:val="clear" w:color="auto" w:fill="00B0F0"/>
                        <w:tcMar>
                          <w:top w:w="0" w:type="dxa"/>
                          <w:left w:w="0" w:type="dxa"/>
                          <w:bottom w:w="0" w:type="dxa"/>
                          <w:right w:w="0" w:type="dxa"/>
                        </w:tcMar>
                        <w:vAlign w:val="center"/>
                        <w:hideMark/>
                      </w:tcPr>
                      <w:p w14:paraId="54F2DAD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- 1621 voto(s)</w:t>
                        </w:r>
                      </w:p>
                    </w:tc>
                  </w:tr>
                </w:tbl>
                <w:p w14:paraId="4DEF1582"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22F20157"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59228038" w14:textId="77777777" w:rsidTr="005006A4">
        <w:trPr>
          <w:jc w:val="center"/>
        </w:trPr>
        <w:tc>
          <w:tcPr>
            <w:tcW w:w="5000" w:type="pct"/>
            <w:gridSpan w:val="3"/>
            <w:tcMar>
              <w:top w:w="0" w:type="dxa"/>
              <w:left w:w="0" w:type="dxa"/>
              <w:bottom w:w="0" w:type="dxa"/>
              <w:right w:w="0" w:type="dxa"/>
            </w:tcMar>
            <w:vAlign w:val="center"/>
            <w:hideMark/>
          </w:tcPr>
          <w:p w14:paraId="1F068B80"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0C24A301">
                <v:rect id="_x0000_i2102" style="width:0;height:0" o:hralign="center" o:hrstd="t" o:hr="t" fillcolor="gray" stroked="f"/>
              </w:pict>
            </w:r>
          </w:p>
        </w:tc>
      </w:tr>
      <w:tr w:rsidR="005006A4" w:rsidRPr="000246DE" w14:paraId="0214A98D" w14:textId="77777777" w:rsidTr="005006A4">
        <w:trPr>
          <w:jc w:val="center"/>
        </w:trPr>
        <w:tc>
          <w:tcPr>
            <w:tcW w:w="102" w:type="pct"/>
            <w:tcMar>
              <w:top w:w="0" w:type="dxa"/>
              <w:left w:w="0" w:type="dxa"/>
              <w:bottom w:w="0" w:type="dxa"/>
              <w:right w:w="0" w:type="dxa"/>
            </w:tcMar>
            <w:vAlign w:val="center"/>
            <w:hideMark/>
          </w:tcPr>
          <w:p w14:paraId="1B9DD291" w14:textId="77777777" w:rsidR="005006A4" w:rsidRPr="000246DE" w:rsidRDefault="005006A4" w:rsidP="00C53121">
            <w:pPr>
              <w:shd w:val="clear" w:color="auto" w:fill="CCCCCC"/>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b/>
                <w:bCs/>
                <w:sz w:val="24"/>
                <w:szCs w:val="24"/>
                <w:lang w:eastAsia="pt-BR"/>
              </w:rPr>
              <w:t>37</w:t>
            </w:r>
          </w:p>
        </w:tc>
        <w:tc>
          <w:tcPr>
            <w:tcW w:w="1566" w:type="pct"/>
            <w:tcMar>
              <w:top w:w="0" w:type="dxa"/>
              <w:left w:w="0" w:type="dxa"/>
              <w:bottom w:w="0" w:type="dxa"/>
              <w:right w:w="0" w:type="dxa"/>
            </w:tcMar>
            <w:vAlign w:val="center"/>
            <w:hideMark/>
          </w:tcPr>
          <w:p w14:paraId="10A3BF93" w14:textId="77777777" w:rsidR="005006A4" w:rsidRPr="000246DE" w:rsidRDefault="005006A4" w:rsidP="00C53121">
            <w:pPr>
              <w:spacing w:after="0" w:line="240" w:lineRule="auto"/>
              <w:rPr>
                <w:rFonts w:ascii="Times New Roman" w:eastAsia="Times New Roman" w:hAnsi="Times New Roman"/>
                <w:sz w:val="24"/>
                <w:szCs w:val="24"/>
                <w:lang w:eastAsia="pt-BR"/>
              </w:rPr>
            </w:pPr>
            <w:r w:rsidRPr="003561FF">
              <w:rPr>
                <w:rFonts w:ascii="Arial" w:eastAsia="Times New Roman" w:hAnsi="Arial" w:cs="Arial"/>
                <w:b/>
                <w:bCs/>
                <w:sz w:val="20"/>
                <w:szCs w:val="24"/>
                <w:lang w:eastAsia="pt-BR"/>
              </w:rPr>
              <w:t>Avalie os LÍDERES da turma.</w:t>
            </w:r>
          </w:p>
        </w:tc>
        <w:tc>
          <w:tcPr>
            <w:tcW w:w="3332" w:type="pct"/>
            <w:tcMar>
              <w:top w:w="0" w:type="dxa"/>
              <w:left w:w="0" w:type="dxa"/>
              <w:bottom w:w="0" w:type="dxa"/>
              <w:right w:w="0" w:type="dxa"/>
            </w:tcMar>
            <w:vAlign w:val="center"/>
            <w:hideMark/>
          </w:tcPr>
          <w:tbl>
            <w:tblPr>
              <w:tblW w:w="5000" w:type="pct"/>
              <w:tblCellMar>
                <w:top w:w="30" w:type="dxa"/>
                <w:left w:w="30" w:type="dxa"/>
                <w:bottom w:w="30" w:type="dxa"/>
                <w:right w:w="30" w:type="dxa"/>
              </w:tblCellMar>
              <w:tblLook w:val="04A0" w:firstRow="1" w:lastRow="0" w:firstColumn="1" w:lastColumn="0" w:noHBand="0" w:noVBand="1"/>
            </w:tblPr>
            <w:tblGrid>
              <w:gridCol w:w="6300"/>
              <w:gridCol w:w="2250"/>
            </w:tblGrid>
            <w:tr w:rsidR="005006A4" w:rsidRPr="000246DE" w14:paraId="34B408C4" w14:textId="77777777" w:rsidTr="00C53121">
              <w:tc>
                <w:tcPr>
                  <w:tcW w:w="750" w:type="pct"/>
                  <w:tcMar>
                    <w:top w:w="0" w:type="dxa"/>
                    <w:left w:w="0" w:type="dxa"/>
                    <w:bottom w:w="0" w:type="dxa"/>
                    <w:right w:w="0" w:type="dxa"/>
                  </w:tcMar>
                  <w:vAlign w:val="center"/>
                  <w:hideMark/>
                </w:tcPr>
                <w:p w14:paraId="74F91509"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sidRPr="000246DE">
                    <w:rPr>
                      <w:rFonts w:ascii="Times New Roman" w:eastAsia="Times New Roman" w:hAnsi="Times New Roman"/>
                      <w:noProof/>
                      <w:sz w:val="24"/>
                      <w:szCs w:val="24"/>
                      <w:lang w:eastAsia="pt-BR"/>
                    </w:rPr>
                    <w:drawing>
                      <wp:inline distT="0" distB="0" distL="0" distR="0" wp14:anchorId="5F101A04" wp14:editId="07C305BD">
                        <wp:extent cx="4000500" cy="1143000"/>
                        <wp:effectExtent l="0" t="0" r="0" b="0"/>
                        <wp:docPr id="14337" name="Imagem 14337" descr="https://chart.apis.google.com/chart?cht=p3&amp;chco=CC6600&amp;chd=t:2.646,1.673,8.291,17.43,68.08&amp;chs=420x120&amp;chl=P%C3%A9ssimo%20(2.646%25)|Ruim%20(1.673%25)|Regular%20(8.291%25)|Bom%20(17.43%25)|%C3%93timo%20(68.0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https://chart.apis.google.com/chart?cht=p3&amp;chco=CC6600&amp;chd=t:2.646,1.673,8.291,17.43,68.08&amp;chs=420x120&amp;chl=P%C3%A9ssimo%20(2.646%25)|Ruim%20(1.673%25)|Regular%20(8.291%25)|Bom%20(17.43%25)|%C3%93timo%20(68.08%2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000500" cy="1143000"/>
                                </a:xfrm>
                                <a:prstGeom prst="rect">
                                  <a:avLst/>
                                </a:prstGeom>
                                <a:noFill/>
                                <a:ln>
                                  <a:noFill/>
                                </a:ln>
                              </pic:spPr>
                            </pic:pic>
                          </a:graphicData>
                        </a:graphic>
                      </wp:inline>
                    </w:drawing>
                  </w:r>
                </w:p>
              </w:tc>
              <w:tc>
                <w:tcPr>
                  <w:tcW w:w="750" w:type="pct"/>
                  <w:tcMar>
                    <w:top w:w="0" w:type="dxa"/>
                    <w:left w:w="0" w:type="dxa"/>
                    <w:bottom w:w="0" w:type="dxa"/>
                    <w:right w:w="0" w:type="dxa"/>
                  </w:tcMar>
                  <w:vAlign w:val="center"/>
                  <w:hideMark/>
                </w:tcPr>
                <w:tbl>
                  <w:tblPr>
                    <w:tblW w:w="2250" w:type="dxa"/>
                    <w:jc w:val="center"/>
                    <w:tblCellMar>
                      <w:top w:w="75" w:type="dxa"/>
                      <w:left w:w="75" w:type="dxa"/>
                      <w:bottom w:w="75" w:type="dxa"/>
                      <w:right w:w="75" w:type="dxa"/>
                    </w:tblCellMar>
                    <w:tblLook w:val="04A0" w:firstRow="1" w:lastRow="0" w:firstColumn="1" w:lastColumn="0" w:noHBand="0" w:noVBand="1"/>
                  </w:tblPr>
                  <w:tblGrid>
                    <w:gridCol w:w="479"/>
                    <w:gridCol w:w="1771"/>
                  </w:tblGrid>
                  <w:tr w:rsidR="005006A4" w:rsidRPr="000246DE" w14:paraId="65A8A111" w14:textId="77777777" w:rsidTr="00C53121">
                    <w:trPr>
                      <w:trHeight w:val="300"/>
                      <w:jc w:val="center"/>
                    </w:trPr>
                    <w:tc>
                      <w:tcPr>
                        <w:tcW w:w="500" w:type="pct"/>
                        <w:noWrap/>
                        <w:tcMar>
                          <w:top w:w="0" w:type="dxa"/>
                          <w:left w:w="0" w:type="dxa"/>
                          <w:bottom w:w="0" w:type="dxa"/>
                          <w:right w:w="0" w:type="dxa"/>
                        </w:tcMar>
                        <w:vAlign w:val="center"/>
                        <w:hideMark/>
                      </w:tcPr>
                      <w:p w14:paraId="12A8E1AC" w14:textId="77777777" w:rsidR="005006A4" w:rsidRPr="000246DE" w:rsidRDefault="005006A4" w:rsidP="00C53121">
                        <w:pPr>
                          <w:shd w:val="clear" w:color="auto" w:fill="D4623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2.646%</w:t>
                        </w:r>
                      </w:p>
                    </w:tc>
                    <w:tc>
                      <w:tcPr>
                        <w:tcW w:w="4500" w:type="pct"/>
                        <w:shd w:val="clear" w:color="auto" w:fill="00B0F0"/>
                        <w:tcMar>
                          <w:top w:w="0" w:type="dxa"/>
                          <w:left w:w="0" w:type="dxa"/>
                          <w:bottom w:w="0" w:type="dxa"/>
                          <w:right w:w="0" w:type="dxa"/>
                        </w:tcMar>
                        <w:vAlign w:val="center"/>
                        <w:hideMark/>
                      </w:tcPr>
                      <w:p w14:paraId="73E6506F"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Péssimo</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68 voto</w:t>
                        </w:r>
                        <w:proofErr w:type="gramEnd"/>
                        <w:r w:rsidRPr="000246DE">
                          <w:rPr>
                            <w:rFonts w:ascii="Segoe UI" w:eastAsia="Times New Roman" w:hAnsi="Segoe UI" w:cs="Segoe UI"/>
                            <w:color w:val="000000"/>
                            <w:sz w:val="15"/>
                            <w:szCs w:val="15"/>
                            <w:lang w:eastAsia="pt-BR"/>
                          </w:rPr>
                          <w:t>(s)</w:t>
                        </w:r>
                      </w:p>
                    </w:tc>
                  </w:tr>
                  <w:tr w:rsidR="005006A4" w:rsidRPr="000246DE" w14:paraId="734F04C5" w14:textId="77777777" w:rsidTr="00C53121">
                    <w:trPr>
                      <w:trHeight w:val="300"/>
                      <w:jc w:val="center"/>
                    </w:trPr>
                    <w:tc>
                      <w:tcPr>
                        <w:tcW w:w="500" w:type="pct"/>
                        <w:noWrap/>
                        <w:tcMar>
                          <w:top w:w="0" w:type="dxa"/>
                          <w:left w:w="0" w:type="dxa"/>
                          <w:bottom w:w="0" w:type="dxa"/>
                          <w:right w:w="0" w:type="dxa"/>
                        </w:tcMar>
                        <w:vAlign w:val="center"/>
                        <w:hideMark/>
                      </w:tcPr>
                      <w:p w14:paraId="1137F500" w14:textId="77777777" w:rsidR="005006A4" w:rsidRPr="000246DE" w:rsidRDefault="005006A4" w:rsidP="00C53121">
                        <w:pPr>
                          <w:shd w:val="clear" w:color="auto" w:fill="DD824E"/>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1.673%</w:t>
                        </w:r>
                      </w:p>
                    </w:tc>
                    <w:tc>
                      <w:tcPr>
                        <w:tcW w:w="4500" w:type="pct"/>
                        <w:shd w:val="clear" w:color="auto" w:fill="00B0F0"/>
                        <w:tcMar>
                          <w:top w:w="0" w:type="dxa"/>
                          <w:left w:w="0" w:type="dxa"/>
                          <w:bottom w:w="0" w:type="dxa"/>
                          <w:right w:w="0" w:type="dxa"/>
                        </w:tcMar>
                        <w:vAlign w:val="center"/>
                        <w:hideMark/>
                      </w:tcPr>
                      <w:p w14:paraId="2ABEC317"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Ruim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43 voto</w:t>
                        </w:r>
                        <w:proofErr w:type="gramEnd"/>
                        <w:r w:rsidRPr="000246DE">
                          <w:rPr>
                            <w:rFonts w:ascii="Segoe UI" w:eastAsia="Times New Roman" w:hAnsi="Segoe UI" w:cs="Segoe UI"/>
                            <w:color w:val="000000"/>
                            <w:sz w:val="15"/>
                            <w:szCs w:val="15"/>
                            <w:lang w:eastAsia="pt-BR"/>
                          </w:rPr>
                          <w:t>(s)</w:t>
                        </w:r>
                      </w:p>
                    </w:tc>
                  </w:tr>
                  <w:tr w:rsidR="005006A4" w:rsidRPr="000246DE" w14:paraId="0966C942" w14:textId="77777777" w:rsidTr="00C53121">
                    <w:trPr>
                      <w:trHeight w:val="300"/>
                      <w:jc w:val="center"/>
                    </w:trPr>
                    <w:tc>
                      <w:tcPr>
                        <w:tcW w:w="500" w:type="pct"/>
                        <w:noWrap/>
                        <w:tcMar>
                          <w:top w:w="0" w:type="dxa"/>
                          <w:left w:w="0" w:type="dxa"/>
                          <w:bottom w:w="0" w:type="dxa"/>
                          <w:right w:w="0" w:type="dxa"/>
                        </w:tcMar>
                        <w:vAlign w:val="center"/>
                        <w:hideMark/>
                      </w:tcPr>
                      <w:p w14:paraId="3976FB58" w14:textId="77777777" w:rsidR="005006A4" w:rsidRPr="000246DE" w:rsidRDefault="005006A4" w:rsidP="00C53121">
                        <w:pPr>
                          <w:shd w:val="clear" w:color="auto" w:fill="E7A175"/>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8.291%</w:t>
                        </w:r>
                      </w:p>
                    </w:tc>
                    <w:tc>
                      <w:tcPr>
                        <w:tcW w:w="4500" w:type="pct"/>
                        <w:shd w:val="clear" w:color="auto" w:fill="00B0F0"/>
                        <w:tcMar>
                          <w:top w:w="0" w:type="dxa"/>
                          <w:left w:w="0" w:type="dxa"/>
                          <w:bottom w:w="0" w:type="dxa"/>
                          <w:right w:w="0" w:type="dxa"/>
                        </w:tcMar>
                        <w:vAlign w:val="center"/>
                        <w:hideMark/>
                      </w:tcPr>
                      <w:p w14:paraId="24952986"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Regular</w:t>
                        </w:r>
                        <w:r w:rsidRPr="000246DE">
                          <w:rPr>
                            <w:rFonts w:ascii="Segoe UI" w:eastAsia="Times New Roman" w:hAnsi="Segoe UI" w:cs="Segoe UI"/>
                            <w:color w:val="000000"/>
                            <w:sz w:val="15"/>
                            <w:szCs w:val="15"/>
                            <w:lang w:eastAsia="pt-BR"/>
                          </w:rPr>
                          <w:t> - 213 voto(s)</w:t>
                        </w:r>
                      </w:p>
                    </w:tc>
                  </w:tr>
                  <w:tr w:rsidR="005006A4" w:rsidRPr="000246DE" w14:paraId="2937596C" w14:textId="77777777" w:rsidTr="00C53121">
                    <w:trPr>
                      <w:trHeight w:val="300"/>
                      <w:jc w:val="center"/>
                    </w:trPr>
                    <w:tc>
                      <w:tcPr>
                        <w:tcW w:w="500" w:type="pct"/>
                        <w:noWrap/>
                        <w:tcMar>
                          <w:top w:w="0" w:type="dxa"/>
                          <w:left w:w="0" w:type="dxa"/>
                          <w:bottom w:w="0" w:type="dxa"/>
                          <w:right w:w="0" w:type="dxa"/>
                        </w:tcMar>
                        <w:vAlign w:val="center"/>
                        <w:hideMark/>
                      </w:tcPr>
                      <w:p w14:paraId="474398B5" w14:textId="77777777" w:rsidR="005006A4" w:rsidRPr="000246DE" w:rsidRDefault="005006A4" w:rsidP="00C53121">
                        <w:pPr>
                          <w:shd w:val="clear" w:color="auto" w:fill="EFC0A2"/>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17.43%</w:t>
                        </w:r>
                      </w:p>
                    </w:tc>
                    <w:tc>
                      <w:tcPr>
                        <w:tcW w:w="4500" w:type="pct"/>
                        <w:shd w:val="clear" w:color="auto" w:fill="00B0F0"/>
                        <w:tcMar>
                          <w:top w:w="0" w:type="dxa"/>
                          <w:left w:w="0" w:type="dxa"/>
                          <w:bottom w:w="0" w:type="dxa"/>
                          <w:right w:w="0" w:type="dxa"/>
                        </w:tcMar>
                        <w:vAlign w:val="center"/>
                        <w:hideMark/>
                      </w:tcPr>
                      <w:p w14:paraId="07462648"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Bom</w:t>
                        </w:r>
                        <w:r w:rsidRPr="000246DE">
                          <w:rPr>
                            <w:rFonts w:ascii="Segoe UI" w:eastAsia="Times New Roman" w:hAnsi="Segoe UI" w:cs="Segoe UI"/>
                            <w:color w:val="000000"/>
                            <w:sz w:val="15"/>
                            <w:szCs w:val="15"/>
                            <w:lang w:eastAsia="pt-BR"/>
                          </w:rPr>
                          <w:t xml:space="preserve"> - </w:t>
                        </w:r>
                        <w:proofErr w:type="gramStart"/>
                        <w:r w:rsidRPr="000246DE">
                          <w:rPr>
                            <w:rFonts w:ascii="Segoe UI" w:eastAsia="Times New Roman" w:hAnsi="Segoe UI" w:cs="Segoe UI"/>
                            <w:color w:val="000000"/>
                            <w:sz w:val="15"/>
                            <w:szCs w:val="15"/>
                            <w:lang w:eastAsia="pt-BR"/>
                          </w:rPr>
                          <w:t>448 voto</w:t>
                        </w:r>
                        <w:proofErr w:type="gramEnd"/>
                        <w:r w:rsidRPr="000246DE">
                          <w:rPr>
                            <w:rFonts w:ascii="Segoe UI" w:eastAsia="Times New Roman" w:hAnsi="Segoe UI" w:cs="Segoe UI"/>
                            <w:color w:val="000000"/>
                            <w:sz w:val="15"/>
                            <w:szCs w:val="15"/>
                            <w:lang w:eastAsia="pt-BR"/>
                          </w:rPr>
                          <w:t>(s)</w:t>
                        </w:r>
                      </w:p>
                    </w:tc>
                  </w:tr>
                  <w:tr w:rsidR="005006A4" w:rsidRPr="000246DE" w14:paraId="24B7EB13" w14:textId="77777777" w:rsidTr="00C53121">
                    <w:trPr>
                      <w:trHeight w:val="300"/>
                      <w:jc w:val="center"/>
                    </w:trPr>
                    <w:tc>
                      <w:tcPr>
                        <w:tcW w:w="500" w:type="pct"/>
                        <w:noWrap/>
                        <w:tcMar>
                          <w:top w:w="0" w:type="dxa"/>
                          <w:left w:w="0" w:type="dxa"/>
                          <w:bottom w:w="0" w:type="dxa"/>
                          <w:right w:w="0" w:type="dxa"/>
                        </w:tcMar>
                        <w:vAlign w:val="center"/>
                        <w:hideMark/>
                      </w:tcPr>
                      <w:p w14:paraId="4B6E3FBA" w14:textId="77777777" w:rsidR="005006A4" w:rsidRPr="000246DE" w:rsidRDefault="005006A4" w:rsidP="00C53121">
                        <w:pPr>
                          <w:shd w:val="clear" w:color="auto" w:fill="F7E1D0"/>
                          <w:spacing w:after="0" w:line="240" w:lineRule="auto"/>
                          <w:jc w:val="center"/>
                          <w:rPr>
                            <w:rFonts w:ascii="Segoe UI" w:eastAsia="Times New Roman" w:hAnsi="Segoe UI" w:cs="Segoe UI"/>
                            <w:color w:val="000000"/>
                            <w:sz w:val="15"/>
                            <w:szCs w:val="15"/>
                            <w:lang w:eastAsia="pt-BR"/>
                          </w:rPr>
                        </w:pPr>
                        <w:r w:rsidRPr="000246DE">
                          <w:rPr>
                            <w:rFonts w:ascii="Segoe UI" w:eastAsia="Times New Roman" w:hAnsi="Segoe UI" w:cs="Segoe UI"/>
                            <w:color w:val="000000"/>
                            <w:sz w:val="15"/>
                            <w:szCs w:val="15"/>
                            <w:lang w:eastAsia="pt-BR"/>
                          </w:rPr>
                          <w:t>68.08%</w:t>
                        </w:r>
                      </w:p>
                    </w:tc>
                    <w:tc>
                      <w:tcPr>
                        <w:tcW w:w="4500" w:type="pct"/>
                        <w:shd w:val="clear" w:color="auto" w:fill="00B0F0"/>
                        <w:tcMar>
                          <w:top w:w="0" w:type="dxa"/>
                          <w:left w:w="0" w:type="dxa"/>
                          <w:bottom w:w="0" w:type="dxa"/>
                          <w:right w:w="0" w:type="dxa"/>
                        </w:tcMar>
                        <w:vAlign w:val="center"/>
                        <w:hideMark/>
                      </w:tcPr>
                      <w:p w14:paraId="5F8FA4F3" w14:textId="77777777" w:rsidR="005006A4" w:rsidRPr="000246DE" w:rsidRDefault="005006A4" w:rsidP="00C53121">
                        <w:pPr>
                          <w:spacing w:after="0" w:line="240" w:lineRule="auto"/>
                          <w:rPr>
                            <w:rFonts w:ascii="Segoe UI" w:eastAsia="Times New Roman" w:hAnsi="Segoe UI" w:cs="Segoe UI"/>
                            <w:color w:val="000000"/>
                            <w:sz w:val="15"/>
                            <w:szCs w:val="15"/>
                            <w:lang w:eastAsia="pt-BR"/>
                          </w:rPr>
                        </w:pPr>
                        <w:r w:rsidRPr="000246DE">
                          <w:rPr>
                            <w:rFonts w:ascii="Segoe UI" w:eastAsia="Times New Roman" w:hAnsi="Segoe UI" w:cs="Segoe UI"/>
                            <w:b/>
                            <w:bCs/>
                            <w:color w:val="000000"/>
                            <w:sz w:val="15"/>
                            <w:szCs w:val="15"/>
                            <w:lang w:eastAsia="pt-BR"/>
                          </w:rPr>
                          <w:t>Ótimo</w:t>
                        </w:r>
                        <w:r w:rsidRPr="000246DE">
                          <w:rPr>
                            <w:rFonts w:ascii="Segoe UI" w:eastAsia="Times New Roman" w:hAnsi="Segoe UI" w:cs="Segoe UI"/>
                            <w:color w:val="000000"/>
                            <w:sz w:val="15"/>
                            <w:szCs w:val="15"/>
                            <w:lang w:eastAsia="pt-BR"/>
                          </w:rPr>
                          <w:t> - 1749 voto(s)</w:t>
                        </w:r>
                      </w:p>
                    </w:tc>
                  </w:tr>
                </w:tbl>
                <w:p w14:paraId="3EC207DA"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p>
              </w:tc>
            </w:tr>
          </w:tbl>
          <w:p w14:paraId="79C1277C" w14:textId="77777777" w:rsidR="005006A4" w:rsidRPr="000246DE" w:rsidRDefault="005006A4" w:rsidP="00C53121">
            <w:pPr>
              <w:spacing w:after="0" w:line="240" w:lineRule="auto"/>
              <w:rPr>
                <w:rFonts w:ascii="Times New Roman" w:eastAsia="Times New Roman" w:hAnsi="Times New Roman"/>
                <w:sz w:val="24"/>
                <w:szCs w:val="24"/>
                <w:lang w:eastAsia="pt-BR"/>
              </w:rPr>
            </w:pPr>
          </w:p>
        </w:tc>
      </w:tr>
      <w:tr w:rsidR="005006A4" w:rsidRPr="000246DE" w14:paraId="74776A41" w14:textId="77777777" w:rsidTr="005006A4">
        <w:trPr>
          <w:jc w:val="center"/>
        </w:trPr>
        <w:tc>
          <w:tcPr>
            <w:tcW w:w="5000" w:type="pct"/>
            <w:gridSpan w:val="3"/>
            <w:tcMar>
              <w:top w:w="0" w:type="dxa"/>
              <w:left w:w="0" w:type="dxa"/>
              <w:bottom w:w="0" w:type="dxa"/>
              <w:right w:w="0" w:type="dxa"/>
            </w:tcMar>
            <w:vAlign w:val="center"/>
            <w:hideMark/>
          </w:tcPr>
          <w:p w14:paraId="6DB9301B" w14:textId="77777777" w:rsidR="005006A4" w:rsidRPr="000246DE" w:rsidRDefault="005006A4" w:rsidP="00C53121">
            <w:pPr>
              <w:spacing w:after="0" w:line="240" w:lineRule="auto"/>
              <w:jc w:val="center"/>
              <w:rPr>
                <w:rFonts w:ascii="Times New Roman" w:eastAsia="Times New Roman" w:hAnsi="Times New Roman"/>
                <w:sz w:val="24"/>
                <w:szCs w:val="24"/>
                <w:lang w:eastAsia="pt-BR"/>
              </w:rPr>
            </w:pPr>
            <w:r>
              <w:rPr>
                <w:rFonts w:ascii="Times New Roman" w:eastAsia="Times New Roman" w:hAnsi="Times New Roman"/>
                <w:sz w:val="24"/>
                <w:szCs w:val="24"/>
                <w:lang w:eastAsia="pt-BR"/>
              </w:rPr>
              <w:pict w14:anchorId="748E0B11">
                <v:rect id="_x0000_i2103" style="width:0;height:0" o:hralign="center" o:hrstd="t" o:hr="t" fillcolor="gray" stroked="f"/>
              </w:pict>
            </w:r>
          </w:p>
        </w:tc>
      </w:tr>
    </w:tbl>
    <w:p w14:paraId="3413EBAE" w14:textId="77777777" w:rsidR="005006A4" w:rsidRDefault="005006A4" w:rsidP="004712C5">
      <w:pPr>
        <w:spacing w:after="0"/>
        <w:rPr>
          <w:rFonts w:ascii="Arial" w:hAnsi="Arial" w:cs="Arial"/>
          <w:noProof/>
          <w:sz w:val="20"/>
          <w:lang w:eastAsia="pt-BR"/>
        </w:rPr>
      </w:pPr>
    </w:p>
    <w:p w14:paraId="69361B0B" w14:textId="062AD719" w:rsidR="003650A6" w:rsidRPr="006374C1" w:rsidRDefault="003650A6" w:rsidP="006374C1">
      <w:pPr>
        <w:spacing w:after="0" w:line="360" w:lineRule="auto"/>
        <w:jc w:val="both"/>
        <w:rPr>
          <w:rFonts w:ascii="Arial" w:hAnsi="Arial" w:cs="Arial"/>
          <w:sz w:val="24"/>
          <w:szCs w:val="24"/>
        </w:rPr>
      </w:pPr>
    </w:p>
    <w:p w14:paraId="348A9128" w14:textId="2FDA79C6" w:rsidR="006374C1" w:rsidRPr="006374C1" w:rsidRDefault="006374C1" w:rsidP="006374C1">
      <w:pPr>
        <w:spacing w:after="0" w:line="360" w:lineRule="auto"/>
        <w:jc w:val="both"/>
        <w:rPr>
          <w:rFonts w:ascii="Arial" w:hAnsi="Arial" w:cs="Arial"/>
          <w:sz w:val="24"/>
          <w:szCs w:val="24"/>
        </w:rPr>
      </w:pPr>
      <w:r w:rsidRPr="006374C1">
        <w:rPr>
          <w:rFonts w:ascii="Arial" w:hAnsi="Arial" w:cs="Arial"/>
          <w:sz w:val="24"/>
          <w:szCs w:val="24"/>
        </w:rPr>
        <w:t>No ano de 2018 foi apresentado um quadro com itens segundo a avaliação dos alunos que necessitam de Atenção imediata da Gestão e/ou Setores responsáveis. Reavaliamos esse quadro logo a seguir.</w:t>
      </w:r>
    </w:p>
    <w:p w14:paraId="1E081061" w14:textId="77777777" w:rsidR="00E53F74" w:rsidRDefault="00E53F74">
      <w:pPr>
        <w:spacing w:after="0" w:line="240" w:lineRule="auto"/>
      </w:pPr>
    </w:p>
    <w:p w14:paraId="5BB8616A" w14:textId="77777777" w:rsidR="00E13CBF" w:rsidRPr="00851453" w:rsidRDefault="00E13CBF" w:rsidP="004712C5">
      <w:pPr>
        <w:pStyle w:val="Corpodetexto"/>
        <w:jc w:val="left"/>
        <w:rPr>
          <w:rFonts w:ascii="Arial" w:hAnsi="Arial" w:cs="Arial"/>
        </w:rPr>
      </w:pPr>
      <w:r w:rsidRPr="00851453">
        <w:rPr>
          <w:rFonts w:ascii="Arial" w:hAnsi="Arial" w:cs="Arial"/>
        </w:rPr>
        <w:t>QUADRO</w:t>
      </w:r>
      <w:r w:rsidR="004712C5">
        <w:rPr>
          <w:rFonts w:ascii="Arial" w:hAnsi="Arial" w:cs="Arial"/>
        </w:rPr>
        <w:t xml:space="preserve"> </w:t>
      </w:r>
      <w:proofErr w:type="gramStart"/>
      <w:r w:rsidR="004712C5">
        <w:rPr>
          <w:rFonts w:ascii="Arial" w:hAnsi="Arial" w:cs="Arial"/>
        </w:rPr>
        <w:t>07</w:t>
      </w:r>
      <w:r w:rsidRPr="00851453">
        <w:rPr>
          <w:rFonts w:ascii="Arial" w:hAnsi="Arial" w:cs="Arial"/>
        </w:rPr>
        <w:t xml:space="preserve"> :</w:t>
      </w:r>
      <w:proofErr w:type="gramEnd"/>
      <w:r w:rsidRPr="00851453">
        <w:rPr>
          <w:rFonts w:ascii="Arial" w:hAnsi="Arial" w:cs="Arial"/>
        </w:rPr>
        <w:t xml:space="preserve"> </w:t>
      </w:r>
      <w:r w:rsidRPr="004712C5">
        <w:rPr>
          <w:rFonts w:ascii="Arial" w:hAnsi="Arial" w:cs="Arial"/>
          <w:sz w:val="22"/>
        </w:rPr>
        <w:t xml:space="preserve">ITENS </w:t>
      </w:r>
      <w:r w:rsidR="000B5FB5" w:rsidRPr="004712C5">
        <w:rPr>
          <w:rFonts w:ascii="Arial" w:hAnsi="Arial" w:cs="Arial"/>
          <w:sz w:val="22"/>
        </w:rPr>
        <w:t xml:space="preserve">SEGUNDO AVALIAÇÃO DOS ALUNOS </w:t>
      </w:r>
      <w:r w:rsidRPr="004712C5">
        <w:rPr>
          <w:rFonts w:ascii="Arial" w:hAnsi="Arial" w:cs="Arial"/>
          <w:sz w:val="22"/>
        </w:rPr>
        <w:t>QUE NECESSITAM DE ATENÇÃO OU AÇÃO IMEDIATA DA GESTÃO E/OU SETORES RESPONSÁVEIS</w:t>
      </w:r>
    </w:p>
    <w:tbl>
      <w:tblPr>
        <w:tblW w:w="8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18"/>
        <w:gridCol w:w="5966"/>
      </w:tblGrid>
      <w:tr w:rsidR="00E13CBF" w:rsidRPr="0083415B" w14:paraId="52ADA811" w14:textId="77777777" w:rsidTr="009A6C07">
        <w:trPr>
          <w:trHeight w:val="340"/>
          <w:jc w:val="center"/>
        </w:trPr>
        <w:tc>
          <w:tcPr>
            <w:tcW w:w="2918" w:type="dxa"/>
            <w:shd w:val="clear" w:color="000000" w:fill="000000"/>
            <w:noWrap/>
            <w:vAlign w:val="center"/>
            <w:hideMark/>
          </w:tcPr>
          <w:p w14:paraId="4B7E1957" w14:textId="77777777" w:rsidR="00E13CBF" w:rsidRPr="0083415B" w:rsidRDefault="00E13CBF" w:rsidP="009A6C07">
            <w:pPr>
              <w:spacing w:after="0" w:line="240" w:lineRule="auto"/>
              <w:jc w:val="center"/>
              <w:rPr>
                <w:rFonts w:eastAsia="Times New Roman" w:cs="Calibri"/>
                <w:b/>
                <w:bCs/>
                <w:color w:val="FFFFFF"/>
                <w:lang w:eastAsia="pt-BR"/>
              </w:rPr>
            </w:pPr>
            <w:r>
              <w:rPr>
                <w:rFonts w:eastAsia="Times New Roman" w:cs="Calibri"/>
                <w:b/>
                <w:bCs/>
                <w:color w:val="FFFFFF"/>
                <w:lang w:eastAsia="pt-BR"/>
              </w:rPr>
              <w:t>ITEM</w:t>
            </w:r>
          </w:p>
        </w:tc>
        <w:tc>
          <w:tcPr>
            <w:tcW w:w="5966" w:type="dxa"/>
            <w:shd w:val="clear" w:color="000000" w:fill="000000"/>
            <w:noWrap/>
            <w:vAlign w:val="center"/>
            <w:hideMark/>
          </w:tcPr>
          <w:p w14:paraId="3F9F05C8" w14:textId="77777777" w:rsidR="00E13CBF" w:rsidRPr="00851453" w:rsidRDefault="00E13CBF" w:rsidP="009A6C07">
            <w:pPr>
              <w:spacing w:after="0" w:line="240" w:lineRule="auto"/>
              <w:jc w:val="center"/>
              <w:rPr>
                <w:rFonts w:eastAsia="Times New Roman" w:cs="Calibri"/>
                <w:b/>
                <w:bCs/>
                <w:color w:val="FFFFFF"/>
                <w:lang w:eastAsia="pt-BR"/>
              </w:rPr>
            </w:pPr>
            <w:r w:rsidRPr="00851453">
              <w:rPr>
                <w:rFonts w:eastAsia="Times New Roman" w:cs="Calibri"/>
                <w:b/>
                <w:bCs/>
                <w:color w:val="FFFFFF"/>
                <w:lang w:eastAsia="pt-BR"/>
              </w:rPr>
              <w:t>OBSERVAÇÃO</w:t>
            </w:r>
          </w:p>
        </w:tc>
      </w:tr>
      <w:tr w:rsidR="00923CF7" w:rsidRPr="000647BA" w14:paraId="1A28C19A" w14:textId="77777777" w:rsidTr="00BF1B2E">
        <w:trPr>
          <w:trHeight w:val="340"/>
          <w:jc w:val="center"/>
        </w:trPr>
        <w:tc>
          <w:tcPr>
            <w:tcW w:w="2918" w:type="dxa"/>
            <w:shd w:val="clear" w:color="auto" w:fill="auto"/>
            <w:vAlign w:val="center"/>
          </w:tcPr>
          <w:p w14:paraId="6B1568EB" w14:textId="77777777" w:rsidR="00923CF7" w:rsidRPr="00E16E4D" w:rsidRDefault="00923CF7" w:rsidP="009A6C07">
            <w:pPr>
              <w:pStyle w:val="PargrafodaLista"/>
              <w:spacing w:after="0" w:line="240" w:lineRule="auto"/>
              <w:ind w:left="360"/>
              <w:rPr>
                <w:rFonts w:ascii="Arial" w:eastAsia="Times New Roman" w:hAnsi="Arial" w:cs="Arial"/>
                <w:b/>
                <w:sz w:val="20"/>
                <w:szCs w:val="20"/>
                <w:lang w:eastAsia="pt-BR"/>
              </w:rPr>
            </w:pPr>
            <w:bookmarkStart w:id="20" w:name="_Hlk4232699"/>
            <w:r>
              <w:rPr>
                <w:rFonts w:ascii="Arial" w:eastAsia="Times New Roman" w:hAnsi="Arial" w:cs="Arial"/>
                <w:b/>
                <w:bCs/>
                <w:sz w:val="20"/>
                <w:szCs w:val="24"/>
                <w:lang w:eastAsia="pt-BR"/>
              </w:rPr>
              <w:lastRenderedPageBreak/>
              <w:t xml:space="preserve">5 </w:t>
            </w:r>
            <w:r w:rsidRPr="003561FF">
              <w:rPr>
                <w:rFonts w:ascii="Arial" w:eastAsia="Times New Roman" w:hAnsi="Arial" w:cs="Arial"/>
                <w:b/>
                <w:bCs/>
                <w:sz w:val="20"/>
                <w:szCs w:val="24"/>
                <w:lang w:eastAsia="pt-BR"/>
              </w:rPr>
              <w:t>Avalie a organização do Estágio Supervisionado.</w:t>
            </w:r>
          </w:p>
        </w:tc>
        <w:tc>
          <w:tcPr>
            <w:tcW w:w="5966" w:type="dxa"/>
            <w:shd w:val="clear" w:color="auto" w:fill="FFFFFF" w:themeFill="background1"/>
            <w:noWrap/>
            <w:vAlign w:val="center"/>
          </w:tcPr>
          <w:p w14:paraId="2F66E9EC" w14:textId="141CD6A7" w:rsidR="00923CF7" w:rsidRPr="00851453" w:rsidRDefault="00923CF7" w:rsidP="00BF1B2E">
            <w:pPr>
              <w:spacing w:after="0" w:line="360" w:lineRule="auto"/>
              <w:jc w:val="both"/>
              <w:rPr>
                <w:rFonts w:ascii="Arial" w:eastAsia="Times New Roman" w:hAnsi="Arial" w:cs="Arial"/>
                <w:bCs/>
                <w:color w:val="000000"/>
                <w:lang w:eastAsia="pt-BR"/>
              </w:rPr>
            </w:pPr>
            <w:r>
              <w:rPr>
                <w:rFonts w:ascii="Arial" w:eastAsia="Times New Roman" w:hAnsi="Arial" w:cs="Arial"/>
                <w:bCs/>
                <w:color w:val="000000"/>
                <w:lang w:eastAsia="pt-BR"/>
              </w:rPr>
              <w:t>O estágio supervisionado teve média 3,8</w:t>
            </w:r>
            <w:r w:rsidR="006374C1">
              <w:rPr>
                <w:rFonts w:ascii="Arial" w:eastAsia="Times New Roman" w:hAnsi="Arial" w:cs="Arial"/>
                <w:bCs/>
                <w:color w:val="000000"/>
                <w:lang w:eastAsia="pt-BR"/>
              </w:rPr>
              <w:t xml:space="preserve"> na avaliação passada, nessa avaliação aparece com média 5.48 entre bom e ótimo</w:t>
            </w:r>
            <w:r>
              <w:rPr>
                <w:rFonts w:ascii="Arial" w:eastAsia="Times New Roman" w:hAnsi="Arial" w:cs="Arial"/>
                <w:bCs/>
                <w:color w:val="000000"/>
                <w:lang w:eastAsia="pt-BR"/>
              </w:rPr>
              <w:t xml:space="preserve"> </w:t>
            </w:r>
            <w:proofErr w:type="gramStart"/>
            <w:r w:rsidR="006374C1">
              <w:rPr>
                <w:rFonts w:ascii="Arial" w:eastAsia="Times New Roman" w:hAnsi="Arial" w:cs="Arial"/>
                <w:bCs/>
                <w:color w:val="000000"/>
                <w:lang w:eastAsia="pt-BR"/>
              </w:rPr>
              <w:t xml:space="preserve">e </w:t>
            </w:r>
            <w:r>
              <w:rPr>
                <w:rFonts w:ascii="Arial" w:eastAsia="Times New Roman" w:hAnsi="Arial" w:cs="Arial"/>
                <w:bCs/>
                <w:color w:val="000000"/>
                <w:lang w:eastAsia="pt-BR"/>
              </w:rPr>
              <w:t xml:space="preserve"> um</w:t>
            </w:r>
            <w:proofErr w:type="gramEnd"/>
            <w:r>
              <w:rPr>
                <w:rFonts w:ascii="Arial" w:eastAsia="Times New Roman" w:hAnsi="Arial" w:cs="Arial"/>
                <w:bCs/>
                <w:color w:val="000000"/>
                <w:lang w:eastAsia="pt-BR"/>
              </w:rPr>
              <w:t xml:space="preserve"> índice de reprovação do Estágio em </w:t>
            </w:r>
            <w:r w:rsidR="006374C1">
              <w:rPr>
                <w:rFonts w:ascii="Arial" w:eastAsia="Times New Roman" w:hAnsi="Arial" w:cs="Arial"/>
                <w:bCs/>
                <w:color w:val="000000"/>
                <w:lang w:eastAsia="pt-BR"/>
              </w:rPr>
              <w:t xml:space="preserve"> que era de </w:t>
            </w:r>
            <w:r>
              <w:rPr>
                <w:rFonts w:ascii="Arial" w:eastAsia="Times New Roman" w:hAnsi="Arial" w:cs="Arial"/>
                <w:bCs/>
                <w:color w:val="000000"/>
                <w:lang w:eastAsia="pt-BR"/>
              </w:rPr>
              <w:t xml:space="preserve">8%, </w:t>
            </w:r>
            <w:r w:rsidR="006374C1">
              <w:rPr>
                <w:rFonts w:ascii="Arial" w:eastAsia="Times New Roman" w:hAnsi="Arial" w:cs="Arial"/>
                <w:bCs/>
                <w:color w:val="000000"/>
                <w:lang w:eastAsia="pt-BR"/>
              </w:rPr>
              <w:t xml:space="preserve">caiu para 5,48% entre avaliação ruim ou péssimo. A avaliação teve uma melhoria significativa, porém ainda está abaixo de 70%. Como trata-se da vivência profissional dos estudantes, é necessário identificar quais problemas vem acontecendo para que o estudante não esteja plenamente satisfeito. </w:t>
            </w:r>
            <w:r w:rsidR="003B1870">
              <w:rPr>
                <w:rFonts w:ascii="Arial" w:eastAsia="Times New Roman" w:hAnsi="Arial" w:cs="Arial"/>
                <w:bCs/>
                <w:color w:val="000000"/>
                <w:lang w:eastAsia="pt-BR"/>
              </w:rPr>
              <w:t>A</w:t>
            </w:r>
            <w:r w:rsidR="006374C1">
              <w:rPr>
                <w:rFonts w:ascii="Arial" w:eastAsia="Times New Roman" w:hAnsi="Arial" w:cs="Arial"/>
                <w:bCs/>
                <w:color w:val="000000"/>
                <w:lang w:eastAsia="pt-BR"/>
              </w:rPr>
              <w:t>s dinâmicas de estágio são bem diferentes para cada curso</w:t>
            </w:r>
            <w:r w:rsidR="003B1870">
              <w:rPr>
                <w:rFonts w:ascii="Arial" w:eastAsia="Times New Roman" w:hAnsi="Arial" w:cs="Arial"/>
                <w:bCs/>
                <w:color w:val="000000"/>
                <w:lang w:eastAsia="pt-BR"/>
              </w:rPr>
              <w:t xml:space="preserve">, por isso a CPA propõe uma avaliação individual em cada disciplina de estágio por curso, com novos itens de avaliação </w:t>
            </w:r>
            <w:proofErr w:type="gramStart"/>
            <w:r w:rsidR="003B1870">
              <w:rPr>
                <w:rFonts w:ascii="Arial" w:eastAsia="Times New Roman" w:hAnsi="Arial" w:cs="Arial"/>
                <w:bCs/>
                <w:color w:val="000000"/>
                <w:lang w:eastAsia="pt-BR"/>
              </w:rPr>
              <w:t>específicos,  para</w:t>
            </w:r>
            <w:proofErr w:type="gramEnd"/>
            <w:r w:rsidR="003B1870">
              <w:rPr>
                <w:rFonts w:ascii="Arial" w:eastAsia="Times New Roman" w:hAnsi="Arial" w:cs="Arial"/>
                <w:bCs/>
                <w:color w:val="000000"/>
                <w:lang w:eastAsia="pt-BR"/>
              </w:rPr>
              <w:t xml:space="preserve"> que tenhamos um feedback e possamos tomar medidas mais assertivas.</w:t>
            </w:r>
          </w:p>
        </w:tc>
      </w:tr>
      <w:bookmarkEnd w:id="20"/>
      <w:tr w:rsidR="00751431" w:rsidRPr="000647BA" w14:paraId="53249979" w14:textId="77777777" w:rsidTr="00BF1B2E">
        <w:trPr>
          <w:trHeight w:val="2024"/>
          <w:jc w:val="center"/>
        </w:trPr>
        <w:tc>
          <w:tcPr>
            <w:tcW w:w="2918" w:type="dxa"/>
            <w:shd w:val="clear" w:color="auto" w:fill="auto"/>
            <w:vAlign w:val="center"/>
          </w:tcPr>
          <w:p w14:paraId="2897F3A2" w14:textId="77777777" w:rsidR="00751431" w:rsidRPr="00E16E4D" w:rsidRDefault="00923CF7" w:rsidP="009A6C07">
            <w:pPr>
              <w:pStyle w:val="PargrafodaLista"/>
              <w:spacing w:after="0" w:line="240" w:lineRule="auto"/>
              <w:ind w:left="360"/>
              <w:rPr>
                <w:rFonts w:ascii="Arial" w:eastAsia="Times New Roman" w:hAnsi="Arial" w:cs="Arial"/>
                <w:b/>
                <w:sz w:val="20"/>
                <w:szCs w:val="20"/>
                <w:lang w:eastAsia="pt-BR"/>
              </w:rPr>
            </w:pPr>
            <w:r>
              <w:rPr>
                <w:rFonts w:ascii="Arial" w:eastAsia="Times New Roman" w:hAnsi="Arial" w:cs="Arial"/>
                <w:b/>
                <w:bCs/>
                <w:sz w:val="20"/>
                <w:szCs w:val="24"/>
                <w:lang w:eastAsia="pt-BR"/>
              </w:rPr>
              <w:t xml:space="preserve">8 </w:t>
            </w:r>
            <w:r w:rsidRPr="003561FF">
              <w:rPr>
                <w:rFonts w:ascii="Arial" w:eastAsia="Times New Roman" w:hAnsi="Arial" w:cs="Arial"/>
                <w:b/>
                <w:bCs/>
                <w:sz w:val="20"/>
                <w:szCs w:val="24"/>
                <w:lang w:eastAsia="pt-BR"/>
              </w:rPr>
              <w:t>Avalie o INCENTIVO da FAT à interdisciplinaridade e a PESQUISA.</w:t>
            </w:r>
          </w:p>
        </w:tc>
        <w:tc>
          <w:tcPr>
            <w:tcW w:w="5966" w:type="dxa"/>
            <w:shd w:val="clear" w:color="auto" w:fill="FFFFFF" w:themeFill="background1"/>
            <w:noWrap/>
            <w:vAlign w:val="center"/>
          </w:tcPr>
          <w:p w14:paraId="686A5AA7" w14:textId="7B062A20" w:rsidR="00751431" w:rsidRPr="00851453" w:rsidRDefault="00923CF7" w:rsidP="00BF1B2E">
            <w:pPr>
              <w:spacing w:after="0" w:line="360" w:lineRule="auto"/>
              <w:jc w:val="both"/>
              <w:rPr>
                <w:rFonts w:ascii="Arial" w:eastAsia="Times New Roman" w:hAnsi="Arial" w:cs="Arial"/>
                <w:bCs/>
                <w:color w:val="000000"/>
                <w:lang w:eastAsia="pt-BR"/>
              </w:rPr>
            </w:pPr>
            <w:r>
              <w:rPr>
                <w:rFonts w:ascii="Arial" w:eastAsia="Times New Roman" w:hAnsi="Arial" w:cs="Arial"/>
                <w:bCs/>
                <w:color w:val="000000"/>
                <w:lang w:eastAsia="pt-BR"/>
              </w:rPr>
              <w:t xml:space="preserve">O incentivo da FAT a Interdisciplinaridade </w:t>
            </w:r>
            <w:r w:rsidR="00CA4015">
              <w:rPr>
                <w:rFonts w:ascii="Arial" w:eastAsia="Times New Roman" w:hAnsi="Arial" w:cs="Arial"/>
                <w:bCs/>
                <w:color w:val="000000"/>
                <w:lang w:eastAsia="pt-BR"/>
              </w:rPr>
              <w:t xml:space="preserve">foi avaliado </w:t>
            </w:r>
            <w:proofErr w:type="gramStart"/>
            <w:r w:rsidR="00CA4015">
              <w:rPr>
                <w:rFonts w:ascii="Arial" w:eastAsia="Times New Roman" w:hAnsi="Arial" w:cs="Arial"/>
                <w:bCs/>
                <w:color w:val="000000"/>
                <w:lang w:eastAsia="pt-BR"/>
              </w:rPr>
              <w:t xml:space="preserve">com </w:t>
            </w:r>
            <w:r>
              <w:rPr>
                <w:rFonts w:ascii="Arial" w:eastAsia="Times New Roman" w:hAnsi="Arial" w:cs="Arial"/>
                <w:bCs/>
                <w:color w:val="000000"/>
                <w:lang w:eastAsia="pt-BR"/>
              </w:rPr>
              <w:t xml:space="preserve"> 20</w:t>
            </w:r>
            <w:proofErr w:type="gramEnd"/>
            <w:r>
              <w:rPr>
                <w:rFonts w:ascii="Arial" w:eastAsia="Times New Roman" w:hAnsi="Arial" w:cs="Arial"/>
                <w:bCs/>
                <w:color w:val="000000"/>
                <w:lang w:eastAsia="pt-BR"/>
              </w:rPr>
              <w:t xml:space="preserve">% de reprovação, </w:t>
            </w:r>
            <w:r w:rsidR="00CA4015">
              <w:rPr>
                <w:rFonts w:ascii="Arial" w:eastAsia="Times New Roman" w:hAnsi="Arial" w:cs="Arial"/>
                <w:bCs/>
                <w:color w:val="000000"/>
                <w:lang w:eastAsia="pt-BR"/>
              </w:rPr>
              <w:t>porém a CPA entendeu como uma falta de informação por parte dos estudantes, visto que a FAT tem programas de incentivo para a pesquisa. Nesse caso, foi realizado com o NAPE e coordenadores, durante as palestras, eventos, apresentações dos programas que a FAT oferece, isso já reflete na avaliação de 2019, com uma avaliação boa e ótima de 80.38% e avaliação ruim caiu para 5.2%. Vamos continuar a realizar as apresentações, já com os calouros, nas apresentações do NAPE, até que todos entendam quais são os incentivos que a FAT disponibiliza para professores e estudantes.</w:t>
            </w:r>
          </w:p>
        </w:tc>
      </w:tr>
      <w:tr w:rsidR="00923CF7" w:rsidRPr="000647BA" w14:paraId="1438CB00" w14:textId="77777777" w:rsidTr="00BF1B2E">
        <w:trPr>
          <w:trHeight w:val="340"/>
          <w:jc w:val="center"/>
        </w:trPr>
        <w:tc>
          <w:tcPr>
            <w:tcW w:w="2918" w:type="dxa"/>
            <w:shd w:val="clear" w:color="auto" w:fill="auto"/>
            <w:vAlign w:val="center"/>
          </w:tcPr>
          <w:p w14:paraId="3E20AADF" w14:textId="77777777" w:rsidR="00923CF7" w:rsidRPr="00E16E4D" w:rsidRDefault="00580F27" w:rsidP="00923CF7">
            <w:pPr>
              <w:pStyle w:val="PargrafodaLista"/>
              <w:spacing w:after="0" w:line="240" w:lineRule="auto"/>
              <w:ind w:left="360"/>
              <w:rPr>
                <w:rFonts w:ascii="Arial" w:eastAsia="Times New Roman" w:hAnsi="Arial" w:cs="Arial"/>
                <w:b/>
                <w:sz w:val="20"/>
                <w:szCs w:val="20"/>
                <w:lang w:eastAsia="pt-BR"/>
              </w:rPr>
            </w:pPr>
            <w:r>
              <w:rPr>
                <w:rFonts w:ascii="Arial" w:eastAsia="Times New Roman" w:hAnsi="Arial" w:cs="Arial"/>
                <w:b/>
                <w:bCs/>
                <w:sz w:val="20"/>
                <w:szCs w:val="24"/>
                <w:lang w:eastAsia="pt-BR"/>
              </w:rPr>
              <w:t>9</w:t>
            </w:r>
            <w:r w:rsidR="00A516E4">
              <w:rPr>
                <w:rFonts w:ascii="Arial" w:eastAsia="Times New Roman" w:hAnsi="Arial" w:cs="Arial"/>
                <w:b/>
                <w:bCs/>
                <w:sz w:val="20"/>
                <w:szCs w:val="24"/>
                <w:lang w:eastAsia="pt-BR"/>
              </w:rPr>
              <w:t>, 10 e 12</w:t>
            </w:r>
            <w:r>
              <w:rPr>
                <w:rFonts w:ascii="Arial" w:eastAsia="Times New Roman" w:hAnsi="Arial" w:cs="Arial"/>
                <w:b/>
                <w:bCs/>
                <w:sz w:val="20"/>
                <w:szCs w:val="24"/>
                <w:lang w:eastAsia="pt-BR"/>
              </w:rPr>
              <w:t>.</w:t>
            </w:r>
            <w:r w:rsidR="00A516E4">
              <w:rPr>
                <w:rFonts w:ascii="Arial" w:eastAsia="Times New Roman" w:hAnsi="Arial" w:cs="Arial"/>
                <w:b/>
                <w:bCs/>
                <w:sz w:val="20"/>
                <w:szCs w:val="24"/>
                <w:lang w:eastAsia="pt-BR"/>
              </w:rPr>
              <w:t xml:space="preserve"> </w:t>
            </w:r>
            <w:r w:rsidRPr="003561FF">
              <w:rPr>
                <w:rFonts w:ascii="Arial" w:eastAsia="Times New Roman" w:hAnsi="Arial" w:cs="Arial"/>
                <w:b/>
                <w:bCs/>
                <w:sz w:val="20"/>
                <w:szCs w:val="24"/>
                <w:lang w:eastAsia="pt-BR"/>
              </w:rPr>
              <w:t>Avalie o coordenador</w:t>
            </w:r>
            <w:r w:rsidR="00A516E4">
              <w:rPr>
                <w:rFonts w:ascii="Arial" w:eastAsia="Times New Roman" w:hAnsi="Arial" w:cs="Arial"/>
                <w:b/>
                <w:bCs/>
                <w:sz w:val="20"/>
                <w:szCs w:val="24"/>
                <w:lang w:eastAsia="pt-BR"/>
              </w:rPr>
              <w:t>...</w:t>
            </w:r>
          </w:p>
        </w:tc>
        <w:tc>
          <w:tcPr>
            <w:tcW w:w="5966" w:type="dxa"/>
            <w:shd w:val="clear" w:color="auto" w:fill="FFFFFF" w:themeFill="background1"/>
            <w:noWrap/>
            <w:vAlign w:val="center"/>
          </w:tcPr>
          <w:p w14:paraId="064806C8" w14:textId="19D33D45" w:rsidR="00923CF7" w:rsidRPr="00851453" w:rsidRDefault="0050590E" w:rsidP="00BF1B2E">
            <w:pPr>
              <w:spacing w:after="0" w:line="360" w:lineRule="auto"/>
              <w:jc w:val="both"/>
              <w:rPr>
                <w:rFonts w:ascii="Arial" w:eastAsia="Times New Roman" w:hAnsi="Arial" w:cs="Arial"/>
                <w:bCs/>
                <w:color w:val="000000"/>
                <w:lang w:eastAsia="pt-BR"/>
              </w:rPr>
            </w:pPr>
            <w:r>
              <w:rPr>
                <w:rFonts w:ascii="Arial" w:eastAsia="Times New Roman" w:hAnsi="Arial" w:cs="Arial"/>
                <w:bCs/>
                <w:color w:val="000000"/>
                <w:lang w:eastAsia="pt-BR"/>
              </w:rPr>
              <w:t xml:space="preserve">Os coordenadores </w:t>
            </w:r>
            <w:r w:rsidR="00CA4015">
              <w:rPr>
                <w:rFonts w:ascii="Arial" w:eastAsia="Times New Roman" w:hAnsi="Arial" w:cs="Arial"/>
                <w:bCs/>
                <w:color w:val="000000"/>
                <w:lang w:eastAsia="pt-BR"/>
              </w:rPr>
              <w:t>tiveram na avaliação passada quase 10% de avaliação ruim. Nessa avaliação, todos os quesitos para coordenação tiveram notas Excelentes, com avaliação ruim e péssimo abaixo de 1%.</w:t>
            </w:r>
          </w:p>
        </w:tc>
      </w:tr>
      <w:tr w:rsidR="00923CF7" w:rsidRPr="000647BA" w14:paraId="6D82C54E" w14:textId="77777777" w:rsidTr="00BF1B2E">
        <w:trPr>
          <w:trHeight w:val="340"/>
          <w:jc w:val="center"/>
        </w:trPr>
        <w:tc>
          <w:tcPr>
            <w:tcW w:w="2918" w:type="dxa"/>
            <w:shd w:val="clear" w:color="auto" w:fill="auto"/>
            <w:vAlign w:val="center"/>
          </w:tcPr>
          <w:p w14:paraId="61D07625" w14:textId="77777777" w:rsidR="00923CF7" w:rsidRPr="000647BA" w:rsidRDefault="00B81542" w:rsidP="00923CF7">
            <w:pPr>
              <w:spacing w:after="0" w:line="240" w:lineRule="auto"/>
              <w:rPr>
                <w:rFonts w:ascii="Arial" w:eastAsia="Times New Roman" w:hAnsi="Arial" w:cs="Arial"/>
                <w:color w:val="000000"/>
                <w:sz w:val="24"/>
                <w:szCs w:val="24"/>
                <w:lang w:eastAsia="pt-BR"/>
              </w:rPr>
            </w:pPr>
            <w:r>
              <w:rPr>
                <w:rFonts w:ascii="Arial" w:eastAsia="Times New Roman" w:hAnsi="Arial" w:cs="Arial"/>
                <w:b/>
                <w:bCs/>
                <w:sz w:val="20"/>
                <w:szCs w:val="24"/>
                <w:lang w:eastAsia="pt-BR"/>
              </w:rPr>
              <w:t xml:space="preserve">26 </w:t>
            </w:r>
            <w:r w:rsidR="00A516E4" w:rsidRPr="003561FF">
              <w:rPr>
                <w:rFonts w:ascii="Arial" w:eastAsia="Times New Roman" w:hAnsi="Arial" w:cs="Arial"/>
                <w:b/>
                <w:bCs/>
                <w:sz w:val="20"/>
                <w:szCs w:val="24"/>
                <w:lang w:eastAsia="pt-BR"/>
              </w:rPr>
              <w:t>Avalie a Infraestrutura, instalações e equipamentos das SALAS DE AULA.</w:t>
            </w:r>
          </w:p>
        </w:tc>
        <w:tc>
          <w:tcPr>
            <w:tcW w:w="5966" w:type="dxa"/>
            <w:shd w:val="clear" w:color="auto" w:fill="FFFFFF" w:themeFill="background1"/>
            <w:noWrap/>
            <w:vAlign w:val="center"/>
          </w:tcPr>
          <w:p w14:paraId="15515DA8" w14:textId="42AAFE1B" w:rsidR="00923CF7" w:rsidRPr="00851453" w:rsidRDefault="00A516E4" w:rsidP="00BF1B2E">
            <w:pPr>
              <w:spacing w:after="0" w:line="360" w:lineRule="auto"/>
              <w:jc w:val="both"/>
              <w:rPr>
                <w:rFonts w:ascii="Arial" w:eastAsia="Times New Roman" w:hAnsi="Arial" w:cs="Arial"/>
                <w:bCs/>
                <w:lang w:eastAsia="pt-BR"/>
              </w:rPr>
            </w:pPr>
            <w:r>
              <w:rPr>
                <w:rFonts w:ascii="Arial" w:eastAsia="Times New Roman" w:hAnsi="Arial" w:cs="Arial"/>
                <w:bCs/>
                <w:lang w:eastAsia="pt-BR"/>
              </w:rPr>
              <w:t>46% dos alunos deram notas de 1 a 3 a infraestrutura da sala de aula</w:t>
            </w:r>
            <w:r w:rsidR="00CA4015">
              <w:rPr>
                <w:rFonts w:ascii="Arial" w:eastAsia="Times New Roman" w:hAnsi="Arial" w:cs="Arial"/>
                <w:bCs/>
                <w:lang w:eastAsia="pt-BR"/>
              </w:rPr>
              <w:t xml:space="preserve"> na avaliação passada</w:t>
            </w:r>
            <w:r>
              <w:rPr>
                <w:rFonts w:ascii="Arial" w:eastAsia="Times New Roman" w:hAnsi="Arial" w:cs="Arial"/>
                <w:bCs/>
                <w:lang w:eastAsia="pt-BR"/>
              </w:rPr>
              <w:t xml:space="preserve">. </w:t>
            </w:r>
            <w:r w:rsidR="00CA4015">
              <w:rPr>
                <w:rFonts w:ascii="Arial" w:eastAsia="Times New Roman" w:hAnsi="Arial" w:cs="Arial"/>
                <w:bCs/>
                <w:lang w:eastAsia="pt-BR"/>
              </w:rPr>
              <w:t xml:space="preserve">Nessa avaliação, tivemos 72.94% de avaliação positiva, porém ainda temos uma avaliação ruim e péssimo acima de 10% o que requer ainda atenção especial para o item. Em relatos de ouvidoria, </w:t>
            </w:r>
            <w:r w:rsidR="00CA4015">
              <w:rPr>
                <w:rFonts w:ascii="Arial" w:eastAsia="Times New Roman" w:hAnsi="Arial" w:cs="Arial"/>
                <w:bCs/>
                <w:lang w:eastAsia="pt-BR"/>
              </w:rPr>
              <w:lastRenderedPageBreak/>
              <w:t xml:space="preserve">coordenações, NAPE, podemos observar </w:t>
            </w:r>
            <w:r w:rsidR="00C91A37">
              <w:rPr>
                <w:rFonts w:ascii="Arial" w:eastAsia="Times New Roman" w:hAnsi="Arial" w:cs="Arial"/>
                <w:bCs/>
                <w:lang w:eastAsia="pt-BR"/>
              </w:rPr>
              <w:t xml:space="preserve">as maiores queixas dos estudantes se concentram no período de </w:t>
            </w:r>
            <w:r w:rsidR="00CA4015">
              <w:rPr>
                <w:rFonts w:ascii="Arial" w:eastAsia="Times New Roman" w:hAnsi="Arial" w:cs="Arial"/>
                <w:bCs/>
                <w:lang w:eastAsia="pt-BR"/>
              </w:rPr>
              <w:t>inverno, as salas ficam mofadas, algumas reclamações quanto a acústica e problemas com ar condicionado.</w:t>
            </w:r>
            <w:r w:rsidR="00C91A37">
              <w:rPr>
                <w:rFonts w:ascii="Arial" w:eastAsia="Times New Roman" w:hAnsi="Arial" w:cs="Arial"/>
                <w:bCs/>
                <w:lang w:eastAsia="pt-BR"/>
              </w:rPr>
              <w:t xml:space="preserve"> A gestão precisa resolver o quanto antes estes problemas. A CPA propõe uma avaliação minuciosa pelo pessoal da manutenção da FAT.</w:t>
            </w:r>
          </w:p>
        </w:tc>
      </w:tr>
      <w:tr w:rsidR="00B81542" w:rsidRPr="000647BA" w14:paraId="23E9363D" w14:textId="77777777" w:rsidTr="00BF1B2E">
        <w:trPr>
          <w:trHeight w:val="741"/>
          <w:jc w:val="center"/>
        </w:trPr>
        <w:tc>
          <w:tcPr>
            <w:tcW w:w="2918" w:type="dxa"/>
            <w:shd w:val="clear" w:color="auto" w:fill="auto"/>
            <w:vAlign w:val="center"/>
          </w:tcPr>
          <w:p w14:paraId="4CD821EB" w14:textId="77777777" w:rsidR="00B81542" w:rsidRPr="000647BA" w:rsidRDefault="00B81542" w:rsidP="009A6C07">
            <w:pPr>
              <w:spacing w:after="0" w:line="240" w:lineRule="auto"/>
              <w:rPr>
                <w:rFonts w:ascii="Arial" w:eastAsia="Times New Roman" w:hAnsi="Arial" w:cs="Arial"/>
                <w:color w:val="000000"/>
                <w:sz w:val="24"/>
                <w:szCs w:val="24"/>
                <w:lang w:eastAsia="pt-BR"/>
              </w:rPr>
            </w:pPr>
            <w:r>
              <w:rPr>
                <w:rFonts w:ascii="Arial" w:eastAsia="Times New Roman" w:hAnsi="Arial" w:cs="Arial"/>
                <w:b/>
                <w:bCs/>
                <w:sz w:val="20"/>
                <w:szCs w:val="24"/>
                <w:lang w:eastAsia="pt-BR"/>
              </w:rPr>
              <w:lastRenderedPageBreak/>
              <w:t xml:space="preserve">29 </w:t>
            </w:r>
            <w:r w:rsidRPr="003561FF">
              <w:rPr>
                <w:rFonts w:ascii="Arial" w:eastAsia="Times New Roman" w:hAnsi="Arial" w:cs="Arial"/>
                <w:b/>
                <w:bCs/>
                <w:sz w:val="20"/>
                <w:szCs w:val="24"/>
                <w:lang w:eastAsia="pt-BR"/>
              </w:rPr>
              <w:t>Avalie a Infraestrutura do ESTACIONAMENTO.</w:t>
            </w:r>
          </w:p>
        </w:tc>
        <w:tc>
          <w:tcPr>
            <w:tcW w:w="5966" w:type="dxa"/>
            <w:shd w:val="clear" w:color="auto" w:fill="FFFFFF" w:themeFill="background1"/>
            <w:noWrap/>
            <w:vAlign w:val="center"/>
          </w:tcPr>
          <w:p w14:paraId="1A9A1375" w14:textId="34E33251" w:rsidR="00B81542" w:rsidRPr="00851453" w:rsidRDefault="00B81542" w:rsidP="00BF1B2E">
            <w:pPr>
              <w:spacing w:after="0" w:line="360" w:lineRule="auto"/>
              <w:jc w:val="both"/>
              <w:rPr>
                <w:rFonts w:ascii="Arial" w:eastAsia="Times New Roman" w:hAnsi="Arial" w:cs="Arial"/>
                <w:bCs/>
                <w:lang w:eastAsia="pt-BR"/>
              </w:rPr>
            </w:pPr>
            <w:r>
              <w:rPr>
                <w:rFonts w:ascii="Arial" w:eastAsia="Times New Roman" w:hAnsi="Arial" w:cs="Arial"/>
                <w:bCs/>
                <w:lang w:eastAsia="pt-BR"/>
              </w:rPr>
              <w:t xml:space="preserve">13% dos alunos </w:t>
            </w:r>
            <w:r w:rsidR="00C91A37">
              <w:rPr>
                <w:rFonts w:ascii="Arial" w:eastAsia="Times New Roman" w:hAnsi="Arial" w:cs="Arial"/>
                <w:bCs/>
                <w:lang w:eastAsia="pt-BR"/>
              </w:rPr>
              <w:t>reclamaram em 2018 do estacionamento. Uma nova estrutura foi montada para receber os estudantes, estacionamento amplo, com segurança, contando nessa avaliação com 100% de aprovação.</w:t>
            </w:r>
          </w:p>
        </w:tc>
      </w:tr>
      <w:tr w:rsidR="000F2C63" w:rsidRPr="000647BA" w14:paraId="158C869E" w14:textId="77777777" w:rsidTr="00BF1B2E">
        <w:trPr>
          <w:trHeight w:val="1518"/>
          <w:jc w:val="center"/>
        </w:trPr>
        <w:tc>
          <w:tcPr>
            <w:tcW w:w="2918" w:type="dxa"/>
            <w:shd w:val="clear" w:color="auto" w:fill="auto"/>
            <w:vAlign w:val="center"/>
          </w:tcPr>
          <w:p w14:paraId="44D2879E" w14:textId="77777777" w:rsidR="000F2C63" w:rsidRPr="000F2C63" w:rsidRDefault="000F2C63" w:rsidP="000F2C63">
            <w:pPr>
              <w:spacing w:after="0" w:line="240" w:lineRule="auto"/>
              <w:rPr>
                <w:rFonts w:ascii="Arial" w:eastAsia="Times New Roman" w:hAnsi="Arial" w:cs="Arial"/>
                <w:sz w:val="20"/>
                <w:szCs w:val="24"/>
                <w:lang w:eastAsia="pt-BR"/>
              </w:rPr>
            </w:pPr>
            <w:r>
              <w:rPr>
                <w:rFonts w:ascii="Arial" w:eastAsia="Times New Roman" w:hAnsi="Arial" w:cs="Arial"/>
                <w:b/>
                <w:bCs/>
                <w:sz w:val="20"/>
                <w:szCs w:val="24"/>
                <w:lang w:eastAsia="pt-BR"/>
              </w:rPr>
              <w:t xml:space="preserve">32 </w:t>
            </w:r>
            <w:r w:rsidRPr="003561FF">
              <w:rPr>
                <w:rFonts w:ascii="Arial" w:eastAsia="Times New Roman" w:hAnsi="Arial" w:cs="Arial"/>
                <w:b/>
                <w:bCs/>
                <w:sz w:val="20"/>
                <w:szCs w:val="24"/>
                <w:lang w:eastAsia="pt-BR"/>
              </w:rPr>
              <w:t>Avalie a Infraestrutura, instalações e equipamentos da XEROX – Reprografia.</w:t>
            </w:r>
          </w:p>
        </w:tc>
        <w:tc>
          <w:tcPr>
            <w:tcW w:w="5966" w:type="dxa"/>
            <w:shd w:val="clear" w:color="auto" w:fill="FFFFFF" w:themeFill="background1"/>
            <w:noWrap/>
            <w:vAlign w:val="center"/>
          </w:tcPr>
          <w:p w14:paraId="5BA9A0D9" w14:textId="19855C70" w:rsidR="000F2C63" w:rsidRPr="00851453" w:rsidRDefault="00C91A37" w:rsidP="00BF1B2E">
            <w:pPr>
              <w:spacing w:after="0" w:line="360" w:lineRule="auto"/>
              <w:jc w:val="both"/>
              <w:rPr>
                <w:rFonts w:ascii="Arial" w:eastAsia="Times New Roman" w:hAnsi="Arial" w:cs="Arial"/>
                <w:bCs/>
                <w:lang w:eastAsia="pt-BR"/>
              </w:rPr>
            </w:pPr>
            <w:r>
              <w:rPr>
                <w:rFonts w:ascii="Arial" w:eastAsia="Times New Roman" w:hAnsi="Arial" w:cs="Arial"/>
                <w:bCs/>
                <w:lang w:eastAsia="pt-BR"/>
              </w:rPr>
              <w:t>Os estudantes já compreenderam que os serviços de reprografia são terceirizados, e que a FAT disponibiliza os materiais solicitados pelo professor, como provas e atividades avaliativas. A avaliação dos estudantes foi de 93.65% para ótimo e bom.</w:t>
            </w:r>
          </w:p>
        </w:tc>
      </w:tr>
      <w:tr w:rsidR="000F2C63" w:rsidRPr="000647BA" w14:paraId="5A3F4A74" w14:textId="77777777" w:rsidTr="00BF1B2E">
        <w:trPr>
          <w:trHeight w:val="340"/>
          <w:jc w:val="center"/>
        </w:trPr>
        <w:tc>
          <w:tcPr>
            <w:tcW w:w="2918" w:type="dxa"/>
            <w:shd w:val="clear" w:color="auto" w:fill="auto"/>
            <w:vAlign w:val="center"/>
          </w:tcPr>
          <w:p w14:paraId="4B151073" w14:textId="77777777" w:rsidR="000F2C63" w:rsidRPr="000647BA" w:rsidRDefault="000F2C63" w:rsidP="000F2C63">
            <w:pPr>
              <w:spacing w:after="0" w:line="240" w:lineRule="auto"/>
              <w:rPr>
                <w:rFonts w:ascii="Arial" w:eastAsia="Times New Roman" w:hAnsi="Arial" w:cs="Arial"/>
                <w:color w:val="000000"/>
                <w:sz w:val="24"/>
                <w:szCs w:val="24"/>
                <w:lang w:eastAsia="pt-BR"/>
              </w:rPr>
            </w:pPr>
            <w:bookmarkStart w:id="21" w:name="_Hlk4231935"/>
            <w:r>
              <w:rPr>
                <w:rFonts w:ascii="Arial" w:eastAsia="Times New Roman" w:hAnsi="Arial" w:cs="Arial"/>
                <w:b/>
                <w:bCs/>
                <w:sz w:val="20"/>
                <w:szCs w:val="24"/>
                <w:lang w:eastAsia="pt-BR"/>
              </w:rPr>
              <w:t xml:space="preserve">33. </w:t>
            </w:r>
            <w:r w:rsidRPr="003561FF">
              <w:rPr>
                <w:rFonts w:ascii="Arial" w:eastAsia="Times New Roman" w:hAnsi="Arial" w:cs="Arial"/>
                <w:b/>
                <w:bCs/>
                <w:sz w:val="20"/>
                <w:szCs w:val="24"/>
                <w:lang w:eastAsia="pt-BR"/>
              </w:rPr>
              <w:t>Avalie os Equipamentos Audiovisuais e de Informática.</w:t>
            </w:r>
          </w:p>
        </w:tc>
        <w:tc>
          <w:tcPr>
            <w:tcW w:w="5966" w:type="dxa"/>
            <w:shd w:val="clear" w:color="auto" w:fill="FFFFFF" w:themeFill="background1"/>
            <w:noWrap/>
            <w:vAlign w:val="center"/>
          </w:tcPr>
          <w:p w14:paraId="79E06D43" w14:textId="2F0BC068" w:rsidR="000F2C63" w:rsidRDefault="000B5FB5" w:rsidP="00BF1B2E">
            <w:pPr>
              <w:spacing w:after="0" w:line="360" w:lineRule="auto"/>
              <w:jc w:val="both"/>
              <w:rPr>
                <w:rFonts w:ascii="Arial" w:eastAsia="Times New Roman" w:hAnsi="Arial" w:cs="Arial"/>
                <w:bCs/>
                <w:lang w:eastAsia="pt-BR"/>
              </w:rPr>
            </w:pPr>
            <w:r>
              <w:rPr>
                <w:rFonts w:ascii="Arial" w:eastAsia="Times New Roman" w:hAnsi="Arial" w:cs="Arial"/>
                <w:bCs/>
                <w:lang w:eastAsia="pt-BR"/>
              </w:rPr>
              <w:t>11</w:t>
            </w:r>
            <w:r w:rsidR="000F2C63">
              <w:rPr>
                <w:rFonts w:ascii="Arial" w:eastAsia="Times New Roman" w:hAnsi="Arial" w:cs="Arial"/>
                <w:bCs/>
                <w:lang w:eastAsia="pt-BR"/>
              </w:rPr>
              <w:t xml:space="preserve">% dos alunos deram notas de 1 a </w:t>
            </w:r>
            <w:r>
              <w:rPr>
                <w:rFonts w:ascii="Arial" w:eastAsia="Times New Roman" w:hAnsi="Arial" w:cs="Arial"/>
                <w:bCs/>
                <w:lang w:eastAsia="pt-BR"/>
              </w:rPr>
              <w:t>2</w:t>
            </w:r>
            <w:r w:rsidR="000F2C63">
              <w:rPr>
                <w:rFonts w:ascii="Arial" w:eastAsia="Times New Roman" w:hAnsi="Arial" w:cs="Arial"/>
                <w:bCs/>
                <w:lang w:eastAsia="pt-BR"/>
              </w:rPr>
              <w:t>, devido a relevância do</w:t>
            </w:r>
            <w:r w:rsidR="00A0704A">
              <w:rPr>
                <w:rFonts w:ascii="Arial" w:eastAsia="Times New Roman" w:hAnsi="Arial" w:cs="Arial"/>
                <w:bCs/>
                <w:lang w:eastAsia="pt-BR"/>
              </w:rPr>
              <w:t xml:space="preserve"> </w:t>
            </w:r>
            <w:r>
              <w:rPr>
                <w:rFonts w:ascii="Arial" w:eastAsia="Times New Roman" w:hAnsi="Arial" w:cs="Arial"/>
                <w:bCs/>
                <w:lang w:eastAsia="pt-BR"/>
              </w:rPr>
              <w:t xml:space="preserve">item, mesmo com </w:t>
            </w:r>
            <w:r w:rsidR="00824B0B">
              <w:rPr>
                <w:rFonts w:ascii="Arial" w:eastAsia="Times New Roman" w:hAnsi="Arial" w:cs="Arial"/>
                <w:bCs/>
                <w:lang w:eastAsia="pt-BR"/>
              </w:rPr>
              <w:t>uma aprovação</w:t>
            </w:r>
            <w:r>
              <w:rPr>
                <w:rFonts w:ascii="Arial" w:eastAsia="Times New Roman" w:hAnsi="Arial" w:cs="Arial"/>
                <w:bCs/>
                <w:lang w:eastAsia="pt-BR"/>
              </w:rPr>
              <w:t xml:space="preserve"> de 73,6</w:t>
            </w:r>
            <w:proofErr w:type="gramStart"/>
            <w:r>
              <w:rPr>
                <w:rFonts w:ascii="Arial" w:eastAsia="Times New Roman" w:hAnsi="Arial" w:cs="Arial"/>
                <w:bCs/>
                <w:lang w:eastAsia="pt-BR"/>
              </w:rPr>
              <w:t>%,</w:t>
            </w:r>
            <w:r w:rsidR="00C91A37">
              <w:rPr>
                <w:rFonts w:ascii="Arial" w:eastAsia="Times New Roman" w:hAnsi="Arial" w:cs="Arial"/>
                <w:bCs/>
                <w:lang w:eastAsia="pt-BR"/>
              </w:rPr>
              <w:t>.</w:t>
            </w:r>
            <w:proofErr w:type="gramEnd"/>
            <w:r w:rsidR="00C91A37">
              <w:rPr>
                <w:rFonts w:ascii="Arial" w:eastAsia="Times New Roman" w:hAnsi="Arial" w:cs="Arial"/>
                <w:bCs/>
                <w:lang w:eastAsia="pt-BR"/>
              </w:rPr>
              <w:t xml:space="preserve"> No ano de 2019 a aprovação para este item foi de 92,24%.</w:t>
            </w:r>
          </w:p>
          <w:p w14:paraId="0224D656" w14:textId="2C37F5E0" w:rsidR="00C91A37" w:rsidRPr="00851453" w:rsidRDefault="00C91A37" w:rsidP="00BF1B2E">
            <w:pPr>
              <w:spacing w:after="0" w:line="360" w:lineRule="auto"/>
              <w:jc w:val="both"/>
              <w:rPr>
                <w:rFonts w:ascii="Arial" w:eastAsia="Times New Roman" w:hAnsi="Arial" w:cs="Arial"/>
                <w:bCs/>
                <w:lang w:eastAsia="pt-BR"/>
              </w:rPr>
            </w:pPr>
          </w:p>
        </w:tc>
      </w:tr>
    </w:tbl>
    <w:bookmarkEnd w:id="21"/>
    <w:p w14:paraId="49181A3C" w14:textId="78022668" w:rsidR="00E13CBF" w:rsidRDefault="00E13CBF" w:rsidP="00E13CBF">
      <w:pPr>
        <w:spacing w:after="0" w:line="240" w:lineRule="auto"/>
        <w:rPr>
          <w:rFonts w:ascii="Arial" w:hAnsi="Arial" w:cs="Arial"/>
          <w:sz w:val="20"/>
        </w:rPr>
      </w:pPr>
      <w:r w:rsidRPr="00851453">
        <w:rPr>
          <w:rFonts w:ascii="Arial" w:hAnsi="Arial" w:cs="Arial"/>
          <w:sz w:val="20"/>
        </w:rPr>
        <w:t>Fonte: Elaboração Própria</w:t>
      </w:r>
    </w:p>
    <w:p w14:paraId="05885B25" w14:textId="23F708EF" w:rsidR="00C91A37" w:rsidRDefault="00C91A37" w:rsidP="00E13CBF">
      <w:pPr>
        <w:spacing w:after="0" w:line="240" w:lineRule="auto"/>
        <w:rPr>
          <w:rFonts w:ascii="Arial" w:hAnsi="Arial" w:cs="Arial"/>
          <w:sz w:val="20"/>
        </w:rPr>
      </w:pPr>
    </w:p>
    <w:p w14:paraId="571E815B" w14:textId="3E6D157D" w:rsidR="00845363" w:rsidRDefault="00845363" w:rsidP="00E13CBF">
      <w:pPr>
        <w:spacing w:after="0" w:line="240" w:lineRule="auto"/>
        <w:rPr>
          <w:rFonts w:ascii="Arial" w:hAnsi="Arial" w:cs="Arial"/>
          <w:sz w:val="20"/>
        </w:rPr>
      </w:pPr>
      <w:r>
        <w:rPr>
          <w:rFonts w:ascii="Arial" w:hAnsi="Arial" w:cs="Arial"/>
          <w:sz w:val="20"/>
        </w:rPr>
        <w:t xml:space="preserve"> </w:t>
      </w:r>
    </w:p>
    <w:p w14:paraId="79DE211E" w14:textId="29D4A880" w:rsidR="00845363" w:rsidRPr="00845363" w:rsidRDefault="00845363" w:rsidP="00845363">
      <w:pPr>
        <w:spacing w:after="0" w:line="360" w:lineRule="auto"/>
        <w:jc w:val="both"/>
        <w:rPr>
          <w:rFonts w:ascii="Arial" w:hAnsi="Arial" w:cs="Arial"/>
          <w:sz w:val="24"/>
          <w:szCs w:val="28"/>
        </w:rPr>
      </w:pPr>
      <w:r>
        <w:rPr>
          <w:rFonts w:ascii="Arial" w:hAnsi="Arial" w:cs="Arial"/>
          <w:sz w:val="24"/>
          <w:szCs w:val="28"/>
        </w:rPr>
        <w:t>Em 2019, o único item avaliado como urgente foi relacionado a Infraestrutura de Sala de Aula, já comentado no quadro anterior, porém a CPA entendendo que a FAT quer chegar a um nível de excelência, propõe à Gestão, atenção especial para os itens apontados pela escala de cores como BOM.</w:t>
      </w:r>
    </w:p>
    <w:p w14:paraId="1CE1F815" w14:textId="77777777" w:rsidR="00845363" w:rsidRPr="00851453" w:rsidRDefault="00845363" w:rsidP="00845363">
      <w:pPr>
        <w:spacing w:after="0" w:line="360" w:lineRule="auto"/>
        <w:jc w:val="both"/>
        <w:rPr>
          <w:rFonts w:ascii="Arial" w:hAnsi="Arial" w:cs="Arial"/>
          <w:sz w:val="20"/>
        </w:rPr>
      </w:pPr>
    </w:p>
    <w:p w14:paraId="3CB35553" w14:textId="1D78B85D" w:rsidR="00801C17" w:rsidRDefault="00801C17" w:rsidP="00FC47E0">
      <w:pPr>
        <w:pStyle w:val="Corpodetexto"/>
        <w:spacing w:line="360" w:lineRule="auto"/>
        <w:rPr>
          <w:rFonts w:ascii="Arial" w:hAnsi="Arial" w:cs="Arial"/>
        </w:rPr>
      </w:pPr>
      <w:r>
        <w:rPr>
          <w:rFonts w:ascii="Arial" w:hAnsi="Arial" w:cs="Arial"/>
        </w:rPr>
        <w:t xml:space="preserve">Dos </w:t>
      </w:r>
      <w:r w:rsidR="009A6C07">
        <w:rPr>
          <w:rFonts w:ascii="Arial" w:hAnsi="Arial" w:cs="Arial"/>
        </w:rPr>
        <w:t>trinta e sete</w:t>
      </w:r>
      <w:r>
        <w:rPr>
          <w:rFonts w:ascii="Arial" w:hAnsi="Arial" w:cs="Arial"/>
        </w:rPr>
        <w:t xml:space="preserve"> itens avaliados pelos alunos apenas </w:t>
      </w:r>
      <w:r w:rsidR="009A6C07">
        <w:rPr>
          <w:rFonts w:ascii="Arial" w:hAnsi="Arial" w:cs="Arial"/>
        </w:rPr>
        <w:t>dois</w:t>
      </w:r>
      <w:r>
        <w:rPr>
          <w:rFonts w:ascii="Arial" w:hAnsi="Arial" w:cs="Arial"/>
        </w:rPr>
        <w:t xml:space="preserve"> ficaram com aprovação abaixo de 70%</w:t>
      </w:r>
      <w:r w:rsidR="009A6C07">
        <w:rPr>
          <w:rFonts w:ascii="Arial" w:hAnsi="Arial" w:cs="Arial"/>
        </w:rPr>
        <w:t xml:space="preserve"> e outros </w:t>
      </w:r>
      <w:r w:rsidR="00845363">
        <w:rPr>
          <w:rFonts w:ascii="Arial" w:hAnsi="Arial" w:cs="Arial"/>
        </w:rPr>
        <w:t>nove itens avaliados como BOM e que podem melhorar para chegar ao nível excelent</w:t>
      </w:r>
      <w:r w:rsidR="00FC47E0">
        <w:rPr>
          <w:rFonts w:ascii="Arial" w:hAnsi="Arial" w:cs="Arial"/>
        </w:rPr>
        <w:t>e, apresentando uma aprovação de 94,5%.</w:t>
      </w:r>
      <w:r w:rsidR="00845363">
        <w:rPr>
          <w:rFonts w:ascii="Arial" w:hAnsi="Arial" w:cs="Arial"/>
        </w:rPr>
        <w:t xml:space="preserve"> E</w:t>
      </w:r>
      <w:r>
        <w:rPr>
          <w:rFonts w:ascii="Arial" w:hAnsi="Arial" w:cs="Arial"/>
        </w:rPr>
        <w:t>sses itens serão trabalhados em uma proposta de melhoria ao final deste relatório para que a gestão da IES possa incluí-los no planejamento estratégico da Instituição e ocorram melhorias para que os alunos os aprovem nas próximas avaliações.</w:t>
      </w:r>
      <w:r w:rsidR="00FC47E0">
        <w:rPr>
          <w:rFonts w:ascii="Arial" w:hAnsi="Arial" w:cs="Arial"/>
        </w:rPr>
        <w:t xml:space="preserve"> </w:t>
      </w:r>
    </w:p>
    <w:p w14:paraId="46DD2FB6" w14:textId="77777777" w:rsidR="0083415B" w:rsidRDefault="0083415B">
      <w:pPr>
        <w:spacing w:after="0" w:line="240" w:lineRule="auto"/>
        <w:rPr>
          <w:rFonts w:ascii="Arial" w:eastAsia="Times New Roman" w:hAnsi="Arial" w:cs="Arial"/>
          <w:bCs/>
          <w:iCs/>
          <w:sz w:val="28"/>
          <w:szCs w:val="28"/>
        </w:rPr>
      </w:pPr>
    </w:p>
    <w:p w14:paraId="2E7C3BCD" w14:textId="77777777" w:rsidR="00C508A0" w:rsidRPr="000647BA" w:rsidRDefault="00546DA2" w:rsidP="00C508A0">
      <w:pPr>
        <w:pStyle w:val="Ttulo2"/>
        <w:rPr>
          <w:rFonts w:ascii="Arial" w:hAnsi="Arial" w:cs="Arial"/>
          <w:i w:val="0"/>
          <w:sz w:val="24"/>
        </w:rPr>
      </w:pPr>
      <w:bookmarkStart w:id="22" w:name="_Toc34077807"/>
      <w:r w:rsidRPr="000647BA">
        <w:rPr>
          <w:rFonts w:ascii="Arial" w:hAnsi="Arial" w:cs="Arial"/>
          <w:i w:val="0"/>
          <w:sz w:val="24"/>
        </w:rPr>
        <w:lastRenderedPageBreak/>
        <w:t>3.</w:t>
      </w:r>
      <w:r w:rsidR="00A74696" w:rsidRPr="000647BA">
        <w:rPr>
          <w:rFonts w:ascii="Arial" w:hAnsi="Arial" w:cs="Arial"/>
          <w:i w:val="0"/>
          <w:sz w:val="24"/>
        </w:rPr>
        <w:t xml:space="preserve">3 </w:t>
      </w:r>
      <w:r w:rsidR="007E3EC8" w:rsidRPr="000647BA">
        <w:rPr>
          <w:rFonts w:ascii="Arial" w:hAnsi="Arial" w:cs="Arial"/>
          <w:i w:val="0"/>
          <w:sz w:val="24"/>
        </w:rPr>
        <w:t xml:space="preserve">RESULTADO DO QUESTIONÁRIO </w:t>
      </w:r>
      <w:r w:rsidR="00A51BC3">
        <w:rPr>
          <w:rFonts w:ascii="Arial" w:hAnsi="Arial" w:cs="Arial"/>
          <w:i w:val="0"/>
          <w:sz w:val="24"/>
        </w:rPr>
        <w:t>FUNCIONÁRIOS</w:t>
      </w:r>
      <w:r w:rsidR="007E3EC8" w:rsidRPr="000647BA">
        <w:rPr>
          <w:rFonts w:ascii="Arial" w:hAnsi="Arial" w:cs="Arial"/>
          <w:i w:val="0"/>
          <w:sz w:val="24"/>
        </w:rPr>
        <w:t xml:space="preserve"> AVALIANDO A IES</w:t>
      </w:r>
      <w:bookmarkEnd w:id="22"/>
    </w:p>
    <w:p w14:paraId="16A5E0E9" w14:textId="4F2C5E6D" w:rsidR="00FA5062" w:rsidRDefault="00FA5062" w:rsidP="00FA5062">
      <w:pPr>
        <w:spacing w:after="0" w:line="360" w:lineRule="auto"/>
        <w:jc w:val="both"/>
        <w:rPr>
          <w:rFonts w:ascii="Arial" w:hAnsi="Arial" w:cs="Arial"/>
          <w:sz w:val="24"/>
        </w:rPr>
      </w:pPr>
      <w:r>
        <w:rPr>
          <w:rFonts w:ascii="Arial" w:hAnsi="Arial" w:cs="Arial"/>
          <w:sz w:val="24"/>
        </w:rPr>
        <w:t xml:space="preserve">Nessa sessão são apresentados os resultados gerais dos questionários aplicados aos colaboradores da instituição, de forma gráfica, gerado pelo Google </w:t>
      </w:r>
      <w:proofErr w:type="spellStart"/>
      <w:r>
        <w:rPr>
          <w:rFonts w:ascii="Arial" w:hAnsi="Arial" w:cs="Arial"/>
          <w:sz w:val="24"/>
        </w:rPr>
        <w:t>Forms</w:t>
      </w:r>
      <w:proofErr w:type="spellEnd"/>
      <w:r>
        <w:rPr>
          <w:rFonts w:ascii="Arial" w:hAnsi="Arial" w:cs="Arial"/>
          <w:sz w:val="24"/>
        </w:rPr>
        <w:t xml:space="preserve">. De acordo com a legenda do Google </w:t>
      </w:r>
      <w:proofErr w:type="spellStart"/>
      <w:r>
        <w:rPr>
          <w:rFonts w:ascii="Arial" w:hAnsi="Arial" w:cs="Arial"/>
          <w:sz w:val="24"/>
        </w:rPr>
        <w:t>Forms</w:t>
      </w:r>
      <w:proofErr w:type="spellEnd"/>
      <w:r>
        <w:rPr>
          <w:rFonts w:ascii="Arial" w:hAnsi="Arial" w:cs="Arial"/>
          <w:sz w:val="24"/>
        </w:rPr>
        <w:t>, a cor Azul representa os resultados Ótimo, Vermelho – Bom, Laranja – Regular, Verde – Ruim, Roxo – Péssimo e Azul Claro – Não sabe.</w:t>
      </w:r>
    </w:p>
    <w:p w14:paraId="05D0FF62" w14:textId="1258A54E" w:rsidR="00FA5062" w:rsidRDefault="00875124" w:rsidP="00FA5062">
      <w:pPr>
        <w:spacing w:after="0" w:line="360" w:lineRule="auto"/>
        <w:jc w:val="both"/>
      </w:pPr>
      <w:r>
        <w:rPr>
          <w:noProof/>
        </w:rPr>
        <w:drawing>
          <wp:inline distT="0" distB="0" distL="0" distR="0" wp14:anchorId="7447742A" wp14:editId="179C2D4A">
            <wp:extent cx="5760085" cy="2609850"/>
            <wp:effectExtent l="0" t="0" r="0" b="0"/>
            <wp:docPr id="14367" name="Imagem 1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60085" cy="2609850"/>
                    </a:xfrm>
                    <a:prstGeom prst="rect">
                      <a:avLst/>
                    </a:prstGeom>
                    <a:noFill/>
                    <a:ln>
                      <a:noFill/>
                    </a:ln>
                  </pic:spPr>
                </pic:pic>
              </a:graphicData>
            </a:graphic>
          </wp:inline>
        </w:drawing>
      </w:r>
    </w:p>
    <w:p w14:paraId="390FC6A6" w14:textId="66DE2CCD" w:rsidR="009104C0" w:rsidRPr="00BE3B34" w:rsidRDefault="009104C0" w:rsidP="00FA5062">
      <w:pPr>
        <w:spacing w:after="0" w:line="360" w:lineRule="auto"/>
        <w:jc w:val="both"/>
        <w:rPr>
          <w:rFonts w:ascii="Arial" w:hAnsi="Arial" w:cs="Arial"/>
          <w:color w:val="FF0000"/>
          <w:sz w:val="24"/>
          <w:szCs w:val="24"/>
        </w:rPr>
      </w:pPr>
      <w:r>
        <w:rPr>
          <w:rFonts w:ascii="Arial" w:hAnsi="Arial" w:cs="Arial"/>
          <w:sz w:val="24"/>
          <w:szCs w:val="24"/>
        </w:rPr>
        <w:t xml:space="preserve">O gráfico que avalia a </w:t>
      </w:r>
      <w:r w:rsidR="00BE3B34">
        <w:rPr>
          <w:rFonts w:ascii="Arial" w:hAnsi="Arial" w:cs="Arial"/>
          <w:sz w:val="24"/>
          <w:szCs w:val="24"/>
        </w:rPr>
        <w:t xml:space="preserve">Clareza na definição dos cargos, atribuições e responsabilidades contabiliza </w:t>
      </w:r>
      <w:r w:rsidR="007E7EA9">
        <w:rPr>
          <w:rFonts w:ascii="Arial" w:hAnsi="Arial" w:cs="Arial"/>
          <w:sz w:val="24"/>
          <w:szCs w:val="24"/>
        </w:rPr>
        <w:t>85,5</w:t>
      </w:r>
      <w:r w:rsidR="00BE3B34">
        <w:rPr>
          <w:rFonts w:ascii="Arial" w:hAnsi="Arial" w:cs="Arial"/>
          <w:sz w:val="24"/>
          <w:szCs w:val="24"/>
        </w:rPr>
        <w:t xml:space="preserve">% dos votos bons e ótimos, </w:t>
      </w:r>
      <w:r w:rsidR="007E7EA9">
        <w:rPr>
          <w:rFonts w:ascii="Arial" w:hAnsi="Arial" w:cs="Arial"/>
          <w:sz w:val="24"/>
          <w:szCs w:val="24"/>
        </w:rPr>
        <w:t>e valores</w:t>
      </w:r>
      <w:r w:rsidR="00BE3B34">
        <w:rPr>
          <w:rFonts w:ascii="Arial" w:hAnsi="Arial" w:cs="Arial"/>
          <w:sz w:val="24"/>
          <w:szCs w:val="24"/>
        </w:rPr>
        <w:t xml:space="preserve"> Ruim e Péssimo contabilizam </w:t>
      </w:r>
      <w:r w:rsidR="007E7EA9">
        <w:rPr>
          <w:rFonts w:ascii="Arial" w:hAnsi="Arial" w:cs="Arial"/>
          <w:sz w:val="24"/>
          <w:szCs w:val="24"/>
        </w:rPr>
        <w:t>4,2</w:t>
      </w:r>
      <w:r w:rsidR="00BE3B34">
        <w:rPr>
          <w:rFonts w:ascii="Arial" w:hAnsi="Arial" w:cs="Arial"/>
          <w:sz w:val="24"/>
          <w:szCs w:val="24"/>
        </w:rPr>
        <w:t>% dos votos</w:t>
      </w:r>
      <w:r w:rsidR="007E7EA9">
        <w:rPr>
          <w:rFonts w:ascii="Arial" w:hAnsi="Arial" w:cs="Arial"/>
          <w:sz w:val="24"/>
          <w:szCs w:val="24"/>
        </w:rPr>
        <w:t xml:space="preserve">, o que caracteriza a classificação em escala de cores como </w:t>
      </w:r>
      <w:r w:rsidR="007E7EA9" w:rsidRPr="007E7EA9">
        <w:rPr>
          <w:rFonts w:ascii="Arial" w:hAnsi="Arial" w:cs="Arial"/>
          <w:color w:val="00B0F0"/>
          <w:sz w:val="24"/>
          <w:szCs w:val="24"/>
        </w:rPr>
        <w:t>EXCELENTE</w:t>
      </w:r>
      <w:r w:rsidR="007E7EA9">
        <w:rPr>
          <w:rFonts w:ascii="Arial" w:hAnsi="Arial" w:cs="Arial"/>
          <w:sz w:val="24"/>
          <w:szCs w:val="24"/>
        </w:rPr>
        <w:t>.</w:t>
      </w:r>
    </w:p>
    <w:p w14:paraId="346AD8A1" w14:textId="60E9A377" w:rsidR="00FA5062" w:rsidRDefault="00875124" w:rsidP="00FA5062">
      <w:pPr>
        <w:spacing w:after="0" w:line="360" w:lineRule="auto"/>
        <w:jc w:val="both"/>
      </w:pPr>
      <w:r>
        <w:rPr>
          <w:noProof/>
        </w:rPr>
        <w:drawing>
          <wp:inline distT="0" distB="0" distL="0" distR="0" wp14:anchorId="62DC5477" wp14:editId="28B76D2A">
            <wp:extent cx="5760085" cy="2421255"/>
            <wp:effectExtent l="0" t="0" r="0" b="0"/>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516902D0" w14:textId="5457358E" w:rsidR="00C64118" w:rsidRPr="007E7EA9" w:rsidRDefault="00C64118" w:rsidP="00FA5062">
      <w:pPr>
        <w:spacing w:after="0" w:line="360" w:lineRule="auto"/>
        <w:jc w:val="both"/>
        <w:rPr>
          <w:rFonts w:ascii="Arial" w:hAnsi="Arial" w:cs="Arial"/>
          <w:sz w:val="24"/>
          <w:szCs w:val="24"/>
        </w:rPr>
      </w:pPr>
      <w:r w:rsidRPr="007E7EA9">
        <w:rPr>
          <w:rFonts w:ascii="Arial" w:hAnsi="Arial" w:cs="Arial"/>
          <w:sz w:val="24"/>
          <w:szCs w:val="24"/>
        </w:rPr>
        <w:t>Para o item Integração e Articulação entre os setores, tivemos um percentual de 7</w:t>
      </w:r>
      <w:r w:rsidR="007E7EA9" w:rsidRPr="007E7EA9">
        <w:rPr>
          <w:rFonts w:ascii="Arial" w:hAnsi="Arial" w:cs="Arial"/>
          <w:sz w:val="24"/>
          <w:szCs w:val="24"/>
        </w:rPr>
        <w:t>3</w:t>
      </w:r>
      <w:r w:rsidRPr="007E7EA9">
        <w:rPr>
          <w:rFonts w:ascii="Arial" w:hAnsi="Arial" w:cs="Arial"/>
          <w:sz w:val="24"/>
          <w:szCs w:val="24"/>
        </w:rPr>
        <w:t>,</w:t>
      </w:r>
      <w:r w:rsidR="007E7EA9" w:rsidRPr="007E7EA9">
        <w:rPr>
          <w:rFonts w:ascii="Arial" w:hAnsi="Arial" w:cs="Arial"/>
          <w:sz w:val="24"/>
          <w:szCs w:val="24"/>
        </w:rPr>
        <w:t>2</w:t>
      </w:r>
      <w:r w:rsidRPr="007E7EA9">
        <w:rPr>
          <w:rFonts w:ascii="Arial" w:hAnsi="Arial" w:cs="Arial"/>
          <w:sz w:val="24"/>
          <w:szCs w:val="24"/>
        </w:rPr>
        <w:t xml:space="preserve">% de avaliações boas e ótimas </w:t>
      </w:r>
      <w:proofErr w:type="gramStart"/>
      <w:r w:rsidRPr="007E7EA9">
        <w:rPr>
          <w:rFonts w:ascii="Arial" w:hAnsi="Arial" w:cs="Arial"/>
          <w:sz w:val="24"/>
          <w:szCs w:val="24"/>
        </w:rPr>
        <w:t xml:space="preserve">e </w:t>
      </w:r>
      <w:r w:rsidR="007E7EA9" w:rsidRPr="007E7EA9">
        <w:rPr>
          <w:rFonts w:ascii="Arial" w:hAnsi="Arial" w:cs="Arial"/>
          <w:sz w:val="24"/>
          <w:szCs w:val="24"/>
        </w:rPr>
        <w:t xml:space="preserve"> ruim</w:t>
      </w:r>
      <w:proofErr w:type="gramEnd"/>
      <w:r w:rsidR="007E7EA9" w:rsidRPr="007E7EA9">
        <w:rPr>
          <w:rFonts w:ascii="Arial" w:hAnsi="Arial" w:cs="Arial"/>
          <w:sz w:val="24"/>
          <w:szCs w:val="24"/>
        </w:rPr>
        <w:t xml:space="preserve"> e péssimo 5,8% o que caracteriza esse gráfico como </w:t>
      </w:r>
      <w:r w:rsidR="007E7EA9" w:rsidRPr="007E7EA9">
        <w:rPr>
          <w:rFonts w:ascii="Arial" w:hAnsi="Arial" w:cs="Arial"/>
          <w:color w:val="00B050"/>
          <w:sz w:val="24"/>
          <w:szCs w:val="24"/>
        </w:rPr>
        <w:t xml:space="preserve">BOM </w:t>
      </w:r>
      <w:r w:rsidR="007E7EA9" w:rsidRPr="007E7EA9">
        <w:rPr>
          <w:rFonts w:ascii="Arial" w:hAnsi="Arial" w:cs="Arial"/>
          <w:sz w:val="24"/>
          <w:szCs w:val="24"/>
        </w:rPr>
        <w:t xml:space="preserve">na escala de cores. Mesmo com essa classificação, como as atividades de Instituições de Educação estão interconectadas, é necessário que os </w:t>
      </w:r>
      <w:r w:rsidR="007E7EA9" w:rsidRPr="007E7EA9">
        <w:rPr>
          <w:rFonts w:ascii="Arial" w:hAnsi="Arial" w:cs="Arial"/>
          <w:sz w:val="24"/>
          <w:szCs w:val="24"/>
        </w:rPr>
        <w:lastRenderedPageBreak/>
        <w:t>departamentos competentes realizem essa integração entre os setores, possibilitando agilidade no atendimento, eficiência, desencontro de informações. Por isso a CPA chama a atenção no final desse relatório para que esse item se transforme em Excelente.</w:t>
      </w:r>
    </w:p>
    <w:p w14:paraId="4D9DA784" w14:textId="1FE3A3A6" w:rsidR="00FA5062" w:rsidRDefault="00FA5062" w:rsidP="00FA5062">
      <w:pPr>
        <w:spacing w:after="0" w:line="360" w:lineRule="auto"/>
        <w:jc w:val="both"/>
      </w:pPr>
    </w:p>
    <w:p w14:paraId="268EEA96" w14:textId="7B09E467" w:rsidR="00FA5062" w:rsidRDefault="00FA5062" w:rsidP="00FA5062">
      <w:pPr>
        <w:spacing w:after="0" w:line="360" w:lineRule="auto"/>
        <w:jc w:val="both"/>
      </w:pPr>
    </w:p>
    <w:p w14:paraId="64262076" w14:textId="6387C526" w:rsidR="00FA5062" w:rsidRDefault="00875124" w:rsidP="00FA5062">
      <w:r>
        <w:rPr>
          <w:noProof/>
        </w:rPr>
        <w:drawing>
          <wp:inline distT="0" distB="0" distL="0" distR="0" wp14:anchorId="3A2E2A5C" wp14:editId="07D5C67D">
            <wp:extent cx="5760085" cy="2609850"/>
            <wp:effectExtent l="0" t="0" r="0" b="0"/>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60085" cy="2609850"/>
                    </a:xfrm>
                    <a:prstGeom prst="rect">
                      <a:avLst/>
                    </a:prstGeom>
                    <a:noFill/>
                    <a:ln>
                      <a:noFill/>
                    </a:ln>
                  </pic:spPr>
                </pic:pic>
              </a:graphicData>
            </a:graphic>
          </wp:inline>
        </w:drawing>
      </w:r>
    </w:p>
    <w:p w14:paraId="6AA31F7D" w14:textId="527407F9" w:rsidR="007E7EA9" w:rsidRPr="00460AEB" w:rsidRDefault="007E7EA9" w:rsidP="00460AEB">
      <w:pPr>
        <w:spacing w:line="360" w:lineRule="auto"/>
        <w:jc w:val="both"/>
        <w:rPr>
          <w:rFonts w:ascii="Arial" w:hAnsi="Arial" w:cs="Arial"/>
          <w:sz w:val="24"/>
          <w:szCs w:val="24"/>
        </w:rPr>
      </w:pPr>
      <w:r w:rsidRPr="00460AEB">
        <w:rPr>
          <w:rFonts w:ascii="Arial" w:hAnsi="Arial" w:cs="Arial"/>
          <w:sz w:val="24"/>
          <w:szCs w:val="24"/>
        </w:rPr>
        <w:t xml:space="preserve">85,8% dos funcionários entende os procedimentos e instruções do seu trabalho e apenas 4,2% avaliaram como péssimo e ruim, o que classifica esse item como </w:t>
      </w:r>
      <w:r w:rsidRPr="00460AEB">
        <w:rPr>
          <w:rFonts w:ascii="Arial" w:hAnsi="Arial" w:cs="Arial"/>
          <w:color w:val="00B0F0"/>
          <w:sz w:val="24"/>
          <w:szCs w:val="24"/>
        </w:rPr>
        <w:t>EXCELENTE.</w:t>
      </w:r>
    </w:p>
    <w:p w14:paraId="5603BA68" w14:textId="5CFC2732" w:rsidR="00875124" w:rsidRDefault="00875124" w:rsidP="00FA5062">
      <w:r>
        <w:rPr>
          <w:noProof/>
        </w:rPr>
        <w:drawing>
          <wp:inline distT="0" distB="0" distL="0" distR="0" wp14:anchorId="4CD6A859" wp14:editId="70E3A92A">
            <wp:extent cx="5760085" cy="2421255"/>
            <wp:effectExtent l="0" t="0" r="0" b="0"/>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50789C54" w14:textId="17BDFC7F" w:rsidR="007E7EA9" w:rsidRPr="00460AEB" w:rsidRDefault="007E7EA9" w:rsidP="00460AEB">
      <w:pPr>
        <w:spacing w:line="360" w:lineRule="auto"/>
        <w:jc w:val="both"/>
        <w:rPr>
          <w:rFonts w:ascii="Arial" w:hAnsi="Arial" w:cs="Arial"/>
          <w:sz w:val="24"/>
          <w:szCs w:val="24"/>
        </w:rPr>
      </w:pPr>
      <w:r w:rsidRPr="00460AEB">
        <w:rPr>
          <w:rFonts w:ascii="Arial" w:hAnsi="Arial" w:cs="Arial"/>
          <w:sz w:val="24"/>
          <w:szCs w:val="24"/>
        </w:rPr>
        <w:t>Para o gráfico de avaliação da Gestão da Faculdade os colaboradores avaliam como 91</w:t>
      </w:r>
      <w:proofErr w:type="gramStart"/>
      <w:r w:rsidRPr="00460AEB">
        <w:rPr>
          <w:rFonts w:ascii="Arial" w:hAnsi="Arial" w:cs="Arial"/>
          <w:sz w:val="24"/>
          <w:szCs w:val="24"/>
        </w:rPr>
        <w:t>%  bom</w:t>
      </w:r>
      <w:proofErr w:type="gramEnd"/>
      <w:r w:rsidRPr="00460AEB">
        <w:rPr>
          <w:rFonts w:ascii="Arial" w:hAnsi="Arial" w:cs="Arial"/>
          <w:sz w:val="24"/>
          <w:szCs w:val="24"/>
        </w:rPr>
        <w:t xml:space="preserve"> e ótimo e 4,2% como ruim ou péssimo, classificando na escala </w:t>
      </w:r>
      <w:r w:rsidRPr="00460AEB">
        <w:rPr>
          <w:rFonts w:ascii="Arial" w:hAnsi="Arial" w:cs="Arial"/>
          <w:color w:val="00B0F0"/>
          <w:sz w:val="24"/>
          <w:szCs w:val="24"/>
        </w:rPr>
        <w:t>EXCELENTE.</w:t>
      </w:r>
    </w:p>
    <w:p w14:paraId="1BD8AFD7" w14:textId="6E8C41FE" w:rsidR="00875124" w:rsidRDefault="00875124" w:rsidP="00FA5062">
      <w:r>
        <w:rPr>
          <w:noProof/>
        </w:rPr>
        <w:lastRenderedPageBreak/>
        <w:drawing>
          <wp:inline distT="0" distB="0" distL="0" distR="0" wp14:anchorId="738DEBC1" wp14:editId="60CBF7E9">
            <wp:extent cx="5760085" cy="2609850"/>
            <wp:effectExtent l="0" t="0" r="0" b="0"/>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60085" cy="2609850"/>
                    </a:xfrm>
                    <a:prstGeom prst="rect">
                      <a:avLst/>
                    </a:prstGeom>
                    <a:noFill/>
                    <a:ln>
                      <a:noFill/>
                    </a:ln>
                  </pic:spPr>
                </pic:pic>
              </a:graphicData>
            </a:graphic>
          </wp:inline>
        </w:drawing>
      </w:r>
    </w:p>
    <w:p w14:paraId="15CC8D69" w14:textId="43C04D15" w:rsidR="007E7EA9" w:rsidRPr="00460AEB" w:rsidRDefault="00460AEB" w:rsidP="00460AEB">
      <w:pPr>
        <w:spacing w:line="360" w:lineRule="auto"/>
        <w:jc w:val="both"/>
        <w:rPr>
          <w:rFonts w:ascii="Arial" w:hAnsi="Arial" w:cs="Arial"/>
          <w:sz w:val="24"/>
          <w:szCs w:val="24"/>
        </w:rPr>
      </w:pPr>
      <w:r w:rsidRPr="00460AEB">
        <w:rPr>
          <w:rFonts w:ascii="Arial" w:hAnsi="Arial" w:cs="Arial"/>
          <w:sz w:val="24"/>
          <w:szCs w:val="24"/>
        </w:rPr>
        <w:t xml:space="preserve">80,3% dos colaboradores avaliam como bom e ótimo os programas de Desenvolvimento Profissional, porém uma quantidade alta avaliou como péssimo ou ruim, 7%. E o que chama a atenção também é a quantidade de 4,2% que indicara, não saber sobre os programas. A avaliação fica classificada como </w:t>
      </w:r>
      <w:r w:rsidRPr="00460AEB">
        <w:rPr>
          <w:rFonts w:ascii="Arial" w:hAnsi="Arial" w:cs="Arial"/>
          <w:color w:val="00B050"/>
          <w:sz w:val="24"/>
          <w:szCs w:val="24"/>
        </w:rPr>
        <w:t>BOM,</w:t>
      </w:r>
      <w:r w:rsidRPr="00460AEB">
        <w:rPr>
          <w:rFonts w:ascii="Arial" w:hAnsi="Arial" w:cs="Arial"/>
          <w:sz w:val="24"/>
          <w:szCs w:val="24"/>
        </w:rPr>
        <w:t xml:space="preserve"> porém a CPA recomenda que o departamento de recursos humanos </w:t>
      </w:r>
      <w:r w:rsidR="00EF215B">
        <w:rPr>
          <w:rFonts w:ascii="Arial" w:hAnsi="Arial" w:cs="Arial"/>
          <w:sz w:val="24"/>
          <w:szCs w:val="24"/>
        </w:rPr>
        <w:t>institucionalize os treinamentos em forma de planejamento, com cronogramas semestrais, para que os funcionários entendam que sua formação é contínua.</w:t>
      </w:r>
      <w:r w:rsidRPr="00460AEB">
        <w:rPr>
          <w:rFonts w:ascii="Arial" w:hAnsi="Arial" w:cs="Arial"/>
          <w:sz w:val="24"/>
          <w:szCs w:val="24"/>
        </w:rPr>
        <w:t xml:space="preserve"> Seria interessante ampliar a oferta de cursos,</w:t>
      </w:r>
      <w:r w:rsidR="00EF215B">
        <w:rPr>
          <w:rFonts w:ascii="Arial" w:hAnsi="Arial" w:cs="Arial"/>
          <w:sz w:val="24"/>
          <w:szCs w:val="24"/>
        </w:rPr>
        <w:t xml:space="preserve"> com</w:t>
      </w:r>
      <w:r w:rsidRPr="00460AEB">
        <w:rPr>
          <w:rFonts w:ascii="Arial" w:hAnsi="Arial" w:cs="Arial"/>
          <w:sz w:val="24"/>
          <w:szCs w:val="24"/>
        </w:rPr>
        <w:t xml:space="preserve"> treinamentos</w:t>
      </w:r>
      <w:r w:rsidR="00EF215B">
        <w:rPr>
          <w:rFonts w:ascii="Arial" w:hAnsi="Arial" w:cs="Arial"/>
          <w:sz w:val="24"/>
          <w:szCs w:val="24"/>
        </w:rPr>
        <w:t xml:space="preserve"> específicos por área</w:t>
      </w:r>
      <w:r w:rsidRPr="00460AEB">
        <w:rPr>
          <w:rFonts w:ascii="Arial" w:hAnsi="Arial" w:cs="Arial"/>
          <w:sz w:val="24"/>
          <w:szCs w:val="24"/>
        </w:rPr>
        <w:t>, para que todos tivessem acesso.</w:t>
      </w:r>
    </w:p>
    <w:p w14:paraId="71060A3C" w14:textId="473979AB" w:rsidR="00875124" w:rsidRDefault="00875124" w:rsidP="00FA5062">
      <w:r>
        <w:rPr>
          <w:noProof/>
        </w:rPr>
        <w:drawing>
          <wp:inline distT="0" distB="0" distL="0" distR="0" wp14:anchorId="0907ED71" wp14:editId="3B1923D5">
            <wp:extent cx="5760085" cy="2609850"/>
            <wp:effectExtent l="0" t="0" r="0" b="0"/>
            <wp:docPr id="235" name="Image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60085" cy="2609850"/>
                    </a:xfrm>
                    <a:prstGeom prst="rect">
                      <a:avLst/>
                    </a:prstGeom>
                    <a:noFill/>
                    <a:ln>
                      <a:noFill/>
                    </a:ln>
                  </pic:spPr>
                </pic:pic>
              </a:graphicData>
            </a:graphic>
          </wp:inline>
        </w:drawing>
      </w:r>
    </w:p>
    <w:p w14:paraId="02FD6646" w14:textId="33821257" w:rsidR="00460AEB" w:rsidRPr="00460AEB" w:rsidRDefault="00460AEB" w:rsidP="00460AEB">
      <w:pPr>
        <w:spacing w:line="360" w:lineRule="auto"/>
        <w:rPr>
          <w:rFonts w:ascii="Arial" w:hAnsi="Arial" w:cs="Arial"/>
          <w:sz w:val="24"/>
          <w:szCs w:val="24"/>
        </w:rPr>
      </w:pPr>
      <w:r w:rsidRPr="00460AEB">
        <w:rPr>
          <w:rFonts w:ascii="Arial" w:hAnsi="Arial" w:cs="Arial"/>
          <w:sz w:val="24"/>
          <w:szCs w:val="24"/>
        </w:rPr>
        <w:t xml:space="preserve">Para este gráfico, 81,5% avaliam como bom e ótimo e 4,2 % como ruim ou péssimo, o que classifica como </w:t>
      </w:r>
      <w:r w:rsidRPr="00460AEB">
        <w:rPr>
          <w:rFonts w:ascii="Arial" w:hAnsi="Arial" w:cs="Arial"/>
          <w:color w:val="00B0F0"/>
          <w:sz w:val="24"/>
          <w:szCs w:val="24"/>
        </w:rPr>
        <w:t>EXCELENTE.</w:t>
      </w:r>
    </w:p>
    <w:p w14:paraId="312D4D66" w14:textId="7962B13C" w:rsidR="00875124" w:rsidRDefault="00875124" w:rsidP="00FA5062">
      <w:r>
        <w:rPr>
          <w:noProof/>
        </w:rPr>
        <w:lastRenderedPageBreak/>
        <w:drawing>
          <wp:inline distT="0" distB="0" distL="0" distR="0" wp14:anchorId="7D5D8AE0" wp14:editId="3CB0B934">
            <wp:extent cx="5760085" cy="2421255"/>
            <wp:effectExtent l="0" t="0" r="0" b="0"/>
            <wp:docPr id="236" name="Image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7"/>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704CAC4B" w14:textId="04B7121D" w:rsidR="00460AEB" w:rsidRPr="00460AEB" w:rsidRDefault="00460AEB" w:rsidP="00460AEB">
      <w:pPr>
        <w:spacing w:line="360" w:lineRule="auto"/>
        <w:rPr>
          <w:rFonts w:ascii="Arial" w:hAnsi="Arial" w:cs="Arial"/>
          <w:sz w:val="24"/>
          <w:szCs w:val="24"/>
        </w:rPr>
      </w:pPr>
      <w:r w:rsidRPr="00460AEB">
        <w:rPr>
          <w:rFonts w:ascii="Arial" w:hAnsi="Arial" w:cs="Arial"/>
          <w:sz w:val="24"/>
          <w:szCs w:val="24"/>
        </w:rPr>
        <w:t xml:space="preserve">Para este gráfico, </w:t>
      </w:r>
      <w:r>
        <w:rPr>
          <w:rFonts w:ascii="Arial" w:hAnsi="Arial" w:cs="Arial"/>
          <w:sz w:val="24"/>
          <w:szCs w:val="24"/>
        </w:rPr>
        <w:t>90,1</w:t>
      </w:r>
      <w:r w:rsidRPr="00460AEB">
        <w:rPr>
          <w:rFonts w:ascii="Arial" w:hAnsi="Arial" w:cs="Arial"/>
          <w:sz w:val="24"/>
          <w:szCs w:val="24"/>
        </w:rPr>
        <w:t xml:space="preserve">% avaliam como bom e ótimo e </w:t>
      </w:r>
      <w:r>
        <w:rPr>
          <w:rFonts w:ascii="Arial" w:hAnsi="Arial" w:cs="Arial"/>
          <w:sz w:val="24"/>
          <w:szCs w:val="24"/>
        </w:rPr>
        <w:t>1,4</w:t>
      </w:r>
      <w:r w:rsidRPr="00460AEB">
        <w:rPr>
          <w:rFonts w:ascii="Arial" w:hAnsi="Arial" w:cs="Arial"/>
          <w:sz w:val="24"/>
          <w:szCs w:val="24"/>
        </w:rPr>
        <w:t xml:space="preserve"> % como ruim ou péssimo, o que classifica como </w:t>
      </w:r>
      <w:r w:rsidRPr="00460AEB">
        <w:rPr>
          <w:rFonts w:ascii="Arial" w:hAnsi="Arial" w:cs="Arial"/>
          <w:color w:val="00B0F0"/>
          <w:sz w:val="24"/>
          <w:szCs w:val="24"/>
        </w:rPr>
        <w:t>EXCELENTE.</w:t>
      </w:r>
    </w:p>
    <w:p w14:paraId="5A364D9F" w14:textId="77777777" w:rsidR="00460AEB" w:rsidRDefault="00460AEB" w:rsidP="00FA5062"/>
    <w:p w14:paraId="29E63AA1" w14:textId="7E3E9230" w:rsidR="00875124" w:rsidRDefault="00875124" w:rsidP="00FA5062">
      <w:r>
        <w:rPr>
          <w:noProof/>
        </w:rPr>
        <w:drawing>
          <wp:inline distT="0" distB="0" distL="0" distR="0" wp14:anchorId="0C3A636C" wp14:editId="0FF02C6A">
            <wp:extent cx="5760085" cy="2421255"/>
            <wp:effectExtent l="0" t="0" r="0" b="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2CEE73E2" w14:textId="52F48C91" w:rsidR="00460AEB" w:rsidRPr="00BB1A2A" w:rsidRDefault="00460AEB" w:rsidP="00BB1A2A">
      <w:pPr>
        <w:spacing w:line="360" w:lineRule="auto"/>
        <w:jc w:val="both"/>
        <w:rPr>
          <w:rFonts w:ascii="Arial" w:hAnsi="Arial" w:cs="Arial"/>
          <w:sz w:val="24"/>
          <w:szCs w:val="24"/>
        </w:rPr>
      </w:pPr>
      <w:r w:rsidRPr="00460AEB">
        <w:rPr>
          <w:rFonts w:ascii="Arial" w:hAnsi="Arial" w:cs="Arial"/>
          <w:sz w:val="24"/>
          <w:szCs w:val="24"/>
        </w:rPr>
        <w:t>Para este gráfico</w:t>
      </w:r>
      <w:r>
        <w:rPr>
          <w:rFonts w:ascii="Arial" w:hAnsi="Arial" w:cs="Arial"/>
          <w:sz w:val="24"/>
          <w:szCs w:val="24"/>
        </w:rPr>
        <w:t xml:space="preserve"> que avalia Plano de Carreira</w:t>
      </w:r>
      <w:r w:rsidRPr="00460AEB">
        <w:rPr>
          <w:rFonts w:ascii="Arial" w:hAnsi="Arial" w:cs="Arial"/>
          <w:sz w:val="24"/>
          <w:szCs w:val="24"/>
        </w:rPr>
        <w:t xml:space="preserve">, </w:t>
      </w:r>
      <w:r>
        <w:rPr>
          <w:rFonts w:ascii="Arial" w:hAnsi="Arial" w:cs="Arial"/>
          <w:sz w:val="24"/>
          <w:szCs w:val="24"/>
        </w:rPr>
        <w:t>76,1</w:t>
      </w:r>
      <w:r w:rsidRPr="00460AEB">
        <w:rPr>
          <w:rFonts w:ascii="Arial" w:hAnsi="Arial" w:cs="Arial"/>
          <w:sz w:val="24"/>
          <w:szCs w:val="24"/>
        </w:rPr>
        <w:t xml:space="preserve">% avaliam como bom e ótimo e </w:t>
      </w:r>
      <w:r w:rsidR="005770C1">
        <w:rPr>
          <w:rFonts w:ascii="Arial" w:hAnsi="Arial" w:cs="Arial"/>
          <w:sz w:val="24"/>
          <w:szCs w:val="24"/>
        </w:rPr>
        <w:t>7</w:t>
      </w:r>
      <w:r w:rsidRPr="00460AEB">
        <w:rPr>
          <w:rFonts w:ascii="Arial" w:hAnsi="Arial" w:cs="Arial"/>
          <w:sz w:val="24"/>
          <w:szCs w:val="24"/>
        </w:rPr>
        <w:t xml:space="preserve">% como ruim ou péssimo, o que classifica como </w:t>
      </w:r>
      <w:r w:rsidR="00BB1A2A" w:rsidRPr="00BB1A2A">
        <w:rPr>
          <w:rFonts w:ascii="Arial" w:hAnsi="Arial" w:cs="Arial"/>
          <w:color w:val="FFFF00"/>
          <w:sz w:val="24"/>
          <w:szCs w:val="24"/>
        </w:rPr>
        <w:t>ATENÇÃO</w:t>
      </w:r>
      <w:r w:rsidRPr="005770C1">
        <w:rPr>
          <w:rFonts w:ascii="Arial" w:hAnsi="Arial" w:cs="Arial"/>
          <w:color w:val="00B050"/>
          <w:sz w:val="24"/>
          <w:szCs w:val="24"/>
        </w:rPr>
        <w:t>.</w:t>
      </w:r>
      <w:r w:rsidR="00BB1A2A">
        <w:rPr>
          <w:rFonts w:ascii="Arial" w:hAnsi="Arial" w:cs="Arial"/>
          <w:color w:val="00B050"/>
          <w:sz w:val="24"/>
          <w:szCs w:val="24"/>
        </w:rPr>
        <w:t xml:space="preserve"> </w:t>
      </w:r>
      <w:r w:rsidR="00BB1A2A">
        <w:rPr>
          <w:rFonts w:ascii="Arial" w:hAnsi="Arial" w:cs="Arial"/>
          <w:sz w:val="24"/>
          <w:szCs w:val="24"/>
        </w:rPr>
        <w:t>Quase 10% não sabe o que se trata Plano de Carreira, o que significa que este plano não tem sido apresentado aos funcionários. Portanto, estará nas ações do relatório final como medida urgente a reapresentação deste plano para que os funcionários tomem conhecimento.</w:t>
      </w:r>
    </w:p>
    <w:p w14:paraId="417B295C" w14:textId="77777777" w:rsidR="00460AEB" w:rsidRDefault="00460AEB" w:rsidP="00FA5062"/>
    <w:p w14:paraId="5C620F77" w14:textId="0AC175B0" w:rsidR="00875124" w:rsidRDefault="00875124" w:rsidP="00FA5062">
      <w:r>
        <w:rPr>
          <w:noProof/>
        </w:rPr>
        <w:lastRenderedPageBreak/>
        <w:drawing>
          <wp:inline distT="0" distB="0" distL="0" distR="0" wp14:anchorId="6E3DB993" wp14:editId="5EA6FC47">
            <wp:extent cx="5760085" cy="2421255"/>
            <wp:effectExtent l="0" t="0" r="0" b="0"/>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3ACCA0B4" w14:textId="0C841810" w:rsidR="00BB1A2A" w:rsidRPr="0033663C" w:rsidRDefault="00BB1A2A" w:rsidP="0033663C">
      <w:pPr>
        <w:spacing w:line="360" w:lineRule="auto"/>
        <w:jc w:val="both"/>
        <w:rPr>
          <w:rFonts w:ascii="Arial" w:hAnsi="Arial" w:cs="Arial"/>
          <w:sz w:val="24"/>
          <w:szCs w:val="24"/>
        </w:rPr>
      </w:pPr>
      <w:r w:rsidRPr="0033663C">
        <w:rPr>
          <w:rFonts w:ascii="Arial" w:hAnsi="Arial" w:cs="Arial"/>
          <w:sz w:val="24"/>
          <w:szCs w:val="24"/>
        </w:rPr>
        <w:t xml:space="preserve">Nesse gráfico temos a </w:t>
      </w:r>
      <w:r w:rsidR="00D04F8E" w:rsidRPr="0033663C">
        <w:rPr>
          <w:rFonts w:ascii="Arial" w:hAnsi="Arial" w:cs="Arial"/>
          <w:sz w:val="24"/>
          <w:szCs w:val="24"/>
        </w:rPr>
        <w:t xml:space="preserve">situação </w:t>
      </w:r>
      <w:r w:rsidR="00D04F8E" w:rsidRPr="0033663C">
        <w:rPr>
          <w:rFonts w:ascii="Arial" w:hAnsi="Arial" w:cs="Arial"/>
          <w:color w:val="FF0000"/>
          <w:sz w:val="24"/>
          <w:szCs w:val="24"/>
        </w:rPr>
        <w:t>CRÍTICA</w:t>
      </w:r>
      <w:r w:rsidR="00D04F8E" w:rsidRPr="0033663C">
        <w:rPr>
          <w:rFonts w:ascii="Arial" w:hAnsi="Arial" w:cs="Arial"/>
          <w:sz w:val="24"/>
          <w:szCs w:val="24"/>
        </w:rPr>
        <w:t xml:space="preserve">, pois 21,1% avaliou como péssimo ou ruim. A quantidade de funcionários que desconhece seus benefícios é de 5,6%. Portanto, a CPA sabendo que existem esses benefícios, entende que de alguma forma os funcionários não </w:t>
      </w:r>
      <w:proofErr w:type="gramStart"/>
      <w:r w:rsidR="00D04F8E" w:rsidRPr="0033663C">
        <w:rPr>
          <w:rFonts w:ascii="Arial" w:hAnsi="Arial" w:cs="Arial"/>
          <w:sz w:val="24"/>
          <w:szCs w:val="24"/>
        </w:rPr>
        <w:t xml:space="preserve">compreendem  </w:t>
      </w:r>
      <w:r w:rsidR="0033663C" w:rsidRPr="0033663C">
        <w:rPr>
          <w:rFonts w:ascii="Arial" w:hAnsi="Arial" w:cs="Arial"/>
          <w:sz w:val="24"/>
          <w:szCs w:val="24"/>
        </w:rPr>
        <w:t>de</w:t>
      </w:r>
      <w:proofErr w:type="gramEnd"/>
      <w:r w:rsidR="0033663C" w:rsidRPr="0033663C">
        <w:rPr>
          <w:rFonts w:ascii="Arial" w:hAnsi="Arial" w:cs="Arial"/>
          <w:sz w:val="24"/>
          <w:szCs w:val="24"/>
        </w:rPr>
        <w:t xml:space="preserve"> que forma seu salário é composto. Por este motivo este item aparece no plano de ações para a gestão da FAT tomar as devidas providências.</w:t>
      </w:r>
    </w:p>
    <w:p w14:paraId="0E1849DF" w14:textId="429BCDB1" w:rsidR="00875124" w:rsidRDefault="00875124" w:rsidP="00FA5062">
      <w:r>
        <w:rPr>
          <w:noProof/>
        </w:rPr>
        <w:drawing>
          <wp:inline distT="0" distB="0" distL="0" distR="0" wp14:anchorId="2E2D810A" wp14:editId="667CE2A6">
            <wp:extent cx="5760085" cy="2421255"/>
            <wp:effectExtent l="0" t="0" r="0" b="0"/>
            <wp:docPr id="239" name="Image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6E2EDBC3" w14:textId="2F9D8846" w:rsidR="0033663C" w:rsidRPr="0033663C" w:rsidRDefault="0033663C" w:rsidP="0033663C">
      <w:pPr>
        <w:spacing w:line="360" w:lineRule="auto"/>
        <w:jc w:val="both"/>
        <w:rPr>
          <w:rFonts w:ascii="Arial" w:hAnsi="Arial" w:cs="Arial"/>
          <w:sz w:val="24"/>
          <w:szCs w:val="24"/>
        </w:rPr>
      </w:pPr>
      <w:r w:rsidRPr="0033663C">
        <w:rPr>
          <w:rFonts w:ascii="Arial" w:hAnsi="Arial" w:cs="Arial"/>
          <w:sz w:val="24"/>
          <w:szCs w:val="24"/>
        </w:rPr>
        <w:t xml:space="preserve">88,8% dos funcionários estão satisfeitos em trabalhar na FAT, e 2,8% avaliam como ruim e péssimo, o que classifica este item como </w:t>
      </w:r>
      <w:r w:rsidRPr="0033663C">
        <w:rPr>
          <w:rFonts w:ascii="Arial" w:hAnsi="Arial" w:cs="Arial"/>
          <w:color w:val="00B0F0"/>
          <w:sz w:val="24"/>
          <w:szCs w:val="24"/>
        </w:rPr>
        <w:t>EXCELENTE.</w:t>
      </w:r>
      <w:r>
        <w:rPr>
          <w:rFonts w:ascii="Arial" w:hAnsi="Arial" w:cs="Arial"/>
          <w:color w:val="00B0F0"/>
          <w:sz w:val="24"/>
          <w:szCs w:val="24"/>
        </w:rPr>
        <w:tab/>
      </w:r>
      <w:r>
        <w:rPr>
          <w:rFonts w:ascii="Arial" w:hAnsi="Arial" w:cs="Arial"/>
          <w:color w:val="00B0F0"/>
          <w:sz w:val="24"/>
          <w:szCs w:val="24"/>
        </w:rPr>
        <w:tab/>
      </w:r>
      <w:r>
        <w:rPr>
          <w:rFonts w:ascii="Arial" w:hAnsi="Arial" w:cs="Arial"/>
          <w:color w:val="00B0F0"/>
          <w:sz w:val="24"/>
          <w:szCs w:val="24"/>
        </w:rPr>
        <w:tab/>
      </w:r>
    </w:p>
    <w:p w14:paraId="5EDC4C7A" w14:textId="4981AEEF" w:rsidR="00875124" w:rsidRDefault="00875124" w:rsidP="00FA5062">
      <w:r>
        <w:rPr>
          <w:noProof/>
        </w:rPr>
        <w:lastRenderedPageBreak/>
        <w:drawing>
          <wp:inline distT="0" distB="0" distL="0" distR="0" wp14:anchorId="450136A4" wp14:editId="74D5A933">
            <wp:extent cx="5760085" cy="2421255"/>
            <wp:effectExtent l="0" t="0" r="0" b="0"/>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0F20E7EF" w14:textId="0C14B585" w:rsidR="0033663C" w:rsidRPr="0033663C" w:rsidRDefault="0033663C" w:rsidP="0033663C">
      <w:pPr>
        <w:spacing w:line="360" w:lineRule="auto"/>
        <w:jc w:val="both"/>
        <w:rPr>
          <w:rFonts w:ascii="Arial" w:hAnsi="Arial" w:cs="Arial"/>
          <w:color w:val="00B0F0"/>
          <w:sz w:val="24"/>
          <w:szCs w:val="24"/>
        </w:rPr>
      </w:pPr>
      <w:r w:rsidRPr="0033663C">
        <w:rPr>
          <w:rFonts w:ascii="Arial" w:hAnsi="Arial" w:cs="Arial"/>
          <w:sz w:val="24"/>
          <w:szCs w:val="24"/>
        </w:rPr>
        <w:t xml:space="preserve">87,3% avaliam bem a infraestrutura das salas, o que classifica esse gráfico após avaliar bom e ruim com a quantidade 4,2% como </w:t>
      </w:r>
      <w:r w:rsidRPr="0033663C">
        <w:rPr>
          <w:rFonts w:ascii="Arial" w:hAnsi="Arial" w:cs="Arial"/>
          <w:color w:val="00B0F0"/>
          <w:sz w:val="24"/>
          <w:szCs w:val="24"/>
        </w:rPr>
        <w:t>EXCELENTE.</w:t>
      </w:r>
    </w:p>
    <w:p w14:paraId="114DCADB" w14:textId="600BF45B" w:rsidR="00875124" w:rsidRDefault="00875124" w:rsidP="00FA5062">
      <w:r>
        <w:rPr>
          <w:noProof/>
        </w:rPr>
        <w:drawing>
          <wp:inline distT="0" distB="0" distL="0" distR="0" wp14:anchorId="12755C55" wp14:editId="51875D84">
            <wp:extent cx="5760085" cy="2421255"/>
            <wp:effectExtent l="0" t="0" r="0" b="0"/>
            <wp:docPr id="241" name="Image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2F7FB265" w14:textId="0392138F" w:rsidR="0033663C" w:rsidRPr="0033663C" w:rsidRDefault="0033663C" w:rsidP="0033663C">
      <w:pPr>
        <w:spacing w:line="360" w:lineRule="auto"/>
        <w:jc w:val="both"/>
        <w:rPr>
          <w:rFonts w:ascii="Arial" w:hAnsi="Arial" w:cs="Arial"/>
          <w:color w:val="00B0F0"/>
          <w:sz w:val="24"/>
          <w:szCs w:val="24"/>
        </w:rPr>
      </w:pPr>
      <w:r>
        <w:rPr>
          <w:rFonts w:ascii="Arial" w:hAnsi="Arial" w:cs="Arial"/>
          <w:sz w:val="24"/>
          <w:szCs w:val="24"/>
        </w:rPr>
        <w:t>90,2</w:t>
      </w:r>
      <w:r w:rsidRPr="0033663C">
        <w:rPr>
          <w:rFonts w:ascii="Arial" w:hAnsi="Arial" w:cs="Arial"/>
          <w:sz w:val="24"/>
          <w:szCs w:val="24"/>
        </w:rPr>
        <w:t xml:space="preserve">% avaliam bem a infraestrutura </w:t>
      </w:r>
      <w:r>
        <w:rPr>
          <w:rFonts w:ascii="Arial" w:hAnsi="Arial" w:cs="Arial"/>
          <w:sz w:val="24"/>
          <w:szCs w:val="24"/>
        </w:rPr>
        <w:t xml:space="preserve">dos laboratórios classificando </w:t>
      </w:r>
      <w:r w:rsidRPr="0033663C">
        <w:rPr>
          <w:rFonts w:ascii="Arial" w:hAnsi="Arial" w:cs="Arial"/>
          <w:sz w:val="24"/>
          <w:szCs w:val="24"/>
        </w:rPr>
        <w:t xml:space="preserve">como </w:t>
      </w:r>
      <w:r w:rsidRPr="0033663C">
        <w:rPr>
          <w:rFonts w:ascii="Arial" w:hAnsi="Arial" w:cs="Arial"/>
          <w:color w:val="00B0F0"/>
          <w:sz w:val="24"/>
          <w:szCs w:val="24"/>
        </w:rPr>
        <w:t>EXCELENTE.</w:t>
      </w:r>
    </w:p>
    <w:p w14:paraId="45AA40AB" w14:textId="77777777" w:rsidR="0033663C" w:rsidRDefault="0033663C" w:rsidP="00FA5062"/>
    <w:p w14:paraId="25526E9C" w14:textId="31A2446E" w:rsidR="00875124" w:rsidRDefault="00875124" w:rsidP="00FA5062">
      <w:r>
        <w:rPr>
          <w:noProof/>
        </w:rPr>
        <w:lastRenderedPageBreak/>
        <w:drawing>
          <wp:inline distT="0" distB="0" distL="0" distR="0" wp14:anchorId="5BBA95CF" wp14:editId="67A674DC">
            <wp:extent cx="5760085" cy="2421255"/>
            <wp:effectExtent l="0" t="0" r="0" b="0"/>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4B6C846D" w14:textId="38B21845" w:rsidR="0033663C" w:rsidRPr="0033663C" w:rsidRDefault="0033663C" w:rsidP="0033663C">
      <w:pPr>
        <w:spacing w:line="360" w:lineRule="auto"/>
        <w:jc w:val="both"/>
        <w:rPr>
          <w:rFonts w:ascii="Arial" w:hAnsi="Arial" w:cs="Arial"/>
          <w:color w:val="00B0F0"/>
          <w:sz w:val="24"/>
          <w:szCs w:val="24"/>
        </w:rPr>
      </w:pPr>
      <w:r>
        <w:rPr>
          <w:rFonts w:ascii="Arial" w:hAnsi="Arial" w:cs="Arial"/>
          <w:sz w:val="24"/>
          <w:szCs w:val="24"/>
        </w:rPr>
        <w:t>91,5</w:t>
      </w:r>
      <w:r w:rsidRPr="0033663C">
        <w:rPr>
          <w:rFonts w:ascii="Arial" w:hAnsi="Arial" w:cs="Arial"/>
          <w:sz w:val="24"/>
          <w:szCs w:val="24"/>
        </w:rPr>
        <w:t>% avaliam bem a infraestrutura d</w:t>
      </w:r>
      <w:r>
        <w:rPr>
          <w:rFonts w:ascii="Arial" w:hAnsi="Arial" w:cs="Arial"/>
          <w:sz w:val="24"/>
          <w:szCs w:val="24"/>
        </w:rPr>
        <w:t>os banheiros</w:t>
      </w:r>
      <w:r w:rsidRPr="0033663C">
        <w:rPr>
          <w:rFonts w:ascii="Arial" w:hAnsi="Arial" w:cs="Arial"/>
          <w:sz w:val="24"/>
          <w:szCs w:val="24"/>
        </w:rPr>
        <w:t xml:space="preserve">, o que classifica esse gráfico após avaliar bom e ruim com a quantidade </w:t>
      </w:r>
      <w:r>
        <w:rPr>
          <w:rFonts w:ascii="Arial" w:hAnsi="Arial" w:cs="Arial"/>
          <w:sz w:val="24"/>
          <w:szCs w:val="24"/>
        </w:rPr>
        <w:t>2,8</w:t>
      </w:r>
      <w:r w:rsidRPr="0033663C">
        <w:rPr>
          <w:rFonts w:ascii="Arial" w:hAnsi="Arial" w:cs="Arial"/>
          <w:sz w:val="24"/>
          <w:szCs w:val="24"/>
        </w:rPr>
        <w:t xml:space="preserve">% como </w:t>
      </w:r>
      <w:r w:rsidRPr="0033663C">
        <w:rPr>
          <w:rFonts w:ascii="Arial" w:hAnsi="Arial" w:cs="Arial"/>
          <w:color w:val="00B0F0"/>
          <w:sz w:val="24"/>
          <w:szCs w:val="24"/>
        </w:rPr>
        <w:t>EXCELENTE.</w:t>
      </w:r>
    </w:p>
    <w:p w14:paraId="3927EAEE" w14:textId="77777777" w:rsidR="0033663C" w:rsidRDefault="0033663C" w:rsidP="00FA5062"/>
    <w:p w14:paraId="1C910454" w14:textId="29A3F28D" w:rsidR="00875124" w:rsidRDefault="00875124" w:rsidP="00FA5062">
      <w:r>
        <w:rPr>
          <w:noProof/>
        </w:rPr>
        <w:drawing>
          <wp:inline distT="0" distB="0" distL="0" distR="0" wp14:anchorId="26CA3334" wp14:editId="4A8A2B95">
            <wp:extent cx="5760085" cy="2421255"/>
            <wp:effectExtent l="0" t="0" r="0" b="0"/>
            <wp:docPr id="243" name="Image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4898AC8F" w14:textId="180F6E5D" w:rsidR="0033663C" w:rsidRPr="0033663C" w:rsidRDefault="0033663C" w:rsidP="0033663C">
      <w:pPr>
        <w:spacing w:line="360" w:lineRule="auto"/>
        <w:jc w:val="both"/>
        <w:rPr>
          <w:rFonts w:ascii="Arial" w:hAnsi="Arial" w:cs="Arial"/>
          <w:color w:val="00B0F0"/>
          <w:sz w:val="24"/>
          <w:szCs w:val="24"/>
        </w:rPr>
      </w:pPr>
      <w:r>
        <w:rPr>
          <w:rFonts w:ascii="Arial" w:hAnsi="Arial" w:cs="Arial"/>
          <w:sz w:val="24"/>
          <w:szCs w:val="24"/>
        </w:rPr>
        <w:t>94,3</w:t>
      </w:r>
      <w:r w:rsidRPr="0033663C">
        <w:rPr>
          <w:rFonts w:ascii="Arial" w:hAnsi="Arial" w:cs="Arial"/>
          <w:sz w:val="24"/>
          <w:szCs w:val="24"/>
        </w:rPr>
        <w:t xml:space="preserve">% avaliam bem a infraestrutura </w:t>
      </w:r>
      <w:r>
        <w:rPr>
          <w:rFonts w:ascii="Arial" w:hAnsi="Arial" w:cs="Arial"/>
          <w:sz w:val="24"/>
          <w:szCs w:val="24"/>
        </w:rPr>
        <w:t>dos auditórios</w:t>
      </w:r>
      <w:r w:rsidRPr="0033663C">
        <w:rPr>
          <w:rFonts w:ascii="Arial" w:hAnsi="Arial" w:cs="Arial"/>
          <w:sz w:val="24"/>
          <w:szCs w:val="24"/>
        </w:rPr>
        <w:t xml:space="preserve">, o que classifica esse gráfico após avaliar bom e ruim com a quantidade </w:t>
      </w:r>
      <w:r>
        <w:rPr>
          <w:rFonts w:ascii="Arial" w:hAnsi="Arial" w:cs="Arial"/>
          <w:sz w:val="24"/>
          <w:szCs w:val="24"/>
        </w:rPr>
        <w:t>1,4</w:t>
      </w:r>
      <w:r w:rsidRPr="0033663C">
        <w:rPr>
          <w:rFonts w:ascii="Arial" w:hAnsi="Arial" w:cs="Arial"/>
          <w:sz w:val="24"/>
          <w:szCs w:val="24"/>
        </w:rPr>
        <w:t xml:space="preserve">% como </w:t>
      </w:r>
      <w:r w:rsidRPr="0033663C">
        <w:rPr>
          <w:rFonts w:ascii="Arial" w:hAnsi="Arial" w:cs="Arial"/>
          <w:color w:val="00B0F0"/>
          <w:sz w:val="24"/>
          <w:szCs w:val="24"/>
        </w:rPr>
        <w:t>EXCELENTE.</w:t>
      </w:r>
    </w:p>
    <w:p w14:paraId="119CC884" w14:textId="2190BC68" w:rsidR="0033663C" w:rsidRDefault="0033663C" w:rsidP="00FA5062"/>
    <w:p w14:paraId="4DDC37FA" w14:textId="1605170A" w:rsidR="00875124" w:rsidRDefault="00875124" w:rsidP="00FA5062">
      <w:r>
        <w:rPr>
          <w:noProof/>
        </w:rPr>
        <w:lastRenderedPageBreak/>
        <w:drawing>
          <wp:inline distT="0" distB="0" distL="0" distR="0" wp14:anchorId="549AF02A" wp14:editId="0FB94B7D">
            <wp:extent cx="5760085" cy="2421255"/>
            <wp:effectExtent l="0" t="0" r="0" b="0"/>
            <wp:docPr id="244" name="Image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40F64C23" w14:textId="027485D3" w:rsidR="0033663C" w:rsidRPr="006F26EE" w:rsidRDefault="0033663C" w:rsidP="0033663C">
      <w:pPr>
        <w:spacing w:line="360" w:lineRule="auto"/>
        <w:jc w:val="both"/>
        <w:rPr>
          <w:rFonts w:ascii="Arial" w:hAnsi="Arial" w:cs="Arial"/>
          <w:sz w:val="24"/>
          <w:szCs w:val="24"/>
        </w:rPr>
      </w:pPr>
      <w:r>
        <w:rPr>
          <w:rFonts w:ascii="Arial" w:hAnsi="Arial" w:cs="Arial"/>
          <w:sz w:val="24"/>
          <w:szCs w:val="24"/>
        </w:rPr>
        <w:t>68,9</w:t>
      </w:r>
      <w:r w:rsidRPr="0033663C">
        <w:rPr>
          <w:rFonts w:ascii="Arial" w:hAnsi="Arial" w:cs="Arial"/>
          <w:sz w:val="24"/>
          <w:szCs w:val="24"/>
        </w:rPr>
        <w:t>% avaliam bem a infraestrutura d</w:t>
      </w:r>
      <w:r>
        <w:rPr>
          <w:rFonts w:ascii="Arial" w:hAnsi="Arial" w:cs="Arial"/>
          <w:sz w:val="24"/>
          <w:szCs w:val="24"/>
        </w:rPr>
        <w:t>a cantina</w:t>
      </w:r>
      <w:r w:rsidRPr="0033663C">
        <w:rPr>
          <w:rFonts w:ascii="Arial" w:hAnsi="Arial" w:cs="Arial"/>
          <w:sz w:val="24"/>
          <w:szCs w:val="24"/>
        </w:rPr>
        <w:t xml:space="preserve">, o que classifica esse gráfico após avaliar bom e ruim com a quantidade </w:t>
      </w:r>
      <w:r w:rsidR="006F26EE">
        <w:rPr>
          <w:rFonts w:ascii="Arial" w:hAnsi="Arial" w:cs="Arial"/>
          <w:sz w:val="24"/>
          <w:szCs w:val="24"/>
        </w:rPr>
        <w:t>7</w:t>
      </w:r>
      <w:r w:rsidRPr="0033663C">
        <w:rPr>
          <w:rFonts w:ascii="Arial" w:hAnsi="Arial" w:cs="Arial"/>
          <w:sz w:val="24"/>
          <w:szCs w:val="24"/>
        </w:rPr>
        <w:t xml:space="preserve">% </w:t>
      </w:r>
      <w:r w:rsidR="006F26EE">
        <w:rPr>
          <w:rFonts w:ascii="Arial" w:hAnsi="Arial" w:cs="Arial"/>
          <w:sz w:val="24"/>
          <w:szCs w:val="24"/>
        </w:rPr>
        <w:t xml:space="preserve">como um item que requer </w:t>
      </w:r>
      <w:r w:rsidR="006F26EE" w:rsidRPr="006F26EE">
        <w:rPr>
          <w:rFonts w:ascii="Arial" w:hAnsi="Arial" w:cs="Arial"/>
          <w:color w:val="FFFF00"/>
          <w:sz w:val="24"/>
          <w:szCs w:val="24"/>
        </w:rPr>
        <w:t>ATENÇÃO</w:t>
      </w:r>
      <w:r w:rsidRPr="0033663C">
        <w:rPr>
          <w:rFonts w:ascii="Arial" w:hAnsi="Arial" w:cs="Arial"/>
          <w:color w:val="00B0F0"/>
          <w:sz w:val="24"/>
          <w:szCs w:val="24"/>
        </w:rPr>
        <w:t>.</w:t>
      </w:r>
      <w:r w:rsidR="006F26EE">
        <w:rPr>
          <w:rFonts w:ascii="Arial" w:hAnsi="Arial" w:cs="Arial"/>
          <w:color w:val="00B0F0"/>
          <w:sz w:val="24"/>
          <w:szCs w:val="24"/>
        </w:rPr>
        <w:t xml:space="preserve"> </w:t>
      </w:r>
      <w:r w:rsidR="006F26EE">
        <w:rPr>
          <w:rFonts w:ascii="Arial" w:hAnsi="Arial" w:cs="Arial"/>
          <w:sz w:val="24"/>
          <w:szCs w:val="24"/>
        </w:rPr>
        <w:t>Como o item foi bem avaliado pelos professores e estudantes, será realizada uma avaliação específica e direcionada para a compreensão deste item.</w:t>
      </w:r>
    </w:p>
    <w:p w14:paraId="5C51960D" w14:textId="77777777" w:rsidR="0033663C" w:rsidRDefault="0033663C" w:rsidP="00FA5062"/>
    <w:p w14:paraId="3B2FFEF9" w14:textId="4B3EA29B" w:rsidR="00875124" w:rsidRDefault="00875124" w:rsidP="00FA5062">
      <w:r>
        <w:rPr>
          <w:noProof/>
        </w:rPr>
        <w:drawing>
          <wp:inline distT="0" distB="0" distL="0" distR="0" wp14:anchorId="70B2A0CE" wp14:editId="564E231A">
            <wp:extent cx="5760085" cy="2421255"/>
            <wp:effectExtent l="0" t="0" r="0" b="0"/>
            <wp:docPr id="245" name="Imagem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032BFAFA" w14:textId="4ADE62C7" w:rsidR="006F26EE" w:rsidRPr="0033663C" w:rsidRDefault="006F26EE" w:rsidP="006F26EE">
      <w:pPr>
        <w:spacing w:line="360" w:lineRule="auto"/>
        <w:jc w:val="both"/>
        <w:rPr>
          <w:rFonts w:ascii="Arial" w:hAnsi="Arial" w:cs="Arial"/>
          <w:color w:val="00B0F0"/>
          <w:sz w:val="24"/>
          <w:szCs w:val="24"/>
        </w:rPr>
      </w:pPr>
      <w:r>
        <w:rPr>
          <w:rFonts w:ascii="Arial" w:hAnsi="Arial" w:cs="Arial"/>
          <w:sz w:val="24"/>
          <w:szCs w:val="24"/>
        </w:rPr>
        <w:t>91,6</w:t>
      </w:r>
      <w:r w:rsidRPr="0033663C">
        <w:rPr>
          <w:rFonts w:ascii="Arial" w:hAnsi="Arial" w:cs="Arial"/>
          <w:sz w:val="24"/>
          <w:szCs w:val="24"/>
        </w:rPr>
        <w:t xml:space="preserve">% avaliam bem a </w:t>
      </w:r>
      <w:r>
        <w:rPr>
          <w:rFonts w:ascii="Arial" w:hAnsi="Arial" w:cs="Arial"/>
          <w:sz w:val="24"/>
          <w:szCs w:val="24"/>
        </w:rPr>
        <w:t>o atendimento oferecido pelo seu setor</w:t>
      </w:r>
      <w:r w:rsidRPr="0033663C">
        <w:rPr>
          <w:rFonts w:ascii="Arial" w:hAnsi="Arial" w:cs="Arial"/>
          <w:sz w:val="24"/>
          <w:szCs w:val="24"/>
        </w:rPr>
        <w:t xml:space="preserve">, o que classifica esse gráfico após avaliar bom e ruim com a quantidade </w:t>
      </w:r>
      <w:r>
        <w:rPr>
          <w:rFonts w:ascii="Arial" w:hAnsi="Arial" w:cs="Arial"/>
          <w:sz w:val="24"/>
          <w:szCs w:val="24"/>
        </w:rPr>
        <w:t>1,4</w:t>
      </w:r>
      <w:r w:rsidRPr="0033663C">
        <w:rPr>
          <w:rFonts w:ascii="Arial" w:hAnsi="Arial" w:cs="Arial"/>
          <w:sz w:val="24"/>
          <w:szCs w:val="24"/>
        </w:rPr>
        <w:t xml:space="preserve">% como </w:t>
      </w:r>
      <w:r w:rsidRPr="0033663C">
        <w:rPr>
          <w:rFonts w:ascii="Arial" w:hAnsi="Arial" w:cs="Arial"/>
          <w:color w:val="00B0F0"/>
          <w:sz w:val="24"/>
          <w:szCs w:val="24"/>
        </w:rPr>
        <w:t>EXCELENTE.</w:t>
      </w:r>
    </w:p>
    <w:p w14:paraId="3CF0E711" w14:textId="2D1469CF" w:rsidR="006F26EE" w:rsidRDefault="006F26EE" w:rsidP="00FA5062"/>
    <w:p w14:paraId="00D690BC" w14:textId="508056EA" w:rsidR="00875124" w:rsidRDefault="00875124" w:rsidP="00FA5062">
      <w:r>
        <w:rPr>
          <w:noProof/>
        </w:rPr>
        <w:lastRenderedPageBreak/>
        <w:drawing>
          <wp:inline distT="0" distB="0" distL="0" distR="0" wp14:anchorId="5707240E" wp14:editId="5AB93AF5">
            <wp:extent cx="5760085" cy="2421255"/>
            <wp:effectExtent l="0" t="0" r="0" b="0"/>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394D5F14" w14:textId="65283AD2" w:rsidR="006F26EE" w:rsidRPr="0033663C" w:rsidRDefault="006F26EE" w:rsidP="006F26EE">
      <w:pPr>
        <w:spacing w:line="360" w:lineRule="auto"/>
        <w:jc w:val="both"/>
        <w:rPr>
          <w:rFonts w:ascii="Arial" w:hAnsi="Arial" w:cs="Arial"/>
          <w:color w:val="00B0F0"/>
          <w:sz w:val="24"/>
          <w:szCs w:val="24"/>
        </w:rPr>
      </w:pPr>
      <w:r>
        <w:rPr>
          <w:rFonts w:ascii="Arial" w:hAnsi="Arial" w:cs="Arial"/>
          <w:sz w:val="24"/>
          <w:szCs w:val="24"/>
        </w:rPr>
        <w:t>91,5</w:t>
      </w:r>
      <w:r w:rsidRPr="0033663C">
        <w:rPr>
          <w:rFonts w:ascii="Arial" w:hAnsi="Arial" w:cs="Arial"/>
          <w:sz w:val="24"/>
          <w:szCs w:val="24"/>
        </w:rPr>
        <w:t xml:space="preserve">% avaliam </w:t>
      </w:r>
      <w:r>
        <w:rPr>
          <w:rFonts w:ascii="Arial" w:hAnsi="Arial" w:cs="Arial"/>
          <w:sz w:val="24"/>
          <w:szCs w:val="24"/>
        </w:rPr>
        <w:t>bem a organização e a limpeza do setor</w:t>
      </w:r>
      <w:r w:rsidRPr="0033663C">
        <w:rPr>
          <w:rFonts w:ascii="Arial" w:hAnsi="Arial" w:cs="Arial"/>
          <w:sz w:val="24"/>
          <w:szCs w:val="24"/>
        </w:rPr>
        <w:t xml:space="preserve">, o que classifica esse gráfico após avaliar bom e ruim com a quantidade 4,2% como </w:t>
      </w:r>
      <w:r w:rsidRPr="0033663C">
        <w:rPr>
          <w:rFonts w:ascii="Arial" w:hAnsi="Arial" w:cs="Arial"/>
          <w:color w:val="00B0F0"/>
          <w:sz w:val="24"/>
          <w:szCs w:val="24"/>
        </w:rPr>
        <w:t>EXCELENTE.</w:t>
      </w:r>
    </w:p>
    <w:p w14:paraId="66933B0D" w14:textId="77777777" w:rsidR="006F26EE" w:rsidRDefault="006F26EE" w:rsidP="00FA5062"/>
    <w:p w14:paraId="199B20F6" w14:textId="345A8355" w:rsidR="00875124" w:rsidRDefault="00875124" w:rsidP="00FA5062">
      <w:r>
        <w:rPr>
          <w:noProof/>
        </w:rPr>
        <w:drawing>
          <wp:inline distT="0" distB="0" distL="0" distR="0" wp14:anchorId="0685674D" wp14:editId="09E3CB25">
            <wp:extent cx="5760085" cy="2609850"/>
            <wp:effectExtent l="0" t="0" r="0" b="0"/>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760085" cy="2609850"/>
                    </a:xfrm>
                    <a:prstGeom prst="rect">
                      <a:avLst/>
                    </a:prstGeom>
                    <a:noFill/>
                    <a:ln>
                      <a:noFill/>
                    </a:ln>
                  </pic:spPr>
                </pic:pic>
              </a:graphicData>
            </a:graphic>
          </wp:inline>
        </w:drawing>
      </w:r>
    </w:p>
    <w:p w14:paraId="6BB62F8C" w14:textId="5143C345" w:rsidR="006F26EE" w:rsidRPr="0033663C" w:rsidRDefault="006F26EE" w:rsidP="006F26EE">
      <w:pPr>
        <w:spacing w:line="360" w:lineRule="auto"/>
        <w:jc w:val="both"/>
        <w:rPr>
          <w:rFonts w:ascii="Arial" w:hAnsi="Arial" w:cs="Arial"/>
          <w:color w:val="00B0F0"/>
          <w:sz w:val="24"/>
          <w:szCs w:val="24"/>
        </w:rPr>
      </w:pPr>
      <w:r>
        <w:rPr>
          <w:rFonts w:ascii="Arial" w:hAnsi="Arial" w:cs="Arial"/>
          <w:sz w:val="24"/>
          <w:szCs w:val="24"/>
        </w:rPr>
        <w:t>93</w:t>
      </w:r>
      <w:r w:rsidRPr="0033663C">
        <w:rPr>
          <w:rFonts w:ascii="Arial" w:hAnsi="Arial" w:cs="Arial"/>
          <w:sz w:val="24"/>
          <w:szCs w:val="24"/>
        </w:rPr>
        <w:t>% avaliam bem a</w:t>
      </w:r>
      <w:r>
        <w:rPr>
          <w:rFonts w:ascii="Arial" w:hAnsi="Arial" w:cs="Arial"/>
          <w:sz w:val="24"/>
          <w:szCs w:val="24"/>
        </w:rPr>
        <w:t xml:space="preserve"> preservação da estrutura física,</w:t>
      </w:r>
      <w:r w:rsidRPr="0033663C">
        <w:rPr>
          <w:rFonts w:ascii="Arial" w:hAnsi="Arial" w:cs="Arial"/>
          <w:sz w:val="24"/>
          <w:szCs w:val="24"/>
        </w:rPr>
        <w:t xml:space="preserve"> o que classifica esse gráfico após avaliar bom e ruim com a quantidade 4,2% como </w:t>
      </w:r>
      <w:r w:rsidRPr="0033663C">
        <w:rPr>
          <w:rFonts w:ascii="Arial" w:hAnsi="Arial" w:cs="Arial"/>
          <w:color w:val="00B0F0"/>
          <w:sz w:val="24"/>
          <w:szCs w:val="24"/>
        </w:rPr>
        <w:t>EXCELENTE.</w:t>
      </w:r>
    </w:p>
    <w:p w14:paraId="0F6D35D0" w14:textId="77777777" w:rsidR="006F26EE" w:rsidRDefault="006F26EE" w:rsidP="00FA5062"/>
    <w:p w14:paraId="0DFCD82E" w14:textId="5365713D" w:rsidR="00875124" w:rsidRDefault="00875124" w:rsidP="00FA5062">
      <w:r>
        <w:rPr>
          <w:noProof/>
        </w:rPr>
        <w:lastRenderedPageBreak/>
        <w:drawing>
          <wp:inline distT="0" distB="0" distL="0" distR="0" wp14:anchorId="6C0B680F" wp14:editId="41F83B88">
            <wp:extent cx="5760085" cy="2609850"/>
            <wp:effectExtent l="0" t="0" r="0" b="0"/>
            <wp:docPr id="248" name="Image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760085" cy="2609850"/>
                    </a:xfrm>
                    <a:prstGeom prst="rect">
                      <a:avLst/>
                    </a:prstGeom>
                    <a:noFill/>
                    <a:ln>
                      <a:noFill/>
                    </a:ln>
                  </pic:spPr>
                </pic:pic>
              </a:graphicData>
            </a:graphic>
          </wp:inline>
        </w:drawing>
      </w:r>
    </w:p>
    <w:p w14:paraId="671DEAA6" w14:textId="0BA32F4F" w:rsidR="006F26EE" w:rsidRPr="0033663C" w:rsidRDefault="006F26EE" w:rsidP="006F26EE">
      <w:pPr>
        <w:spacing w:line="360" w:lineRule="auto"/>
        <w:jc w:val="both"/>
        <w:rPr>
          <w:rFonts w:ascii="Arial" w:hAnsi="Arial" w:cs="Arial"/>
          <w:color w:val="00B0F0"/>
          <w:sz w:val="24"/>
          <w:szCs w:val="24"/>
        </w:rPr>
      </w:pPr>
      <w:r>
        <w:rPr>
          <w:rFonts w:ascii="Arial" w:hAnsi="Arial" w:cs="Arial"/>
          <w:sz w:val="24"/>
          <w:szCs w:val="24"/>
        </w:rPr>
        <w:t>88,8</w:t>
      </w:r>
      <w:r w:rsidRPr="0033663C">
        <w:rPr>
          <w:rFonts w:ascii="Arial" w:hAnsi="Arial" w:cs="Arial"/>
          <w:sz w:val="24"/>
          <w:szCs w:val="24"/>
        </w:rPr>
        <w:t xml:space="preserve">% </w:t>
      </w:r>
      <w:r>
        <w:rPr>
          <w:rFonts w:ascii="Arial" w:hAnsi="Arial" w:cs="Arial"/>
          <w:sz w:val="24"/>
          <w:szCs w:val="24"/>
        </w:rPr>
        <w:t>acreditam possuir os recursos necessários para realizar seu trabalho</w:t>
      </w:r>
      <w:r w:rsidRPr="0033663C">
        <w:rPr>
          <w:rFonts w:ascii="Arial" w:hAnsi="Arial" w:cs="Arial"/>
          <w:sz w:val="24"/>
          <w:szCs w:val="24"/>
        </w:rPr>
        <w:t xml:space="preserve">, o que classifica esse gráfico após avaliar bom e ruim com a quantidade 4,2% como </w:t>
      </w:r>
      <w:r w:rsidRPr="0033663C">
        <w:rPr>
          <w:rFonts w:ascii="Arial" w:hAnsi="Arial" w:cs="Arial"/>
          <w:color w:val="00B0F0"/>
          <w:sz w:val="24"/>
          <w:szCs w:val="24"/>
        </w:rPr>
        <w:t>EXCELENTE.</w:t>
      </w:r>
    </w:p>
    <w:p w14:paraId="75B62106" w14:textId="77777777" w:rsidR="006F26EE" w:rsidRDefault="006F26EE" w:rsidP="00FA5062"/>
    <w:p w14:paraId="7A5179B1" w14:textId="0E5A8E45" w:rsidR="00875124" w:rsidRDefault="00875124" w:rsidP="00FA5062">
      <w:r>
        <w:rPr>
          <w:noProof/>
        </w:rPr>
        <w:drawing>
          <wp:inline distT="0" distB="0" distL="0" distR="0" wp14:anchorId="0CF5A221" wp14:editId="34A32F70">
            <wp:extent cx="5760085" cy="2421255"/>
            <wp:effectExtent l="0" t="0" r="0" b="0"/>
            <wp:docPr id="249" name="Image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6DDADDF6" w14:textId="7BF56CA6" w:rsidR="006F26EE" w:rsidRPr="0033663C" w:rsidRDefault="006F26EE" w:rsidP="006F26EE">
      <w:pPr>
        <w:spacing w:line="360" w:lineRule="auto"/>
        <w:jc w:val="both"/>
        <w:rPr>
          <w:rFonts w:ascii="Arial" w:hAnsi="Arial" w:cs="Arial"/>
          <w:color w:val="00B0F0"/>
          <w:sz w:val="24"/>
          <w:szCs w:val="24"/>
        </w:rPr>
      </w:pPr>
      <w:r>
        <w:rPr>
          <w:rFonts w:ascii="Arial" w:hAnsi="Arial" w:cs="Arial"/>
          <w:sz w:val="24"/>
          <w:szCs w:val="24"/>
        </w:rPr>
        <w:t>80,2</w:t>
      </w:r>
      <w:r w:rsidRPr="0033663C">
        <w:rPr>
          <w:rFonts w:ascii="Arial" w:hAnsi="Arial" w:cs="Arial"/>
          <w:sz w:val="24"/>
          <w:szCs w:val="24"/>
        </w:rPr>
        <w:t xml:space="preserve">% </w:t>
      </w:r>
      <w:r>
        <w:rPr>
          <w:rFonts w:ascii="Arial" w:hAnsi="Arial" w:cs="Arial"/>
          <w:sz w:val="24"/>
          <w:szCs w:val="24"/>
        </w:rPr>
        <w:t>informam existir comunicação com os distintos setores</w:t>
      </w:r>
      <w:r w:rsidRPr="0033663C">
        <w:rPr>
          <w:rFonts w:ascii="Arial" w:hAnsi="Arial" w:cs="Arial"/>
          <w:sz w:val="24"/>
          <w:szCs w:val="24"/>
        </w:rPr>
        <w:t xml:space="preserve">, o que classifica esse gráfico após avaliar bom e ruim com a quantidade 4,2% como </w:t>
      </w:r>
      <w:r w:rsidRPr="0033663C">
        <w:rPr>
          <w:rFonts w:ascii="Arial" w:hAnsi="Arial" w:cs="Arial"/>
          <w:color w:val="00B0F0"/>
          <w:sz w:val="24"/>
          <w:szCs w:val="24"/>
        </w:rPr>
        <w:t>EXCELENTE.</w:t>
      </w:r>
    </w:p>
    <w:p w14:paraId="431092C1" w14:textId="77777777" w:rsidR="006F26EE" w:rsidRDefault="006F26EE" w:rsidP="00FA5062"/>
    <w:p w14:paraId="2E45E7C6" w14:textId="4AD95784" w:rsidR="006F26EE" w:rsidRDefault="00875124" w:rsidP="00FA5062">
      <w:r>
        <w:rPr>
          <w:noProof/>
        </w:rPr>
        <w:lastRenderedPageBreak/>
        <w:drawing>
          <wp:inline distT="0" distB="0" distL="0" distR="0" wp14:anchorId="784445AF" wp14:editId="6F7E05CB">
            <wp:extent cx="5760085" cy="2421255"/>
            <wp:effectExtent l="0" t="0" r="0" b="0"/>
            <wp:docPr id="250" name="Image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5"/>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3B08E19D" w14:textId="457CD22B" w:rsidR="00875124" w:rsidRDefault="00875124" w:rsidP="00FA5062">
      <w:r>
        <w:rPr>
          <w:noProof/>
        </w:rPr>
        <w:drawing>
          <wp:inline distT="0" distB="0" distL="0" distR="0" wp14:anchorId="23104EFC" wp14:editId="5EF0586A">
            <wp:extent cx="5760085" cy="2421255"/>
            <wp:effectExtent l="0" t="0" r="0" b="0"/>
            <wp:docPr id="251" name="Imagem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60979888" w14:textId="4DE82DF4" w:rsidR="00875124" w:rsidRDefault="00875124" w:rsidP="00FA5062">
      <w:r>
        <w:rPr>
          <w:noProof/>
        </w:rPr>
        <w:drawing>
          <wp:inline distT="0" distB="0" distL="0" distR="0" wp14:anchorId="7E8E5BB1" wp14:editId="7B090F3D">
            <wp:extent cx="5760085" cy="2609850"/>
            <wp:effectExtent l="0" t="0" r="0" b="0"/>
            <wp:docPr id="252" name="Imagem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760085" cy="2609850"/>
                    </a:xfrm>
                    <a:prstGeom prst="rect">
                      <a:avLst/>
                    </a:prstGeom>
                    <a:noFill/>
                    <a:ln>
                      <a:noFill/>
                    </a:ln>
                  </pic:spPr>
                </pic:pic>
              </a:graphicData>
            </a:graphic>
          </wp:inline>
        </w:drawing>
      </w:r>
    </w:p>
    <w:p w14:paraId="77678D78" w14:textId="7C9D5564" w:rsidR="006F26EE" w:rsidRDefault="006F26EE" w:rsidP="006F26EE">
      <w:pPr>
        <w:spacing w:after="0" w:line="360" w:lineRule="auto"/>
        <w:rPr>
          <w:rFonts w:ascii="Arial" w:hAnsi="Arial" w:cs="Arial"/>
          <w:sz w:val="24"/>
          <w:szCs w:val="24"/>
        </w:rPr>
      </w:pPr>
      <w:r w:rsidRPr="006F26EE">
        <w:rPr>
          <w:rFonts w:ascii="Arial" w:hAnsi="Arial" w:cs="Arial"/>
          <w:sz w:val="24"/>
          <w:szCs w:val="24"/>
        </w:rPr>
        <w:t>Os funcionários de maneira geral se avaliam positivamente em relação ao seu trabalho, comprometimento com a instituição</w:t>
      </w:r>
      <w:r>
        <w:rPr>
          <w:rFonts w:ascii="Arial" w:hAnsi="Arial" w:cs="Arial"/>
          <w:sz w:val="24"/>
          <w:szCs w:val="24"/>
        </w:rPr>
        <w:t xml:space="preserve"> nos itens de 21 a 23.</w:t>
      </w:r>
    </w:p>
    <w:p w14:paraId="5F37B6AA" w14:textId="77777777" w:rsidR="006F26EE" w:rsidRDefault="006F26EE" w:rsidP="00FA5062"/>
    <w:p w14:paraId="346EB666" w14:textId="02FB4E6E" w:rsidR="00875124" w:rsidRDefault="00875124" w:rsidP="00FA5062">
      <w:r>
        <w:rPr>
          <w:noProof/>
        </w:rPr>
        <w:lastRenderedPageBreak/>
        <w:drawing>
          <wp:inline distT="0" distB="0" distL="0" distR="0" wp14:anchorId="6CE6BDAC" wp14:editId="27FBD3DB">
            <wp:extent cx="5760085" cy="2421255"/>
            <wp:effectExtent l="0" t="0" r="0" b="0"/>
            <wp:docPr id="253" name="Imagem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60085" cy="2421255"/>
                    </a:xfrm>
                    <a:prstGeom prst="rect">
                      <a:avLst/>
                    </a:prstGeom>
                    <a:noFill/>
                    <a:ln>
                      <a:noFill/>
                    </a:ln>
                  </pic:spPr>
                </pic:pic>
              </a:graphicData>
            </a:graphic>
          </wp:inline>
        </w:drawing>
      </w:r>
    </w:p>
    <w:p w14:paraId="7DFC8B94" w14:textId="46FD8685" w:rsidR="00875124" w:rsidRDefault="00875124" w:rsidP="00FA5062">
      <w:r>
        <w:rPr>
          <w:noProof/>
        </w:rPr>
        <w:drawing>
          <wp:inline distT="0" distB="0" distL="0" distR="0" wp14:anchorId="641B64DF" wp14:editId="7D26E963">
            <wp:extent cx="5760085" cy="2609850"/>
            <wp:effectExtent l="0" t="0" r="0" b="0"/>
            <wp:docPr id="254" name="Imagem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760085" cy="2609850"/>
                    </a:xfrm>
                    <a:prstGeom prst="rect">
                      <a:avLst/>
                    </a:prstGeom>
                    <a:noFill/>
                    <a:ln>
                      <a:noFill/>
                    </a:ln>
                  </pic:spPr>
                </pic:pic>
              </a:graphicData>
            </a:graphic>
          </wp:inline>
        </w:drawing>
      </w:r>
    </w:p>
    <w:p w14:paraId="6F0EE36A" w14:textId="53D92EE0" w:rsidR="00C62CF7" w:rsidRDefault="006F26EE" w:rsidP="006F26EE">
      <w:pPr>
        <w:spacing w:after="0" w:line="360" w:lineRule="auto"/>
        <w:rPr>
          <w:rFonts w:ascii="Arial" w:hAnsi="Arial" w:cs="Arial"/>
          <w:sz w:val="24"/>
          <w:szCs w:val="24"/>
        </w:rPr>
      </w:pPr>
      <w:r>
        <w:t xml:space="preserve"> </w:t>
      </w:r>
    </w:p>
    <w:p w14:paraId="1CED2A65" w14:textId="739FA505" w:rsidR="006F26EE" w:rsidRPr="006F26EE" w:rsidRDefault="006F26EE" w:rsidP="006F26EE">
      <w:pPr>
        <w:spacing w:after="0" w:line="360" w:lineRule="auto"/>
        <w:rPr>
          <w:rFonts w:ascii="Arial" w:hAnsi="Arial" w:cs="Arial"/>
          <w:sz w:val="24"/>
          <w:szCs w:val="24"/>
        </w:rPr>
      </w:pPr>
      <w:r w:rsidRPr="006F26EE">
        <w:rPr>
          <w:rFonts w:ascii="Arial" w:hAnsi="Arial" w:cs="Arial"/>
          <w:sz w:val="24"/>
          <w:szCs w:val="24"/>
        </w:rPr>
        <w:t xml:space="preserve">Os funcionários de maneira geral </w:t>
      </w:r>
      <w:r>
        <w:rPr>
          <w:rFonts w:ascii="Arial" w:hAnsi="Arial" w:cs="Arial"/>
          <w:sz w:val="24"/>
          <w:szCs w:val="24"/>
        </w:rPr>
        <w:t>entendem que a instituição possui compromisso social e atua na inclusão dos estudantes com situação econômica desfavorecida nos itens de 24 a 25</w:t>
      </w:r>
      <w:r w:rsidR="00C741FA">
        <w:rPr>
          <w:rFonts w:ascii="Arial" w:hAnsi="Arial" w:cs="Arial"/>
          <w:sz w:val="24"/>
          <w:szCs w:val="24"/>
        </w:rPr>
        <w:t xml:space="preserve"> e conhece os projetos implementados.</w:t>
      </w:r>
    </w:p>
    <w:p w14:paraId="152BDC54" w14:textId="77777777" w:rsidR="00D877B7" w:rsidRPr="008751D7" w:rsidRDefault="00D877B7" w:rsidP="00DA3BF3">
      <w:pPr>
        <w:pStyle w:val="Corpodetexto"/>
        <w:spacing w:line="360" w:lineRule="auto"/>
        <w:rPr>
          <w:rFonts w:ascii="Arial" w:hAnsi="Arial" w:cs="Arial"/>
          <w:b/>
        </w:rPr>
      </w:pPr>
    </w:p>
    <w:p w14:paraId="4EB03025" w14:textId="77777777" w:rsidR="00801C17" w:rsidRDefault="00801C17" w:rsidP="00801C17">
      <w:pPr>
        <w:spacing w:after="0" w:line="240" w:lineRule="auto"/>
      </w:pPr>
    </w:p>
    <w:p w14:paraId="70E649BE" w14:textId="04864CD4" w:rsidR="00801C17" w:rsidRDefault="00801C17" w:rsidP="00801C17">
      <w:pPr>
        <w:pStyle w:val="Corpodetexto"/>
        <w:spacing w:line="360" w:lineRule="auto"/>
        <w:rPr>
          <w:rFonts w:ascii="Arial" w:hAnsi="Arial" w:cs="Arial"/>
        </w:rPr>
      </w:pPr>
      <w:r w:rsidRPr="002A1229">
        <w:rPr>
          <w:rFonts w:ascii="Arial" w:hAnsi="Arial" w:cs="Arial"/>
          <w:shd w:val="clear" w:color="auto" w:fill="FFFFFF" w:themeFill="background1"/>
        </w:rPr>
        <w:t xml:space="preserve">As análises realizadas a partir dos resultados das avaliações dos FUNCIONÁRIOS, demonstram que os mesmos avaliaram positivamente o trabalho desempenhado pela instituição, com uma </w:t>
      </w:r>
      <w:r w:rsidRPr="002A1229">
        <w:rPr>
          <w:rFonts w:ascii="Arial" w:hAnsi="Arial" w:cs="Arial"/>
          <w:b/>
          <w:shd w:val="clear" w:color="auto" w:fill="FFFFFF" w:themeFill="background1"/>
        </w:rPr>
        <w:t xml:space="preserve">APROVAÇÃO GERAL DE </w:t>
      </w:r>
      <w:r w:rsidR="002A1229" w:rsidRPr="002A1229">
        <w:rPr>
          <w:rFonts w:ascii="Arial" w:hAnsi="Arial" w:cs="Arial"/>
          <w:b/>
          <w:shd w:val="clear" w:color="auto" w:fill="FFFFFF" w:themeFill="background1"/>
        </w:rPr>
        <w:t>84</w:t>
      </w:r>
      <w:r w:rsidRPr="002A1229">
        <w:rPr>
          <w:rFonts w:ascii="Arial" w:hAnsi="Arial" w:cs="Arial"/>
          <w:b/>
          <w:shd w:val="clear" w:color="auto" w:fill="FFFFFF" w:themeFill="background1"/>
        </w:rPr>
        <w:t>%</w:t>
      </w:r>
      <w:r w:rsidRPr="002A1229">
        <w:rPr>
          <w:rFonts w:ascii="Arial" w:hAnsi="Arial" w:cs="Arial"/>
          <w:shd w:val="clear" w:color="auto" w:fill="FFFFFF" w:themeFill="background1"/>
        </w:rPr>
        <w:t xml:space="preserve"> </w:t>
      </w:r>
      <w:r w:rsidR="002A1229" w:rsidRPr="002A1229">
        <w:rPr>
          <w:rFonts w:ascii="Arial" w:hAnsi="Arial" w:cs="Arial"/>
          <w:shd w:val="clear" w:color="auto" w:fill="FFFFFF" w:themeFill="background1"/>
        </w:rPr>
        <w:t>nos questionários.</w:t>
      </w:r>
      <w:r>
        <w:rPr>
          <w:rFonts w:ascii="Arial" w:hAnsi="Arial" w:cs="Arial"/>
        </w:rPr>
        <w:t xml:space="preserve"> Dos pontos destacados pelos funcionários que vão compor o relatório de melhorias no final deste relatório estão os descritos abaixo:</w:t>
      </w:r>
    </w:p>
    <w:p w14:paraId="4DA7F648" w14:textId="77777777" w:rsidR="008103AA" w:rsidRDefault="008103AA" w:rsidP="00801C17">
      <w:pPr>
        <w:pStyle w:val="Corpodetexto"/>
        <w:spacing w:line="360" w:lineRule="auto"/>
        <w:rPr>
          <w:rFonts w:ascii="Arial" w:hAnsi="Arial" w:cs="Arial"/>
        </w:rPr>
      </w:pPr>
    </w:p>
    <w:p w14:paraId="39C59939" w14:textId="77777777" w:rsidR="00801C17" w:rsidRDefault="00801C17">
      <w:pPr>
        <w:spacing w:after="0" w:line="240" w:lineRule="auto"/>
        <w:rPr>
          <w:rFonts w:ascii="Arial" w:hAnsi="Arial" w:cs="Arial"/>
          <w:sz w:val="28"/>
          <w:szCs w:val="28"/>
        </w:rPr>
      </w:pPr>
    </w:p>
    <w:p w14:paraId="6C93E6D0" w14:textId="77777777" w:rsidR="00D877B7" w:rsidRPr="0083415B" w:rsidRDefault="00167FEE" w:rsidP="002007D8">
      <w:pPr>
        <w:spacing w:after="0" w:line="240" w:lineRule="auto"/>
        <w:rPr>
          <w:rFonts w:ascii="Arial" w:hAnsi="Arial" w:cs="Arial"/>
          <w:sz w:val="28"/>
          <w:szCs w:val="28"/>
        </w:rPr>
      </w:pPr>
      <w:r>
        <w:rPr>
          <w:rFonts w:ascii="Arial" w:hAnsi="Arial" w:cs="Arial"/>
          <w:sz w:val="28"/>
          <w:szCs w:val="28"/>
        </w:rPr>
        <w:lastRenderedPageBreak/>
        <w:t xml:space="preserve">3.4 </w:t>
      </w:r>
      <w:r w:rsidR="00D877B7" w:rsidRPr="0083415B">
        <w:rPr>
          <w:rFonts w:ascii="Arial" w:hAnsi="Arial" w:cs="Arial"/>
          <w:sz w:val="28"/>
          <w:szCs w:val="28"/>
        </w:rPr>
        <w:t>PER</w:t>
      </w:r>
      <w:r w:rsidR="00A9073C">
        <w:rPr>
          <w:rFonts w:ascii="Arial" w:hAnsi="Arial" w:cs="Arial"/>
          <w:sz w:val="28"/>
          <w:szCs w:val="28"/>
        </w:rPr>
        <w:t>CEPÇÃO GERAL DOS RESULTADOS DOS</w:t>
      </w:r>
      <w:r w:rsidR="003A3BD0">
        <w:rPr>
          <w:rFonts w:ascii="Arial" w:hAnsi="Arial" w:cs="Arial"/>
          <w:sz w:val="28"/>
          <w:szCs w:val="28"/>
        </w:rPr>
        <w:t xml:space="preserve"> </w:t>
      </w:r>
      <w:r w:rsidR="00D877B7" w:rsidRPr="0083415B">
        <w:rPr>
          <w:rFonts w:ascii="Arial" w:hAnsi="Arial" w:cs="Arial"/>
          <w:sz w:val="28"/>
          <w:szCs w:val="28"/>
        </w:rPr>
        <w:t>QUESTIONÁRIOS.</w:t>
      </w:r>
    </w:p>
    <w:p w14:paraId="010AAD55" w14:textId="77777777" w:rsidR="00546DA2" w:rsidRDefault="00546DA2" w:rsidP="00546DA2">
      <w:pPr>
        <w:pStyle w:val="Corpodetexto"/>
        <w:spacing w:line="360" w:lineRule="auto"/>
        <w:rPr>
          <w:rFonts w:ascii="Arial" w:hAnsi="Arial" w:cs="Arial"/>
          <w:szCs w:val="24"/>
        </w:rPr>
      </w:pPr>
    </w:p>
    <w:p w14:paraId="11A83B6C" w14:textId="76AE9FA8" w:rsidR="003A3BD0" w:rsidRDefault="003A3BD0" w:rsidP="00546DA2">
      <w:pPr>
        <w:pStyle w:val="Corpodetexto"/>
        <w:spacing w:line="360" w:lineRule="auto"/>
        <w:rPr>
          <w:rFonts w:ascii="Arial" w:hAnsi="Arial" w:cs="Arial"/>
          <w:szCs w:val="24"/>
        </w:rPr>
      </w:pPr>
      <w:r>
        <w:rPr>
          <w:rFonts w:ascii="Arial" w:hAnsi="Arial" w:cs="Arial"/>
          <w:szCs w:val="24"/>
        </w:rPr>
        <w:t>Neste cap</w:t>
      </w:r>
      <w:r w:rsidR="002A1229">
        <w:rPr>
          <w:rFonts w:ascii="Arial" w:hAnsi="Arial" w:cs="Arial"/>
          <w:szCs w:val="24"/>
        </w:rPr>
        <w:t>í</w:t>
      </w:r>
      <w:r>
        <w:rPr>
          <w:rFonts w:ascii="Arial" w:hAnsi="Arial" w:cs="Arial"/>
          <w:szCs w:val="24"/>
        </w:rPr>
        <w:t xml:space="preserve">tulo apresenta-se uma percepção geral dos resultados das notas dadas pelos professores, alunos e colaboradores nesta avaliação, comparando os itens semelhantes entre </w:t>
      </w:r>
      <w:r w:rsidR="000E4F62">
        <w:rPr>
          <w:rFonts w:ascii="Arial" w:hAnsi="Arial" w:cs="Arial"/>
          <w:szCs w:val="24"/>
        </w:rPr>
        <w:t xml:space="preserve">as classes </w:t>
      </w:r>
      <w:r w:rsidR="00F648BB">
        <w:rPr>
          <w:rFonts w:ascii="Arial" w:hAnsi="Arial" w:cs="Arial"/>
          <w:szCs w:val="24"/>
        </w:rPr>
        <w:t>e</w:t>
      </w:r>
      <w:r w:rsidR="000E4F62">
        <w:rPr>
          <w:rFonts w:ascii="Arial" w:hAnsi="Arial" w:cs="Arial"/>
          <w:szCs w:val="24"/>
        </w:rPr>
        <w:t xml:space="preserve"> observando a evolução do indicador em relação as notas obtidas em avaliações de anos anteriores.</w:t>
      </w:r>
    </w:p>
    <w:p w14:paraId="7DFC51C8" w14:textId="77777777" w:rsidR="000E4F62" w:rsidRDefault="000E4F62" w:rsidP="00546DA2">
      <w:pPr>
        <w:pStyle w:val="Corpodetexto"/>
        <w:spacing w:line="360" w:lineRule="auto"/>
        <w:rPr>
          <w:rFonts w:ascii="Arial" w:hAnsi="Arial" w:cs="Arial"/>
          <w:szCs w:val="24"/>
        </w:rPr>
      </w:pPr>
    </w:p>
    <w:p w14:paraId="53DA7029" w14:textId="0CF7C847" w:rsidR="001C2A57" w:rsidRDefault="00BF1B2E" w:rsidP="00546DA2">
      <w:pPr>
        <w:pStyle w:val="Corpodetexto"/>
        <w:spacing w:line="360" w:lineRule="auto"/>
        <w:rPr>
          <w:rFonts w:ascii="Arial" w:hAnsi="Arial" w:cs="Arial"/>
          <w:szCs w:val="24"/>
        </w:rPr>
      </w:pPr>
      <w:r>
        <w:rPr>
          <w:rFonts w:ascii="Arial" w:hAnsi="Arial" w:cs="Arial"/>
          <w:szCs w:val="24"/>
        </w:rPr>
        <w:t xml:space="preserve">A </w:t>
      </w:r>
      <w:r w:rsidR="001C2A57">
        <w:rPr>
          <w:rFonts w:ascii="Arial" w:hAnsi="Arial" w:cs="Arial"/>
          <w:szCs w:val="24"/>
        </w:rPr>
        <w:t>avaliação geral da Faculdade Anísio Teixeira</w:t>
      </w:r>
      <w:r>
        <w:rPr>
          <w:rFonts w:ascii="Arial" w:hAnsi="Arial" w:cs="Arial"/>
          <w:szCs w:val="24"/>
        </w:rPr>
        <w:t xml:space="preserve"> no critério de escala de cores</w:t>
      </w:r>
      <w:r w:rsidR="001C2A57">
        <w:rPr>
          <w:rFonts w:ascii="Arial" w:hAnsi="Arial" w:cs="Arial"/>
          <w:szCs w:val="24"/>
        </w:rPr>
        <w:t xml:space="preserve"> foi </w:t>
      </w:r>
      <w:proofErr w:type="gramStart"/>
      <w:r w:rsidR="001C2A57">
        <w:rPr>
          <w:rFonts w:ascii="Arial" w:hAnsi="Arial" w:cs="Arial"/>
          <w:szCs w:val="24"/>
        </w:rPr>
        <w:t xml:space="preserve">considerada </w:t>
      </w:r>
      <w:r>
        <w:rPr>
          <w:rFonts w:ascii="Arial" w:hAnsi="Arial" w:cs="Arial"/>
          <w:szCs w:val="24"/>
        </w:rPr>
        <w:t>Excelente</w:t>
      </w:r>
      <w:proofErr w:type="gramEnd"/>
      <w:r w:rsidR="000E4F62">
        <w:rPr>
          <w:rFonts w:ascii="Arial" w:hAnsi="Arial" w:cs="Arial"/>
          <w:szCs w:val="24"/>
        </w:rPr>
        <w:t xml:space="preserve">, levando em conta </w:t>
      </w:r>
      <w:r w:rsidR="001C2A57">
        <w:rPr>
          <w:rFonts w:ascii="Arial" w:hAnsi="Arial" w:cs="Arial"/>
          <w:szCs w:val="24"/>
        </w:rPr>
        <w:t xml:space="preserve">pelos resultados </w:t>
      </w:r>
      <w:r w:rsidR="000E4F62">
        <w:rPr>
          <w:rFonts w:ascii="Arial" w:hAnsi="Arial" w:cs="Arial"/>
          <w:szCs w:val="24"/>
        </w:rPr>
        <w:t>obtidos n</w:t>
      </w:r>
      <w:r w:rsidR="001C2A57">
        <w:rPr>
          <w:rFonts w:ascii="Arial" w:hAnsi="Arial" w:cs="Arial"/>
          <w:szCs w:val="24"/>
        </w:rPr>
        <w:t xml:space="preserve">os instrumentos aplicados, </w:t>
      </w:r>
      <w:r>
        <w:rPr>
          <w:rFonts w:ascii="Arial" w:hAnsi="Arial" w:cs="Arial"/>
          <w:szCs w:val="24"/>
        </w:rPr>
        <w:t xml:space="preserve">todos os questionários, de maneira geral foram avaliados com mais itens positivos. </w:t>
      </w:r>
      <w:r w:rsidR="001C2A57">
        <w:rPr>
          <w:rFonts w:ascii="Arial" w:hAnsi="Arial" w:cs="Arial"/>
          <w:szCs w:val="24"/>
        </w:rPr>
        <w:t xml:space="preserve"> </w:t>
      </w:r>
    </w:p>
    <w:p w14:paraId="7E0DB8EC" w14:textId="77777777" w:rsidR="008820AD" w:rsidRDefault="008820AD" w:rsidP="00546DA2">
      <w:pPr>
        <w:pStyle w:val="Corpodetexto"/>
        <w:spacing w:line="360" w:lineRule="auto"/>
        <w:rPr>
          <w:rFonts w:ascii="Arial" w:hAnsi="Arial" w:cs="Arial"/>
          <w:szCs w:val="24"/>
        </w:rPr>
      </w:pPr>
    </w:p>
    <w:p w14:paraId="6F7C2261" w14:textId="70F70AA3" w:rsidR="0094048F" w:rsidRPr="008820AD" w:rsidRDefault="0094048F" w:rsidP="001022D2">
      <w:pPr>
        <w:pStyle w:val="Corpodetexto"/>
        <w:shd w:val="clear" w:color="auto" w:fill="00B0F0"/>
        <w:spacing w:line="360" w:lineRule="auto"/>
        <w:ind w:left="2268" w:right="2834"/>
        <w:jc w:val="center"/>
        <w:rPr>
          <w:rFonts w:ascii="Arial" w:hAnsi="Arial" w:cs="Arial"/>
          <w:b/>
          <w:color w:val="000000"/>
          <w:szCs w:val="24"/>
          <w:lang w:eastAsia="pt-BR"/>
        </w:rPr>
      </w:pPr>
      <w:r w:rsidRPr="008820AD">
        <w:rPr>
          <w:rFonts w:ascii="Arial" w:hAnsi="Arial" w:cs="Arial"/>
          <w:b/>
          <w:szCs w:val="24"/>
        </w:rPr>
        <w:t xml:space="preserve">ALUNOS </w:t>
      </w:r>
      <w:r w:rsidR="00C542A6" w:rsidRPr="008820AD">
        <w:rPr>
          <w:rFonts w:ascii="Arial" w:hAnsi="Arial" w:cs="Arial"/>
          <w:b/>
          <w:color w:val="000000"/>
          <w:szCs w:val="24"/>
          <w:lang w:eastAsia="pt-BR"/>
        </w:rPr>
        <w:t>–</w:t>
      </w:r>
      <w:r w:rsidR="00BF1B2E">
        <w:rPr>
          <w:rFonts w:ascii="Arial" w:hAnsi="Arial" w:cs="Arial"/>
          <w:b/>
          <w:color w:val="000000"/>
          <w:szCs w:val="24"/>
          <w:lang w:eastAsia="pt-BR"/>
        </w:rPr>
        <w:t>9</w:t>
      </w:r>
      <w:r w:rsidR="00FC47E0">
        <w:rPr>
          <w:rFonts w:ascii="Arial" w:hAnsi="Arial" w:cs="Arial"/>
          <w:b/>
          <w:color w:val="000000"/>
          <w:szCs w:val="24"/>
          <w:lang w:eastAsia="pt-BR"/>
        </w:rPr>
        <w:t>4</w:t>
      </w:r>
      <w:r w:rsidR="00BF1B2E">
        <w:rPr>
          <w:rFonts w:ascii="Arial" w:hAnsi="Arial" w:cs="Arial"/>
          <w:b/>
          <w:color w:val="000000"/>
          <w:szCs w:val="24"/>
          <w:lang w:eastAsia="pt-BR"/>
        </w:rPr>
        <w:t>,</w:t>
      </w:r>
      <w:r w:rsidR="00FC47E0">
        <w:rPr>
          <w:rFonts w:ascii="Arial" w:hAnsi="Arial" w:cs="Arial"/>
          <w:b/>
          <w:color w:val="000000"/>
          <w:szCs w:val="24"/>
          <w:lang w:eastAsia="pt-BR"/>
        </w:rPr>
        <w:t>59</w:t>
      </w:r>
      <w:r w:rsidRPr="008820AD">
        <w:rPr>
          <w:rFonts w:ascii="Arial" w:hAnsi="Arial" w:cs="Arial"/>
          <w:b/>
          <w:color w:val="000000"/>
          <w:szCs w:val="24"/>
          <w:lang w:eastAsia="pt-BR"/>
        </w:rPr>
        <w:t>%</w:t>
      </w:r>
    </w:p>
    <w:p w14:paraId="083FCBC4" w14:textId="2054CB8C" w:rsidR="00624DDC" w:rsidRPr="008820AD" w:rsidRDefault="00624DDC" w:rsidP="001022D2">
      <w:pPr>
        <w:pStyle w:val="Corpodetexto"/>
        <w:shd w:val="clear" w:color="auto" w:fill="00B0F0"/>
        <w:spacing w:line="360" w:lineRule="auto"/>
        <w:ind w:left="2268" w:right="2834"/>
        <w:jc w:val="center"/>
        <w:rPr>
          <w:rFonts w:ascii="Arial" w:hAnsi="Arial" w:cs="Arial"/>
          <w:b/>
          <w:color w:val="000000"/>
          <w:szCs w:val="24"/>
          <w:lang w:eastAsia="pt-BR"/>
        </w:rPr>
      </w:pPr>
      <w:r w:rsidRPr="008820AD">
        <w:rPr>
          <w:rFonts w:ascii="Arial" w:hAnsi="Arial" w:cs="Arial"/>
          <w:b/>
          <w:color w:val="000000"/>
          <w:szCs w:val="24"/>
          <w:lang w:eastAsia="pt-BR"/>
        </w:rPr>
        <w:t xml:space="preserve">PROFESSORES </w:t>
      </w:r>
      <w:r w:rsidR="00C542A6" w:rsidRPr="008820AD">
        <w:rPr>
          <w:rFonts w:ascii="Arial" w:hAnsi="Arial" w:cs="Arial"/>
          <w:b/>
          <w:color w:val="000000"/>
          <w:szCs w:val="24"/>
          <w:lang w:eastAsia="pt-BR"/>
        </w:rPr>
        <w:t>–</w:t>
      </w:r>
      <w:r w:rsidRPr="008820AD">
        <w:rPr>
          <w:rFonts w:ascii="Arial" w:hAnsi="Arial" w:cs="Arial"/>
          <w:b/>
          <w:color w:val="000000"/>
          <w:szCs w:val="24"/>
          <w:lang w:eastAsia="pt-BR"/>
        </w:rPr>
        <w:t xml:space="preserve"> </w:t>
      </w:r>
      <w:r w:rsidR="00BF1B2E">
        <w:rPr>
          <w:rFonts w:ascii="Arial" w:hAnsi="Arial" w:cs="Arial"/>
          <w:b/>
          <w:color w:val="000000"/>
          <w:szCs w:val="24"/>
          <w:lang w:eastAsia="pt-BR"/>
        </w:rPr>
        <w:t>92,68</w:t>
      </w:r>
      <w:r w:rsidRPr="008820AD">
        <w:rPr>
          <w:rFonts w:ascii="Arial" w:hAnsi="Arial" w:cs="Arial"/>
          <w:b/>
          <w:color w:val="000000"/>
          <w:szCs w:val="24"/>
          <w:lang w:eastAsia="pt-BR"/>
        </w:rPr>
        <w:t>%</w:t>
      </w:r>
    </w:p>
    <w:p w14:paraId="1278E0AB" w14:textId="406DDB19" w:rsidR="00624DDC" w:rsidRPr="008820AD" w:rsidRDefault="00624DDC" w:rsidP="001022D2">
      <w:pPr>
        <w:pStyle w:val="Corpodetexto"/>
        <w:shd w:val="clear" w:color="auto" w:fill="00B0F0"/>
        <w:spacing w:line="360" w:lineRule="auto"/>
        <w:ind w:left="2268" w:right="2834"/>
        <w:jc w:val="center"/>
        <w:rPr>
          <w:rFonts w:ascii="Arial" w:hAnsi="Arial" w:cs="Arial"/>
          <w:b/>
          <w:color w:val="000000"/>
          <w:szCs w:val="24"/>
          <w:lang w:eastAsia="pt-BR"/>
        </w:rPr>
      </w:pPr>
      <w:r w:rsidRPr="008820AD">
        <w:rPr>
          <w:rFonts w:ascii="Arial" w:hAnsi="Arial" w:cs="Arial"/>
          <w:b/>
          <w:color w:val="000000"/>
          <w:szCs w:val="24"/>
          <w:lang w:eastAsia="pt-BR"/>
        </w:rPr>
        <w:t xml:space="preserve">FUNCIONÁRIOS </w:t>
      </w:r>
      <w:r w:rsidR="0098009A" w:rsidRPr="008820AD">
        <w:rPr>
          <w:rFonts w:ascii="Arial" w:hAnsi="Arial" w:cs="Arial"/>
          <w:b/>
          <w:color w:val="000000"/>
          <w:szCs w:val="24"/>
          <w:lang w:eastAsia="pt-BR"/>
        </w:rPr>
        <w:t xml:space="preserve">– </w:t>
      </w:r>
      <w:r w:rsidR="00FC47E0">
        <w:rPr>
          <w:rFonts w:ascii="Arial" w:hAnsi="Arial" w:cs="Arial"/>
          <w:b/>
          <w:color w:val="000000"/>
          <w:szCs w:val="24"/>
          <w:lang w:eastAsia="pt-BR"/>
        </w:rPr>
        <w:t>84,00</w:t>
      </w:r>
      <w:r w:rsidR="0098009A" w:rsidRPr="008820AD">
        <w:rPr>
          <w:rFonts w:ascii="Arial" w:hAnsi="Arial" w:cs="Arial"/>
          <w:b/>
          <w:color w:val="000000"/>
          <w:szCs w:val="24"/>
          <w:lang w:eastAsia="pt-BR"/>
        </w:rPr>
        <w:t>%</w:t>
      </w:r>
    </w:p>
    <w:p w14:paraId="424FB805" w14:textId="77777777" w:rsidR="00624DDC" w:rsidRDefault="00624DDC" w:rsidP="00546DA2">
      <w:pPr>
        <w:pStyle w:val="Corpodetexto"/>
        <w:spacing w:line="360" w:lineRule="auto"/>
        <w:rPr>
          <w:rFonts w:ascii="Arial" w:hAnsi="Arial" w:cs="Arial"/>
          <w:szCs w:val="24"/>
        </w:rPr>
      </w:pPr>
    </w:p>
    <w:p w14:paraId="07535EA1" w14:textId="0824CF47" w:rsidR="00DA3BF3" w:rsidRPr="00927429" w:rsidRDefault="00FC47E0" w:rsidP="00546DA2">
      <w:pPr>
        <w:pStyle w:val="Corpodetexto"/>
        <w:spacing w:line="360" w:lineRule="auto"/>
        <w:rPr>
          <w:rFonts w:ascii="Arial" w:hAnsi="Arial" w:cs="Arial"/>
          <w:szCs w:val="24"/>
        </w:rPr>
      </w:pPr>
      <w:r>
        <w:rPr>
          <w:rFonts w:ascii="Arial" w:hAnsi="Arial" w:cs="Arial"/>
          <w:szCs w:val="24"/>
        </w:rPr>
        <w:t>Percebe-se praticamente todos os problemas apontados no ano de 2018 tiveram melhorias ou foram completamente resolvidos</w:t>
      </w:r>
      <w:r w:rsidR="000E4F62">
        <w:rPr>
          <w:rFonts w:ascii="Arial" w:hAnsi="Arial" w:cs="Arial"/>
          <w:szCs w:val="24"/>
        </w:rPr>
        <w:t xml:space="preserve">, ficando em ambos a avaliação geral na casa dos </w:t>
      </w:r>
      <w:r>
        <w:rPr>
          <w:rFonts w:ascii="Arial" w:hAnsi="Arial" w:cs="Arial"/>
          <w:szCs w:val="24"/>
        </w:rPr>
        <w:t>90</w:t>
      </w:r>
      <w:r w:rsidR="000E4F62">
        <w:rPr>
          <w:rFonts w:ascii="Arial" w:hAnsi="Arial" w:cs="Arial"/>
          <w:szCs w:val="24"/>
        </w:rPr>
        <w:t xml:space="preserve">%. </w:t>
      </w:r>
      <w:r w:rsidR="00DA3BF3" w:rsidRPr="00927429">
        <w:rPr>
          <w:rFonts w:ascii="Arial" w:hAnsi="Arial" w:cs="Arial"/>
          <w:szCs w:val="24"/>
        </w:rPr>
        <w:t>No que se refere ao</w:t>
      </w:r>
      <w:r w:rsidR="008820AD">
        <w:rPr>
          <w:rFonts w:ascii="Arial" w:hAnsi="Arial" w:cs="Arial"/>
          <w:szCs w:val="24"/>
        </w:rPr>
        <w:t>s mais variados</w:t>
      </w:r>
      <w:r w:rsidR="00DA3BF3" w:rsidRPr="00927429">
        <w:rPr>
          <w:rFonts w:ascii="Arial" w:hAnsi="Arial" w:cs="Arial"/>
          <w:szCs w:val="24"/>
        </w:rPr>
        <w:t xml:space="preserve"> indicador</w:t>
      </w:r>
      <w:r w:rsidR="008820AD">
        <w:rPr>
          <w:rFonts w:ascii="Arial" w:hAnsi="Arial" w:cs="Arial"/>
          <w:szCs w:val="24"/>
        </w:rPr>
        <w:t>es</w:t>
      </w:r>
      <w:r w:rsidR="00DA3BF3" w:rsidRPr="00927429">
        <w:rPr>
          <w:rFonts w:ascii="Arial" w:hAnsi="Arial" w:cs="Arial"/>
          <w:szCs w:val="24"/>
        </w:rPr>
        <w:t>, podemos observar que prevalece uma avaliação positiva, como demonstra o</w:t>
      </w:r>
      <w:r w:rsidR="008820AD">
        <w:rPr>
          <w:rFonts w:ascii="Arial" w:hAnsi="Arial" w:cs="Arial"/>
          <w:szCs w:val="24"/>
        </w:rPr>
        <w:t>s</w:t>
      </w:r>
      <w:r w:rsidR="009A6C07">
        <w:rPr>
          <w:rFonts w:ascii="Arial" w:hAnsi="Arial" w:cs="Arial"/>
          <w:szCs w:val="24"/>
        </w:rPr>
        <w:t xml:space="preserve"> </w:t>
      </w:r>
      <w:r w:rsidR="00DA3BF3" w:rsidRPr="00927429">
        <w:rPr>
          <w:rFonts w:ascii="Arial" w:hAnsi="Arial" w:cs="Arial"/>
          <w:b/>
          <w:szCs w:val="24"/>
          <w:u w:val="single"/>
        </w:rPr>
        <w:t>quadro</w:t>
      </w:r>
      <w:r w:rsidR="008820AD">
        <w:rPr>
          <w:rFonts w:ascii="Arial" w:hAnsi="Arial" w:cs="Arial"/>
          <w:b/>
          <w:szCs w:val="24"/>
          <w:u w:val="single"/>
        </w:rPr>
        <w:t>s de avali</w:t>
      </w:r>
      <w:r w:rsidR="002358E1">
        <w:rPr>
          <w:rFonts w:ascii="Arial" w:hAnsi="Arial" w:cs="Arial"/>
          <w:b/>
          <w:szCs w:val="24"/>
          <w:u w:val="single"/>
        </w:rPr>
        <w:t>a</w:t>
      </w:r>
      <w:r w:rsidR="008820AD">
        <w:rPr>
          <w:rFonts w:ascii="Arial" w:hAnsi="Arial" w:cs="Arial"/>
          <w:b/>
          <w:szCs w:val="24"/>
          <w:u w:val="single"/>
        </w:rPr>
        <w:t>ções</w:t>
      </w:r>
      <w:r w:rsidR="00DA3BF3" w:rsidRPr="00927429">
        <w:rPr>
          <w:rFonts w:ascii="Arial" w:hAnsi="Arial" w:cs="Arial"/>
          <w:szCs w:val="24"/>
        </w:rPr>
        <w:t xml:space="preserve">. No entanto, </w:t>
      </w:r>
      <w:r w:rsidR="008820AD">
        <w:rPr>
          <w:rFonts w:ascii="Arial" w:hAnsi="Arial" w:cs="Arial"/>
          <w:szCs w:val="24"/>
        </w:rPr>
        <w:t>há</w:t>
      </w:r>
      <w:r w:rsidR="00DA3BF3" w:rsidRPr="00927429">
        <w:rPr>
          <w:rFonts w:ascii="Arial" w:hAnsi="Arial" w:cs="Arial"/>
          <w:szCs w:val="24"/>
        </w:rPr>
        <w:t xml:space="preserve"> caso</w:t>
      </w:r>
      <w:r w:rsidR="008820AD">
        <w:rPr>
          <w:rFonts w:ascii="Arial" w:hAnsi="Arial" w:cs="Arial"/>
          <w:szCs w:val="24"/>
        </w:rPr>
        <w:t xml:space="preserve">s </w:t>
      </w:r>
      <w:r w:rsidR="002D2131">
        <w:rPr>
          <w:rFonts w:ascii="Arial" w:hAnsi="Arial" w:cs="Arial"/>
          <w:szCs w:val="24"/>
        </w:rPr>
        <w:t xml:space="preserve">em </w:t>
      </w:r>
      <w:r w:rsidR="008820AD">
        <w:rPr>
          <w:rFonts w:ascii="Arial" w:hAnsi="Arial" w:cs="Arial"/>
          <w:szCs w:val="24"/>
        </w:rPr>
        <w:t>que</w:t>
      </w:r>
      <w:r w:rsidR="00DA3BF3" w:rsidRPr="00927429">
        <w:rPr>
          <w:rFonts w:ascii="Arial" w:hAnsi="Arial" w:cs="Arial"/>
          <w:szCs w:val="24"/>
        </w:rPr>
        <w:t xml:space="preserve"> </w:t>
      </w:r>
      <w:r w:rsidR="00F648BB" w:rsidRPr="00927429">
        <w:rPr>
          <w:rFonts w:ascii="Arial" w:hAnsi="Arial" w:cs="Arial"/>
          <w:szCs w:val="24"/>
        </w:rPr>
        <w:t>se observam</w:t>
      </w:r>
      <w:r w:rsidR="00DA3BF3" w:rsidRPr="00927429">
        <w:rPr>
          <w:rFonts w:ascii="Arial" w:hAnsi="Arial" w:cs="Arial"/>
          <w:szCs w:val="24"/>
        </w:rPr>
        <w:t xml:space="preserve"> com uma maior incidência </w:t>
      </w:r>
      <w:r w:rsidR="002358E1">
        <w:rPr>
          <w:rFonts w:ascii="Arial" w:hAnsi="Arial" w:cs="Arial"/>
          <w:szCs w:val="24"/>
        </w:rPr>
        <w:t>da</w:t>
      </w:r>
      <w:r w:rsidR="00DA3BF3" w:rsidRPr="00927429">
        <w:rPr>
          <w:rFonts w:ascii="Arial" w:hAnsi="Arial" w:cs="Arial"/>
          <w:szCs w:val="24"/>
        </w:rPr>
        <w:t xml:space="preserve"> atribuição </w:t>
      </w:r>
      <w:r w:rsidR="008820AD">
        <w:rPr>
          <w:rFonts w:ascii="Arial" w:hAnsi="Arial" w:cs="Arial"/>
          <w:szCs w:val="24"/>
        </w:rPr>
        <w:t xml:space="preserve">da nota </w:t>
      </w:r>
      <w:r w:rsidR="00DA3BF3" w:rsidRPr="008D71E2">
        <w:rPr>
          <w:rFonts w:ascii="Arial" w:hAnsi="Arial" w:cs="Arial"/>
          <w:b/>
          <w:szCs w:val="24"/>
        </w:rPr>
        <w:t>regular</w:t>
      </w:r>
      <w:r w:rsidR="008820AD">
        <w:rPr>
          <w:rFonts w:ascii="Arial" w:hAnsi="Arial" w:cs="Arial"/>
          <w:b/>
          <w:szCs w:val="24"/>
        </w:rPr>
        <w:t>,</w:t>
      </w:r>
      <w:r w:rsidR="00DA3BF3" w:rsidRPr="00927429">
        <w:rPr>
          <w:rFonts w:ascii="Arial" w:hAnsi="Arial" w:cs="Arial"/>
          <w:szCs w:val="24"/>
        </w:rPr>
        <w:t xml:space="preserve"> o que revela a necessidade de implementação de melhorias </w:t>
      </w:r>
      <w:r w:rsidR="008820AD">
        <w:rPr>
          <w:rFonts w:ascii="Arial" w:hAnsi="Arial" w:cs="Arial"/>
          <w:szCs w:val="24"/>
        </w:rPr>
        <w:t>e</w:t>
      </w:r>
      <w:r w:rsidR="002D2131">
        <w:rPr>
          <w:rFonts w:ascii="Arial" w:hAnsi="Arial" w:cs="Arial"/>
          <w:szCs w:val="24"/>
        </w:rPr>
        <w:t xml:space="preserve"> </w:t>
      </w:r>
      <w:r w:rsidR="008820AD" w:rsidRPr="00927429">
        <w:rPr>
          <w:rFonts w:ascii="Arial" w:hAnsi="Arial" w:cs="Arial"/>
          <w:szCs w:val="24"/>
        </w:rPr>
        <w:t>acompanham</w:t>
      </w:r>
      <w:r w:rsidR="008820AD">
        <w:rPr>
          <w:rFonts w:ascii="Arial" w:hAnsi="Arial" w:cs="Arial"/>
          <w:szCs w:val="24"/>
        </w:rPr>
        <w:t>ento sistemático</w:t>
      </w:r>
      <w:r w:rsidR="00DA3BF3" w:rsidRPr="00927429">
        <w:rPr>
          <w:rFonts w:ascii="Arial" w:hAnsi="Arial" w:cs="Arial"/>
          <w:szCs w:val="24"/>
        </w:rPr>
        <w:t xml:space="preserve">. Nesse sentido, </w:t>
      </w:r>
      <w:r w:rsidR="008820AD">
        <w:rPr>
          <w:rFonts w:ascii="Arial" w:hAnsi="Arial" w:cs="Arial"/>
          <w:szCs w:val="24"/>
        </w:rPr>
        <w:t>a partir</w:t>
      </w:r>
      <w:r w:rsidR="00DA3BF3" w:rsidRPr="00927429">
        <w:rPr>
          <w:rFonts w:ascii="Arial" w:hAnsi="Arial" w:cs="Arial"/>
          <w:szCs w:val="24"/>
        </w:rPr>
        <w:t xml:space="preserve"> o início do ano de 20</w:t>
      </w:r>
      <w:r>
        <w:rPr>
          <w:rFonts w:ascii="Arial" w:hAnsi="Arial" w:cs="Arial"/>
          <w:szCs w:val="24"/>
        </w:rPr>
        <w:t>20</w:t>
      </w:r>
      <w:r w:rsidR="00DA3BF3" w:rsidRPr="00927429">
        <w:rPr>
          <w:rFonts w:ascii="Arial" w:hAnsi="Arial" w:cs="Arial"/>
          <w:szCs w:val="24"/>
        </w:rPr>
        <w:t xml:space="preserve">, </w:t>
      </w:r>
      <w:r w:rsidR="008820AD">
        <w:rPr>
          <w:rFonts w:ascii="Arial" w:hAnsi="Arial" w:cs="Arial"/>
          <w:szCs w:val="24"/>
        </w:rPr>
        <w:t xml:space="preserve">sugerimos que </w:t>
      </w:r>
      <w:r w:rsidR="00DA3BF3" w:rsidRPr="00927429">
        <w:rPr>
          <w:rFonts w:ascii="Arial" w:hAnsi="Arial" w:cs="Arial"/>
          <w:szCs w:val="24"/>
        </w:rPr>
        <w:t xml:space="preserve">medidas </w:t>
      </w:r>
      <w:r w:rsidR="008820AD">
        <w:rPr>
          <w:rFonts w:ascii="Arial" w:hAnsi="Arial" w:cs="Arial"/>
          <w:szCs w:val="24"/>
        </w:rPr>
        <w:t xml:space="preserve">de controle e monitoramento </w:t>
      </w:r>
      <w:r w:rsidR="008820AD" w:rsidRPr="008D71E2">
        <w:rPr>
          <w:rFonts w:ascii="Arial" w:hAnsi="Arial" w:cs="Arial"/>
          <w:szCs w:val="24"/>
        </w:rPr>
        <w:t>sejam</w:t>
      </w:r>
      <w:r w:rsidR="00DA3BF3" w:rsidRPr="008D71E2">
        <w:rPr>
          <w:rFonts w:ascii="Arial" w:hAnsi="Arial" w:cs="Arial"/>
          <w:szCs w:val="24"/>
        </w:rPr>
        <w:t xml:space="preserve"> tomadas</w:t>
      </w:r>
      <w:r w:rsidR="00DA3BF3" w:rsidRPr="00927429">
        <w:rPr>
          <w:rFonts w:ascii="Arial" w:hAnsi="Arial" w:cs="Arial"/>
          <w:szCs w:val="24"/>
        </w:rPr>
        <w:t xml:space="preserve"> para sanar </w:t>
      </w:r>
      <w:r w:rsidR="008820AD">
        <w:rPr>
          <w:rFonts w:ascii="Arial" w:hAnsi="Arial" w:cs="Arial"/>
          <w:szCs w:val="24"/>
        </w:rPr>
        <w:t xml:space="preserve">essas situações antes que elas se tornem </w:t>
      </w:r>
      <w:r w:rsidR="00DA3BF3" w:rsidRPr="00927429">
        <w:rPr>
          <w:rFonts w:ascii="Arial" w:hAnsi="Arial" w:cs="Arial"/>
          <w:szCs w:val="24"/>
        </w:rPr>
        <w:t>problemas</w:t>
      </w:r>
      <w:r w:rsidR="008820AD">
        <w:rPr>
          <w:rFonts w:ascii="Arial" w:hAnsi="Arial" w:cs="Arial"/>
          <w:szCs w:val="24"/>
        </w:rPr>
        <w:t>.</w:t>
      </w:r>
    </w:p>
    <w:p w14:paraId="2461EC8E" w14:textId="77777777" w:rsidR="00546DA2" w:rsidRDefault="00546DA2" w:rsidP="00546DA2">
      <w:pPr>
        <w:pStyle w:val="Corpodetexto"/>
        <w:spacing w:line="360" w:lineRule="auto"/>
        <w:rPr>
          <w:rFonts w:ascii="Arial" w:hAnsi="Arial" w:cs="Arial"/>
          <w:szCs w:val="24"/>
        </w:rPr>
      </w:pPr>
    </w:p>
    <w:p w14:paraId="5BBCC18D" w14:textId="1AEBEE65" w:rsidR="00DA3BF3" w:rsidRPr="00927429" w:rsidRDefault="007368A2" w:rsidP="00546DA2">
      <w:pPr>
        <w:pStyle w:val="Corpodetexto"/>
        <w:spacing w:line="360" w:lineRule="auto"/>
        <w:rPr>
          <w:rFonts w:ascii="Arial" w:hAnsi="Arial" w:cs="Arial"/>
          <w:b/>
        </w:rPr>
      </w:pPr>
      <w:r>
        <w:rPr>
          <w:rFonts w:ascii="Arial" w:hAnsi="Arial" w:cs="Arial"/>
          <w:szCs w:val="24"/>
        </w:rPr>
        <w:t>É importante frisar</w:t>
      </w:r>
      <w:r w:rsidR="00DA3BF3" w:rsidRPr="00927429">
        <w:rPr>
          <w:rFonts w:ascii="Arial" w:hAnsi="Arial" w:cs="Arial"/>
          <w:szCs w:val="24"/>
        </w:rPr>
        <w:t xml:space="preserve">, que aspectos tais como, </w:t>
      </w:r>
      <w:r w:rsidR="008820AD">
        <w:rPr>
          <w:rFonts w:ascii="Arial" w:hAnsi="Arial" w:cs="Arial"/>
          <w:szCs w:val="24"/>
        </w:rPr>
        <w:t>profissionalismo e atendimento nos setores</w:t>
      </w:r>
      <w:r>
        <w:rPr>
          <w:rFonts w:ascii="Arial" w:hAnsi="Arial" w:cs="Arial"/>
          <w:szCs w:val="24"/>
        </w:rPr>
        <w:t>, avaliação dos professores</w:t>
      </w:r>
      <w:r w:rsidR="00532C4C">
        <w:rPr>
          <w:rFonts w:ascii="Arial" w:hAnsi="Arial" w:cs="Arial"/>
          <w:szCs w:val="24"/>
        </w:rPr>
        <w:t xml:space="preserve"> em todos os aspectos, tais como formação, experiência, metodologia, atendimento dos </w:t>
      </w:r>
      <w:r>
        <w:rPr>
          <w:rFonts w:ascii="Arial" w:hAnsi="Arial" w:cs="Arial"/>
          <w:szCs w:val="24"/>
        </w:rPr>
        <w:t>coordenadore</w:t>
      </w:r>
      <w:r w:rsidR="00532C4C">
        <w:rPr>
          <w:rFonts w:ascii="Arial" w:hAnsi="Arial" w:cs="Arial"/>
          <w:szCs w:val="24"/>
        </w:rPr>
        <w:t>s, recepcionista e segurança,</w:t>
      </w:r>
      <w:r>
        <w:rPr>
          <w:rFonts w:ascii="Arial" w:hAnsi="Arial" w:cs="Arial"/>
          <w:szCs w:val="24"/>
        </w:rPr>
        <w:t xml:space="preserve"> funcionários</w:t>
      </w:r>
      <w:r w:rsidR="00532C4C">
        <w:rPr>
          <w:rFonts w:ascii="Arial" w:hAnsi="Arial" w:cs="Arial"/>
          <w:szCs w:val="24"/>
        </w:rPr>
        <w:t>, bibliotecária, laboratório, gestão e direção</w:t>
      </w:r>
      <w:r w:rsidR="00DA3BF3" w:rsidRPr="00927429">
        <w:rPr>
          <w:rFonts w:ascii="Arial" w:hAnsi="Arial" w:cs="Arial"/>
          <w:szCs w:val="24"/>
        </w:rPr>
        <w:t xml:space="preserve"> destacaram-se com maiores indicações </w:t>
      </w:r>
      <w:r w:rsidR="00532C4C">
        <w:rPr>
          <w:rFonts w:ascii="Arial" w:hAnsi="Arial" w:cs="Arial"/>
          <w:szCs w:val="24"/>
        </w:rPr>
        <w:t>ótimo bem acima de 70%</w:t>
      </w:r>
      <w:r w:rsidR="00DA3BF3" w:rsidRPr="00927429">
        <w:rPr>
          <w:rFonts w:ascii="Arial" w:hAnsi="Arial" w:cs="Arial"/>
          <w:szCs w:val="24"/>
        </w:rPr>
        <w:t xml:space="preserve">, o que </w:t>
      </w:r>
      <w:r w:rsidR="00DA3BF3" w:rsidRPr="002358E1">
        <w:rPr>
          <w:rFonts w:ascii="Arial" w:hAnsi="Arial" w:cs="Arial"/>
          <w:szCs w:val="24"/>
        </w:rPr>
        <w:t>revela</w:t>
      </w:r>
      <w:r w:rsidR="00DA3BF3" w:rsidRPr="00927429">
        <w:rPr>
          <w:rFonts w:ascii="Arial" w:hAnsi="Arial" w:cs="Arial"/>
          <w:szCs w:val="24"/>
        </w:rPr>
        <w:t xml:space="preserve"> no conjunto da </w:t>
      </w:r>
      <w:r w:rsidR="00DA3BF3" w:rsidRPr="00927429">
        <w:rPr>
          <w:rFonts w:ascii="Arial" w:hAnsi="Arial" w:cs="Arial"/>
          <w:szCs w:val="24"/>
        </w:rPr>
        <w:lastRenderedPageBreak/>
        <w:t>avaliação a excelência do quadro de profissionais que atuam na IES em todos os setores.</w:t>
      </w:r>
    </w:p>
    <w:p w14:paraId="735A2060" w14:textId="77777777" w:rsidR="00546DA2" w:rsidRDefault="00546DA2" w:rsidP="00546DA2">
      <w:pPr>
        <w:pStyle w:val="Corpodetexto"/>
        <w:spacing w:line="360" w:lineRule="auto"/>
        <w:rPr>
          <w:rFonts w:ascii="Arial" w:hAnsi="Arial" w:cs="Arial"/>
          <w:szCs w:val="24"/>
        </w:rPr>
      </w:pPr>
    </w:p>
    <w:p w14:paraId="63990121" w14:textId="502133F1" w:rsidR="00DA3BF3" w:rsidRDefault="007368A2" w:rsidP="00DA3BF3">
      <w:pPr>
        <w:pStyle w:val="Corpodetexto"/>
        <w:spacing w:line="360" w:lineRule="auto"/>
        <w:rPr>
          <w:rFonts w:ascii="Arial" w:hAnsi="Arial" w:cs="Arial"/>
        </w:rPr>
      </w:pPr>
      <w:r>
        <w:rPr>
          <w:rFonts w:ascii="Arial" w:hAnsi="Arial" w:cs="Arial"/>
          <w:szCs w:val="24"/>
        </w:rPr>
        <w:t xml:space="preserve">O </w:t>
      </w:r>
      <w:r w:rsidRPr="007368A2">
        <w:rPr>
          <w:rFonts w:ascii="Arial" w:hAnsi="Arial" w:cs="Arial"/>
          <w:b/>
          <w:bCs/>
          <w:szCs w:val="24"/>
          <w:u w:val="single"/>
        </w:rPr>
        <w:t>auditório</w:t>
      </w:r>
      <w:r>
        <w:rPr>
          <w:rFonts w:ascii="Arial" w:hAnsi="Arial" w:cs="Arial"/>
          <w:szCs w:val="24"/>
        </w:rPr>
        <w:t xml:space="preserve"> foi bem avaliado pelos professores, estudantes e funcionários. </w:t>
      </w:r>
      <w:r w:rsidR="00DA3BF3" w:rsidRPr="00927429">
        <w:rPr>
          <w:rFonts w:ascii="Arial" w:hAnsi="Arial" w:cs="Arial"/>
          <w:szCs w:val="24"/>
        </w:rPr>
        <w:t xml:space="preserve">Os serviços prestados pela </w:t>
      </w:r>
      <w:r w:rsidR="00DA3BF3" w:rsidRPr="00927429">
        <w:rPr>
          <w:rFonts w:ascii="Arial" w:hAnsi="Arial" w:cs="Arial"/>
          <w:b/>
          <w:szCs w:val="24"/>
          <w:u w:val="single"/>
        </w:rPr>
        <w:t>biblioteca</w:t>
      </w:r>
      <w:r w:rsidR="00DA3BF3" w:rsidRPr="00927429">
        <w:rPr>
          <w:rFonts w:ascii="Arial" w:hAnsi="Arial" w:cs="Arial"/>
          <w:szCs w:val="24"/>
        </w:rPr>
        <w:t xml:space="preserve">, </w:t>
      </w:r>
      <w:r w:rsidR="00415B86">
        <w:rPr>
          <w:rFonts w:ascii="Arial" w:hAnsi="Arial" w:cs="Arial"/>
        </w:rPr>
        <w:t xml:space="preserve">pelos </w:t>
      </w:r>
      <w:r w:rsidR="00DA3BF3" w:rsidRPr="00927429">
        <w:rPr>
          <w:rFonts w:ascii="Arial" w:hAnsi="Arial" w:cs="Arial"/>
          <w:b/>
          <w:u w:val="single"/>
        </w:rPr>
        <w:t>serviços gerais</w:t>
      </w:r>
      <w:r w:rsidR="00DA3BF3" w:rsidRPr="00927429">
        <w:rPr>
          <w:rFonts w:ascii="Arial" w:hAnsi="Arial" w:cs="Arial"/>
        </w:rPr>
        <w:t xml:space="preserve"> </w:t>
      </w:r>
      <w:r w:rsidR="00415B86">
        <w:rPr>
          <w:rFonts w:ascii="Arial" w:hAnsi="Arial" w:cs="Arial"/>
        </w:rPr>
        <w:t xml:space="preserve">são considerados muito bons. </w:t>
      </w:r>
      <w:r w:rsidR="00DA3BF3" w:rsidRPr="00927429">
        <w:rPr>
          <w:rFonts w:ascii="Arial" w:hAnsi="Arial" w:cs="Arial"/>
        </w:rPr>
        <w:t>Ao tratar sobre o</w:t>
      </w:r>
      <w:r w:rsidR="00C51571">
        <w:rPr>
          <w:rFonts w:ascii="Arial" w:hAnsi="Arial" w:cs="Arial"/>
        </w:rPr>
        <w:t>s</w:t>
      </w:r>
      <w:r w:rsidR="00415B86">
        <w:rPr>
          <w:rFonts w:ascii="Arial" w:hAnsi="Arial" w:cs="Arial"/>
        </w:rPr>
        <w:t xml:space="preserve"> </w:t>
      </w:r>
      <w:r w:rsidR="00DA3BF3" w:rsidRPr="00927429">
        <w:rPr>
          <w:rFonts w:ascii="Arial" w:hAnsi="Arial" w:cs="Arial"/>
          <w:b/>
          <w:u w:val="single"/>
        </w:rPr>
        <w:t>laboratório</w:t>
      </w:r>
      <w:r w:rsidR="00C51571">
        <w:rPr>
          <w:rFonts w:ascii="Arial" w:hAnsi="Arial" w:cs="Arial"/>
          <w:b/>
          <w:u w:val="single"/>
        </w:rPr>
        <w:t>s</w:t>
      </w:r>
      <w:r w:rsidR="00415B86">
        <w:rPr>
          <w:rFonts w:ascii="Arial" w:hAnsi="Arial" w:cs="Arial"/>
          <w:b/>
          <w:u w:val="single"/>
        </w:rPr>
        <w:t xml:space="preserve"> </w:t>
      </w:r>
      <w:r w:rsidR="00DA3BF3" w:rsidRPr="00927429">
        <w:rPr>
          <w:rFonts w:ascii="Arial" w:hAnsi="Arial" w:cs="Arial"/>
        </w:rPr>
        <w:t xml:space="preserve">o quesito atingiu a meta de qualidade </w:t>
      </w:r>
      <w:r w:rsidR="00C51571">
        <w:rPr>
          <w:rFonts w:ascii="Arial" w:hAnsi="Arial" w:cs="Arial"/>
        </w:rPr>
        <w:t>de</w:t>
      </w:r>
      <w:r w:rsidR="00DA3BF3" w:rsidRPr="00927429">
        <w:rPr>
          <w:rFonts w:ascii="Arial" w:hAnsi="Arial" w:cs="Arial"/>
        </w:rPr>
        <w:t xml:space="preserve"> aprovação </w:t>
      </w:r>
      <w:r w:rsidR="00C51571">
        <w:rPr>
          <w:rFonts w:ascii="Arial" w:hAnsi="Arial" w:cs="Arial"/>
        </w:rPr>
        <w:t>superior a</w:t>
      </w:r>
      <w:r w:rsidR="00DA3BF3" w:rsidRPr="00927429">
        <w:rPr>
          <w:rFonts w:ascii="Arial" w:hAnsi="Arial" w:cs="Arial"/>
        </w:rPr>
        <w:t xml:space="preserve"> 70%, isto devido </w:t>
      </w:r>
      <w:r>
        <w:rPr>
          <w:rFonts w:ascii="Arial" w:hAnsi="Arial" w:cs="Arial"/>
        </w:rPr>
        <w:t>a oferta maior de laboratórios para cada curso</w:t>
      </w:r>
      <w:r w:rsidR="00DA3BF3" w:rsidRPr="00927429">
        <w:rPr>
          <w:rFonts w:ascii="Arial" w:hAnsi="Arial" w:cs="Arial"/>
        </w:rPr>
        <w:t>. O que implica em uma maior disponibilidade de equipamentos para os alunos em diversos horários.</w:t>
      </w:r>
      <w:r w:rsidR="00415B86">
        <w:rPr>
          <w:rFonts w:ascii="Arial" w:hAnsi="Arial" w:cs="Arial"/>
        </w:rPr>
        <w:t xml:space="preserve"> </w:t>
      </w:r>
      <w:r w:rsidR="00DA3BF3" w:rsidRPr="00927429">
        <w:rPr>
          <w:rFonts w:ascii="Arial" w:hAnsi="Arial" w:cs="Arial"/>
        </w:rPr>
        <w:t>O</w:t>
      </w:r>
      <w:r w:rsidR="00C51571">
        <w:rPr>
          <w:rFonts w:ascii="Arial" w:hAnsi="Arial" w:cs="Arial"/>
        </w:rPr>
        <w:t>s</w:t>
      </w:r>
      <w:r w:rsidR="00DA3BF3" w:rsidRPr="00927429">
        <w:rPr>
          <w:rFonts w:ascii="Arial" w:hAnsi="Arial" w:cs="Arial"/>
        </w:rPr>
        <w:t xml:space="preserve"> laboratório</w:t>
      </w:r>
      <w:r w:rsidR="00C51571">
        <w:rPr>
          <w:rFonts w:ascii="Arial" w:hAnsi="Arial" w:cs="Arial"/>
        </w:rPr>
        <w:t>s</w:t>
      </w:r>
      <w:r w:rsidR="00DA3BF3" w:rsidRPr="00927429">
        <w:rPr>
          <w:rFonts w:ascii="Arial" w:hAnsi="Arial" w:cs="Arial"/>
        </w:rPr>
        <w:t xml:space="preserve"> t</w:t>
      </w:r>
      <w:r w:rsidR="00C51571">
        <w:rPr>
          <w:rFonts w:ascii="Arial" w:hAnsi="Arial" w:cs="Arial"/>
        </w:rPr>
        <w:t>ê</w:t>
      </w:r>
      <w:r w:rsidR="00DA3BF3" w:rsidRPr="00927429">
        <w:rPr>
          <w:rFonts w:ascii="Arial" w:hAnsi="Arial" w:cs="Arial"/>
        </w:rPr>
        <w:t xml:space="preserve">m boa estrutura física, </w:t>
      </w:r>
      <w:r w:rsidR="00C51571">
        <w:rPr>
          <w:rFonts w:ascii="Arial" w:hAnsi="Arial" w:cs="Arial"/>
        </w:rPr>
        <w:t xml:space="preserve">boa </w:t>
      </w:r>
      <w:r w:rsidR="00DA3BF3" w:rsidRPr="00927429">
        <w:rPr>
          <w:rFonts w:ascii="Arial" w:hAnsi="Arial" w:cs="Arial"/>
        </w:rPr>
        <w:t>oferta de máquinas para os alunos</w:t>
      </w:r>
      <w:r>
        <w:rPr>
          <w:rFonts w:ascii="Arial" w:hAnsi="Arial" w:cs="Arial"/>
        </w:rPr>
        <w:t>. Os laboratórios específicos dos cursos atendem a demanda, materiais para aulas práticas são prontamente disponibilizados mediante solicitações de professores.</w:t>
      </w:r>
    </w:p>
    <w:p w14:paraId="24D288E2" w14:textId="65C56FFC" w:rsidR="007368A2" w:rsidRPr="00927429" w:rsidRDefault="007368A2" w:rsidP="00DA3BF3">
      <w:pPr>
        <w:pStyle w:val="Corpodetexto"/>
        <w:spacing w:line="360" w:lineRule="auto"/>
        <w:rPr>
          <w:rFonts w:ascii="Arial" w:hAnsi="Arial" w:cs="Arial"/>
        </w:rPr>
      </w:pPr>
      <w:r>
        <w:rPr>
          <w:rFonts w:ascii="Arial" w:hAnsi="Arial" w:cs="Arial"/>
        </w:rPr>
        <w:t xml:space="preserve">O </w:t>
      </w:r>
      <w:r w:rsidRPr="00104950">
        <w:rPr>
          <w:rFonts w:ascii="Arial" w:hAnsi="Arial" w:cs="Arial"/>
          <w:b/>
          <w:bCs/>
          <w:u w:val="single"/>
        </w:rPr>
        <w:t>NAD- Núcleo de Apoio ao Docente</w:t>
      </w:r>
      <w:r>
        <w:rPr>
          <w:rFonts w:ascii="Arial" w:hAnsi="Arial" w:cs="Arial"/>
        </w:rPr>
        <w:t xml:space="preserve"> teve um grande destaque </w:t>
      </w:r>
      <w:r w:rsidR="00104950">
        <w:rPr>
          <w:rFonts w:ascii="Arial" w:hAnsi="Arial" w:cs="Arial"/>
        </w:rPr>
        <w:t>em sua</w:t>
      </w:r>
      <w:r>
        <w:rPr>
          <w:rFonts w:ascii="Arial" w:hAnsi="Arial" w:cs="Arial"/>
        </w:rPr>
        <w:t xml:space="preserve"> avaliação. O trabalho de capacitação profissional que o núcleo vem desenvolvendo é de extrema importância e teve seu reconhecimento.</w:t>
      </w:r>
    </w:p>
    <w:p w14:paraId="7FCD2B5F" w14:textId="77777777" w:rsidR="001F54F1" w:rsidRDefault="001F54F1" w:rsidP="001F54F1">
      <w:pPr>
        <w:pStyle w:val="Corpodetexto"/>
        <w:spacing w:line="360" w:lineRule="auto"/>
        <w:rPr>
          <w:rFonts w:ascii="Arial" w:hAnsi="Arial" w:cs="Arial"/>
        </w:rPr>
      </w:pPr>
    </w:p>
    <w:p w14:paraId="7D05DA49" w14:textId="77777777" w:rsidR="00DA3BF3" w:rsidRDefault="00DA3BF3" w:rsidP="001F54F1">
      <w:pPr>
        <w:pStyle w:val="Corpodetexto"/>
        <w:spacing w:line="360" w:lineRule="auto"/>
        <w:rPr>
          <w:rFonts w:ascii="Arial" w:hAnsi="Arial" w:cs="Arial"/>
        </w:rPr>
      </w:pPr>
      <w:r w:rsidRPr="00927429">
        <w:rPr>
          <w:rFonts w:ascii="Arial" w:hAnsi="Arial" w:cs="Arial"/>
        </w:rPr>
        <w:t xml:space="preserve">A avaliação dos estudantes sobre os aspectos da </w:t>
      </w:r>
      <w:r w:rsidR="00C81C30" w:rsidRPr="00927429">
        <w:rPr>
          <w:rFonts w:ascii="Arial" w:hAnsi="Arial" w:cs="Arial"/>
        </w:rPr>
        <w:t>infraestrutura</w:t>
      </w:r>
      <w:r w:rsidRPr="00927429">
        <w:rPr>
          <w:rFonts w:ascii="Arial" w:hAnsi="Arial" w:cs="Arial"/>
        </w:rPr>
        <w:t xml:space="preserve"> oferecida para o desenvolvimento das atividades acadêmicas pela instituição caracteriza-se como instrumento relevante para o desenvolvimento do projeto institucional, pois o espaço físico, os equipamentos, as salas de aula revelam o cuidado com o ambiente f</w:t>
      </w:r>
      <w:r w:rsidR="008751D7">
        <w:rPr>
          <w:rFonts w:ascii="Arial" w:hAnsi="Arial" w:cs="Arial"/>
        </w:rPr>
        <w:t xml:space="preserve">ísico que ganha vida na medida </w:t>
      </w:r>
      <w:r w:rsidRPr="00927429">
        <w:rPr>
          <w:rFonts w:ascii="Arial" w:hAnsi="Arial" w:cs="Arial"/>
        </w:rPr>
        <w:t xml:space="preserve">em que se realizam e se materializam as vivências cotidianas dos sujeitos. </w:t>
      </w:r>
    </w:p>
    <w:p w14:paraId="64942F9C" w14:textId="77777777" w:rsidR="00C51571" w:rsidRPr="00927429" w:rsidRDefault="00C51571" w:rsidP="001F54F1">
      <w:pPr>
        <w:pStyle w:val="Corpodetexto"/>
        <w:spacing w:line="360" w:lineRule="auto"/>
        <w:rPr>
          <w:rFonts w:ascii="Arial" w:hAnsi="Arial" w:cs="Arial"/>
        </w:rPr>
      </w:pPr>
    </w:p>
    <w:p w14:paraId="23F34EB6" w14:textId="0CF27068" w:rsidR="00DA3BF3" w:rsidRPr="00927429" w:rsidRDefault="00DA3BF3" w:rsidP="001F54F1">
      <w:pPr>
        <w:pStyle w:val="Corpodetexto"/>
        <w:spacing w:line="360" w:lineRule="auto"/>
        <w:rPr>
          <w:rFonts w:ascii="Arial" w:hAnsi="Arial" w:cs="Arial"/>
        </w:rPr>
      </w:pPr>
      <w:r w:rsidRPr="00927429">
        <w:rPr>
          <w:rFonts w:ascii="Arial" w:hAnsi="Arial" w:cs="Arial"/>
        </w:rPr>
        <w:t xml:space="preserve">Nesse aspecto, ao serem consultados sobre como avaliam a </w:t>
      </w:r>
      <w:r w:rsidR="00C81C30" w:rsidRPr="00927429">
        <w:rPr>
          <w:rFonts w:ascii="Arial" w:hAnsi="Arial" w:cs="Arial"/>
          <w:b/>
          <w:u w:val="single"/>
        </w:rPr>
        <w:t>infraestrutura</w:t>
      </w:r>
      <w:r w:rsidRPr="00927429">
        <w:rPr>
          <w:rFonts w:ascii="Arial" w:hAnsi="Arial" w:cs="Arial"/>
        </w:rPr>
        <w:t xml:space="preserve"> no que se refere especificamente às </w:t>
      </w:r>
      <w:r w:rsidRPr="00927429">
        <w:rPr>
          <w:rFonts w:ascii="Arial" w:hAnsi="Arial" w:cs="Arial"/>
          <w:b/>
          <w:u w:val="single"/>
        </w:rPr>
        <w:t>salas de aula</w:t>
      </w:r>
      <w:r w:rsidRPr="00927429">
        <w:rPr>
          <w:rFonts w:ascii="Arial" w:hAnsi="Arial" w:cs="Arial"/>
        </w:rPr>
        <w:t>, podemos observar que os estudantes avaliam como boas as condições das salas</w:t>
      </w:r>
      <w:r w:rsidR="00C51571">
        <w:rPr>
          <w:rFonts w:ascii="Arial" w:hAnsi="Arial" w:cs="Arial"/>
        </w:rPr>
        <w:t>, mas situações com aprovação regular</w:t>
      </w:r>
      <w:r w:rsidR="00415B86">
        <w:rPr>
          <w:rFonts w:ascii="Arial" w:hAnsi="Arial" w:cs="Arial"/>
        </w:rPr>
        <w:t xml:space="preserve"> continuam sendo verificadas nas avaliações, e um ponto mais grave e pequeno aumento nas notas de ruim e péssimo, tal observação necessita </w:t>
      </w:r>
      <w:r w:rsidR="00C51571">
        <w:rPr>
          <w:rFonts w:ascii="Arial" w:hAnsi="Arial" w:cs="Arial"/>
        </w:rPr>
        <w:t xml:space="preserve"> de atenção</w:t>
      </w:r>
      <w:r w:rsidR="00415B86">
        <w:rPr>
          <w:rFonts w:ascii="Arial" w:hAnsi="Arial" w:cs="Arial"/>
        </w:rPr>
        <w:t xml:space="preserve"> imediata</w:t>
      </w:r>
      <w:r w:rsidR="00C51571">
        <w:rPr>
          <w:rFonts w:ascii="Arial" w:hAnsi="Arial" w:cs="Arial"/>
        </w:rPr>
        <w:t xml:space="preserve"> da Gestão.</w:t>
      </w:r>
    </w:p>
    <w:p w14:paraId="481F6A31" w14:textId="77777777" w:rsidR="0057647A" w:rsidRDefault="0057647A" w:rsidP="0057647A">
      <w:pPr>
        <w:pStyle w:val="Corpodetexto"/>
        <w:spacing w:line="360" w:lineRule="auto"/>
        <w:rPr>
          <w:rFonts w:ascii="Arial" w:hAnsi="Arial" w:cs="Arial"/>
        </w:rPr>
      </w:pPr>
    </w:p>
    <w:p w14:paraId="7839BDFA" w14:textId="375D3E2F" w:rsidR="00DA3BF3" w:rsidRPr="00A4192E" w:rsidRDefault="00DA3BF3" w:rsidP="005C13FF">
      <w:pPr>
        <w:pStyle w:val="Corpodetexto"/>
        <w:spacing w:line="360" w:lineRule="auto"/>
        <w:rPr>
          <w:rFonts w:ascii="Arial" w:hAnsi="Arial" w:cs="Arial"/>
          <w:b/>
        </w:rPr>
      </w:pPr>
      <w:r w:rsidRPr="00927429">
        <w:rPr>
          <w:rFonts w:ascii="Arial" w:hAnsi="Arial" w:cs="Arial"/>
        </w:rPr>
        <w:t xml:space="preserve">Quanto ao </w:t>
      </w:r>
      <w:r w:rsidRPr="00927429">
        <w:rPr>
          <w:rFonts w:ascii="Arial" w:hAnsi="Arial" w:cs="Arial"/>
          <w:b/>
          <w:u w:val="single"/>
        </w:rPr>
        <w:t>estacionamento</w:t>
      </w:r>
      <w:r w:rsidRPr="00927429">
        <w:rPr>
          <w:rFonts w:ascii="Arial" w:hAnsi="Arial" w:cs="Arial"/>
        </w:rPr>
        <w:t xml:space="preserve"> a avaliação dos estudantes </w:t>
      </w:r>
      <w:r w:rsidR="00104950">
        <w:rPr>
          <w:rFonts w:ascii="Arial" w:hAnsi="Arial" w:cs="Arial"/>
        </w:rPr>
        <w:t>foi em 100% para ótimo</w:t>
      </w:r>
      <w:r w:rsidRPr="00927429">
        <w:rPr>
          <w:rFonts w:ascii="Arial" w:hAnsi="Arial" w:cs="Arial"/>
        </w:rPr>
        <w:t xml:space="preserve">, </w:t>
      </w:r>
      <w:r w:rsidR="00104950">
        <w:rPr>
          <w:rFonts w:ascii="Arial" w:hAnsi="Arial" w:cs="Arial"/>
        </w:rPr>
        <w:t>isso reflete o atendimento total às demandas apontadas no relatório anterior sobre ilu</w:t>
      </w:r>
      <w:r w:rsidRPr="00927429">
        <w:rPr>
          <w:rFonts w:ascii="Arial" w:hAnsi="Arial" w:cs="Arial"/>
        </w:rPr>
        <w:t>minação</w:t>
      </w:r>
      <w:r w:rsidR="00C51571">
        <w:rPr>
          <w:rFonts w:ascii="Arial" w:hAnsi="Arial" w:cs="Arial"/>
        </w:rPr>
        <w:t xml:space="preserve"> e ampliação</w:t>
      </w:r>
      <w:r w:rsidRPr="00927429">
        <w:rPr>
          <w:rFonts w:ascii="Arial" w:hAnsi="Arial" w:cs="Arial"/>
        </w:rPr>
        <w:t xml:space="preserve">. </w:t>
      </w:r>
      <w:r w:rsidR="00104950">
        <w:rPr>
          <w:rFonts w:ascii="Arial" w:hAnsi="Arial" w:cs="Arial"/>
        </w:rPr>
        <w:t xml:space="preserve">A FAT hoje possui um estacionamento bem amplo, </w:t>
      </w:r>
      <w:r w:rsidR="00104950">
        <w:rPr>
          <w:rFonts w:ascii="Arial" w:hAnsi="Arial" w:cs="Arial"/>
        </w:rPr>
        <w:lastRenderedPageBreak/>
        <w:t>atendendo a grande parcela da comunidade acadêmica, possui segurança no estacionamento e em todos os quarteirões que cercam a Faculdade.</w:t>
      </w:r>
      <w:r w:rsidR="00A4192E">
        <w:rPr>
          <w:rFonts w:ascii="Arial" w:hAnsi="Arial" w:cs="Arial"/>
        </w:rPr>
        <w:t xml:space="preserve"> </w:t>
      </w:r>
    </w:p>
    <w:p w14:paraId="5A3A1A67" w14:textId="77777777" w:rsidR="005C13FF" w:rsidRDefault="005C13FF" w:rsidP="005C13FF">
      <w:pPr>
        <w:pStyle w:val="Corpodetexto"/>
        <w:spacing w:line="360" w:lineRule="auto"/>
        <w:rPr>
          <w:rFonts w:ascii="Arial" w:hAnsi="Arial" w:cs="Arial"/>
        </w:rPr>
      </w:pPr>
    </w:p>
    <w:p w14:paraId="4AF519C9" w14:textId="32FE6724" w:rsidR="000E5ACA" w:rsidRDefault="00DA3BF3" w:rsidP="000E5ACA">
      <w:pPr>
        <w:pStyle w:val="Corpodetexto"/>
        <w:spacing w:line="360" w:lineRule="auto"/>
        <w:rPr>
          <w:rFonts w:ascii="Arial" w:hAnsi="Arial" w:cs="Arial"/>
          <w:szCs w:val="24"/>
        </w:rPr>
      </w:pPr>
      <w:r w:rsidRPr="00927429">
        <w:rPr>
          <w:rFonts w:ascii="Arial" w:hAnsi="Arial" w:cs="Arial"/>
        </w:rPr>
        <w:t xml:space="preserve">Outra dimensão avaliada foi a da </w:t>
      </w:r>
      <w:r w:rsidRPr="00927429">
        <w:rPr>
          <w:rFonts w:ascii="Arial" w:hAnsi="Arial" w:cs="Arial"/>
          <w:b/>
          <w:u w:val="single"/>
        </w:rPr>
        <w:t>imagem institucional</w:t>
      </w:r>
      <w:r w:rsidRPr="00927429">
        <w:rPr>
          <w:rFonts w:ascii="Arial" w:hAnsi="Arial" w:cs="Arial"/>
        </w:rPr>
        <w:t>, aspecto muito importante da avaliação institucional, pois investiga a credibilidade que o estudante deposi</w:t>
      </w:r>
      <w:r w:rsidR="000E5ACA">
        <w:rPr>
          <w:rFonts w:ascii="Arial" w:hAnsi="Arial" w:cs="Arial"/>
        </w:rPr>
        <w:t>ta na instituição que está frequ</w:t>
      </w:r>
      <w:r w:rsidRPr="00927429">
        <w:rPr>
          <w:rFonts w:ascii="Arial" w:hAnsi="Arial" w:cs="Arial"/>
        </w:rPr>
        <w:t xml:space="preserve">entando. Nesse sentido, podemos perceber que os estudantes, de uma maneira geral, avaliam de forma muito positiva a instituição, </w:t>
      </w:r>
      <w:r w:rsidR="0057647A">
        <w:rPr>
          <w:rFonts w:ascii="Arial" w:hAnsi="Arial" w:cs="Arial"/>
        </w:rPr>
        <w:t xml:space="preserve">no entanto a evolução do ano de 2017 para 2018 foi muito discreta, </w:t>
      </w:r>
      <w:r w:rsidR="000477A8">
        <w:rPr>
          <w:rFonts w:ascii="Arial" w:hAnsi="Arial" w:cs="Arial"/>
        </w:rPr>
        <w:t xml:space="preserve">em 2018 percebemos uma evolução mais significativa, </w:t>
      </w:r>
      <w:r w:rsidR="00104950">
        <w:rPr>
          <w:rFonts w:ascii="Arial" w:hAnsi="Arial" w:cs="Arial"/>
        </w:rPr>
        <w:t xml:space="preserve"> em 2019 tivemos um aumento bem considerável das avaliações, com redução das avaliações regular, bom e péssimo. Esse quesito vai ganhando avaliações positivas </w:t>
      </w:r>
      <w:proofErr w:type="gramStart"/>
      <w:r w:rsidR="00104950">
        <w:rPr>
          <w:rFonts w:ascii="Arial" w:hAnsi="Arial" w:cs="Arial"/>
        </w:rPr>
        <w:t>a</w:t>
      </w:r>
      <w:proofErr w:type="gramEnd"/>
      <w:r w:rsidR="00104950">
        <w:rPr>
          <w:rFonts w:ascii="Arial" w:hAnsi="Arial" w:cs="Arial"/>
        </w:rPr>
        <w:t xml:space="preserve"> medida que a instituição se destaca na comunidade externa, através de suas ações sociais, e quando temos mais dados concretos sobre o desempenho dos egressos no mercado. </w:t>
      </w:r>
    </w:p>
    <w:p w14:paraId="37EB0C83" w14:textId="7053924F" w:rsidR="00DA3BF3" w:rsidRDefault="00DA3BF3" w:rsidP="000E5ACA">
      <w:pPr>
        <w:pStyle w:val="Corpodetexto"/>
        <w:spacing w:line="360" w:lineRule="auto"/>
        <w:rPr>
          <w:rFonts w:ascii="Arial" w:hAnsi="Arial" w:cs="Arial"/>
          <w:szCs w:val="24"/>
        </w:rPr>
      </w:pPr>
      <w:r w:rsidRPr="00927429">
        <w:rPr>
          <w:rFonts w:ascii="Arial" w:hAnsi="Arial" w:cs="Arial"/>
          <w:szCs w:val="24"/>
        </w:rPr>
        <w:t>Além desses indicadores vale a pena destacar aqueles relacionados à participação de alunos em pesquisa, palestras e seminários, entre outros aspectos, o que revela uma política de atendimento fundamenta</w:t>
      </w:r>
      <w:r w:rsidR="00945B88">
        <w:rPr>
          <w:rFonts w:ascii="Arial" w:hAnsi="Arial" w:cs="Arial"/>
          <w:szCs w:val="24"/>
        </w:rPr>
        <w:t>l</w:t>
      </w:r>
      <w:r w:rsidRPr="00927429">
        <w:rPr>
          <w:rFonts w:ascii="Arial" w:hAnsi="Arial" w:cs="Arial"/>
          <w:szCs w:val="24"/>
        </w:rPr>
        <w:t xml:space="preserve"> como apoio à formação dos alunos</w:t>
      </w:r>
      <w:r w:rsidR="00945B88">
        <w:rPr>
          <w:rFonts w:ascii="Arial" w:hAnsi="Arial" w:cs="Arial"/>
          <w:szCs w:val="24"/>
        </w:rPr>
        <w:t xml:space="preserve">. </w:t>
      </w:r>
      <w:r w:rsidR="00E10300">
        <w:rPr>
          <w:rFonts w:ascii="Arial" w:hAnsi="Arial" w:cs="Arial"/>
          <w:szCs w:val="24"/>
        </w:rPr>
        <w:t>No ano de 2019 a avaliação foi positiva, o que nos leva a compreender um aumento no número de estudantes que conheceram a política de incentivo da instituição, trabalho realizado pelo NAPE e NAD.</w:t>
      </w:r>
    </w:p>
    <w:p w14:paraId="2C40E0E0" w14:textId="06A7494E" w:rsidR="00DA3BF3" w:rsidRPr="00927429" w:rsidRDefault="00DA3BF3" w:rsidP="000E5ACA">
      <w:pPr>
        <w:pStyle w:val="Corpodetexto"/>
        <w:spacing w:line="360" w:lineRule="auto"/>
        <w:rPr>
          <w:rFonts w:ascii="Arial" w:hAnsi="Arial" w:cs="Arial"/>
          <w:szCs w:val="24"/>
        </w:rPr>
      </w:pPr>
      <w:r w:rsidRPr="00927429">
        <w:rPr>
          <w:rFonts w:ascii="Arial" w:hAnsi="Arial" w:cs="Arial"/>
          <w:szCs w:val="24"/>
        </w:rPr>
        <w:t xml:space="preserve">A </w:t>
      </w:r>
      <w:r w:rsidR="00F648BB" w:rsidRPr="00927429">
        <w:rPr>
          <w:rFonts w:ascii="Arial" w:hAnsi="Arial" w:cs="Arial"/>
          <w:szCs w:val="24"/>
        </w:rPr>
        <w:t xml:space="preserve">dimensão </w:t>
      </w:r>
      <w:r w:rsidR="00F648BB" w:rsidRPr="00927429">
        <w:rPr>
          <w:rFonts w:ascii="Arial" w:hAnsi="Arial" w:cs="Arial"/>
          <w:b/>
          <w:szCs w:val="24"/>
          <w:u w:val="single"/>
        </w:rPr>
        <w:t>política</w:t>
      </w:r>
      <w:r w:rsidRPr="00927429">
        <w:rPr>
          <w:rFonts w:ascii="Arial" w:hAnsi="Arial" w:cs="Arial"/>
          <w:b/>
          <w:szCs w:val="24"/>
          <w:u w:val="single"/>
        </w:rPr>
        <w:t xml:space="preserve"> de atendimento ao aluno</w:t>
      </w:r>
      <w:r w:rsidR="00945B88">
        <w:rPr>
          <w:rFonts w:ascii="Arial" w:hAnsi="Arial" w:cs="Arial"/>
          <w:b/>
          <w:szCs w:val="24"/>
          <w:u w:val="single"/>
        </w:rPr>
        <w:t>,</w:t>
      </w:r>
      <w:r w:rsidRPr="00927429">
        <w:rPr>
          <w:rFonts w:ascii="Arial" w:hAnsi="Arial" w:cs="Arial"/>
          <w:szCs w:val="24"/>
        </w:rPr>
        <w:t xml:space="preserve"> </w:t>
      </w:r>
      <w:r w:rsidR="00945B88">
        <w:rPr>
          <w:rFonts w:ascii="Arial" w:hAnsi="Arial" w:cs="Arial"/>
          <w:szCs w:val="24"/>
        </w:rPr>
        <w:t>no ano de 201</w:t>
      </w:r>
      <w:r w:rsidR="00E10300">
        <w:rPr>
          <w:rFonts w:ascii="Arial" w:hAnsi="Arial" w:cs="Arial"/>
          <w:szCs w:val="24"/>
        </w:rPr>
        <w:t>9</w:t>
      </w:r>
      <w:r w:rsidR="00945B88">
        <w:rPr>
          <w:rFonts w:ascii="Arial" w:hAnsi="Arial" w:cs="Arial"/>
          <w:szCs w:val="24"/>
        </w:rPr>
        <w:t xml:space="preserve"> </w:t>
      </w:r>
      <w:r w:rsidRPr="00927429">
        <w:rPr>
          <w:rFonts w:ascii="Arial" w:hAnsi="Arial" w:cs="Arial"/>
          <w:szCs w:val="24"/>
        </w:rPr>
        <w:t xml:space="preserve">obteve um índice </w:t>
      </w:r>
      <w:r w:rsidR="00E10300">
        <w:rPr>
          <w:rFonts w:ascii="Arial" w:hAnsi="Arial" w:cs="Arial"/>
          <w:szCs w:val="24"/>
        </w:rPr>
        <w:t>bem mais positivo</w:t>
      </w:r>
      <w:r w:rsidR="00C51571">
        <w:rPr>
          <w:rFonts w:ascii="Arial" w:hAnsi="Arial" w:cs="Arial"/>
          <w:szCs w:val="24"/>
        </w:rPr>
        <w:t xml:space="preserve">. </w:t>
      </w:r>
      <w:r w:rsidR="00E10300">
        <w:rPr>
          <w:rFonts w:ascii="Arial" w:hAnsi="Arial" w:cs="Arial"/>
          <w:szCs w:val="24"/>
        </w:rPr>
        <w:t>Com a ampliação da sala, reestruturação do setor</w:t>
      </w:r>
      <w:r w:rsidR="00610AEA">
        <w:rPr>
          <w:rFonts w:ascii="Arial" w:hAnsi="Arial" w:cs="Arial"/>
          <w:szCs w:val="24"/>
        </w:rPr>
        <w:t xml:space="preserve">, alteração do local, o setor ganhou mais visibilidade. O núcleo de atendimento ao Aluno ganhou também a parceria com o Núcleo de Acessibilidade o que traz uma ampliação no tipo de atendimento. </w:t>
      </w:r>
      <w:r w:rsidR="00DA4413">
        <w:rPr>
          <w:rFonts w:ascii="Arial" w:hAnsi="Arial" w:cs="Arial"/>
          <w:szCs w:val="24"/>
        </w:rPr>
        <w:t xml:space="preserve">A unidade </w:t>
      </w:r>
      <w:r w:rsidR="00C51571">
        <w:rPr>
          <w:rFonts w:ascii="Arial" w:hAnsi="Arial" w:cs="Arial"/>
          <w:szCs w:val="24"/>
        </w:rPr>
        <w:t xml:space="preserve">faz seleções de monitorias, encaminhamentos, atendimento psicológico e presta inúmeros serviços </w:t>
      </w:r>
      <w:r w:rsidR="00C81C30">
        <w:rPr>
          <w:rFonts w:ascii="Arial" w:hAnsi="Arial" w:cs="Arial"/>
          <w:szCs w:val="24"/>
        </w:rPr>
        <w:t>à</w:t>
      </w:r>
      <w:r w:rsidR="00C51571">
        <w:rPr>
          <w:rFonts w:ascii="Arial" w:hAnsi="Arial" w:cs="Arial"/>
          <w:szCs w:val="24"/>
        </w:rPr>
        <w:t xml:space="preserve"> comunidade discente. </w:t>
      </w:r>
      <w:r w:rsidR="00DA4413">
        <w:rPr>
          <w:rFonts w:ascii="Arial" w:hAnsi="Arial" w:cs="Arial"/>
          <w:szCs w:val="24"/>
        </w:rPr>
        <w:t>E em 2018</w:t>
      </w:r>
      <w:r w:rsidR="00610AEA">
        <w:rPr>
          <w:rFonts w:ascii="Arial" w:hAnsi="Arial" w:cs="Arial"/>
          <w:szCs w:val="24"/>
        </w:rPr>
        <w:t xml:space="preserve"> e 2019 vem realizando a recepção dos calouros, apresentando o núcleo,</w:t>
      </w:r>
      <w:r w:rsidR="00DA4413">
        <w:rPr>
          <w:rFonts w:ascii="Arial" w:hAnsi="Arial" w:cs="Arial"/>
          <w:szCs w:val="24"/>
        </w:rPr>
        <w:t xml:space="preserve"> </w:t>
      </w:r>
      <w:r w:rsidR="00610AEA">
        <w:rPr>
          <w:rFonts w:ascii="Arial" w:hAnsi="Arial" w:cs="Arial"/>
          <w:szCs w:val="24"/>
        </w:rPr>
        <w:t>assim os estudantes já entram na faculdade conhecendo os serviços que podem apoiá-los.</w:t>
      </w:r>
    </w:p>
    <w:p w14:paraId="20832CEB" w14:textId="2449DACD" w:rsidR="00DA3BF3" w:rsidRPr="00927429" w:rsidRDefault="00DA3BF3" w:rsidP="000E5ACA">
      <w:pPr>
        <w:pStyle w:val="Corpodetexto"/>
        <w:spacing w:before="100" w:beforeAutospacing="1" w:after="100" w:afterAutospacing="1" w:line="360" w:lineRule="auto"/>
        <w:rPr>
          <w:rFonts w:ascii="Arial" w:hAnsi="Arial" w:cs="Arial"/>
          <w:szCs w:val="24"/>
        </w:rPr>
      </w:pPr>
      <w:r w:rsidRPr="00927429">
        <w:rPr>
          <w:rFonts w:ascii="Arial" w:hAnsi="Arial" w:cs="Arial"/>
          <w:szCs w:val="24"/>
        </w:rPr>
        <w:t xml:space="preserve">Com relação ao </w:t>
      </w:r>
      <w:r w:rsidRPr="00927429">
        <w:rPr>
          <w:rFonts w:ascii="Arial" w:hAnsi="Arial" w:cs="Arial"/>
          <w:b/>
          <w:szCs w:val="24"/>
          <w:u w:val="single"/>
        </w:rPr>
        <w:t>trabalho docente</w:t>
      </w:r>
      <w:r w:rsidR="00DA4413">
        <w:rPr>
          <w:rFonts w:ascii="Arial" w:hAnsi="Arial" w:cs="Arial"/>
          <w:b/>
          <w:szCs w:val="24"/>
          <w:u w:val="single"/>
        </w:rPr>
        <w:t>,</w:t>
      </w:r>
      <w:r w:rsidRPr="00927429">
        <w:rPr>
          <w:rFonts w:ascii="Arial" w:hAnsi="Arial" w:cs="Arial"/>
          <w:szCs w:val="24"/>
        </w:rPr>
        <w:t xml:space="preserve"> </w:t>
      </w:r>
      <w:r w:rsidR="00DA4413">
        <w:rPr>
          <w:rFonts w:ascii="Arial" w:hAnsi="Arial" w:cs="Arial"/>
          <w:szCs w:val="24"/>
        </w:rPr>
        <w:t xml:space="preserve">como nos anos anteriores, </w:t>
      </w:r>
      <w:r w:rsidRPr="00927429">
        <w:rPr>
          <w:rFonts w:ascii="Arial" w:hAnsi="Arial" w:cs="Arial"/>
          <w:szCs w:val="24"/>
        </w:rPr>
        <w:t xml:space="preserve">a avaliação dos estudantes foi bastante positiva, o que </w:t>
      </w:r>
      <w:r w:rsidR="000477A8">
        <w:rPr>
          <w:rFonts w:ascii="Arial" w:hAnsi="Arial" w:cs="Arial"/>
          <w:szCs w:val="24"/>
        </w:rPr>
        <w:t>continua atestando</w:t>
      </w:r>
      <w:r w:rsidR="00DA4413">
        <w:rPr>
          <w:rFonts w:ascii="Arial" w:hAnsi="Arial" w:cs="Arial"/>
          <w:szCs w:val="24"/>
        </w:rPr>
        <w:t xml:space="preserve"> </w:t>
      </w:r>
      <w:r w:rsidRPr="00927429">
        <w:rPr>
          <w:rFonts w:ascii="Arial" w:hAnsi="Arial" w:cs="Arial"/>
          <w:szCs w:val="24"/>
        </w:rPr>
        <w:t>o padrão de qualid</w:t>
      </w:r>
      <w:r w:rsidR="000E5ACA">
        <w:rPr>
          <w:rFonts w:ascii="Arial" w:hAnsi="Arial" w:cs="Arial"/>
          <w:szCs w:val="24"/>
        </w:rPr>
        <w:t>ade dos profissionais contratado</w:t>
      </w:r>
      <w:r w:rsidRPr="00927429">
        <w:rPr>
          <w:rFonts w:ascii="Arial" w:hAnsi="Arial" w:cs="Arial"/>
          <w:szCs w:val="24"/>
        </w:rPr>
        <w:t xml:space="preserve">s pela instituição, conforme demonstra o </w:t>
      </w:r>
      <w:r w:rsidRPr="0085221F">
        <w:rPr>
          <w:rFonts w:ascii="Arial" w:hAnsi="Arial" w:cs="Arial"/>
          <w:szCs w:val="24"/>
        </w:rPr>
        <w:t>quadro</w:t>
      </w:r>
      <w:r w:rsidR="0085221F" w:rsidRPr="0085221F">
        <w:rPr>
          <w:rFonts w:ascii="Arial" w:hAnsi="Arial" w:cs="Arial"/>
          <w:szCs w:val="24"/>
        </w:rPr>
        <w:t xml:space="preserve"> de resultados da avaliação docente</w:t>
      </w:r>
      <w:r w:rsidRPr="00927429">
        <w:rPr>
          <w:rFonts w:ascii="Arial" w:hAnsi="Arial" w:cs="Arial"/>
          <w:szCs w:val="24"/>
        </w:rPr>
        <w:t>. Entre os aspectos desta</w:t>
      </w:r>
      <w:r w:rsidR="008751D7">
        <w:rPr>
          <w:rFonts w:ascii="Arial" w:hAnsi="Arial" w:cs="Arial"/>
          <w:szCs w:val="24"/>
        </w:rPr>
        <w:t xml:space="preserve">cados pelos estudantes, estão: </w:t>
      </w:r>
      <w:r w:rsidRPr="00927429">
        <w:rPr>
          <w:rFonts w:ascii="Arial" w:hAnsi="Arial" w:cs="Arial"/>
          <w:szCs w:val="24"/>
        </w:rPr>
        <w:t xml:space="preserve">domínio de conteúdo; atualização bibliográfica; incentivo </w:t>
      </w:r>
      <w:r w:rsidR="001C2733" w:rsidRPr="00927429">
        <w:rPr>
          <w:rFonts w:ascii="Arial" w:hAnsi="Arial" w:cs="Arial"/>
          <w:szCs w:val="24"/>
        </w:rPr>
        <w:t>à</w:t>
      </w:r>
      <w:r w:rsidRPr="00927429">
        <w:rPr>
          <w:rFonts w:ascii="Arial" w:hAnsi="Arial" w:cs="Arial"/>
          <w:szCs w:val="24"/>
        </w:rPr>
        <w:t xml:space="preserve"> leitura; recursos </w:t>
      </w:r>
      <w:r w:rsidR="00167FEE">
        <w:rPr>
          <w:rFonts w:ascii="Arial" w:hAnsi="Arial" w:cs="Arial"/>
          <w:szCs w:val="24"/>
        </w:rPr>
        <w:t xml:space="preserve">didáticos; </w:t>
      </w:r>
      <w:r w:rsidR="00167FEE">
        <w:rPr>
          <w:rFonts w:ascii="Arial" w:hAnsi="Arial" w:cs="Arial"/>
          <w:szCs w:val="24"/>
        </w:rPr>
        <w:lastRenderedPageBreak/>
        <w:t>assiduidade;</w:t>
      </w:r>
      <w:r w:rsidR="001C2733">
        <w:rPr>
          <w:rFonts w:ascii="Arial" w:hAnsi="Arial" w:cs="Arial"/>
          <w:szCs w:val="24"/>
        </w:rPr>
        <w:t xml:space="preserve"> fundamentação científica;</w:t>
      </w:r>
      <w:r w:rsidRPr="00927429">
        <w:rPr>
          <w:rFonts w:ascii="Arial" w:hAnsi="Arial" w:cs="Arial"/>
          <w:szCs w:val="24"/>
        </w:rPr>
        <w:t xml:space="preserve"> perspectiva interdisciplinar</w:t>
      </w:r>
      <w:r w:rsidR="001C2733">
        <w:rPr>
          <w:rFonts w:ascii="Arial" w:hAnsi="Arial" w:cs="Arial"/>
          <w:szCs w:val="24"/>
        </w:rPr>
        <w:t>;</w:t>
      </w:r>
      <w:r w:rsidRPr="00927429">
        <w:rPr>
          <w:rFonts w:ascii="Arial" w:hAnsi="Arial" w:cs="Arial"/>
          <w:szCs w:val="24"/>
        </w:rPr>
        <w:t xml:space="preserve"> postura ético-profissional; avaliação processual, entre outros.  </w:t>
      </w:r>
    </w:p>
    <w:p w14:paraId="635EEBA4" w14:textId="5E293056" w:rsidR="00DA3BF3" w:rsidRDefault="006E515D" w:rsidP="000E5ACA">
      <w:pPr>
        <w:pStyle w:val="Corpodetexto"/>
        <w:spacing w:before="100" w:beforeAutospacing="1" w:after="100" w:afterAutospacing="1" w:line="360" w:lineRule="auto"/>
        <w:rPr>
          <w:rFonts w:ascii="Arial" w:hAnsi="Arial" w:cs="Arial"/>
          <w:szCs w:val="24"/>
        </w:rPr>
      </w:pPr>
      <w:r>
        <w:rPr>
          <w:rFonts w:ascii="Arial" w:hAnsi="Arial" w:cs="Arial"/>
          <w:szCs w:val="24"/>
        </w:rPr>
        <w:t xml:space="preserve">Um </w:t>
      </w:r>
      <w:r w:rsidR="00610AEA">
        <w:rPr>
          <w:rFonts w:ascii="Arial" w:hAnsi="Arial" w:cs="Arial"/>
          <w:szCs w:val="24"/>
        </w:rPr>
        <w:t xml:space="preserve">item que chama a atenção </w:t>
      </w:r>
      <w:proofErr w:type="spellStart"/>
      <w:r w:rsidR="00610AEA">
        <w:rPr>
          <w:rFonts w:ascii="Arial" w:hAnsi="Arial" w:cs="Arial"/>
          <w:szCs w:val="24"/>
        </w:rPr>
        <w:t>na</w:t>
      </w:r>
      <w:proofErr w:type="spellEnd"/>
      <w:r w:rsidR="00610AEA">
        <w:rPr>
          <w:rFonts w:ascii="Arial" w:hAnsi="Arial" w:cs="Arial"/>
          <w:szCs w:val="24"/>
        </w:rPr>
        <w:t xml:space="preserve"> avaliação dos alunos é em relação as redes sociais, </w:t>
      </w:r>
      <w:r w:rsidR="00DA3BF3" w:rsidRPr="000E5ACA">
        <w:rPr>
          <w:rFonts w:ascii="Arial" w:hAnsi="Arial" w:cs="Arial"/>
          <w:b/>
          <w:szCs w:val="24"/>
          <w:u w:val="single"/>
        </w:rPr>
        <w:t>Comunicação Interna</w:t>
      </w:r>
      <w:r w:rsidR="00DA3BF3" w:rsidRPr="00927429">
        <w:rPr>
          <w:rFonts w:ascii="Arial" w:hAnsi="Arial" w:cs="Arial"/>
          <w:szCs w:val="24"/>
        </w:rPr>
        <w:t xml:space="preserve">, </w:t>
      </w:r>
      <w:r>
        <w:rPr>
          <w:rFonts w:ascii="Arial" w:hAnsi="Arial" w:cs="Arial"/>
          <w:szCs w:val="24"/>
        </w:rPr>
        <w:t xml:space="preserve">a </w:t>
      </w:r>
      <w:r w:rsidR="00DA3BF3" w:rsidRPr="00927429">
        <w:rPr>
          <w:rFonts w:ascii="Arial" w:hAnsi="Arial" w:cs="Arial"/>
          <w:szCs w:val="24"/>
        </w:rPr>
        <w:t xml:space="preserve">aprovação </w:t>
      </w:r>
      <w:r>
        <w:rPr>
          <w:rFonts w:ascii="Arial" w:hAnsi="Arial" w:cs="Arial"/>
          <w:szCs w:val="24"/>
        </w:rPr>
        <w:t xml:space="preserve">continua </w:t>
      </w:r>
      <w:r w:rsidR="00DA3BF3" w:rsidRPr="00927429">
        <w:rPr>
          <w:rFonts w:ascii="Arial" w:hAnsi="Arial" w:cs="Arial"/>
          <w:szCs w:val="24"/>
        </w:rPr>
        <w:t xml:space="preserve">abaixo da </w:t>
      </w:r>
      <w:r w:rsidR="001C2733" w:rsidRPr="00927429">
        <w:rPr>
          <w:rFonts w:ascii="Arial" w:hAnsi="Arial" w:cs="Arial"/>
          <w:szCs w:val="24"/>
        </w:rPr>
        <w:t>média</w:t>
      </w:r>
      <w:r w:rsidR="00DA3BF3" w:rsidRPr="00927429">
        <w:rPr>
          <w:rFonts w:ascii="Arial" w:hAnsi="Arial" w:cs="Arial"/>
          <w:szCs w:val="24"/>
        </w:rPr>
        <w:t xml:space="preserve"> de satisfação</w:t>
      </w:r>
      <w:r w:rsidR="009C651A">
        <w:rPr>
          <w:rFonts w:ascii="Arial" w:hAnsi="Arial" w:cs="Arial"/>
          <w:szCs w:val="24"/>
        </w:rPr>
        <w:t>.</w:t>
      </w:r>
      <w:r>
        <w:rPr>
          <w:rFonts w:ascii="Arial" w:hAnsi="Arial" w:cs="Arial"/>
          <w:szCs w:val="24"/>
        </w:rPr>
        <w:t xml:space="preserve"> </w:t>
      </w:r>
      <w:r w:rsidR="000066A6">
        <w:rPr>
          <w:rFonts w:ascii="Arial" w:hAnsi="Arial" w:cs="Arial"/>
          <w:szCs w:val="24"/>
        </w:rPr>
        <w:t xml:space="preserve">Recomendamos uma atenção especial no quesito comunicação, que pode melhorar com a volta do Jornal Factual que trazia informações sobre a comunidade acadêmica, pode ser criado também Boletim Semanal, com informações sobre eventos, pesquisas, com notícias rápidas e com temas alusivos à comunidade acadêmica. </w:t>
      </w:r>
    </w:p>
    <w:p w14:paraId="4B82DC3A" w14:textId="79EACB03" w:rsidR="0005594F" w:rsidRDefault="0005594F" w:rsidP="000E5ACA">
      <w:pPr>
        <w:pStyle w:val="Corpodetexto"/>
        <w:spacing w:before="100" w:beforeAutospacing="1" w:after="100" w:afterAutospacing="1" w:line="360" w:lineRule="auto"/>
        <w:rPr>
          <w:rFonts w:ascii="Arial" w:hAnsi="Arial" w:cs="Arial"/>
          <w:szCs w:val="24"/>
        </w:rPr>
      </w:pPr>
      <w:r>
        <w:rPr>
          <w:rFonts w:ascii="Arial" w:hAnsi="Arial" w:cs="Arial"/>
          <w:szCs w:val="24"/>
        </w:rPr>
        <w:t xml:space="preserve">No que tange aos itens </w:t>
      </w:r>
      <w:r w:rsidR="006D2FE0">
        <w:rPr>
          <w:rFonts w:ascii="Arial" w:hAnsi="Arial" w:cs="Arial"/>
          <w:szCs w:val="24"/>
        </w:rPr>
        <w:t>[</w:t>
      </w:r>
      <w:r w:rsidRPr="0005594F">
        <w:rPr>
          <w:rFonts w:ascii="Arial" w:hAnsi="Arial" w:cs="Arial"/>
          <w:szCs w:val="24"/>
        </w:rPr>
        <w:t xml:space="preserve"> </w:t>
      </w:r>
      <w:r w:rsidRPr="000477A8">
        <w:rPr>
          <w:rFonts w:ascii="Arial" w:hAnsi="Arial" w:cs="Arial"/>
          <w:b/>
          <w:szCs w:val="24"/>
        </w:rPr>
        <w:t>Disponibilidade de equipamento (áudio, visual, multimídia)</w:t>
      </w:r>
      <w:r w:rsidRPr="0005594F">
        <w:rPr>
          <w:rFonts w:ascii="Arial" w:hAnsi="Arial" w:cs="Arial"/>
          <w:szCs w:val="24"/>
        </w:rPr>
        <w:t xml:space="preserve"> para aula</w:t>
      </w:r>
      <w:r>
        <w:rPr>
          <w:rFonts w:ascii="Arial" w:hAnsi="Arial" w:cs="Arial"/>
          <w:szCs w:val="24"/>
        </w:rPr>
        <w:t xml:space="preserve"> do questionário dos professores e </w:t>
      </w:r>
      <w:r w:rsidRPr="0005594F">
        <w:rPr>
          <w:rFonts w:ascii="Arial" w:hAnsi="Arial" w:cs="Arial"/>
          <w:szCs w:val="24"/>
        </w:rPr>
        <w:t>Avalie os Equipamentos Audiovisuais e de Informática</w:t>
      </w:r>
      <w:r>
        <w:rPr>
          <w:rFonts w:ascii="Arial" w:hAnsi="Arial" w:cs="Arial"/>
          <w:szCs w:val="24"/>
        </w:rPr>
        <w:t xml:space="preserve"> do questionário dos alunos, em ambos os relatórios o item </w:t>
      </w:r>
      <w:r w:rsidR="006D2FE0">
        <w:rPr>
          <w:rFonts w:ascii="Arial" w:hAnsi="Arial" w:cs="Arial"/>
          <w:szCs w:val="24"/>
        </w:rPr>
        <w:t>foi melhor</w:t>
      </w:r>
      <w:r>
        <w:rPr>
          <w:rFonts w:ascii="Arial" w:hAnsi="Arial" w:cs="Arial"/>
          <w:szCs w:val="24"/>
        </w:rPr>
        <w:t xml:space="preserve"> avaliado, </w:t>
      </w:r>
      <w:r w:rsidR="006D2FE0">
        <w:rPr>
          <w:rFonts w:ascii="Arial" w:hAnsi="Arial" w:cs="Arial"/>
          <w:szCs w:val="24"/>
        </w:rPr>
        <w:t xml:space="preserve">mas ainda encontramos um percentual alto para péssimo e ruim, </w:t>
      </w:r>
      <w:r>
        <w:rPr>
          <w:rFonts w:ascii="Arial" w:hAnsi="Arial" w:cs="Arial"/>
          <w:szCs w:val="24"/>
        </w:rPr>
        <w:t xml:space="preserve">mesmo a FAT dispondo de diversos recursos áudio visuais, </w:t>
      </w:r>
      <w:r w:rsidR="009A6AA4">
        <w:rPr>
          <w:rFonts w:ascii="Arial" w:hAnsi="Arial" w:cs="Arial"/>
          <w:szCs w:val="24"/>
        </w:rPr>
        <w:t>faltam caixas de sons para todas as salas e a gestão direta dos equipamentos ainda precisa melhorar.</w:t>
      </w:r>
    </w:p>
    <w:p w14:paraId="76477B41" w14:textId="41544D37" w:rsidR="000477A8" w:rsidRPr="00927429" w:rsidRDefault="009A6AA4" w:rsidP="000477A8">
      <w:pPr>
        <w:pStyle w:val="Corpodetexto"/>
        <w:spacing w:line="360" w:lineRule="auto"/>
        <w:rPr>
          <w:rFonts w:ascii="Arial" w:hAnsi="Arial" w:cs="Arial"/>
        </w:rPr>
      </w:pPr>
      <w:r>
        <w:rPr>
          <w:rFonts w:ascii="Arial" w:hAnsi="Arial" w:cs="Arial"/>
          <w:szCs w:val="24"/>
        </w:rPr>
        <w:t xml:space="preserve">Os professores, funcionários e os alunos pontuaram negativamente a Reprografia, urge a necessidade </w:t>
      </w:r>
      <w:r w:rsidR="00F648BB">
        <w:rPr>
          <w:rFonts w:ascii="Arial" w:hAnsi="Arial" w:cs="Arial"/>
          <w:szCs w:val="24"/>
        </w:rPr>
        <w:t>de a</w:t>
      </w:r>
      <w:r>
        <w:rPr>
          <w:rFonts w:ascii="Arial" w:hAnsi="Arial" w:cs="Arial"/>
          <w:szCs w:val="24"/>
        </w:rPr>
        <w:t xml:space="preserve"> faculdade oferecer internamente em seus prédios o serviço. </w:t>
      </w:r>
      <w:r w:rsidR="000477A8" w:rsidRPr="00927429">
        <w:rPr>
          <w:rFonts w:ascii="Arial" w:hAnsi="Arial" w:cs="Arial"/>
        </w:rPr>
        <w:t xml:space="preserve">No que se refere à infraestrutura da </w:t>
      </w:r>
      <w:r w:rsidR="000477A8" w:rsidRPr="00927429">
        <w:rPr>
          <w:rFonts w:ascii="Arial" w:hAnsi="Arial" w:cs="Arial"/>
          <w:b/>
          <w:u w:val="single"/>
        </w:rPr>
        <w:t>reprografia</w:t>
      </w:r>
      <w:r w:rsidR="000477A8" w:rsidRPr="00927429">
        <w:rPr>
          <w:rFonts w:ascii="Arial" w:hAnsi="Arial" w:cs="Arial"/>
        </w:rPr>
        <w:t xml:space="preserve">, </w:t>
      </w:r>
      <w:r w:rsidR="00F648BB">
        <w:rPr>
          <w:rFonts w:ascii="Arial" w:hAnsi="Arial" w:cs="Arial"/>
        </w:rPr>
        <w:t>os prédios não têm</w:t>
      </w:r>
      <w:r w:rsidR="000477A8">
        <w:rPr>
          <w:rFonts w:ascii="Arial" w:hAnsi="Arial" w:cs="Arial"/>
        </w:rPr>
        <w:t xml:space="preserve"> o serviço interno, o que dificulta a reprodução de materiais didáticos e impressões, obrigando os alunos a se deslocarem a serviços de terceiros. Esta deficiência perdura já há alguns anos sendo necessário uma tomada de decisão da gestão no sentido de resolver o problema.</w:t>
      </w:r>
    </w:p>
    <w:p w14:paraId="3785EC79" w14:textId="46887004" w:rsidR="009A6AA4" w:rsidRDefault="009A6AA4" w:rsidP="000E5ACA">
      <w:pPr>
        <w:pStyle w:val="Corpodetexto"/>
        <w:spacing w:before="100" w:beforeAutospacing="1" w:after="100" w:afterAutospacing="1" w:line="360" w:lineRule="auto"/>
        <w:rPr>
          <w:rFonts w:ascii="Arial" w:hAnsi="Arial" w:cs="Arial"/>
          <w:szCs w:val="24"/>
        </w:rPr>
      </w:pPr>
      <w:r>
        <w:rPr>
          <w:rFonts w:ascii="Arial" w:hAnsi="Arial" w:cs="Arial"/>
          <w:szCs w:val="24"/>
        </w:rPr>
        <w:t xml:space="preserve">A </w:t>
      </w:r>
      <w:r w:rsidR="000477A8" w:rsidRPr="000477A8">
        <w:rPr>
          <w:rFonts w:ascii="Arial" w:hAnsi="Arial" w:cs="Arial"/>
          <w:b/>
          <w:szCs w:val="24"/>
        </w:rPr>
        <w:t xml:space="preserve">rede </w:t>
      </w:r>
      <w:r w:rsidRPr="000477A8">
        <w:rPr>
          <w:rFonts w:ascii="Arial" w:hAnsi="Arial" w:cs="Arial"/>
          <w:b/>
          <w:szCs w:val="24"/>
        </w:rPr>
        <w:t>sem fio</w:t>
      </w:r>
      <w:r>
        <w:rPr>
          <w:rFonts w:ascii="Arial" w:hAnsi="Arial" w:cs="Arial"/>
          <w:szCs w:val="24"/>
        </w:rPr>
        <w:t xml:space="preserve">, continua sendo um grande desafio para a gestão da unidade, </w:t>
      </w:r>
      <w:r w:rsidR="00AB4AF6">
        <w:rPr>
          <w:rFonts w:ascii="Arial" w:hAnsi="Arial" w:cs="Arial"/>
          <w:szCs w:val="24"/>
        </w:rPr>
        <w:t>muitos prédios, comunidade total de cerca de 8 mil pessoas</w:t>
      </w:r>
      <w:r w:rsidR="006D2FE0">
        <w:rPr>
          <w:rFonts w:ascii="Arial" w:hAnsi="Arial" w:cs="Arial"/>
          <w:szCs w:val="24"/>
        </w:rPr>
        <w:t>. A faculdade já oferece o serviço nas áreas de convivência, sala dos professores e biblioteca. Porém a comunidade acadêmica solicita que o serviço seja oferecido nas salas de aula.</w:t>
      </w:r>
    </w:p>
    <w:p w14:paraId="1B94ED53" w14:textId="57910F0E" w:rsidR="00AB4AF6" w:rsidRDefault="00BC3CF7" w:rsidP="000E5ACA">
      <w:pPr>
        <w:pStyle w:val="Corpodetexto"/>
        <w:spacing w:before="100" w:beforeAutospacing="1" w:after="100" w:afterAutospacing="1" w:line="360" w:lineRule="auto"/>
        <w:rPr>
          <w:rFonts w:ascii="Arial" w:hAnsi="Arial" w:cs="Arial"/>
          <w:szCs w:val="24"/>
        </w:rPr>
      </w:pPr>
      <w:r w:rsidRPr="00BC3CF7">
        <w:rPr>
          <w:rFonts w:ascii="Arial" w:hAnsi="Arial" w:cs="Arial"/>
          <w:szCs w:val="24"/>
        </w:rPr>
        <w:t xml:space="preserve">Avaliando a Gestão de Recursos Humanos - </w:t>
      </w:r>
      <w:r w:rsidRPr="000477A8">
        <w:rPr>
          <w:rFonts w:ascii="Arial" w:hAnsi="Arial" w:cs="Arial"/>
          <w:b/>
          <w:szCs w:val="24"/>
        </w:rPr>
        <w:t>Plano de carreira</w:t>
      </w:r>
      <w:r w:rsidRPr="00BC3CF7">
        <w:rPr>
          <w:rFonts w:ascii="Arial" w:hAnsi="Arial" w:cs="Arial"/>
          <w:szCs w:val="24"/>
        </w:rPr>
        <w:t>.</w:t>
      </w:r>
      <w:r>
        <w:rPr>
          <w:rFonts w:ascii="Arial" w:hAnsi="Arial" w:cs="Arial"/>
          <w:szCs w:val="24"/>
        </w:rPr>
        <w:t xml:space="preserve"> Tanto os professores como os funcionários, estão insatisfeitos com</w:t>
      </w:r>
      <w:r w:rsidRPr="00BC3CF7">
        <w:rPr>
          <w:rFonts w:ascii="Arial" w:hAnsi="Arial" w:cs="Arial"/>
          <w:szCs w:val="24"/>
        </w:rPr>
        <w:tab/>
      </w:r>
      <w:r>
        <w:rPr>
          <w:rFonts w:ascii="Arial" w:hAnsi="Arial" w:cs="Arial"/>
          <w:szCs w:val="24"/>
        </w:rPr>
        <w:t>e</w:t>
      </w:r>
      <w:r w:rsidRPr="00BC3CF7">
        <w:rPr>
          <w:rFonts w:ascii="Arial" w:hAnsi="Arial" w:cs="Arial"/>
          <w:szCs w:val="24"/>
        </w:rPr>
        <w:t>ste item</w:t>
      </w:r>
      <w:r>
        <w:rPr>
          <w:rFonts w:ascii="Arial" w:hAnsi="Arial" w:cs="Arial"/>
          <w:szCs w:val="24"/>
        </w:rPr>
        <w:t xml:space="preserve">. Os professores </w:t>
      </w:r>
      <w:proofErr w:type="gramStart"/>
      <w:r>
        <w:rPr>
          <w:rFonts w:ascii="Arial" w:hAnsi="Arial" w:cs="Arial"/>
          <w:szCs w:val="24"/>
        </w:rPr>
        <w:t xml:space="preserve">deram </w:t>
      </w:r>
      <w:r w:rsidRPr="00BC3CF7">
        <w:rPr>
          <w:rFonts w:ascii="Arial" w:hAnsi="Arial" w:cs="Arial"/>
          <w:szCs w:val="24"/>
        </w:rPr>
        <w:t xml:space="preserve"> 6</w:t>
      </w:r>
      <w:r w:rsidR="006D2FE0">
        <w:rPr>
          <w:rFonts w:ascii="Arial" w:hAnsi="Arial" w:cs="Arial"/>
          <w:szCs w:val="24"/>
        </w:rPr>
        <w:t>1</w:t>
      </w:r>
      <w:proofErr w:type="gramEnd"/>
      <w:r w:rsidR="006D2FE0">
        <w:rPr>
          <w:rFonts w:ascii="Arial" w:hAnsi="Arial" w:cs="Arial"/>
          <w:szCs w:val="24"/>
        </w:rPr>
        <w:t>,3</w:t>
      </w:r>
      <w:r w:rsidRPr="00BC3CF7">
        <w:rPr>
          <w:rFonts w:ascii="Arial" w:hAnsi="Arial" w:cs="Arial"/>
          <w:szCs w:val="24"/>
        </w:rPr>
        <w:t xml:space="preserve">% de bom ou ótimo e na casa de </w:t>
      </w:r>
      <w:r w:rsidR="006D2FE0">
        <w:rPr>
          <w:rFonts w:ascii="Arial" w:hAnsi="Arial" w:cs="Arial"/>
          <w:szCs w:val="24"/>
        </w:rPr>
        <w:t>9,3</w:t>
      </w:r>
      <w:r w:rsidRPr="00BC3CF7">
        <w:rPr>
          <w:rFonts w:ascii="Arial" w:hAnsi="Arial" w:cs="Arial"/>
          <w:szCs w:val="24"/>
        </w:rPr>
        <w:t>% de ruim ou péssimo,</w:t>
      </w:r>
      <w:r>
        <w:rPr>
          <w:rFonts w:ascii="Arial" w:hAnsi="Arial" w:cs="Arial"/>
          <w:szCs w:val="24"/>
        </w:rPr>
        <w:t xml:space="preserve"> já os funcionários </w:t>
      </w:r>
      <w:r w:rsidR="006D2FE0">
        <w:rPr>
          <w:rFonts w:ascii="Arial" w:hAnsi="Arial" w:cs="Arial"/>
          <w:szCs w:val="24"/>
        </w:rPr>
        <w:lastRenderedPageBreak/>
        <w:t>avaliaram melhor, porém quase 10% dos funcionários marcaram a opção não sabe,</w:t>
      </w:r>
      <w:r w:rsidRPr="00BC3CF7">
        <w:rPr>
          <w:rFonts w:ascii="Arial" w:hAnsi="Arial" w:cs="Arial"/>
          <w:szCs w:val="24"/>
        </w:rPr>
        <w:t xml:space="preserve"> então, requer uma maior atenção da gestão de recursos humanos.</w:t>
      </w:r>
    </w:p>
    <w:p w14:paraId="3D493129" w14:textId="77777777" w:rsidR="001F04B0" w:rsidRDefault="00791474" w:rsidP="009E7A7B">
      <w:pPr>
        <w:pStyle w:val="Corpodetexto"/>
        <w:spacing w:before="100" w:beforeAutospacing="1" w:after="100" w:afterAutospacing="1" w:line="360" w:lineRule="auto"/>
        <w:rPr>
          <w:rFonts w:ascii="Arial" w:hAnsi="Arial" w:cs="Arial"/>
          <w:bCs/>
          <w:color w:val="000000"/>
          <w:lang w:eastAsia="pt-BR"/>
        </w:rPr>
      </w:pPr>
      <w:r>
        <w:rPr>
          <w:rFonts w:ascii="Arial" w:hAnsi="Arial" w:cs="Arial"/>
          <w:szCs w:val="24"/>
        </w:rPr>
        <w:t xml:space="preserve">Outro ponto que precisa ser mais observado é em relação ao estágio. </w:t>
      </w:r>
      <w:r w:rsidR="001F04B0">
        <w:rPr>
          <w:rFonts w:ascii="Arial" w:hAnsi="Arial" w:cs="Arial"/>
          <w:bCs/>
          <w:color w:val="000000"/>
          <w:lang w:eastAsia="pt-BR"/>
        </w:rPr>
        <w:t xml:space="preserve">A avaliação teve uma melhoria significativa, porém ainda está abaixo de 70%. Como trata-se da vivência profissional dos estudantes, é necessário identificar quais problemas vem acontecendo para que o estudante não esteja plenamente satisfeito. As dinâmicas de estágio são bem diferentes para cada curso, por isso a CPA propõe uma avaliação individual em cada disciplina de estágio por curso, com novos itens de avaliação </w:t>
      </w:r>
      <w:proofErr w:type="gramStart"/>
      <w:r w:rsidR="001F04B0">
        <w:rPr>
          <w:rFonts w:ascii="Arial" w:hAnsi="Arial" w:cs="Arial"/>
          <w:bCs/>
          <w:color w:val="000000"/>
          <w:lang w:eastAsia="pt-BR"/>
        </w:rPr>
        <w:t>específicos,  para</w:t>
      </w:r>
      <w:proofErr w:type="gramEnd"/>
      <w:r w:rsidR="001F04B0">
        <w:rPr>
          <w:rFonts w:ascii="Arial" w:hAnsi="Arial" w:cs="Arial"/>
          <w:bCs/>
          <w:color w:val="000000"/>
          <w:lang w:eastAsia="pt-BR"/>
        </w:rPr>
        <w:t xml:space="preserve"> que tenhamos um feedback e possamos tomar medidas mais assertivas.</w:t>
      </w:r>
    </w:p>
    <w:p w14:paraId="1F2B7DF6" w14:textId="1982782E" w:rsidR="00791474" w:rsidRDefault="00791474" w:rsidP="009E7A7B">
      <w:pPr>
        <w:pStyle w:val="Corpodetexto"/>
        <w:spacing w:before="100" w:beforeAutospacing="1" w:after="100" w:afterAutospacing="1" w:line="360" w:lineRule="auto"/>
        <w:rPr>
          <w:rFonts w:ascii="Arial" w:hAnsi="Arial" w:cs="Arial"/>
          <w:szCs w:val="24"/>
        </w:rPr>
      </w:pPr>
      <w:r>
        <w:rPr>
          <w:rFonts w:ascii="Arial" w:hAnsi="Arial" w:cs="Arial"/>
          <w:szCs w:val="24"/>
        </w:rPr>
        <w:t xml:space="preserve">Os funcionários da FAT estão mais </w:t>
      </w:r>
      <w:r w:rsidR="00F648BB">
        <w:rPr>
          <w:rFonts w:ascii="Arial" w:hAnsi="Arial" w:cs="Arial"/>
          <w:szCs w:val="24"/>
        </w:rPr>
        <w:t>exigentes</w:t>
      </w:r>
      <w:r>
        <w:rPr>
          <w:rFonts w:ascii="Arial" w:hAnsi="Arial" w:cs="Arial"/>
          <w:szCs w:val="24"/>
        </w:rPr>
        <w:t xml:space="preserve"> em relação as dificuldades que estão enfrentando, isto demonstra o amadurecimento da categoria, </w:t>
      </w:r>
      <w:r w:rsidR="009E7A7B">
        <w:rPr>
          <w:rFonts w:ascii="Arial" w:hAnsi="Arial" w:cs="Arial"/>
          <w:szCs w:val="24"/>
        </w:rPr>
        <w:t xml:space="preserve">eles requerem mais </w:t>
      </w:r>
      <w:r w:rsidR="009E7A7B" w:rsidRPr="009E7A7B">
        <w:rPr>
          <w:rFonts w:ascii="Arial" w:hAnsi="Arial" w:cs="Arial"/>
          <w:szCs w:val="24"/>
        </w:rPr>
        <w:t>clareza na definição dos cargos, atribuições e responsabilidades</w:t>
      </w:r>
      <w:r w:rsidR="009E7A7B">
        <w:rPr>
          <w:rFonts w:ascii="Arial" w:hAnsi="Arial" w:cs="Arial"/>
          <w:szCs w:val="24"/>
        </w:rPr>
        <w:t xml:space="preserve">, uma melhor </w:t>
      </w:r>
      <w:r w:rsidR="009E7A7B" w:rsidRPr="009E7A7B">
        <w:rPr>
          <w:rFonts w:ascii="Arial" w:hAnsi="Arial" w:cs="Arial"/>
          <w:szCs w:val="24"/>
        </w:rPr>
        <w:t>integração e articulação entre os setores</w:t>
      </w:r>
      <w:r w:rsidR="009E7A7B">
        <w:rPr>
          <w:rFonts w:ascii="Arial" w:hAnsi="Arial" w:cs="Arial"/>
          <w:szCs w:val="24"/>
        </w:rPr>
        <w:t xml:space="preserve"> e sentem a necessidade de mais </w:t>
      </w:r>
      <w:r w:rsidR="009E7A7B" w:rsidRPr="009E7A7B">
        <w:rPr>
          <w:rFonts w:ascii="Arial" w:hAnsi="Arial" w:cs="Arial"/>
          <w:szCs w:val="24"/>
        </w:rPr>
        <w:t>procedimentos e instruções de trabalho.</w:t>
      </w:r>
      <w:r w:rsidR="009E7A7B">
        <w:rPr>
          <w:rFonts w:ascii="Arial" w:hAnsi="Arial" w:cs="Arial"/>
          <w:szCs w:val="24"/>
        </w:rPr>
        <w:t xml:space="preserve"> Esses pontos foram percebidos nos resultados dos questionários aplicados. </w:t>
      </w:r>
    </w:p>
    <w:p w14:paraId="628C030F" w14:textId="77777777" w:rsidR="009A6AA4" w:rsidRPr="00927429" w:rsidRDefault="009A6AA4" w:rsidP="000E5ACA">
      <w:pPr>
        <w:pStyle w:val="Corpodetexto"/>
        <w:spacing w:before="100" w:beforeAutospacing="1" w:after="100" w:afterAutospacing="1" w:line="360" w:lineRule="auto"/>
        <w:rPr>
          <w:rFonts w:ascii="Arial" w:hAnsi="Arial" w:cs="Arial"/>
          <w:szCs w:val="24"/>
        </w:rPr>
      </w:pPr>
    </w:p>
    <w:p w14:paraId="305E353C" w14:textId="77777777" w:rsidR="00DA3BF3" w:rsidRPr="00927429" w:rsidRDefault="00DA3BF3" w:rsidP="00DA3BF3">
      <w:pPr>
        <w:rPr>
          <w:rFonts w:ascii="Arial" w:hAnsi="Arial" w:cs="Arial"/>
          <w:b/>
        </w:rPr>
      </w:pPr>
      <w:bookmarkStart w:id="23" w:name="_Toc289348100"/>
    </w:p>
    <w:bookmarkEnd w:id="23"/>
    <w:p w14:paraId="292D1005" w14:textId="77777777" w:rsidR="003F3375" w:rsidRDefault="003F3375">
      <w:pPr>
        <w:spacing w:after="0" w:line="240" w:lineRule="auto"/>
        <w:rPr>
          <w:rFonts w:ascii="Arial" w:eastAsia="Times New Roman" w:hAnsi="Arial" w:cs="Arial"/>
          <w:b/>
          <w:bCs/>
          <w:kern w:val="32"/>
          <w:sz w:val="28"/>
          <w:szCs w:val="28"/>
        </w:rPr>
      </w:pPr>
      <w:r>
        <w:rPr>
          <w:rFonts w:ascii="Arial" w:hAnsi="Arial" w:cs="Arial"/>
          <w:sz w:val="28"/>
          <w:szCs w:val="28"/>
        </w:rPr>
        <w:br w:type="page"/>
      </w:r>
    </w:p>
    <w:p w14:paraId="40CC65C2" w14:textId="77777777" w:rsidR="00B95C30" w:rsidRPr="00927429" w:rsidRDefault="00C508A0" w:rsidP="00B95C30">
      <w:pPr>
        <w:pStyle w:val="Ttulo1"/>
        <w:rPr>
          <w:rFonts w:ascii="Arial" w:hAnsi="Arial" w:cs="Arial"/>
          <w:sz w:val="28"/>
          <w:szCs w:val="28"/>
        </w:rPr>
      </w:pPr>
      <w:bookmarkStart w:id="24" w:name="_Toc34077808"/>
      <w:r w:rsidRPr="00927429">
        <w:rPr>
          <w:rFonts w:ascii="Arial" w:hAnsi="Arial" w:cs="Arial"/>
          <w:sz w:val="28"/>
          <w:szCs w:val="28"/>
        </w:rPr>
        <w:lastRenderedPageBreak/>
        <w:t>4</w:t>
      </w:r>
      <w:r w:rsidR="002D6CBD">
        <w:rPr>
          <w:rFonts w:ascii="Arial" w:hAnsi="Arial" w:cs="Arial"/>
          <w:sz w:val="28"/>
          <w:szCs w:val="28"/>
        </w:rPr>
        <w:t xml:space="preserve"> </w:t>
      </w:r>
      <w:r w:rsidR="00944853">
        <w:rPr>
          <w:rFonts w:ascii="Arial" w:hAnsi="Arial" w:cs="Arial"/>
          <w:sz w:val="28"/>
          <w:szCs w:val="28"/>
        </w:rPr>
        <w:t>ANA</w:t>
      </w:r>
      <w:r w:rsidR="00B95C30" w:rsidRPr="00927429">
        <w:rPr>
          <w:rFonts w:ascii="Arial" w:hAnsi="Arial" w:cs="Arial"/>
          <w:sz w:val="28"/>
          <w:szCs w:val="28"/>
        </w:rPr>
        <w:t>LISANDO A IES PELAS DIMENSÕES DO SINAES</w:t>
      </w:r>
      <w:bookmarkEnd w:id="24"/>
    </w:p>
    <w:p w14:paraId="7C68AA6D" w14:textId="77777777" w:rsidR="00B95C30" w:rsidRPr="00927429" w:rsidRDefault="00B95C30" w:rsidP="00B95C30">
      <w:pPr>
        <w:spacing w:after="0" w:line="240" w:lineRule="auto"/>
        <w:jc w:val="both"/>
        <w:rPr>
          <w:rFonts w:ascii="Arial" w:hAnsi="Arial" w:cs="Arial"/>
          <w:sz w:val="24"/>
        </w:rPr>
      </w:pPr>
    </w:p>
    <w:p w14:paraId="565F0777" w14:textId="2643BD46" w:rsidR="00F50258" w:rsidRPr="00927429" w:rsidRDefault="002D6CBD" w:rsidP="00F50258">
      <w:pPr>
        <w:pStyle w:val="Corpodetexto"/>
        <w:spacing w:before="100" w:beforeAutospacing="1" w:after="100" w:afterAutospacing="1" w:line="360" w:lineRule="auto"/>
        <w:rPr>
          <w:rFonts w:ascii="Arial" w:hAnsi="Arial" w:cs="Arial"/>
        </w:rPr>
      </w:pPr>
      <w:r>
        <w:rPr>
          <w:rFonts w:ascii="Arial" w:hAnsi="Arial" w:cs="Arial"/>
        </w:rPr>
        <w:t>Seguindo as ori</w:t>
      </w:r>
      <w:r w:rsidR="00323E04">
        <w:rPr>
          <w:rFonts w:ascii="Arial" w:hAnsi="Arial" w:cs="Arial"/>
        </w:rPr>
        <w:t xml:space="preserve">entações da </w:t>
      </w:r>
      <w:r w:rsidR="00323E04" w:rsidRPr="00927429">
        <w:rPr>
          <w:rFonts w:ascii="Arial" w:hAnsi="Arial" w:cs="Arial"/>
        </w:rPr>
        <w:t xml:space="preserve">a Nota </w:t>
      </w:r>
      <w:r w:rsidR="00323E04">
        <w:rPr>
          <w:rFonts w:ascii="Arial" w:hAnsi="Arial" w:cs="Arial"/>
        </w:rPr>
        <w:t xml:space="preserve">Técnica CGACGIES/DAES/INEP/MEC, </w:t>
      </w:r>
      <w:r w:rsidR="00F50258" w:rsidRPr="00927429">
        <w:rPr>
          <w:rFonts w:ascii="Arial" w:hAnsi="Arial" w:cs="Arial"/>
        </w:rPr>
        <w:t xml:space="preserve">A construção da proposta pautou-se no respeito à diversidade institucional, à identidade das IES, aos princípios e diretrizes do </w:t>
      </w:r>
      <w:r w:rsidR="00944853" w:rsidRPr="00927429">
        <w:rPr>
          <w:rFonts w:ascii="Arial" w:hAnsi="Arial" w:cs="Arial"/>
        </w:rPr>
        <w:t>SINAES</w:t>
      </w:r>
      <w:r w:rsidR="00F50258" w:rsidRPr="00927429">
        <w:rPr>
          <w:rFonts w:ascii="Arial" w:hAnsi="Arial" w:cs="Arial"/>
        </w:rPr>
        <w:t xml:space="preserve"> e suas finalidades e à qualidade da educação superior, resultando na seguinte matriz: Instrumento de Avaliação Institucional Externa que subsidia os Atos de Credenciamento e de Recredenciamento Presencial das Instituições de Educação Superior. </w:t>
      </w:r>
      <w:r w:rsidR="00323E04">
        <w:rPr>
          <w:rFonts w:ascii="Arial" w:hAnsi="Arial" w:cs="Arial"/>
        </w:rPr>
        <w:t xml:space="preserve">Como </w:t>
      </w:r>
      <w:r w:rsidR="00F648BB">
        <w:rPr>
          <w:rFonts w:ascii="Arial" w:hAnsi="Arial" w:cs="Arial"/>
        </w:rPr>
        <w:t>nas diversas avaliações anteriores</w:t>
      </w:r>
      <w:r w:rsidR="00323E04">
        <w:rPr>
          <w:rFonts w:ascii="Arial" w:hAnsi="Arial" w:cs="Arial"/>
        </w:rPr>
        <w:t xml:space="preserve"> </w:t>
      </w:r>
      <w:r w:rsidR="00F50258" w:rsidRPr="00927429">
        <w:rPr>
          <w:rFonts w:ascii="Arial" w:hAnsi="Arial" w:cs="Arial"/>
        </w:rPr>
        <w:t xml:space="preserve">organizou-se um instrumento matricial com cinco eixos, contemplando nestes, as dez dimensões referenciadas no marco legal do </w:t>
      </w:r>
      <w:r w:rsidR="00944853" w:rsidRPr="00927429">
        <w:rPr>
          <w:rFonts w:ascii="Arial" w:hAnsi="Arial" w:cs="Arial"/>
        </w:rPr>
        <w:t>SINAES</w:t>
      </w:r>
      <w:r w:rsidR="00F50258" w:rsidRPr="00927429">
        <w:rPr>
          <w:rFonts w:ascii="Arial" w:hAnsi="Arial" w:cs="Arial"/>
        </w:rPr>
        <w:t xml:space="preserve"> (Artigo 3º da Lei n° 10.861). </w:t>
      </w:r>
    </w:p>
    <w:p w14:paraId="16AE416A" w14:textId="77777777" w:rsidR="00F50258" w:rsidRPr="00927429" w:rsidRDefault="00F50258" w:rsidP="00160BDC">
      <w:pPr>
        <w:pStyle w:val="Corpodetexto"/>
        <w:numPr>
          <w:ilvl w:val="0"/>
          <w:numId w:val="17"/>
        </w:numPr>
        <w:spacing w:before="100" w:beforeAutospacing="1" w:after="100" w:afterAutospacing="1" w:line="360" w:lineRule="auto"/>
        <w:rPr>
          <w:rFonts w:ascii="Arial" w:hAnsi="Arial" w:cs="Arial"/>
        </w:rPr>
      </w:pPr>
      <w:r w:rsidRPr="00927429">
        <w:rPr>
          <w:rFonts w:ascii="Arial" w:hAnsi="Arial" w:cs="Arial"/>
        </w:rPr>
        <w:t>Eixo 1 – Planejamento e Avaliação Institucional: considera a dimensão 8 do SINAES (Planejamento e Avaliação). Inclui também um Relato Institucional, que descreve e evidencia os principais elementos do seu processo avaliativo (interno e externo) em relação ao Plano de Desenvolvimento Institucional (PDI), incluindo os relatórios emanados pela Comissão Própria de Avaliação (CPA), do período que c</w:t>
      </w:r>
      <w:r w:rsidR="00CC7195">
        <w:rPr>
          <w:rFonts w:ascii="Arial" w:hAnsi="Arial" w:cs="Arial"/>
        </w:rPr>
        <w:t>onstituiu o objeto de avaliação;</w:t>
      </w:r>
    </w:p>
    <w:p w14:paraId="3610498A" w14:textId="77777777" w:rsidR="00F50258" w:rsidRPr="00927429" w:rsidRDefault="00F50258" w:rsidP="00160BDC">
      <w:pPr>
        <w:pStyle w:val="Corpodetexto"/>
        <w:numPr>
          <w:ilvl w:val="0"/>
          <w:numId w:val="17"/>
        </w:numPr>
        <w:spacing w:before="100" w:beforeAutospacing="1" w:after="100" w:afterAutospacing="1" w:line="360" w:lineRule="auto"/>
        <w:rPr>
          <w:rFonts w:ascii="Arial" w:hAnsi="Arial" w:cs="Arial"/>
        </w:rPr>
      </w:pPr>
      <w:r w:rsidRPr="00927429">
        <w:rPr>
          <w:rFonts w:ascii="Arial" w:hAnsi="Arial" w:cs="Arial"/>
        </w:rPr>
        <w:t>Eixo 2 – Desenvolvimento Institucional: contempla as dimensões 1 (Missão e o Plano de Desenvolvimento Institucional) e 3 (Responsabilidade S</w:t>
      </w:r>
      <w:r w:rsidR="00CC7195">
        <w:rPr>
          <w:rFonts w:ascii="Arial" w:hAnsi="Arial" w:cs="Arial"/>
        </w:rPr>
        <w:t>ocial da Instituição) do SINAES;</w:t>
      </w:r>
    </w:p>
    <w:p w14:paraId="29E1F84B" w14:textId="77777777" w:rsidR="00F50258" w:rsidRPr="00927429" w:rsidRDefault="00F50258" w:rsidP="00160BDC">
      <w:pPr>
        <w:pStyle w:val="Corpodetexto"/>
        <w:numPr>
          <w:ilvl w:val="0"/>
          <w:numId w:val="17"/>
        </w:numPr>
        <w:spacing w:before="100" w:beforeAutospacing="1" w:after="100" w:afterAutospacing="1" w:line="360" w:lineRule="auto"/>
        <w:rPr>
          <w:rFonts w:ascii="Arial" w:hAnsi="Arial" w:cs="Arial"/>
        </w:rPr>
      </w:pPr>
      <w:r w:rsidRPr="00927429">
        <w:rPr>
          <w:rFonts w:ascii="Arial" w:hAnsi="Arial" w:cs="Arial"/>
        </w:rPr>
        <w:t>Eixo 3– Políticas Acadêmicas: abrange as dimensões 2 (Políticas para o Ensino, Pesquisa e Extensão), 4 (Comunicação com a Sociedade) e 9 (Políticas de Atend</w:t>
      </w:r>
      <w:r w:rsidR="00CC7195">
        <w:rPr>
          <w:rFonts w:ascii="Arial" w:hAnsi="Arial" w:cs="Arial"/>
        </w:rPr>
        <w:t>imento aos Discentes) do SINAES;</w:t>
      </w:r>
    </w:p>
    <w:p w14:paraId="5CFF21D2" w14:textId="77777777" w:rsidR="00F50258" w:rsidRPr="00927429" w:rsidRDefault="00F50258" w:rsidP="00160BDC">
      <w:pPr>
        <w:pStyle w:val="Corpodetexto"/>
        <w:numPr>
          <w:ilvl w:val="0"/>
          <w:numId w:val="17"/>
        </w:numPr>
        <w:spacing w:before="100" w:beforeAutospacing="1" w:after="100" w:afterAutospacing="1" w:line="360" w:lineRule="auto"/>
        <w:rPr>
          <w:rFonts w:ascii="Arial" w:hAnsi="Arial" w:cs="Arial"/>
        </w:rPr>
      </w:pPr>
      <w:r w:rsidRPr="00927429">
        <w:rPr>
          <w:rFonts w:ascii="Arial" w:hAnsi="Arial" w:cs="Arial"/>
        </w:rPr>
        <w:t>Eixo 4 – Políticas de Gestão: compreende as dimensões 5 (Políticas de Pessoal), 6 (Organização e Gestão da Instituição) e 10 (Sustent</w:t>
      </w:r>
      <w:r w:rsidR="00CC7195">
        <w:rPr>
          <w:rFonts w:ascii="Arial" w:hAnsi="Arial" w:cs="Arial"/>
        </w:rPr>
        <w:t>abilidade Financeira) do SINAES;</w:t>
      </w:r>
    </w:p>
    <w:p w14:paraId="42C1678E" w14:textId="77777777" w:rsidR="00F50258" w:rsidRPr="00927429" w:rsidRDefault="00F50258" w:rsidP="00160BDC">
      <w:pPr>
        <w:pStyle w:val="Corpodetexto"/>
        <w:numPr>
          <w:ilvl w:val="0"/>
          <w:numId w:val="17"/>
        </w:numPr>
        <w:spacing w:before="100" w:beforeAutospacing="1" w:after="100" w:afterAutospacing="1" w:line="360" w:lineRule="auto"/>
        <w:rPr>
          <w:rFonts w:ascii="Arial" w:hAnsi="Arial" w:cs="Arial"/>
        </w:rPr>
      </w:pPr>
      <w:r w:rsidRPr="00927429">
        <w:rPr>
          <w:rFonts w:ascii="Arial" w:hAnsi="Arial" w:cs="Arial"/>
        </w:rPr>
        <w:t>Eixo 5 – Infraestrutura Física: contempla a dimensão 7 (Infraestrutura Física) do SINAES.</w:t>
      </w:r>
    </w:p>
    <w:p w14:paraId="10AE8C81" w14:textId="77777777" w:rsidR="00F50258" w:rsidRPr="00927429" w:rsidRDefault="00F50258" w:rsidP="00B95C30">
      <w:pPr>
        <w:spacing w:after="0" w:line="240" w:lineRule="auto"/>
        <w:jc w:val="both"/>
        <w:rPr>
          <w:rFonts w:ascii="Arial" w:hAnsi="Arial" w:cs="Arial"/>
          <w:sz w:val="24"/>
        </w:rPr>
      </w:pPr>
    </w:p>
    <w:p w14:paraId="1350E325" w14:textId="77777777" w:rsidR="00F50258" w:rsidRPr="00927429" w:rsidRDefault="00F50258" w:rsidP="00B95C30">
      <w:pPr>
        <w:spacing w:after="0" w:line="240" w:lineRule="auto"/>
        <w:jc w:val="both"/>
        <w:rPr>
          <w:rFonts w:ascii="Arial" w:hAnsi="Arial" w:cs="Arial"/>
          <w:sz w:val="24"/>
        </w:rPr>
      </w:pPr>
    </w:p>
    <w:p w14:paraId="2126B159" w14:textId="77777777" w:rsidR="00B95C30" w:rsidRPr="004A3C0E" w:rsidRDefault="00C508A0" w:rsidP="004A3C0E">
      <w:pPr>
        <w:pStyle w:val="Ttulo2"/>
        <w:rPr>
          <w:rFonts w:ascii="Arial" w:hAnsi="Arial" w:cs="Arial"/>
          <w:b w:val="0"/>
          <w:i w:val="0"/>
        </w:rPr>
      </w:pPr>
      <w:bookmarkStart w:id="25" w:name="_Toc34077809"/>
      <w:r w:rsidRPr="00691D03">
        <w:rPr>
          <w:rFonts w:ascii="Arial" w:hAnsi="Arial" w:cs="Arial"/>
          <w:b w:val="0"/>
          <w:i w:val="0"/>
        </w:rPr>
        <w:lastRenderedPageBreak/>
        <w:t>4</w:t>
      </w:r>
      <w:r w:rsidR="00AC587F" w:rsidRPr="00691D03">
        <w:rPr>
          <w:rFonts w:ascii="Arial" w:hAnsi="Arial" w:cs="Arial"/>
          <w:b w:val="0"/>
          <w:i w:val="0"/>
        </w:rPr>
        <w:t xml:space="preserve">.1 </w:t>
      </w:r>
      <w:r w:rsidR="00077996" w:rsidRPr="00691D03">
        <w:rPr>
          <w:rFonts w:ascii="Arial" w:hAnsi="Arial" w:cs="Arial"/>
          <w:b w:val="0"/>
          <w:i w:val="0"/>
        </w:rPr>
        <w:t>EIXO 1</w:t>
      </w:r>
      <w:r w:rsidR="00C62091">
        <w:rPr>
          <w:rFonts w:ascii="Arial" w:hAnsi="Arial" w:cs="Arial"/>
          <w:b w:val="0"/>
          <w:i w:val="0"/>
        </w:rPr>
        <w:t xml:space="preserve"> - </w:t>
      </w:r>
      <w:r w:rsidR="00AC587F" w:rsidRPr="00691D03">
        <w:rPr>
          <w:rFonts w:ascii="Arial" w:hAnsi="Arial" w:cs="Arial"/>
          <w:b w:val="0"/>
          <w:i w:val="0"/>
        </w:rPr>
        <w:t>PLANEJAMENTO E AVALIAÇÃO INSTITUCIONAL</w:t>
      </w:r>
      <w:bookmarkEnd w:id="25"/>
      <w:r w:rsidR="00AC587F" w:rsidRPr="00927429">
        <w:rPr>
          <w:rFonts w:ascii="Arial" w:hAnsi="Arial" w:cs="Arial"/>
          <w:b w:val="0"/>
          <w:i w:val="0"/>
        </w:rPr>
        <w:cr/>
      </w:r>
    </w:p>
    <w:p w14:paraId="646E71EE" w14:textId="77777777" w:rsidR="00AC587F" w:rsidRPr="00876868" w:rsidRDefault="00077996" w:rsidP="00700F4C">
      <w:pPr>
        <w:pStyle w:val="Ttulo3"/>
        <w:rPr>
          <w:rFonts w:ascii="Arial" w:hAnsi="Arial" w:cs="Arial"/>
          <w:sz w:val="28"/>
          <w:szCs w:val="28"/>
        </w:rPr>
      </w:pPr>
      <w:bookmarkStart w:id="26" w:name="_Toc34077810"/>
      <w:r w:rsidRPr="0096479B">
        <w:rPr>
          <w:rFonts w:ascii="Arial" w:hAnsi="Arial" w:cs="Arial"/>
          <w:sz w:val="24"/>
          <w:szCs w:val="28"/>
        </w:rPr>
        <w:t>4</w:t>
      </w:r>
      <w:r w:rsidR="00700F4C" w:rsidRPr="0096479B">
        <w:rPr>
          <w:rFonts w:ascii="Arial" w:hAnsi="Arial" w:cs="Arial"/>
          <w:sz w:val="24"/>
          <w:szCs w:val="28"/>
        </w:rPr>
        <w:t>.1.1 Planejamento e avaliação</w:t>
      </w:r>
      <w:bookmarkEnd w:id="26"/>
      <w:r w:rsidR="00700F4C" w:rsidRPr="00876868">
        <w:rPr>
          <w:rFonts w:ascii="Arial" w:hAnsi="Arial" w:cs="Arial"/>
          <w:sz w:val="28"/>
          <w:szCs w:val="28"/>
        </w:rPr>
        <w:cr/>
      </w:r>
    </w:p>
    <w:p w14:paraId="7C15A60D" w14:textId="711D4520" w:rsidR="008F5A65" w:rsidRDefault="00B22ED3" w:rsidP="00CA4EEA">
      <w:pPr>
        <w:spacing w:after="0" w:line="360" w:lineRule="auto"/>
        <w:jc w:val="both"/>
        <w:rPr>
          <w:rFonts w:ascii="Arial" w:hAnsi="Arial" w:cs="Arial"/>
          <w:sz w:val="24"/>
        </w:rPr>
      </w:pPr>
      <w:r w:rsidRPr="00927429">
        <w:rPr>
          <w:rFonts w:ascii="Arial" w:hAnsi="Arial" w:cs="Arial"/>
          <w:sz w:val="24"/>
        </w:rPr>
        <w:t xml:space="preserve">Como declara o PDI, a FAT valoriza a importância da </w:t>
      </w:r>
      <w:r w:rsidR="00AC587F" w:rsidRPr="00927429">
        <w:rPr>
          <w:rFonts w:ascii="Arial" w:hAnsi="Arial" w:cs="Arial"/>
          <w:sz w:val="24"/>
        </w:rPr>
        <w:t>a</w:t>
      </w:r>
      <w:r w:rsidRPr="00927429">
        <w:rPr>
          <w:rFonts w:ascii="Arial" w:hAnsi="Arial" w:cs="Arial"/>
          <w:sz w:val="24"/>
        </w:rPr>
        <w:t>uto</w:t>
      </w:r>
      <w:r w:rsidR="00760006">
        <w:rPr>
          <w:rFonts w:ascii="Arial" w:hAnsi="Arial" w:cs="Arial"/>
          <w:sz w:val="24"/>
        </w:rPr>
        <w:t xml:space="preserve"> </w:t>
      </w:r>
      <w:r w:rsidRPr="00927429">
        <w:rPr>
          <w:rFonts w:ascii="Arial" w:hAnsi="Arial" w:cs="Arial"/>
          <w:sz w:val="24"/>
        </w:rPr>
        <w:t>avaliação como processo</w:t>
      </w:r>
      <w:r w:rsidR="0064542A">
        <w:rPr>
          <w:rFonts w:ascii="Arial" w:hAnsi="Arial" w:cs="Arial"/>
          <w:sz w:val="24"/>
        </w:rPr>
        <w:t xml:space="preserve"> </w:t>
      </w:r>
      <w:r w:rsidR="00AC587F" w:rsidRPr="00927429">
        <w:rPr>
          <w:rFonts w:ascii="Arial" w:hAnsi="Arial" w:cs="Arial"/>
          <w:sz w:val="24"/>
        </w:rPr>
        <w:t>contínuo que permite a Instituição aprofundar um olhar sob</w:t>
      </w:r>
      <w:r w:rsidRPr="00927429">
        <w:rPr>
          <w:rFonts w:ascii="Arial" w:hAnsi="Arial" w:cs="Arial"/>
          <w:sz w:val="24"/>
        </w:rPr>
        <w:t>re o trabalho que desenvolve de forma mais</w:t>
      </w:r>
      <w:r w:rsidR="00AC587F" w:rsidRPr="00927429">
        <w:rPr>
          <w:rFonts w:ascii="Arial" w:hAnsi="Arial" w:cs="Arial"/>
          <w:sz w:val="24"/>
        </w:rPr>
        <w:t xml:space="preserve"> efici</w:t>
      </w:r>
      <w:r w:rsidRPr="00927429">
        <w:rPr>
          <w:rFonts w:ascii="Arial" w:hAnsi="Arial" w:cs="Arial"/>
          <w:sz w:val="24"/>
        </w:rPr>
        <w:t xml:space="preserve">ente e eficaz, identificando </w:t>
      </w:r>
      <w:r w:rsidR="00AC587F" w:rsidRPr="00927429">
        <w:rPr>
          <w:rFonts w:ascii="Arial" w:hAnsi="Arial" w:cs="Arial"/>
          <w:sz w:val="24"/>
        </w:rPr>
        <w:t>permanen</w:t>
      </w:r>
      <w:r w:rsidRPr="00927429">
        <w:rPr>
          <w:rFonts w:ascii="Arial" w:hAnsi="Arial" w:cs="Arial"/>
          <w:sz w:val="24"/>
        </w:rPr>
        <w:t xml:space="preserve">temente sua dinâmica, seu modo de inserção na </w:t>
      </w:r>
      <w:r w:rsidR="00AC587F" w:rsidRPr="00927429">
        <w:rPr>
          <w:rFonts w:ascii="Arial" w:hAnsi="Arial" w:cs="Arial"/>
          <w:sz w:val="24"/>
        </w:rPr>
        <w:t>so</w:t>
      </w:r>
      <w:r w:rsidRPr="00927429">
        <w:rPr>
          <w:rFonts w:ascii="Arial" w:hAnsi="Arial" w:cs="Arial"/>
          <w:sz w:val="24"/>
        </w:rPr>
        <w:t>ciedade e o significado de seu trabalho</w:t>
      </w:r>
      <w:r w:rsidR="00373048" w:rsidRPr="00927429">
        <w:rPr>
          <w:rFonts w:ascii="Arial" w:hAnsi="Arial" w:cs="Arial"/>
          <w:sz w:val="24"/>
        </w:rPr>
        <w:t xml:space="preserve"> como recursos para </w:t>
      </w:r>
      <w:r w:rsidR="00AC587F" w:rsidRPr="00927429">
        <w:rPr>
          <w:rFonts w:ascii="Arial" w:hAnsi="Arial" w:cs="Arial"/>
          <w:sz w:val="24"/>
        </w:rPr>
        <w:t>a realimentação de seus programas, projetos e compromissos.</w:t>
      </w:r>
      <w:r w:rsidR="00CA4EEA">
        <w:rPr>
          <w:rFonts w:ascii="Arial" w:hAnsi="Arial" w:cs="Arial"/>
          <w:sz w:val="24"/>
        </w:rPr>
        <w:t xml:space="preserve"> Os capítulos 2 – Metodologia da Avaliação Institucional e o 3 – </w:t>
      </w:r>
      <w:r w:rsidR="00CA4EEA" w:rsidRPr="0085221F">
        <w:rPr>
          <w:rFonts w:ascii="Arial" w:hAnsi="Arial" w:cs="Arial"/>
          <w:sz w:val="24"/>
        </w:rPr>
        <w:t>Resultados</w:t>
      </w:r>
      <w:r w:rsidR="0085221F">
        <w:rPr>
          <w:rFonts w:ascii="Arial" w:hAnsi="Arial" w:cs="Arial"/>
          <w:sz w:val="24"/>
        </w:rPr>
        <w:t xml:space="preserve"> da Avaliação</w:t>
      </w:r>
      <w:r w:rsidR="008F5A65" w:rsidRPr="0085221F">
        <w:rPr>
          <w:rFonts w:ascii="Arial" w:hAnsi="Arial" w:cs="Arial"/>
          <w:sz w:val="24"/>
        </w:rPr>
        <w:t>,</w:t>
      </w:r>
      <w:r w:rsidR="008F5A65">
        <w:rPr>
          <w:rFonts w:ascii="Arial" w:hAnsi="Arial" w:cs="Arial"/>
          <w:sz w:val="24"/>
        </w:rPr>
        <w:t xml:space="preserve"> já trazem as descrições e dimensões do processo avaliativo da IES, isso decorre para dar uma dimensão mais objetiva e direta a quem lê este relatório. Aproveitamos aqui para apresentar as </w:t>
      </w:r>
      <w:r w:rsidR="00446FAF">
        <w:rPr>
          <w:rFonts w:ascii="Arial" w:hAnsi="Arial" w:cs="Arial"/>
          <w:sz w:val="24"/>
        </w:rPr>
        <w:t>concepções legais</w:t>
      </w:r>
      <w:r w:rsidR="008F5A65">
        <w:rPr>
          <w:rFonts w:ascii="Arial" w:hAnsi="Arial" w:cs="Arial"/>
          <w:sz w:val="24"/>
        </w:rPr>
        <w:t>, princípios e planejamento da avaliação</w:t>
      </w:r>
      <w:r w:rsidR="00446FAF">
        <w:rPr>
          <w:rFonts w:ascii="Arial" w:hAnsi="Arial" w:cs="Arial"/>
          <w:sz w:val="24"/>
        </w:rPr>
        <w:t>.</w:t>
      </w:r>
    </w:p>
    <w:p w14:paraId="659044D2" w14:textId="77777777" w:rsidR="008F5A65" w:rsidRDefault="008F5A65" w:rsidP="00CA4EEA">
      <w:pPr>
        <w:spacing w:after="0" w:line="360" w:lineRule="auto"/>
        <w:jc w:val="both"/>
        <w:rPr>
          <w:rFonts w:ascii="Arial" w:hAnsi="Arial" w:cs="Arial"/>
          <w:sz w:val="24"/>
        </w:rPr>
      </w:pPr>
    </w:p>
    <w:p w14:paraId="6AAD0F1E" w14:textId="70AB13B6" w:rsidR="00CA4EEA" w:rsidRPr="0096479B" w:rsidRDefault="00876868" w:rsidP="00876868">
      <w:pPr>
        <w:pStyle w:val="Ttulo3"/>
        <w:rPr>
          <w:rFonts w:ascii="Arial" w:hAnsi="Arial" w:cs="Arial"/>
          <w:sz w:val="24"/>
          <w:szCs w:val="28"/>
        </w:rPr>
      </w:pPr>
      <w:bookmarkStart w:id="27" w:name="_Toc34077811"/>
      <w:r w:rsidRPr="0096479B">
        <w:rPr>
          <w:rFonts w:ascii="Arial" w:hAnsi="Arial" w:cs="Arial"/>
          <w:sz w:val="24"/>
          <w:szCs w:val="28"/>
        </w:rPr>
        <w:t xml:space="preserve">4.1.2 </w:t>
      </w:r>
      <w:r w:rsidR="00CA4EEA" w:rsidRPr="0096479B">
        <w:rPr>
          <w:rFonts w:ascii="Arial" w:hAnsi="Arial" w:cs="Arial"/>
          <w:sz w:val="24"/>
          <w:szCs w:val="28"/>
        </w:rPr>
        <w:t>Auto</w:t>
      </w:r>
      <w:r w:rsidR="00760006">
        <w:rPr>
          <w:rFonts w:ascii="Arial" w:hAnsi="Arial" w:cs="Arial"/>
          <w:sz w:val="24"/>
          <w:szCs w:val="28"/>
        </w:rPr>
        <w:t xml:space="preserve"> A</w:t>
      </w:r>
      <w:r w:rsidR="00CA4EEA" w:rsidRPr="0096479B">
        <w:rPr>
          <w:rFonts w:ascii="Arial" w:hAnsi="Arial" w:cs="Arial"/>
          <w:sz w:val="24"/>
          <w:szCs w:val="28"/>
        </w:rPr>
        <w:t>valiação</w:t>
      </w:r>
      <w:bookmarkEnd w:id="27"/>
    </w:p>
    <w:p w14:paraId="0C29E225" w14:textId="77777777" w:rsidR="008F5A65" w:rsidRDefault="008F5A65" w:rsidP="00CA4EEA">
      <w:pPr>
        <w:spacing w:after="0" w:line="360" w:lineRule="auto"/>
        <w:jc w:val="both"/>
        <w:rPr>
          <w:rFonts w:ascii="Arial" w:hAnsi="Arial" w:cs="Arial"/>
          <w:sz w:val="24"/>
        </w:rPr>
      </w:pPr>
    </w:p>
    <w:p w14:paraId="3DD55CAA" w14:textId="77777777" w:rsidR="00CA4EEA" w:rsidRPr="00CA4EEA" w:rsidRDefault="00CA4EEA" w:rsidP="00CA4EEA">
      <w:pPr>
        <w:spacing w:after="0" w:line="360" w:lineRule="auto"/>
        <w:jc w:val="both"/>
        <w:rPr>
          <w:rFonts w:ascii="Arial" w:hAnsi="Arial" w:cs="Arial"/>
          <w:sz w:val="24"/>
        </w:rPr>
      </w:pPr>
      <w:r w:rsidRPr="00CA4EEA">
        <w:rPr>
          <w:rFonts w:ascii="Arial" w:hAnsi="Arial" w:cs="Arial"/>
          <w:sz w:val="24"/>
        </w:rPr>
        <w:t xml:space="preserve">O Sistema Nacional de Avaliação da Educação Superior – </w:t>
      </w:r>
      <w:r w:rsidR="00CC7195" w:rsidRPr="00CA4EEA">
        <w:rPr>
          <w:rFonts w:ascii="Arial" w:hAnsi="Arial" w:cs="Arial"/>
          <w:sz w:val="24"/>
        </w:rPr>
        <w:t>SINAES</w:t>
      </w:r>
      <w:r w:rsidRPr="00CA4EEA">
        <w:rPr>
          <w:rFonts w:ascii="Arial" w:hAnsi="Arial" w:cs="Arial"/>
          <w:sz w:val="24"/>
        </w:rPr>
        <w:t>, criado pela Lei n° 10.861, de 14 de abril de 2004, é o novo instrumento de avaliação superior do MEC/</w:t>
      </w:r>
      <w:r w:rsidR="0064542A" w:rsidRPr="00CA4EEA">
        <w:rPr>
          <w:rFonts w:ascii="Arial" w:hAnsi="Arial" w:cs="Arial"/>
          <w:sz w:val="24"/>
        </w:rPr>
        <w:t>INEP</w:t>
      </w:r>
      <w:r w:rsidRPr="00CA4EEA">
        <w:rPr>
          <w:rFonts w:ascii="Arial" w:hAnsi="Arial" w:cs="Arial"/>
          <w:sz w:val="24"/>
        </w:rPr>
        <w:t xml:space="preserve">. Ele é formado por três componentes principais: a avaliação das instituições, dos cursos e do desempenho dos estudantes. O </w:t>
      </w:r>
      <w:r w:rsidR="0064542A" w:rsidRPr="00CA4EEA">
        <w:rPr>
          <w:rFonts w:ascii="Arial" w:hAnsi="Arial" w:cs="Arial"/>
          <w:sz w:val="24"/>
        </w:rPr>
        <w:t xml:space="preserve">SINAES </w:t>
      </w:r>
      <w:r w:rsidRPr="00CA4EEA">
        <w:rPr>
          <w:rFonts w:ascii="Arial" w:hAnsi="Arial" w:cs="Arial"/>
          <w:sz w:val="24"/>
        </w:rPr>
        <w:t>avaliará todos os aspectos que giram em torno desses três eixos: o ensino, a pesquisa, a extensão, a responsabilidade social, o desempenho dos alunos, a gestão da instituição, o corpo docente, as instalações e vários outros aspectos.</w:t>
      </w:r>
    </w:p>
    <w:p w14:paraId="3D50BA94" w14:textId="77777777" w:rsidR="00CA4EEA" w:rsidRPr="00CA4EEA" w:rsidRDefault="00CA4EEA" w:rsidP="00CA4EEA">
      <w:pPr>
        <w:spacing w:after="0" w:line="360" w:lineRule="auto"/>
        <w:jc w:val="both"/>
        <w:rPr>
          <w:rFonts w:ascii="Arial" w:hAnsi="Arial" w:cs="Arial"/>
          <w:sz w:val="24"/>
        </w:rPr>
      </w:pPr>
    </w:p>
    <w:p w14:paraId="5D128AEB" w14:textId="77777777" w:rsidR="00CA4EEA" w:rsidRPr="00CA4EEA" w:rsidRDefault="00CA4EEA" w:rsidP="00CA4EEA">
      <w:pPr>
        <w:spacing w:after="0" w:line="360" w:lineRule="auto"/>
        <w:jc w:val="both"/>
        <w:rPr>
          <w:rFonts w:ascii="Arial" w:hAnsi="Arial" w:cs="Arial"/>
          <w:sz w:val="24"/>
        </w:rPr>
      </w:pPr>
      <w:r w:rsidRPr="00CA4EEA">
        <w:rPr>
          <w:rFonts w:ascii="Arial" w:hAnsi="Arial" w:cs="Arial"/>
          <w:sz w:val="24"/>
        </w:rPr>
        <w:t xml:space="preserve">As informações obtidas com o </w:t>
      </w:r>
      <w:r w:rsidR="0064542A" w:rsidRPr="00CA4EEA">
        <w:rPr>
          <w:rFonts w:ascii="Arial" w:hAnsi="Arial" w:cs="Arial"/>
          <w:sz w:val="24"/>
        </w:rPr>
        <w:t xml:space="preserve">SINAES </w:t>
      </w:r>
      <w:r w:rsidRPr="00CA4EEA">
        <w:rPr>
          <w:rFonts w:ascii="Arial" w:hAnsi="Arial" w:cs="Arial"/>
          <w:sz w:val="24"/>
        </w:rPr>
        <w:t>serão utilizadas pelas IES, para orientação da sua eficácia institucional e efetividade acadêmica e social; pelos órgãos governamentais para orientar políticas públicas e pelos estudantes, pais de alunos, instituições acadêmicas e público em geral, para orientar suas decisões quanto à realidade dos cursos e das instituições.</w:t>
      </w:r>
    </w:p>
    <w:p w14:paraId="2B683A54" w14:textId="77777777" w:rsidR="00CA4EEA" w:rsidRPr="00CA4EEA" w:rsidRDefault="00CA4EEA" w:rsidP="00CA4EEA">
      <w:pPr>
        <w:spacing w:after="0" w:line="360" w:lineRule="auto"/>
        <w:jc w:val="both"/>
        <w:rPr>
          <w:rFonts w:ascii="Arial" w:hAnsi="Arial" w:cs="Arial"/>
          <w:sz w:val="24"/>
        </w:rPr>
      </w:pPr>
    </w:p>
    <w:p w14:paraId="58928400" w14:textId="77777777" w:rsidR="00CA4EEA" w:rsidRPr="00CA4EEA" w:rsidRDefault="00CA4EEA" w:rsidP="00CA4EEA">
      <w:pPr>
        <w:spacing w:after="0" w:line="360" w:lineRule="auto"/>
        <w:jc w:val="both"/>
        <w:rPr>
          <w:rFonts w:ascii="Arial" w:hAnsi="Arial" w:cs="Arial"/>
          <w:sz w:val="24"/>
        </w:rPr>
      </w:pPr>
      <w:r w:rsidRPr="00CA4EEA">
        <w:rPr>
          <w:rFonts w:ascii="Arial" w:hAnsi="Arial" w:cs="Arial"/>
          <w:sz w:val="24"/>
        </w:rPr>
        <w:t xml:space="preserve">Baseando-se nestes princípios, o processo de Autoavaliação Institucional da FAT - Faculdade Anísio Teixeira </w:t>
      </w:r>
      <w:r w:rsidR="008F5A65">
        <w:rPr>
          <w:rFonts w:ascii="Arial" w:hAnsi="Arial" w:cs="Arial"/>
          <w:sz w:val="24"/>
        </w:rPr>
        <w:t>é</w:t>
      </w:r>
      <w:r w:rsidRPr="00CA4EEA">
        <w:rPr>
          <w:rFonts w:ascii="Arial" w:hAnsi="Arial" w:cs="Arial"/>
          <w:sz w:val="24"/>
        </w:rPr>
        <w:t xml:space="preserve"> coordenado pela CPA – Comissão Própria de Avaliação. </w:t>
      </w:r>
    </w:p>
    <w:p w14:paraId="07DEEBE4" w14:textId="77777777" w:rsidR="008F5A65" w:rsidRDefault="008F5A65" w:rsidP="00CA4EEA">
      <w:pPr>
        <w:spacing w:after="0" w:line="360" w:lineRule="auto"/>
        <w:jc w:val="both"/>
        <w:rPr>
          <w:rFonts w:ascii="Arial" w:hAnsi="Arial" w:cs="Arial"/>
          <w:sz w:val="24"/>
        </w:rPr>
      </w:pPr>
    </w:p>
    <w:p w14:paraId="0E0C2EEC" w14:textId="77777777" w:rsidR="00CA4EEA" w:rsidRPr="00CA4EEA" w:rsidRDefault="00CA4EEA" w:rsidP="00CA4EEA">
      <w:pPr>
        <w:spacing w:after="0" w:line="360" w:lineRule="auto"/>
        <w:jc w:val="both"/>
        <w:rPr>
          <w:rFonts w:ascii="Arial" w:hAnsi="Arial" w:cs="Arial"/>
          <w:sz w:val="24"/>
        </w:rPr>
      </w:pPr>
      <w:r w:rsidRPr="00CA4EEA">
        <w:rPr>
          <w:rFonts w:ascii="Arial" w:hAnsi="Arial" w:cs="Arial"/>
          <w:sz w:val="24"/>
        </w:rPr>
        <w:t>A avaliação interna ou autoavaliação terá como principais objetivos produzir conhecimentos, pôr em questão os sentidos do conjunto de atividades e finalidades cumpridas pela instituição, identificar as causas dos seus problemas e deficiências, aumentar a consciência pedagógica e capacidade profissio</w:t>
      </w:r>
      <w:r w:rsidR="00F34691">
        <w:rPr>
          <w:rFonts w:ascii="Arial" w:hAnsi="Arial" w:cs="Arial"/>
          <w:sz w:val="24"/>
        </w:rPr>
        <w:t>nal do corpo docente e técnico-</w:t>
      </w:r>
      <w:r w:rsidRPr="00CA4EEA">
        <w:rPr>
          <w:rFonts w:ascii="Arial" w:hAnsi="Arial" w:cs="Arial"/>
          <w:sz w:val="24"/>
        </w:rPr>
        <w:t>administrativo, fortalecer as relações de cooperação entre os diversos atores institucionais, tornar mais efetiva a vinculação da instituição com a comunidade, julgar acerca da relevância científica e social de suas atividades e produtos, além de prestar contas à sociedade.</w:t>
      </w:r>
    </w:p>
    <w:p w14:paraId="0470C3D8" w14:textId="77777777" w:rsidR="00CA4EEA" w:rsidRPr="00CA4EEA" w:rsidRDefault="00CA4EEA" w:rsidP="00CA4EEA">
      <w:pPr>
        <w:spacing w:after="0" w:line="360" w:lineRule="auto"/>
        <w:jc w:val="both"/>
        <w:rPr>
          <w:rFonts w:ascii="Arial" w:hAnsi="Arial" w:cs="Arial"/>
          <w:sz w:val="24"/>
        </w:rPr>
      </w:pPr>
    </w:p>
    <w:p w14:paraId="7515DA1B" w14:textId="77777777" w:rsidR="00CA4EEA" w:rsidRPr="00CA4EEA" w:rsidRDefault="00CA4EEA" w:rsidP="00CA4EEA">
      <w:pPr>
        <w:spacing w:after="0" w:line="360" w:lineRule="auto"/>
        <w:jc w:val="both"/>
        <w:rPr>
          <w:rFonts w:ascii="Arial" w:hAnsi="Arial" w:cs="Arial"/>
          <w:sz w:val="24"/>
        </w:rPr>
      </w:pPr>
      <w:r w:rsidRPr="00CA4EEA">
        <w:rPr>
          <w:rFonts w:ascii="Arial" w:hAnsi="Arial" w:cs="Arial"/>
          <w:sz w:val="24"/>
        </w:rPr>
        <w:t>Autoavaliação Institucional da FAT obedece a duas principais etapas:</w:t>
      </w:r>
    </w:p>
    <w:p w14:paraId="625D3731" w14:textId="77777777" w:rsidR="00CA4EEA" w:rsidRPr="00CA4EEA" w:rsidRDefault="00CA4EEA" w:rsidP="00CA4EEA">
      <w:pPr>
        <w:spacing w:after="0" w:line="360" w:lineRule="auto"/>
        <w:jc w:val="both"/>
        <w:rPr>
          <w:rFonts w:ascii="Arial" w:hAnsi="Arial" w:cs="Arial"/>
          <w:sz w:val="24"/>
        </w:rPr>
      </w:pPr>
    </w:p>
    <w:p w14:paraId="2D1B3688" w14:textId="77777777" w:rsidR="00CA4EEA" w:rsidRPr="00CA4EEA" w:rsidRDefault="00CA4EEA" w:rsidP="00CA4EEA">
      <w:pPr>
        <w:spacing w:after="0" w:line="360" w:lineRule="auto"/>
        <w:jc w:val="both"/>
        <w:rPr>
          <w:rFonts w:ascii="Arial" w:hAnsi="Arial" w:cs="Arial"/>
          <w:sz w:val="24"/>
        </w:rPr>
      </w:pPr>
      <w:r w:rsidRPr="00CA4EEA">
        <w:rPr>
          <w:rFonts w:ascii="Arial" w:hAnsi="Arial" w:cs="Arial"/>
          <w:sz w:val="24"/>
        </w:rPr>
        <w:t>a)</w:t>
      </w:r>
      <w:r w:rsidRPr="00CA4EEA">
        <w:rPr>
          <w:rFonts w:ascii="Arial" w:hAnsi="Arial" w:cs="Arial"/>
          <w:sz w:val="24"/>
        </w:rPr>
        <w:tab/>
        <w:t>Autoavaliação Institucional, conduzida pela CPA - Comissão Própria de Avaliação, fundamentando-se nas Diretrizes para Avaliação das Instituições de Ensino Superior e no Roteiro de Autoavaliação Institucional (CONAES);</w:t>
      </w:r>
    </w:p>
    <w:p w14:paraId="0807D02F" w14:textId="77777777" w:rsidR="00CA4EEA" w:rsidRPr="00CA4EEA" w:rsidRDefault="00CA4EEA" w:rsidP="00CA4EEA">
      <w:pPr>
        <w:spacing w:after="0" w:line="360" w:lineRule="auto"/>
        <w:jc w:val="both"/>
        <w:rPr>
          <w:rFonts w:ascii="Arial" w:hAnsi="Arial" w:cs="Arial"/>
          <w:sz w:val="24"/>
        </w:rPr>
      </w:pPr>
    </w:p>
    <w:p w14:paraId="2ECA4735" w14:textId="77777777" w:rsidR="00CA4EEA" w:rsidRPr="00CA4EEA" w:rsidRDefault="00CA4EEA" w:rsidP="00CA4EEA">
      <w:pPr>
        <w:spacing w:after="0" w:line="360" w:lineRule="auto"/>
        <w:jc w:val="both"/>
        <w:rPr>
          <w:rFonts w:ascii="Arial" w:hAnsi="Arial" w:cs="Arial"/>
          <w:sz w:val="24"/>
        </w:rPr>
      </w:pPr>
      <w:r w:rsidRPr="00CA4EEA">
        <w:rPr>
          <w:rFonts w:ascii="Arial" w:hAnsi="Arial" w:cs="Arial"/>
          <w:sz w:val="24"/>
        </w:rPr>
        <w:t>b)</w:t>
      </w:r>
      <w:r w:rsidRPr="00CA4EEA">
        <w:rPr>
          <w:rFonts w:ascii="Arial" w:hAnsi="Arial" w:cs="Arial"/>
          <w:sz w:val="24"/>
        </w:rPr>
        <w:tab/>
        <w:t>Avaliação Institucional Externa, realizada por comissões externas designadas pelo INEP, segundo diretrizes do CONAES.</w:t>
      </w:r>
    </w:p>
    <w:p w14:paraId="211A9592" w14:textId="77777777" w:rsidR="00CA4EEA" w:rsidRPr="00CA4EEA" w:rsidRDefault="00CA4EEA" w:rsidP="00CA4EEA">
      <w:pPr>
        <w:spacing w:after="0" w:line="360" w:lineRule="auto"/>
        <w:jc w:val="both"/>
        <w:rPr>
          <w:rFonts w:ascii="Arial" w:hAnsi="Arial" w:cs="Arial"/>
          <w:sz w:val="24"/>
        </w:rPr>
      </w:pPr>
    </w:p>
    <w:p w14:paraId="13E8C94D" w14:textId="77777777" w:rsidR="00CA4EEA" w:rsidRPr="008F5A65" w:rsidRDefault="00CA4EEA" w:rsidP="00CA4EEA">
      <w:pPr>
        <w:spacing w:after="0" w:line="360" w:lineRule="auto"/>
        <w:jc w:val="both"/>
        <w:rPr>
          <w:rFonts w:ascii="Arial" w:hAnsi="Arial" w:cs="Arial"/>
          <w:b/>
          <w:sz w:val="24"/>
        </w:rPr>
      </w:pPr>
      <w:r w:rsidRPr="008F5A65">
        <w:rPr>
          <w:rFonts w:ascii="Arial" w:hAnsi="Arial" w:cs="Arial"/>
          <w:b/>
          <w:sz w:val="24"/>
        </w:rPr>
        <w:t>Etapas do Processo</w:t>
      </w:r>
      <w:r w:rsidR="008F5A65" w:rsidRPr="008F5A65">
        <w:rPr>
          <w:rFonts w:ascii="Arial" w:hAnsi="Arial" w:cs="Arial"/>
          <w:b/>
          <w:sz w:val="24"/>
        </w:rPr>
        <w:t>:</w:t>
      </w:r>
    </w:p>
    <w:p w14:paraId="647F387B" w14:textId="77777777" w:rsidR="00CA4EEA" w:rsidRPr="00CA4EEA" w:rsidRDefault="00CA4EEA" w:rsidP="00CA4EEA">
      <w:pPr>
        <w:spacing w:after="0" w:line="360" w:lineRule="auto"/>
        <w:jc w:val="both"/>
        <w:rPr>
          <w:rFonts w:ascii="Arial" w:hAnsi="Arial" w:cs="Arial"/>
          <w:sz w:val="24"/>
        </w:rPr>
      </w:pPr>
    </w:p>
    <w:p w14:paraId="7FA6B8A5" w14:textId="77777777" w:rsidR="00CA4EEA" w:rsidRPr="00CA4EEA" w:rsidRDefault="00CA4EEA" w:rsidP="00CA4EEA">
      <w:pPr>
        <w:spacing w:after="0" w:line="360" w:lineRule="auto"/>
        <w:jc w:val="both"/>
        <w:rPr>
          <w:rFonts w:ascii="Arial" w:hAnsi="Arial" w:cs="Arial"/>
          <w:sz w:val="24"/>
        </w:rPr>
      </w:pPr>
      <w:r w:rsidRPr="00CA4EEA">
        <w:rPr>
          <w:rFonts w:ascii="Arial" w:hAnsi="Arial" w:cs="Arial"/>
          <w:sz w:val="24"/>
        </w:rPr>
        <w:t>O processo de Autoavaliação da FAT - Faculdade Anísio Teixeira é desenvolvido em três momentos, com a participação dos diferentes atores e segmentos que integram a comunidade acadêmica, constituindo-se das etapas:</w:t>
      </w:r>
    </w:p>
    <w:p w14:paraId="3A069CB6" w14:textId="77777777" w:rsidR="00CA4EEA" w:rsidRPr="00CA4EEA" w:rsidRDefault="00CA4EEA" w:rsidP="00CA4EEA">
      <w:pPr>
        <w:spacing w:after="0" w:line="360" w:lineRule="auto"/>
        <w:jc w:val="both"/>
        <w:rPr>
          <w:rFonts w:ascii="Arial" w:hAnsi="Arial" w:cs="Arial"/>
          <w:sz w:val="24"/>
        </w:rPr>
      </w:pPr>
    </w:p>
    <w:p w14:paraId="2AB6B4E1" w14:textId="77777777" w:rsidR="00CA4EEA" w:rsidRPr="00CA4EEA" w:rsidRDefault="00CA4EEA" w:rsidP="00CA4EEA">
      <w:pPr>
        <w:spacing w:after="0" w:line="360" w:lineRule="auto"/>
        <w:jc w:val="both"/>
        <w:rPr>
          <w:rFonts w:ascii="Arial" w:hAnsi="Arial" w:cs="Arial"/>
          <w:sz w:val="24"/>
        </w:rPr>
      </w:pPr>
      <w:r w:rsidRPr="00CA4EEA">
        <w:rPr>
          <w:rFonts w:ascii="Arial" w:hAnsi="Arial" w:cs="Arial"/>
          <w:sz w:val="24"/>
        </w:rPr>
        <w:t>a)</w:t>
      </w:r>
      <w:r w:rsidRPr="00CA4EEA">
        <w:rPr>
          <w:rFonts w:ascii="Arial" w:hAnsi="Arial" w:cs="Arial"/>
          <w:sz w:val="24"/>
        </w:rPr>
        <w:tab/>
        <w:t>Sensibilização da comunidade acadêmica buscando o seu envolvimento na construção da proposta avaliativa por meio da realização de reuniões, palestras, seminários, entre outros. Cabe ressaltar que a sensibilização deve estar presente tanto nos momentos iniciais quanto na continuidade das ações avaliativas, pois sempre haverá sujeitos novos iniciando sua participação no processo: sejam estudantes, sejam membros do corpo docente ou técnico-administrativo;</w:t>
      </w:r>
    </w:p>
    <w:p w14:paraId="3E45EF82" w14:textId="77777777" w:rsidR="00CA4EEA" w:rsidRPr="00CA4EEA" w:rsidRDefault="00CA4EEA" w:rsidP="00CA4EEA">
      <w:pPr>
        <w:spacing w:after="0" w:line="360" w:lineRule="auto"/>
        <w:jc w:val="both"/>
        <w:rPr>
          <w:rFonts w:ascii="Arial" w:hAnsi="Arial" w:cs="Arial"/>
          <w:sz w:val="24"/>
        </w:rPr>
      </w:pPr>
      <w:r w:rsidRPr="00CA4EEA">
        <w:rPr>
          <w:rFonts w:ascii="Arial" w:hAnsi="Arial" w:cs="Arial"/>
          <w:sz w:val="24"/>
        </w:rPr>
        <w:t>b)</w:t>
      </w:r>
      <w:r w:rsidR="008F5A65">
        <w:rPr>
          <w:rFonts w:ascii="Arial" w:hAnsi="Arial" w:cs="Arial"/>
          <w:sz w:val="24"/>
        </w:rPr>
        <w:tab/>
      </w:r>
      <w:r w:rsidRPr="00CA4EEA">
        <w:rPr>
          <w:rFonts w:ascii="Arial" w:hAnsi="Arial" w:cs="Arial"/>
          <w:sz w:val="24"/>
        </w:rPr>
        <w:t>Levantamento de dados e informações (primários e secundários), através de formulários e grupos focais e el</w:t>
      </w:r>
      <w:r w:rsidR="00C977AE">
        <w:rPr>
          <w:rFonts w:ascii="Arial" w:hAnsi="Arial" w:cs="Arial"/>
          <w:sz w:val="24"/>
        </w:rPr>
        <w:t>aboração de relatórios parciais;</w:t>
      </w:r>
    </w:p>
    <w:p w14:paraId="1C022AEA" w14:textId="77777777" w:rsidR="00CA4EEA" w:rsidRPr="00CA4EEA" w:rsidRDefault="00CA4EEA" w:rsidP="00CA4EEA">
      <w:pPr>
        <w:spacing w:after="0" w:line="360" w:lineRule="auto"/>
        <w:jc w:val="both"/>
        <w:rPr>
          <w:rFonts w:ascii="Arial" w:hAnsi="Arial" w:cs="Arial"/>
          <w:sz w:val="24"/>
        </w:rPr>
      </w:pPr>
      <w:r w:rsidRPr="00CA4EEA">
        <w:rPr>
          <w:rFonts w:ascii="Arial" w:hAnsi="Arial" w:cs="Arial"/>
          <w:sz w:val="24"/>
        </w:rPr>
        <w:lastRenderedPageBreak/>
        <w:t>c)</w:t>
      </w:r>
      <w:r w:rsidRPr="00CA4EEA">
        <w:rPr>
          <w:rFonts w:ascii="Arial" w:hAnsi="Arial" w:cs="Arial"/>
          <w:sz w:val="24"/>
        </w:rPr>
        <w:tab/>
        <w:t xml:space="preserve">Elaboração do relatório </w:t>
      </w:r>
      <w:r w:rsidR="008A6CEC">
        <w:rPr>
          <w:rFonts w:ascii="Arial" w:hAnsi="Arial" w:cs="Arial"/>
          <w:sz w:val="24"/>
        </w:rPr>
        <w:t>Parcial</w:t>
      </w:r>
      <w:r w:rsidRPr="00CA4EEA">
        <w:rPr>
          <w:rFonts w:ascii="Arial" w:hAnsi="Arial" w:cs="Arial"/>
          <w:sz w:val="24"/>
        </w:rPr>
        <w:t>, apresentação dos resultados à comunidade acadêmica e divulgação dos resultados aos diversos segmentos da sociedade.</w:t>
      </w:r>
    </w:p>
    <w:p w14:paraId="1A3520F0" w14:textId="77777777" w:rsidR="00CA4EEA" w:rsidRPr="00CA4EEA" w:rsidRDefault="00CA4EEA" w:rsidP="00CA4EEA">
      <w:pPr>
        <w:spacing w:after="0" w:line="360" w:lineRule="auto"/>
        <w:jc w:val="both"/>
        <w:rPr>
          <w:rFonts w:ascii="Arial" w:hAnsi="Arial" w:cs="Arial"/>
          <w:sz w:val="24"/>
        </w:rPr>
      </w:pPr>
    </w:p>
    <w:p w14:paraId="033D4712" w14:textId="1D8C2481" w:rsidR="00AC587F" w:rsidRDefault="00CA4EEA" w:rsidP="00CA4EEA">
      <w:pPr>
        <w:spacing w:after="0" w:line="360" w:lineRule="auto"/>
        <w:jc w:val="both"/>
        <w:rPr>
          <w:rFonts w:ascii="Arial" w:hAnsi="Arial" w:cs="Arial"/>
          <w:sz w:val="24"/>
        </w:rPr>
      </w:pPr>
      <w:r w:rsidRPr="00CA4EEA">
        <w:rPr>
          <w:rFonts w:ascii="Arial" w:hAnsi="Arial" w:cs="Arial"/>
          <w:sz w:val="24"/>
        </w:rPr>
        <w:t>A auto</w:t>
      </w:r>
      <w:r w:rsidR="00FC7759">
        <w:rPr>
          <w:rFonts w:ascii="Arial" w:hAnsi="Arial" w:cs="Arial"/>
          <w:sz w:val="24"/>
        </w:rPr>
        <w:t xml:space="preserve"> </w:t>
      </w:r>
      <w:r w:rsidRPr="00CA4EEA">
        <w:rPr>
          <w:rFonts w:ascii="Arial" w:hAnsi="Arial" w:cs="Arial"/>
          <w:sz w:val="24"/>
        </w:rPr>
        <w:t xml:space="preserve">avaliação </w:t>
      </w:r>
      <w:r w:rsidR="0064542A">
        <w:rPr>
          <w:rFonts w:ascii="Arial" w:hAnsi="Arial" w:cs="Arial"/>
          <w:sz w:val="24"/>
        </w:rPr>
        <w:t>sempre teve uma atenção especial pela IES,</w:t>
      </w:r>
      <w:r w:rsidRPr="00CA4EEA">
        <w:rPr>
          <w:rFonts w:ascii="Arial" w:hAnsi="Arial" w:cs="Arial"/>
          <w:sz w:val="24"/>
        </w:rPr>
        <w:t xml:space="preserve"> </w:t>
      </w:r>
      <w:r w:rsidR="0064542A">
        <w:rPr>
          <w:rFonts w:ascii="Arial" w:hAnsi="Arial" w:cs="Arial"/>
          <w:sz w:val="24"/>
        </w:rPr>
        <w:t xml:space="preserve">visto que </w:t>
      </w:r>
      <w:r w:rsidRPr="00CA4EEA">
        <w:rPr>
          <w:rFonts w:ascii="Arial" w:hAnsi="Arial" w:cs="Arial"/>
          <w:sz w:val="24"/>
        </w:rPr>
        <w:t xml:space="preserve">a </w:t>
      </w:r>
      <w:r w:rsidR="0085221F" w:rsidRPr="0085221F">
        <w:rPr>
          <w:rFonts w:ascii="Arial" w:hAnsi="Arial" w:cs="Arial"/>
          <w:sz w:val="24"/>
        </w:rPr>
        <w:t>Faculdade Anísio Teixeira</w:t>
      </w:r>
      <w:r w:rsidR="0064542A">
        <w:rPr>
          <w:rFonts w:ascii="Arial" w:hAnsi="Arial" w:cs="Arial"/>
          <w:sz w:val="24"/>
        </w:rPr>
        <w:t xml:space="preserve"> </w:t>
      </w:r>
      <w:r w:rsidRPr="00CA4EEA">
        <w:rPr>
          <w:rFonts w:ascii="Arial" w:hAnsi="Arial" w:cs="Arial"/>
          <w:sz w:val="24"/>
        </w:rPr>
        <w:t xml:space="preserve">já </w:t>
      </w:r>
      <w:r w:rsidR="0064542A">
        <w:rPr>
          <w:rFonts w:ascii="Arial" w:hAnsi="Arial" w:cs="Arial"/>
          <w:sz w:val="24"/>
        </w:rPr>
        <w:t xml:space="preserve">tem </w:t>
      </w:r>
      <w:r w:rsidRPr="00CA4EEA">
        <w:rPr>
          <w:rFonts w:ascii="Arial" w:hAnsi="Arial" w:cs="Arial"/>
          <w:sz w:val="24"/>
        </w:rPr>
        <w:t xml:space="preserve">implantado o processo avaliativo institucional </w:t>
      </w:r>
      <w:r w:rsidR="0064542A">
        <w:rPr>
          <w:rFonts w:ascii="Arial" w:hAnsi="Arial" w:cs="Arial"/>
          <w:sz w:val="24"/>
        </w:rPr>
        <w:t xml:space="preserve">desde sua gênese, </w:t>
      </w:r>
      <w:r w:rsidRPr="00CA4EEA">
        <w:rPr>
          <w:rFonts w:ascii="Arial" w:hAnsi="Arial" w:cs="Arial"/>
          <w:sz w:val="24"/>
        </w:rPr>
        <w:t>visa ao aperfeiçoamento contínuo do ensino, da pesquisa, da extensão, da administração e da gestão acadêmica, na constante busca de saber d</w:t>
      </w:r>
      <w:r w:rsidR="009B31EC">
        <w:rPr>
          <w:rFonts w:ascii="Arial" w:hAnsi="Arial" w:cs="Arial"/>
          <w:sz w:val="24"/>
        </w:rPr>
        <w:t>a</w:t>
      </w:r>
      <w:r w:rsidRPr="00CA4EEA">
        <w:rPr>
          <w:rFonts w:ascii="Arial" w:hAnsi="Arial" w:cs="Arial"/>
          <w:sz w:val="24"/>
        </w:rPr>
        <w:t xml:space="preserve"> reflexão sobre a natureza, a missão</w:t>
      </w:r>
      <w:r w:rsidR="009B31EC">
        <w:rPr>
          <w:rFonts w:ascii="Arial" w:hAnsi="Arial" w:cs="Arial"/>
          <w:sz w:val="24"/>
        </w:rPr>
        <w:t xml:space="preserve"> e</w:t>
      </w:r>
      <w:r w:rsidRPr="00CA4EEA">
        <w:rPr>
          <w:rFonts w:ascii="Arial" w:hAnsi="Arial" w:cs="Arial"/>
          <w:sz w:val="24"/>
        </w:rPr>
        <w:t xml:space="preserve"> </w:t>
      </w:r>
      <w:r w:rsidR="009B31EC">
        <w:rPr>
          <w:rFonts w:ascii="Arial" w:hAnsi="Arial" w:cs="Arial"/>
          <w:sz w:val="24"/>
        </w:rPr>
        <w:t>d</w:t>
      </w:r>
      <w:r w:rsidRPr="00CA4EEA">
        <w:rPr>
          <w:rFonts w:ascii="Arial" w:hAnsi="Arial" w:cs="Arial"/>
          <w:sz w:val="24"/>
        </w:rPr>
        <w:t xml:space="preserve">as pretensões da </w:t>
      </w:r>
      <w:r w:rsidR="0085221F" w:rsidRPr="0085221F">
        <w:rPr>
          <w:rFonts w:ascii="Arial" w:hAnsi="Arial" w:cs="Arial"/>
          <w:sz w:val="24"/>
        </w:rPr>
        <w:t>Faculdade Anísio Teixeira</w:t>
      </w:r>
      <w:r w:rsidRPr="00CA4EEA">
        <w:rPr>
          <w:rFonts w:ascii="Arial" w:hAnsi="Arial" w:cs="Arial"/>
          <w:sz w:val="24"/>
        </w:rPr>
        <w:t>, delimitando metas e propondo ações, visando à melhoria da qualidade de ensino.</w:t>
      </w:r>
    </w:p>
    <w:p w14:paraId="60DC33A3" w14:textId="77777777" w:rsidR="00CA4EEA" w:rsidRPr="00927429" w:rsidRDefault="00CA4EEA" w:rsidP="00077996">
      <w:pPr>
        <w:spacing w:after="0" w:line="360" w:lineRule="auto"/>
        <w:jc w:val="both"/>
        <w:rPr>
          <w:rFonts w:ascii="Arial" w:hAnsi="Arial" w:cs="Arial"/>
          <w:sz w:val="24"/>
        </w:rPr>
      </w:pPr>
    </w:p>
    <w:p w14:paraId="7AB5D399" w14:textId="2F00C357" w:rsidR="00AC587F" w:rsidRPr="00927429" w:rsidRDefault="00AC587F" w:rsidP="00077996">
      <w:pPr>
        <w:spacing w:after="0" w:line="360" w:lineRule="auto"/>
        <w:jc w:val="both"/>
        <w:rPr>
          <w:rFonts w:ascii="Arial" w:hAnsi="Arial" w:cs="Arial"/>
          <w:sz w:val="24"/>
        </w:rPr>
      </w:pPr>
      <w:r w:rsidRPr="00927429">
        <w:rPr>
          <w:rFonts w:ascii="Arial" w:hAnsi="Arial" w:cs="Arial"/>
          <w:sz w:val="24"/>
        </w:rPr>
        <w:t xml:space="preserve">A CPA da FAT funciona com regulamento próprio, </w:t>
      </w:r>
      <w:r w:rsidR="00B22ED3" w:rsidRPr="00927429">
        <w:rPr>
          <w:rFonts w:ascii="Arial" w:hAnsi="Arial" w:cs="Arial"/>
          <w:sz w:val="24"/>
        </w:rPr>
        <w:t>aprovado pelo Conselho Superior</w:t>
      </w:r>
      <w:r w:rsidRPr="00927429">
        <w:rPr>
          <w:rFonts w:ascii="Arial" w:hAnsi="Arial" w:cs="Arial"/>
          <w:sz w:val="24"/>
        </w:rPr>
        <w:t xml:space="preserve"> de</w:t>
      </w:r>
      <w:r w:rsidR="00B22ED3" w:rsidRPr="00927429">
        <w:rPr>
          <w:rFonts w:ascii="Arial" w:hAnsi="Arial" w:cs="Arial"/>
          <w:sz w:val="24"/>
        </w:rPr>
        <w:t xml:space="preserve"> Administração. Dedica-se ao monitoramento de processo de diagnóstico e aprendizagem que permita conhecer a Instituição para</w:t>
      </w:r>
      <w:r w:rsidRPr="00927429">
        <w:rPr>
          <w:rFonts w:ascii="Arial" w:hAnsi="Arial" w:cs="Arial"/>
          <w:sz w:val="24"/>
        </w:rPr>
        <w:t xml:space="preserve"> as</w:t>
      </w:r>
      <w:r w:rsidR="00B22ED3" w:rsidRPr="00927429">
        <w:rPr>
          <w:rFonts w:ascii="Arial" w:hAnsi="Arial" w:cs="Arial"/>
          <w:sz w:val="24"/>
        </w:rPr>
        <w:t>segurar a compreensão</w:t>
      </w:r>
      <w:r w:rsidR="00737276" w:rsidRPr="00927429">
        <w:rPr>
          <w:rFonts w:ascii="Arial" w:hAnsi="Arial" w:cs="Arial"/>
          <w:sz w:val="24"/>
        </w:rPr>
        <w:t xml:space="preserve"> d</w:t>
      </w:r>
      <w:r w:rsidR="00373048" w:rsidRPr="00927429">
        <w:rPr>
          <w:rFonts w:ascii="Arial" w:hAnsi="Arial" w:cs="Arial"/>
          <w:sz w:val="24"/>
        </w:rPr>
        <w:t>as dificuldades que se apresentam, dos equívocos que se processam e,</w:t>
      </w:r>
      <w:r w:rsidR="00A958CE" w:rsidRPr="00927429">
        <w:rPr>
          <w:rFonts w:ascii="Arial" w:hAnsi="Arial" w:cs="Arial"/>
          <w:sz w:val="24"/>
        </w:rPr>
        <w:t xml:space="preserve"> sobretudo, </w:t>
      </w:r>
      <w:r w:rsidRPr="00927429">
        <w:rPr>
          <w:rFonts w:ascii="Arial" w:hAnsi="Arial" w:cs="Arial"/>
          <w:sz w:val="24"/>
        </w:rPr>
        <w:t>potencializar as condições necessárias para desenvolve</w:t>
      </w:r>
      <w:r w:rsidR="00737276" w:rsidRPr="00927429">
        <w:rPr>
          <w:rFonts w:ascii="Arial" w:hAnsi="Arial" w:cs="Arial"/>
          <w:sz w:val="24"/>
        </w:rPr>
        <w:t xml:space="preserve">r um trabalho de excelência.  </w:t>
      </w:r>
      <w:r w:rsidRPr="00927429">
        <w:rPr>
          <w:rFonts w:ascii="Arial" w:hAnsi="Arial" w:cs="Arial"/>
          <w:sz w:val="24"/>
        </w:rPr>
        <w:t xml:space="preserve">Em </w:t>
      </w:r>
      <w:r w:rsidR="00FC7759">
        <w:rPr>
          <w:rFonts w:ascii="Arial" w:hAnsi="Arial" w:cs="Arial"/>
          <w:sz w:val="24"/>
        </w:rPr>
        <w:t>2019</w:t>
      </w:r>
      <w:r w:rsidRPr="00927429">
        <w:rPr>
          <w:rFonts w:ascii="Arial" w:hAnsi="Arial" w:cs="Arial"/>
          <w:sz w:val="24"/>
        </w:rPr>
        <w:t xml:space="preserve"> as ações da CPA foram realizadas conforme planejado, tendo su</w:t>
      </w:r>
      <w:r w:rsidR="00373048" w:rsidRPr="00927429">
        <w:rPr>
          <w:rFonts w:ascii="Arial" w:hAnsi="Arial" w:cs="Arial"/>
          <w:sz w:val="24"/>
        </w:rPr>
        <w:t>as reuniões realizadas, nas datas programadas, e com registro de atas de tudo quanto discutido</w:t>
      </w:r>
      <w:r w:rsidRPr="00927429">
        <w:rPr>
          <w:rFonts w:ascii="Arial" w:hAnsi="Arial" w:cs="Arial"/>
          <w:sz w:val="24"/>
        </w:rPr>
        <w:t xml:space="preserve"> e decidido.  </w:t>
      </w:r>
      <w:r w:rsidRPr="00927429">
        <w:rPr>
          <w:rFonts w:ascii="Arial" w:hAnsi="Arial" w:cs="Arial"/>
          <w:sz w:val="24"/>
        </w:rPr>
        <w:cr/>
      </w:r>
    </w:p>
    <w:p w14:paraId="2C838E31" w14:textId="7A31E984" w:rsidR="00AC587F" w:rsidRDefault="00AC587F" w:rsidP="00077996">
      <w:pPr>
        <w:spacing w:after="0" w:line="360" w:lineRule="auto"/>
        <w:jc w:val="both"/>
        <w:rPr>
          <w:rFonts w:ascii="Arial" w:hAnsi="Arial" w:cs="Arial"/>
          <w:sz w:val="24"/>
        </w:rPr>
      </w:pPr>
      <w:r w:rsidRPr="00927429">
        <w:rPr>
          <w:rFonts w:ascii="Arial" w:hAnsi="Arial" w:cs="Arial"/>
          <w:sz w:val="24"/>
        </w:rPr>
        <w:t>Os resultados das auto</w:t>
      </w:r>
      <w:r w:rsidR="00FC7759">
        <w:rPr>
          <w:rFonts w:ascii="Arial" w:hAnsi="Arial" w:cs="Arial"/>
          <w:sz w:val="24"/>
        </w:rPr>
        <w:t xml:space="preserve"> </w:t>
      </w:r>
      <w:r w:rsidRPr="00927429">
        <w:rPr>
          <w:rFonts w:ascii="Arial" w:hAnsi="Arial" w:cs="Arial"/>
          <w:sz w:val="24"/>
        </w:rPr>
        <w:t>avaliações serv</w:t>
      </w:r>
      <w:r w:rsidR="009B31EC">
        <w:rPr>
          <w:rFonts w:ascii="Arial" w:hAnsi="Arial" w:cs="Arial"/>
          <w:sz w:val="24"/>
        </w:rPr>
        <w:t>em</w:t>
      </w:r>
      <w:r w:rsidRPr="00927429">
        <w:rPr>
          <w:rFonts w:ascii="Arial" w:hAnsi="Arial" w:cs="Arial"/>
          <w:sz w:val="24"/>
        </w:rPr>
        <w:t xml:space="preserve"> de subsídio a</w:t>
      </w:r>
      <w:r w:rsidR="00373048" w:rsidRPr="00927429">
        <w:rPr>
          <w:rFonts w:ascii="Arial" w:hAnsi="Arial" w:cs="Arial"/>
          <w:sz w:val="24"/>
        </w:rPr>
        <w:t xml:space="preserve">o planejamento de novas ações </w:t>
      </w:r>
      <w:r w:rsidRPr="00927429">
        <w:rPr>
          <w:rFonts w:ascii="Arial" w:hAnsi="Arial" w:cs="Arial"/>
          <w:sz w:val="24"/>
        </w:rPr>
        <w:t>v</w:t>
      </w:r>
      <w:r w:rsidR="00373048" w:rsidRPr="00927429">
        <w:rPr>
          <w:rFonts w:ascii="Arial" w:hAnsi="Arial" w:cs="Arial"/>
          <w:sz w:val="24"/>
        </w:rPr>
        <w:t xml:space="preserve">oltadas ao desenvolvimento </w:t>
      </w:r>
      <w:r w:rsidRPr="00927429">
        <w:rPr>
          <w:rFonts w:ascii="Arial" w:hAnsi="Arial" w:cs="Arial"/>
          <w:sz w:val="24"/>
        </w:rPr>
        <w:t xml:space="preserve">institucional, </w:t>
      </w:r>
      <w:r w:rsidR="00373048" w:rsidRPr="00927429">
        <w:rPr>
          <w:rFonts w:ascii="Arial" w:hAnsi="Arial" w:cs="Arial"/>
          <w:sz w:val="24"/>
        </w:rPr>
        <w:t>sempre submetido à aprovação</w:t>
      </w:r>
      <w:r w:rsidRPr="00927429">
        <w:rPr>
          <w:rFonts w:ascii="Arial" w:hAnsi="Arial" w:cs="Arial"/>
          <w:sz w:val="24"/>
        </w:rPr>
        <w:t xml:space="preserve"> final</w:t>
      </w:r>
      <w:r w:rsidR="00373048" w:rsidRPr="00927429">
        <w:rPr>
          <w:rFonts w:ascii="Arial" w:hAnsi="Arial" w:cs="Arial"/>
          <w:sz w:val="24"/>
        </w:rPr>
        <w:t xml:space="preserve"> pelo Conselho Superior de </w:t>
      </w:r>
      <w:r w:rsidRPr="00927429">
        <w:rPr>
          <w:rFonts w:ascii="Arial" w:hAnsi="Arial" w:cs="Arial"/>
          <w:sz w:val="24"/>
        </w:rPr>
        <w:t>Admin</w:t>
      </w:r>
      <w:r w:rsidR="00373048" w:rsidRPr="00927429">
        <w:rPr>
          <w:rFonts w:ascii="Arial" w:hAnsi="Arial" w:cs="Arial"/>
          <w:sz w:val="24"/>
        </w:rPr>
        <w:t>istração da Faculdade. Além disso, os resultados da auto</w:t>
      </w:r>
      <w:r w:rsidR="00FC7759">
        <w:rPr>
          <w:rFonts w:ascii="Arial" w:hAnsi="Arial" w:cs="Arial"/>
          <w:sz w:val="24"/>
        </w:rPr>
        <w:t xml:space="preserve"> </w:t>
      </w:r>
      <w:r w:rsidR="00373048" w:rsidRPr="00927429">
        <w:rPr>
          <w:rFonts w:ascii="Arial" w:hAnsi="Arial" w:cs="Arial"/>
          <w:sz w:val="24"/>
        </w:rPr>
        <w:t>avaliação subsidiam revisões dos procedimentos acadêmicos e</w:t>
      </w:r>
      <w:r w:rsidRPr="00927429">
        <w:rPr>
          <w:rFonts w:ascii="Arial" w:hAnsi="Arial" w:cs="Arial"/>
          <w:sz w:val="24"/>
        </w:rPr>
        <w:t xml:space="preserve"> administrativos quanto aos aspectos que foram identificados como deficitários.  </w:t>
      </w:r>
      <w:r w:rsidRPr="00927429">
        <w:rPr>
          <w:rFonts w:ascii="Arial" w:hAnsi="Arial" w:cs="Arial"/>
          <w:sz w:val="24"/>
        </w:rPr>
        <w:cr/>
      </w:r>
    </w:p>
    <w:p w14:paraId="4DF2C025" w14:textId="77777777" w:rsidR="00AA645A" w:rsidRDefault="00AA645A">
      <w:pPr>
        <w:spacing w:after="0" w:line="240" w:lineRule="auto"/>
        <w:rPr>
          <w:rFonts w:ascii="Arial" w:eastAsia="Times New Roman" w:hAnsi="Arial" w:cs="Arial"/>
          <w:bCs/>
          <w:iCs/>
          <w:sz w:val="28"/>
          <w:szCs w:val="28"/>
        </w:rPr>
      </w:pPr>
      <w:r>
        <w:rPr>
          <w:rFonts w:ascii="Arial" w:hAnsi="Arial" w:cs="Arial"/>
          <w:b/>
          <w:i/>
        </w:rPr>
        <w:br w:type="page"/>
      </w:r>
    </w:p>
    <w:p w14:paraId="74C23D2E" w14:textId="77777777" w:rsidR="00737276" w:rsidRPr="00077996" w:rsidRDefault="00077996" w:rsidP="00700F4C">
      <w:pPr>
        <w:pStyle w:val="Ttulo2"/>
        <w:rPr>
          <w:rFonts w:ascii="Arial" w:hAnsi="Arial" w:cs="Arial"/>
          <w:b w:val="0"/>
          <w:i w:val="0"/>
          <w:sz w:val="24"/>
        </w:rPr>
      </w:pPr>
      <w:bookmarkStart w:id="28" w:name="_Toc34077812"/>
      <w:r w:rsidRPr="00691D03">
        <w:rPr>
          <w:rFonts w:ascii="Arial" w:hAnsi="Arial" w:cs="Arial"/>
          <w:b w:val="0"/>
          <w:i w:val="0"/>
        </w:rPr>
        <w:lastRenderedPageBreak/>
        <w:t xml:space="preserve">4.2 </w:t>
      </w:r>
      <w:r w:rsidR="00C62091">
        <w:rPr>
          <w:rFonts w:ascii="Arial" w:hAnsi="Arial" w:cs="Arial"/>
          <w:b w:val="0"/>
          <w:i w:val="0"/>
        </w:rPr>
        <w:t xml:space="preserve">EIXO </w:t>
      </w:r>
      <w:r w:rsidRPr="00691D03">
        <w:rPr>
          <w:rFonts w:ascii="Arial" w:hAnsi="Arial" w:cs="Arial"/>
          <w:b w:val="0"/>
          <w:i w:val="0"/>
        </w:rPr>
        <w:t>2</w:t>
      </w:r>
      <w:r w:rsidR="00C62091">
        <w:rPr>
          <w:rFonts w:ascii="Arial" w:hAnsi="Arial" w:cs="Arial"/>
          <w:b w:val="0"/>
          <w:i w:val="0"/>
        </w:rPr>
        <w:t xml:space="preserve"> -</w:t>
      </w:r>
      <w:r w:rsidRPr="00691D03">
        <w:rPr>
          <w:rFonts w:ascii="Arial" w:hAnsi="Arial" w:cs="Arial"/>
          <w:b w:val="0"/>
          <w:i w:val="0"/>
        </w:rPr>
        <w:t xml:space="preserve"> DESENVOLVIMENTO INSTITUCIONAL</w:t>
      </w:r>
      <w:bookmarkEnd w:id="28"/>
      <w:r w:rsidR="00737276" w:rsidRPr="00077996">
        <w:rPr>
          <w:rFonts w:ascii="Arial" w:hAnsi="Arial" w:cs="Arial"/>
          <w:b w:val="0"/>
          <w:i w:val="0"/>
          <w:sz w:val="24"/>
        </w:rPr>
        <w:cr/>
      </w:r>
    </w:p>
    <w:p w14:paraId="5AB20392" w14:textId="77777777" w:rsidR="00737276" w:rsidRPr="00927429" w:rsidRDefault="00077996" w:rsidP="00700F4C">
      <w:pPr>
        <w:pStyle w:val="Ttulo3"/>
        <w:rPr>
          <w:rFonts w:ascii="Arial" w:hAnsi="Arial" w:cs="Arial"/>
          <w:sz w:val="24"/>
        </w:rPr>
      </w:pPr>
      <w:bookmarkStart w:id="29" w:name="_Toc34077813"/>
      <w:r>
        <w:rPr>
          <w:rFonts w:ascii="Arial" w:hAnsi="Arial" w:cs="Arial"/>
          <w:sz w:val="24"/>
        </w:rPr>
        <w:t>4</w:t>
      </w:r>
      <w:r w:rsidR="00700F4C" w:rsidRPr="00927429">
        <w:rPr>
          <w:rFonts w:ascii="Arial" w:hAnsi="Arial" w:cs="Arial"/>
          <w:sz w:val="24"/>
        </w:rPr>
        <w:t>.</w:t>
      </w:r>
      <w:r w:rsidR="00B95C30" w:rsidRPr="00927429">
        <w:rPr>
          <w:rFonts w:ascii="Arial" w:hAnsi="Arial" w:cs="Arial"/>
          <w:sz w:val="24"/>
        </w:rPr>
        <w:t xml:space="preserve">2.1 </w:t>
      </w:r>
      <w:r w:rsidR="00700F4C" w:rsidRPr="00927429">
        <w:rPr>
          <w:rFonts w:ascii="Arial" w:hAnsi="Arial" w:cs="Arial"/>
          <w:sz w:val="24"/>
        </w:rPr>
        <w:t>Missão</w:t>
      </w:r>
      <w:bookmarkEnd w:id="29"/>
      <w:r w:rsidR="00700F4C" w:rsidRPr="00927429">
        <w:rPr>
          <w:rFonts w:ascii="Arial" w:hAnsi="Arial" w:cs="Arial"/>
          <w:sz w:val="24"/>
        </w:rPr>
        <w:cr/>
      </w:r>
    </w:p>
    <w:p w14:paraId="7A3FED99" w14:textId="77777777" w:rsidR="00F161A7" w:rsidRDefault="00737276" w:rsidP="00077996">
      <w:pPr>
        <w:spacing w:after="0" w:line="360" w:lineRule="auto"/>
        <w:jc w:val="both"/>
        <w:rPr>
          <w:rFonts w:ascii="Arial" w:hAnsi="Arial" w:cs="Arial"/>
          <w:sz w:val="24"/>
        </w:rPr>
      </w:pPr>
      <w:r w:rsidRPr="00927429">
        <w:rPr>
          <w:rFonts w:ascii="Arial" w:hAnsi="Arial" w:cs="Arial"/>
          <w:sz w:val="24"/>
        </w:rPr>
        <w:t>A Missão da FAT, definida em seu PDI, e já colocada ante</w:t>
      </w:r>
      <w:r w:rsidR="00F161A7">
        <w:rPr>
          <w:rFonts w:ascii="Arial" w:hAnsi="Arial" w:cs="Arial"/>
          <w:sz w:val="24"/>
        </w:rPr>
        <w:t>riormente neste Relatório:</w:t>
      </w:r>
    </w:p>
    <w:p w14:paraId="018B0690" w14:textId="77777777" w:rsidR="00F161A7" w:rsidRDefault="00F161A7" w:rsidP="00077996">
      <w:pPr>
        <w:spacing w:after="0" w:line="360" w:lineRule="auto"/>
        <w:jc w:val="both"/>
        <w:rPr>
          <w:rFonts w:ascii="Arial" w:hAnsi="Arial" w:cs="Arial"/>
          <w:sz w:val="24"/>
        </w:rPr>
      </w:pPr>
    </w:p>
    <w:p w14:paraId="4D877F14" w14:textId="77777777" w:rsidR="00F161A7" w:rsidRDefault="00F161A7" w:rsidP="00077996">
      <w:pPr>
        <w:spacing w:after="0" w:line="360" w:lineRule="auto"/>
        <w:jc w:val="both"/>
        <w:rPr>
          <w:rFonts w:ascii="Arial" w:hAnsi="Arial" w:cs="Arial"/>
          <w:sz w:val="24"/>
        </w:rPr>
      </w:pPr>
    </w:p>
    <w:p w14:paraId="62230805" w14:textId="77777777" w:rsidR="00737276" w:rsidRPr="00AE2660" w:rsidRDefault="00AE2660" w:rsidP="00AE2660">
      <w:pPr>
        <w:spacing w:after="0" w:line="360" w:lineRule="auto"/>
        <w:ind w:left="1134" w:right="1700"/>
        <w:jc w:val="both"/>
        <w:rPr>
          <w:rFonts w:ascii="Eras Light ITC" w:hAnsi="Eras Light ITC" w:cs="Arial"/>
          <w:b/>
          <w:i/>
          <w:sz w:val="24"/>
        </w:rPr>
      </w:pPr>
      <w:r w:rsidRPr="00AE2660">
        <w:rPr>
          <w:rFonts w:ascii="Eras Light ITC" w:hAnsi="Eras Light ITC" w:cs="Arial"/>
          <w:b/>
          <w:i/>
          <w:sz w:val="24"/>
        </w:rPr>
        <w:t>É</w:t>
      </w:r>
      <w:r w:rsidR="00373048" w:rsidRPr="00AE2660">
        <w:rPr>
          <w:rFonts w:ascii="Eras Light ITC" w:hAnsi="Eras Light ITC" w:cs="Arial"/>
          <w:b/>
          <w:i/>
          <w:sz w:val="24"/>
        </w:rPr>
        <w:t xml:space="preserve"> a de formar profissionais </w:t>
      </w:r>
      <w:r w:rsidR="00737276" w:rsidRPr="00AE2660">
        <w:rPr>
          <w:rFonts w:ascii="Eras Light ITC" w:hAnsi="Eras Light ITC" w:cs="Arial"/>
          <w:b/>
          <w:i/>
          <w:sz w:val="24"/>
        </w:rPr>
        <w:t>competentes,</w:t>
      </w:r>
      <w:r w:rsidR="00373048" w:rsidRPr="00AE2660">
        <w:rPr>
          <w:rFonts w:ascii="Eras Light ITC" w:hAnsi="Eras Light ITC" w:cs="Arial"/>
          <w:b/>
          <w:i/>
          <w:sz w:val="24"/>
        </w:rPr>
        <w:t xml:space="preserve"> capazes de se situar diante da sociedade como cidadãos, tecnicamente preparados para desempenhar bem suas funções, através da </w:t>
      </w:r>
      <w:r w:rsidR="00737276" w:rsidRPr="00AE2660">
        <w:rPr>
          <w:rFonts w:ascii="Eras Light ITC" w:hAnsi="Eras Light ITC" w:cs="Arial"/>
          <w:b/>
          <w:i/>
          <w:sz w:val="24"/>
        </w:rPr>
        <w:t xml:space="preserve">oferta de soluções educacionais inovadoras e de qualidade.  </w:t>
      </w:r>
      <w:r w:rsidR="00737276" w:rsidRPr="00AE2660">
        <w:rPr>
          <w:rFonts w:ascii="Eras Light ITC" w:hAnsi="Eras Light ITC" w:cs="Arial"/>
          <w:b/>
          <w:i/>
          <w:sz w:val="24"/>
        </w:rPr>
        <w:cr/>
      </w:r>
    </w:p>
    <w:p w14:paraId="74F78061" w14:textId="77777777" w:rsidR="008F5A65" w:rsidRPr="00927429" w:rsidRDefault="008F5A65" w:rsidP="008F5A65">
      <w:pPr>
        <w:pStyle w:val="Ttulo3"/>
        <w:rPr>
          <w:rFonts w:ascii="Arial" w:hAnsi="Arial" w:cs="Arial"/>
          <w:sz w:val="24"/>
        </w:rPr>
      </w:pPr>
      <w:bookmarkStart w:id="30" w:name="_Toc34077814"/>
      <w:r>
        <w:rPr>
          <w:rFonts w:ascii="Arial" w:hAnsi="Arial" w:cs="Arial"/>
          <w:sz w:val="24"/>
        </w:rPr>
        <w:t>4</w:t>
      </w:r>
      <w:r w:rsidRPr="00927429">
        <w:rPr>
          <w:rFonts w:ascii="Arial" w:hAnsi="Arial" w:cs="Arial"/>
          <w:sz w:val="24"/>
        </w:rPr>
        <w:t>.2.</w:t>
      </w:r>
      <w:r>
        <w:rPr>
          <w:rFonts w:ascii="Arial" w:hAnsi="Arial" w:cs="Arial"/>
          <w:sz w:val="24"/>
        </w:rPr>
        <w:t>2</w:t>
      </w:r>
      <w:r w:rsidR="009B31EC">
        <w:rPr>
          <w:rFonts w:ascii="Arial" w:hAnsi="Arial" w:cs="Arial"/>
          <w:sz w:val="24"/>
        </w:rPr>
        <w:t xml:space="preserve"> </w:t>
      </w:r>
      <w:r>
        <w:rPr>
          <w:rFonts w:ascii="Arial" w:hAnsi="Arial" w:cs="Arial"/>
          <w:sz w:val="24"/>
        </w:rPr>
        <w:t>Objetivos Institucionais</w:t>
      </w:r>
      <w:bookmarkEnd w:id="30"/>
      <w:r w:rsidRPr="00927429">
        <w:rPr>
          <w:rFonts w:ascii="Arial" w:hAnsi="Arial" w:cs="Arial"/>
          <w:sz w:val="24"/>
        </w:rPr>
        <w:cr/>
      </w:r>
    </w:p>
    <w:p w14:paraId="5604FDE7" w14:textId="77777777" w:rsidR="00F161A7" w:rsidRPr="00F161A7" w:rsidRDefault="00F161A7" w:rsidP="00F161A7">
      <w:pPr>
        <w:spacing w:after="0" w:line="360" w:lineRule="auto"/>
        <w:jc w:val="both"/>
        <w:rPr>
          <w:rFonts w:ascii="Arial" w:hAnsi="Arial" w:cs="Arial"/>
          <w:sz w:val="24"/>
        </w:rPr>
      </w:pPr>
      <w:r>
        <w:rPr>
          <w:rFonts w:ascii="Arial" w:hAnsi="Arial" w:cs="Arial"/>
          <w:sz w:val="24"/>
        </w:rPr>
        <w:t>Foi coletado do PDI, os objetivos institucionais da IES.</w:t>
      </w:r>
      <w:r w:rsidRPr="00F161A7">
        <w:rPr>
          <w:rFonts w:ascii="Arial" w:hAnsi="Arial" w:cs="Arial"/>
          <w:sz w:val="24"/>
        </w:rPr>
        <w:t xml:space="preserve"> FAT, como instituição de ensino, pesquisa e extensão, em todos os níveis e ramos, integrante do Sistema Federal de Ensino, voltada para a realidade do país e, em especial, da </w:t>
      </w:r>
      <w:r w:rsidR="00F34691">
        <w:rPr>
          <w:rFonts w:ascii="Arial" w:hAnsi="Arial" w:cs="Arial"/>
          <w:sz w:val="24"/>
        </w:rPr>
        <w:t>c</w:t>
      </w:r>
      <w:r w:rsidRPr="00F161A7">
        <w:rPr>
          <w:rFonts w:ascii="Arial" w:hAnsi="Arial" w:cs="Arial"/>
          <w:sz w:val="24"/>
        </w:rPr>
        <w:t>idade de Feira de Santana e da região de sua influência, tem os seguintes objetivos:</w:t>
      </w:r>
    </w:p>
    <w:p w14:paraId="6F16E375" w14:textId="77777777" w:rsidR="00E12803" w:rsidRDefault="00E12803" w:rsidP="00E12803">
      <w:pPr>
        <w:tabs>
          <w:tab w:val="left" w:pos="709"/>
        </w:tabs>
        <w:spacing w:after="0" w:line="360" w:lineRule="auto"/>
        <w:jc w:val="both"/>
        <w:rPr>
          <w:rFonts w:ascii="Arial" w:hAnsi="Arial" w:cs="Arial"/>
          <w:sz w:val="24"/>
        </w:rPr>
      </w:pPr>
    </w:p>
    <w:p w14:paraId="0B60E98C" w14:textId="5556AF2D" w:rsidR="00E12803" w:rsidRPr="00E12803" w:rsidRDefault="00E12803" w:rsidP="00E12803">
      <w:pPr>
        <w:pStyle w:val="PargrafodaLista"/>
        <w:numPr>
          <w:ilvl w:val="0"/>
          <w:numId w:val="33"/>
        </w:numPr>
        <w:tabs>
          <w:tab w:val="left" w:pos="709"/>
        </w:tabs>
        <w:spacing w:after="0" w:line="360" w:lineRule="auto"/>
        <w:jc w:val="both"/>
        <w:rPr>
          <w:rFonts w:ascii="Arial" w:hAnsi="Arial" w:cs="Arial"/>
          <w:sz w:val="24"/>
          <w:szCs w:val="24"/>
        </w:rPr>
      </w:pPr>
      <w:r w:rsidRPr="00E12803">
        <w:rPr>
          <w:rFonts w:ascii="Arial" w:hAnsi="Arial" w:cs="Arial"/>
          <w:sz w:val="24"/>
          <w:szCs w:val="24"/>
        </w:rPr>
        <w:t xml:space="preserve">a educação global do aluno, alicerçada nos pilares do aprender a aprender, do aprender a fazer, do aprender a conviver e do aprender a ser, com vistas </w:t>
      </w:r>
      <w:proofErr w:type="gramStart"/>
      <w:r w:rsidRPr="00E12803">
        <w:rPr>
          <w:rFonts w:ascii="Arial" w:hAnsi="Arial" w:cs="Arial"/>
          <w:sz w:val="24"/>
          <w:szCs w:val="24"/>
        </w:rPr>
        <w:t>à  preservação</w:t>
      </w:r>
      <w:proofErr w:type="gramEnd"/>
      <w:r w:rsidRPr="00E12803">
        <w:rPr>
          <w:rFonts w:ascii="Arial" w:hAnsi="Arial" w:cs="Arial"/>
          <w:sz w:val="24"/>
          <w:szCs w:val="24"/>
        </w:rPr>
        <w:t xml:space="preserve"> e difusão dos valores morais, culturais e das conquistas científicas;</w:t>
      </w:r>
    </w:p>
    <w:p w14:paraId="1FEC6A01" w14:textId="75A5DCD5" w:rsidR="00E12803" w:rsidRPr="00E12803" w:rsidRDefault="00E12803" w:rsidP="00E12803">
      <w:pPr>
        <w:pStyle w:val="PargrafodaLista"/>
        <w:numPr>
          <w:ilvl w:val="0"/>
          <w:numId w:val="33"/>
        </w:numPr>
        <w:tabs>
          <w:tab w:val="left" w:pos="709"/>
        </w:tabs>
        <w:spacing w:after="0" w:line="360" w:lineRule="auto"/>
        <w:jc w:val="both"/>
        <w:rPr>
          <w:rFonts w:ascii="Arial" w:hAnsi="Arial" w:cs="Arial"/>
          <w:sz w:val="24"/>
          <w:szCs w:val="24"/>
        </w:rPr>
      </w:pPr>
      <w:r w:rsidRPr="00E12803">
        <w:rPr>
          <w:rFonts w:ascii="Arial" w:hAnsi="Arial" w:cs="Arial"/>
          <w:sz w:val="24"/>
          <w:szCs w:val="24"/>
        </w:rPr>
        <w:t>a solidariedade como princípio básico da organização sociocultural;</w:t>
      </w:r>
    </w:p>
    <w:p w14:paraId="4BAB64CB" w14:textId="77777777" w:rsidR="00E12803" w:rsidRPr="00E12803" w:rsidRDefault="00E12803" w:rsidP="00E12803">
      <w:pPr>
        <w:pStyle w:val="PargrafodaLista"/>
        <w:numPr>
          <w:ilvl w:val="0"/>
          <w:numId w:val="33"/>
        </w:numPr>
        <w:tabs>
          <w:tab w:val="left" w:pos="709"/>
        </w:tabs>
        <w:spacing w:after="0" w:line="360" w:lineRule="auto"/>
        <w:jc w:val="both"/>
        <w:rPr>
          <w:rFonts w:ascii="Arial" w:hAnsi="Arial" w:cs="Arial"/>
          <w:sz w:val="24"/>
          <w:szCs w:val="24"/>
        </w:rPr>
      </w:pPr>
      <w:r w:rsidRPr="00E12803">
        <w:rPr>
          <w:rFonts w:ascii="Arial" w:hAnsi="Arial" w:cs="Arial"/>
          <w:sz w:val="24"/>
          <w:szCs w:val="24"/>
        </w:rPr>
        <w:t xml:space="preserve">a formação de profissionais de nível superior conscientes da importância da autonomia intelectual, do pensamento crítico, da </w:t>
      </w:r>
      <w:proofErr w:type="gramStart"/>
      <w:r w:rsidRPr="00E12803">
        <w:rPr>
          <w:rFonts w:ascii="Arial" w:hAnsi="Arial" w:cs="Arial"/>
          <w:sz w:val="24"/>
          <w:szCs w:val="24"/>
        </w:rPr>
        <w:t>vivência  da</w:t>
      </w:r>
      <w:proofErr w:type="gramEnd"/>
      <w:r w:rsidRPr="00E12803">
        <w:rPr>
          <w:rFonts w:ascii="Arial" w:hAnsi="Arial" w:cs="Arial"/>
          <w:sz w:val="24"/>
          <w:szCs w:val="24"/>
        </w:rPr>
        <w:t xml:space="preserve"> ética, da estética e do desenvolvimento político-cultural e socioeconômico;</w:t>
      </w:r>
    </w:p>
    <w:p w14:paraId="09469954" w14:textId="77777777" w:rsidR="00E12803" w:rsidRPr="00E12803" w:rsidRDefault="00E12803" w:rsidP="00E12803">
      <w:pPr>
        <w:pStyle w:val="PargrafodaLista"/>
        <w:numPr>
          <w:ilvl w:val="0"/>
          <w:numId w:val="33"/>
        </w:numPr>
        <w:tabs>
          <w:tab w:val="left" w:pos="709"/>
        </w:tabs>
        <w:spacing w:after="0" w:line="360" w:lineRule="auto"/>
        <w:jc w:val="both"/>
        <w:rPr>
          <w:rFonts w:ascii="Arial" w:hAnsi="Arial" w:cs="Arial"/>
          <w:sz w:val="24"/>
          <w:szCs w:val="24"/>
        </w:rPr>
      </w:pPr>
      <w:r w:rsidRPr="00E12803">
        <w:rPr>
          <w:rFonts w:ascii="Arial" w:hAnsi="Arial" w:cs="Arial"/>
          <w:sz w:val="24"/>
          <w:szCs w:val="24"/>
        </w:rPr>
        <w:t>a realização de pesquisas e o estímulo às atividades criadoras, construindo a geração, a comunhão e a transferência de saberes;</w:t>
      </w:r>
    </w:p>
    <w:p w14:paraId="7474D194" w14:textId="77777777" w:rsidR="00E12803" w:rsidRPr="00E12803" w:rsidRDefault="00E12803" w:rsidP="00E12803">
      <w:pPr>
        <w:pStyle w:val="PargrafodaLista"/>
        <w:numPr>
          <w:ilvl w:val="0"/>
          <w:numId w:val="33"/>
        </w:numPr>
        <w:tabs>
          <w:tab w:val="left" w:pos="709"/>
        </w:tabs>
        <w:spacing w:after="0" w:line="360" w:lineRule="auto"/>
        <w:jc w:val="both"/>
        <w:rPr>
          <w:rFonts w:ascii="Arial" w:hAnsi="Arial" w:cs="Arial"/>
          <w:sz w:val="24"/>
          <w:szCs w:val="24"/>
        </w:rPr>
      </w:pPr>
      <w:r w:rsidRPr="00E12803">
        <w:rPr>
          <w:rFonts w:ascii="Arial" w:hAnsi="Arial" w:cs="Arial"/>
          <w:sz w:val="24"/>
          <w:szCs w:val="24"/>
        </w:rPr>
        <w:t>a extensão do ensino e da pesquisa à comunidade, mediante cursos e serviços especiais prestados à sociedade civil organizada e aos cidadãos, a fim de promover a preservação e o desenvolvimento da cultura, da arte, da ciência e da tecnologia;</w:t>
      </w:r>
    </w:p>
    <w:p w14:paraId="4098FF18" w14:textId="77777777" w:rsidR="00E12803" w:rsidRPr="00E12803" w:rsidRDefault="00E12803" w:rsidP="00E12803">
      <w:pPr>
        <w:pStyle w:val="PargrafodaLista"/>
        <w:numPr>
          <w:ilvl w:val="0"/>
          <w:numId w:val="33"/>
        </w:numPr>
        <w:tabs>
          <w:tab w:val="left" w:pos="709"/>
        </w:tabs>
        <w:spacing w:after="0" w:line="360" w:lineRule="auto"/>
        <w:jc w:val="both"/>
        <w:rPr>
          <w:rFonts w:ascii="Arial" w:hAnsi="Arial" w:cs="Arial"/>
          <w:sz w:val="24"/>
          <w:szCs w:val="24"/>
        </w:rPr>
      </w:pPr>
      <w:r w:rsidRPr="00E12803">
        <w:rPr>
          <w:rFonts w:ascii="Arial" w:hAnsi="Arial" w:cs="Arial"/>
          <w:sz w:val="24"/>
          <w:szCs w:val="24"/>
        </w:rPr>
        <w:lastRenderedPageBreak/>
        <w:t>o intercâmbio com as instituições congêneres, nacionais e estrangeiras, com vista à troca de experiências científico-culturais;</w:t>
      </w:r>
    </w:p>
    <w:p w14:paraId="487F1DF3" w14:textId="77777777" w:rsidR="00E12803" w:rsidRPr="00E12803" w:rsidRDefault="00E12803" w:rsidP="00E12803">
      <w:pPr>
        <w:pStyle w:val="PargrafodaLista"/>
        <w:numPr>
          <w:ilvl w:val="0"/>
          <w:numId w:val="33"/>
        </w:numPr>
        <w:tabs>
          <w:tab w:val="left" w:pos="709"/>
        </w:tabs>
        <w:spacing w:after="0" w:line="360" w:lineRule="auto"/>
        <w:jc w:val="both"/>
        <w:rPr>
          <w:rFonts w:ascii="Arial" w:hAnsi="Arial" w:cs="Arial"/>
          <w:sz w:val="24"/>
          <w:szCs w:val="24"/>
        </w:rPr>
      </w:pPr>
      <w:r w:rsidRPr="00E12803">
        <w:rPr>
          <w:rFonts w:ascii="Arial" w:hAnsi="Arial" w:cs="Arial"/>
          <w:sz w:val="24"/>
          <w:szCs w:val="24"/>
        </w:rPr>
        <w:t>a promoção e a divulgação de conhecimentos culturais, científicos e técnicos que constituem patrimônio da humanidade, comunicando o saber, por meio do ensino, da publicação ou por outras formas de comunicação;</w:t>
      </w:r>
    </w:p>
    <w:p w14:paraId="4FACD223" w14:textId="77777777" w:rsidR="00E12803" w:rsidRPr="00E12803" w:rsidRDefault="00E12803" w:rsidP="00E12803">
      <w:pPr>
        <w:pStyle w:val="PargrafodaLista"/>
        <w:numPr>
          <w:ilvl w:val="0"/>
          <w:numId w:val="33"/>
        </w:numPr>
        <w:tabs>
          <w:tab w:val="left" w:pos="709"/>
        </w:tabs>
        <w:spacing w:after="0" w:line="360" w:lineRule="auto"/>
        <w:jc w:val="both"/>
        <w:rPr>
          <w:rFonts w:ascii="Arial" w:hAnsi="Arial" w:cs="Arial"/>
          <w:sz w:val="24"/>
          <w:szCs w:val="24"/>
        </w:rPr>
      </w:pPr>
      <w:r w:rsidRPr="00E12803">
        <w:rPr>
          <w:rFonts w:ascii="Arial" w:hAnsi="Arial" w:cs="Arial"/>
          <w:sz w:val="24"/>
          <w:szCs w:val="24"/>
        </w:rPr>
        <w:t>a formação, em cursos de graduação presenciais e/ou à distância, de profissionais e especialistas de nível superior, compromissados com a realidade e com a solução dos problemas nacionais e da região de sua influência;</w:t>
      </w:r>
    </w:p>
    <w:p w14:paraId="340660E8" w14:textId="2766CBEA" w:rsidR="00E12803" w:rsidRPr="00E12803" w:rsidRDefault="00E12803" w:rsidP="00E12803">
      <w:pPr>
        <w:pStyle w:val="PargrafodaLista"/>
        <w:numPr>
          <w:ilvl w:val="0"/>
          <w:numId w:val="33"/>
        </w:numPr>
        <w:tabs>
          <w:tab w:val="left" w:pos="709"/>
        </w:tabs>
        <w:spacing w:after="0" w:line="360" w:lineRule="auto"/>
        <w:jc w:val="both"/>
        <w:rPr>
          <w:rFonts w:ascii="Arial" w:hAnsi="Arial" w:cs="Arial"/>
          <w:sz w:val="24"/>
          <w:szCs w:val="24"/>
        </w:rPr>
      </w:pPr>
      <w:r w:rsidRPr="00E12803">
        <w:rPr>
          <w:rFonts w:ascii="Arial" w:hAnsi="Arial" w:cs="Arial"/>
          <w:sz w:val="24"/>
          <w:szCs w:val="24"/>
        </w:rPr>
        <w:t>a promoção de programas e cursos de pós-graduação, de atualização, de extensão e sequenciais, nas modalidades presencial e à distância; e</w:t>
      </w:r>
    </w:p>
    <w:p w14:paraId="73C0761A" w14:textId="77777777" w:rsidR="00E12803" w:rsidRPr="00E12803" w:rsidRDefault="00E12803" w:rsidP="00E12803">
      <w:pPr>
        <w:pStyle w:val="PargrafodaLista"/>
        <w:numPr>
          <w:ilvl w:val="0"/>
          <w:numId w:val="33"/>
        </w:numPr>
        <w:spacing w:after="0" w:line="360" w:lineRule="auto"/>
        <w:jc w:val="both"/>
        <w:rPr>
          <w:rFonts w:ascii="Arial" w:hAnsi="Arial" w:cs="Arial"/>
          <w:sz w:val="24"/>
          <w:szCs w:val="24"/>
        </w:rPr>
      </w:pPr>
      <w:r w:rsidRPr="00E12803">
        <w:rPr>
          <w:rFonts w:ascii="Arial" w:hAnsi="Arial" w:cs="Arial"/>
          <w:sz w:val="24"/>
          <w:szCs w:val="24"/>
        </w:rPr>
        <w:t>a participação no desenvolvimento socioeconômico do país e, em particular, da região Nordeste, como organismo de consulta, assessoramento e prestação de serviços, em assuntos relativos aos diversos campos do saber.</w:t>
      </w:r>
    </w:p>
    <w:p w14:paraId="27E1F9F8" w14:textId="2B7A3C1D" w:rsidR="00F161A7" w:rsidRPr="00927429" w:rsidRDefault="00F161A7" w:rsidP="00E12803">
      <w:pPr>
        <w:spacing w:after="0" w:line="360" w:lineRule="auto"/>
        <w:jc w:val="both"/>
        <w:rPr>
          <w:rFonts w:ascii="Arial" w:hAnsi="Arial" w:cs="Arial"/>
          <w:sz w:val="24"/>
        </w:rPr>
      </w:pPr>
      <w:r w:rsidRPr="00F161A7">
        <w:rPr>
          <w:rFonts w:ascii="Arial" w:hAnsi="Arial" w:cs="Arial"/>
          <w:sz w:val="24"/>
        </w:rPr>
        <w:t>.</w:t>
      </w:r>
    </w:p>
    <w:p w14:paraId="233F7377" w14:textId="77777777" w:rsidR="00F161A7" w:rsidRDefault="00F161A7" w:rsidP="00077996">
      <w:pPr>
        <w:spacing w:after="0" w:line="360" w:lineRule="auto"/>
        <w:jc w:val="both"/>
        <w:rPr>
          <w:rFonts w:ascii="Arial" w:hAnsi="Arial" w:cs="Arial"/>
          <w:sz w:val="24"/>
        </w:rPr>
      </w:pPr>
    </w:p>
    <w:p w14:paraId="543D63F0" w14:textId="77777777" w:rsidR="008F5A65" w:rsidRDefault="008F5A65" w:rsidP="008F5A65">
      <w:pPr>
        <w:pStyle w:val="Ttulo3"/>
        <w:rPr>
          <w:rFonts w:ascii="Arial" w:hAnsi="Arial" w:cs="Arial"/>
          <w:sz w:val="24"/>
        </w:rPr>
      </w:pPr>
      <w:bookmarkStart w:id="31" w:name="_Toc34077815"/>
      <w:r>
        <w:rPr>
          <w:rFonts w:ascii="Arial" w:hAnsi="Arial" w:cs="Arial"/>
          <w:sz w:val="24"/>
        </w:rPr>
        <w:t>4</w:t>
      </w:r>
      <w:r w:rsidRPr="00927429">
        <w:rPr>
          <w:rFonts w:ascii="Arial" w:hAnsi="Arial" w:cs="Arial"/>
          <w:sz w:val="24"/>
        </w:rPr>
        <w:t>.2.</w:t>
      </w:r>
      <w:r>
        <w:rPr>
          <w:rFonts w:ascii="Arial" w:hAnsi="Arial" w:cs="Arial"/>
          <w:sz w:val="24"/>
        </w:rPr>
        <w:t>3</w:t>
      </w:r>
      <w:r w:rsidR="009B31EC">
        <w:rPr>
          <w:rFonts w:ascii="Arial" w:hAnsi="Arial" w:cs="Arial"/>
          <w:sz w:val="24"/>
        </w:rPr>
        <w:t xml:space="preserve"> </w:t>
      </w:r>
      <w:r w:rsidRPr="008F5A65">
        <w:rPr>
          <w:rFonts w:ascii="Arial" w:hAnsi="Arial" w:cs="Arial"/>
          <w:sz w:val="24"/>
        </w:rPr>
        <w:t>Diretrizes Pedagógicas</w:t>
      </w:r>
      <w:bookmarkEnd w:id="31"/>
    </w:p>
    <w:p w14:paraId="522FC182" w14:textId="77777777" w:rsidR="008F5A65" w:rsidRPr="008F5A65" w:rsidRDefault="008F5A65" w:rsidP="008F5A65"/>
    <w:p w14:paraId="0D1F7178" w14:textId="77777777" w:rsidR="008F5A65" w:rsidRPr="008F5A65" w:rsidRDefault="008F5A65" w:rsidP="008F5A65">
      <w:pPr>
        <w:spacing w:after="0" w:line="360" w:lineRule="auto"/>
        <w:jc w:val="both"/>
        <w:rPr>
          <w:rFonts w:ascii="Arial" w:hAnsi="Arial" w:cs="Arial"/>
          <w:sz w:val="24"/>
        </w:rPr>
      </w:pPr>
      <w:r w:rsidRPr="008F5A65">
        <w:rPr>
          <w:rFonts w:ascii="Arial" w:hAnsi="Arial" w:cs="Arial"/>
          <w:sz w:val="24"/>
        </w:rPr>
        <w:t>Nossas diretrizes pedagógicas são baseadas também no desenvolvimento das competências – e desenvolver competências pressupõe assumir uma pedagogia ativa e cooperativa em sala de aula e fora dela, trabalhar por resoluções de problemas e por projetos, propor tarefas complexas e desafios que incitem os alunos a mobilizar seus conhecimentos.</w:t>
      </w:r>
    </w:p>
    <w:p w14:paraId="0A50C8E3" w14:textId="77777777" w:rsidR="008F5A65" w:rsidRPr="008F5A65" w:rsidRDefault="008F5A65" w:rsidP="008F5A65">
      <w:pPr>
        <w:spacing w:after="0" w:line="360" w:lineRule="auto"/>
        <w:jc w:val="both"/>
        <w:rPr>
          <w:rFonts w:ascii="Arial" w:hAnsi="Arial" w:cs="Arial"/>
          <w:sz w:val="24"/>
        </w:rPr>
      </w:pPr>
    </w:p>
    <w:p w14:paraId="58375A18" w14:textId="77777777" w:rsidR="008F5A65" w:rsidRPr="008F5A65" w:rsidRDefault="008F5A65" w:rsidP="008F5A65">
      <w:pPr>
        <w:spacing w:after="0" w:line="360" w:lineRule="auto"/>
        <w:jc w:val="both"/>
        <w:rPr>
          <w:rFonts w:ascii="Arial" w:hAnsi="Arial" w:cs="Arial"/>
          <w:sz w:val="24"/>
        </w:rPr>
      </w:pPr>
      <w:r w:rsidRPr="008F5A65">
        <w:rPr>
          <w:rFonts w:ascii="Arial" w:hAnsi="Arial" w:cs="Arial"/>
          <w:sz w:val="24"/>
        </w:rPr>
        <w:t xml:space="preserve">Entendemos o processo da construção do conhecimento como um processo emancipatório, que se dá através </w:t>
      </w:r>
      <w:r w:rsidR="00F34691">
        <w:rPr>
          <w:rFonts w:ascii="Arial" w:hAnsi="Arial" w:cs="Arial"/>
          <w:sz w:val="24"/>
        </w:rPr>
        <w:t>de movimentos de reflexão-ação-</w:t>
      </w:r>
      <w:r w:rsidRPr="008F5A65">
        <w:rPr>
          <w:rFonts w:ascii="Arial" w:hAnsi="Arial" w:cs="Arial"/>
          <w:sz w:val="24"/>
        </w:rPr>
        <w:t>reflexão, ultrapassando a mera obtenção de informações. A construção de conhecimentos resulta do diálogo do aluno com o pensamento e com o mundo que o rodeia.</w:t>
      </w:r>
    </w:p>
    <w:p w14:paraId="5E883C4F" w14:textId="77777777" w:rsidR="00E50B7B" w:rsidRDefault="00E50B7B" w:rsidP="008F5A65">
      <w:pPr>
        <w:spacing w:after="0" w:line="360" w:lineRule="auto"/>
        <w:jc w:val="both"/>
        <w:rPr>
          <w:rFonts w:ascii="Arial" w:hAnsi="Arial" w:cs="Arial"/>
          <w:sz w:val="24"/>
        </w:rPr>
      </w:pPr>
    </w:p>
    <w:p w14:paraId="2B7E8AA0" w14:textId="77777777" w:rsidR="008F5A65" w:rsidRPr="008F5A65" w:rsidRDefault="008F5A65" w:rsidP="008F5A65">
      <w:pPr>
        <w:spacing w:after="0" w:line="360" w:lineRule="auto"/>
        <w:jc w:val="both"/>
        <w:rPr>
          <w:rFonts w:ascii="Arial" w:hAnsi="Arial" w:cs="Arial"/>
          <w:sz w:val="24"/>
        </w:rPr>
      </w:pPr>
      <w:r w:rsidRPr="008F5A65">
        <w:rPr>
          <w:rFonts w:ascii="Arial" w:hAnsi="Arial" w:cs="Arial"/>
          <w:sz w:val="24"/>
        </w:rPr>
        <w:t>Por meio de uma sólida formação humanística e científica, sensibilizamos os nossos alunos para que façam análises do cotidiano, que promovam transformações em busca da paz e cooperação entre os povos, com posições éticas, cidadãs, atuando na comunidade de forma comprometida e responsável.</w:t>
      </w:r>
      <w:r w:rsidR="009B31EC">
        <w:rPr>
          <w:rFonts w:ascii="Arial" w:hAnsi="Arial" w:cs="Arial"/>
          <w:sz w:val="24"/>
        </w:rPr>
        <w:t xml:space="preserve"> </w:t>
      </w:r>
      <w:r w:rsidRPr="008F5A65">
        <w:rPr>
          <w:rFonts w:ascii="Arial" w:hAnsi="Arial" w:cs="Arial"/>
          <w:sz w:val="24"/>
        </w:rPr>
        <w:t xml:space="preserve">Neste contexto, o ambiente </w:t>
      </w:r>
      <w:r w:rsidRPr="008F5A65">
        <w:rPr>
          <w:rFonts w:ascii="Arial" w:hAnsi="Arial" w:cs="Arial"/>
          <w:sz w:val="24"/>
        </w:rPr>
        <w:lastRenderedPageBreak/>
        <w:t>acadêmico é o espaço propício para a problematização da realidade e das vivências do trabalho coletivo, que fazem frutificar talentos e potencialidades, desenvolvendo a capacidade de realização de projetos pessoais e coletivos.</w:t>
      </w:r>
    </w:p>
    <w:p w14:paraId="3098F37E" w14:textId="77777777" w:rsidR="00E50B7B" w:rsidRDefault="00E50B7B" w:rsidP="008F5A65">
      <w:pPr>
        <w:spacing w:after="0" w:line="360" w:lineRule="auto"/>
        <w:jc w:val="both"/>
        <w:rPr>
          <w:rFonts w:ascii="Arial" w:hAnsi="Arial" w:cs="Arial"/>
          <w:sz w:val="24"/>
        </w:rPr>
      </w:pPr>
    </w:p>
    <w:p w14:paraId="76C1FAAB" w14:textId="77777777" w:rsidR="008F5A65" w:rsidRPr="008F5A65" w:rsidRDefault="008F5A65" w:rsidP="008F5A65">
      <w:pPr>
        <w:spacing w:after="0" w:line="360" w:lineRule="auto"/>
        <w:jc w:val="both"/>
        <w:rPr>
          <w:rFonts w:ascii="Arial" w:hAnsi="Arial" w:cs="Arial"/>
          <w:sz w:val="24"/>
        </w:rPr>
      </w:pPr>
      <w:r w:rsidRPr="008F5A65">
        <w:rPr>
          <w:rFonts w:ascii="Arial" w:hAnsi="Arial" w:cs="Arial"/>
          <w:sz w:val="24"/>
        </w:rPr>
        <w:t>Através do trabalho com as competências, criamos condições para que nosso aluno possa ter uma postura proativa na comunidade, construindo sua identidade, descobrindo-se como parte importante e atuante de nossa cultura.</w:t>
      </w:r>
    </w:p>
    <w:p w14:paraId="0ABA606B" w14:textId="77777777" w:rsidR="00E50B7B" w:rsidRDefault="00E50B7B" w:rsidP="008F5A65">
      <w:pPr>
        <w:spacing w:after="0" w:line="360" w:lineRule="auto"/>
        <w:jc w:val="both"/>
        <w:rPr>
          <w:rFonts w:ascii="Arial" w:hAnsi="Arial" w:cs="Arial"/>
          <w:sz w:val="24"/>
        </w:rPr>
      </w:pPr>
    </w:p>
    <w:p w14:paraId="2B11AABC" w14:textId="77777777" w:rsidR="008F5A65" w:rsidRPr="00927429" w:rsidRDefault="008F5A65" w:rsidP="008F5A65">
      <w:pPr>
        <w:spacing w:after="0" w:line="360" w:lineRule="auto"/>
        <w:jc w:val="both"/>
        <w:rPr>
          <w:rFonts w:ascii="Arial" w:hAnsi="Arial" w:cs="Arial"/>
          <w:sz w:val="24"/>
        </w:rPr>
      </w:pPr>
      <w:r w:rsidRPr="008F5A65">
        <w:rPr>
          <w:rFonts w:ascii="Arial" w:hAnsi="Arial" w:cs="Arial"/>
          <w:sz w:val="24"/>
        </w:rPr>
        <w:t>A participação dos alunos nas atividades de ensino, de iniciação científica e de extensão que promoveremos, fará com que eles sejam parte integrante do universo acadêmico e facilitará sua inserção no mercado de trabalho e na sociedade.</w:t>
      </w:r>
    </w:p>
    <w:p w14:paraId="5FCFBB2C" w14:textId="77777777" w:rsidR="00E50B7B" w:rsidRDefault="00F070BF" w:rsidP="00077996">
      <w:pPr>
        <w:spacing w:after="0" w:line="360" w:lineRule="auto"/>
        <w:jc w:val="both"/>
        <w:rPr>
          <w:rFonts w:ascii="Arial" w:hAnsi="Arial" w:cs="Arial"/>
          <w:sz w:val="24"/>
        </w:rPr>
      </w:pPr>
      <w:r>
        <w:rPr>
          <w:noProof/>
          <w:lang w:eastAsia="pt-BR"/>
        </w:rPr>
        <w:drawing>
          <wp:anchor distT="0" distB="0" distL="114300" distR="114300" simplePos="0" relativeHeight="251650560" behindDoc="0" locked="0" layoutInCell="1" allowOverlap="1" wp14:anchorId="0A5F0073" wp14:editId="79A0FDDC">
            <wp:simplePos x="0" y="0"/>
            <wp:positionH relativeFrom="column">
              <wp:posOffset>635</wp:posOffset>
            </wp:positionH>
            <wp:positionV relativeFrom="paragraph">
              <wp:posOffset>262890</wp:posOffset>
            </wp:positionV>
            <wp:extent cx="2297430" cy="2297430"/>
            <wp:effectExtent l="0" t="0" r="0" b="0"/>
            <wp:wrapSquare wrapText="bothSides"/>
            <wp:docPr id="226" name="Imagem 226" descr="http://www.fat.edu.br/admin/noticias/8846975a2697f2618b6f75c74983b8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fat.edu.br/admin/noticias/8846975a2697f2618b6f75c74983b896.pn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97430" cy="2297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4C6EC3" w14:textId="77777777" w:rsidR="00691D03" w:rsidRPr="00927429" w:rsidRDefault="00737276" w:rsidP="00077996">
      <w:pPr>
        <w:spacing w:after="0" w:line="360" w:lineRule="auto"/>
        <w:jc w:val="both"/>
        <w:rPr>
          <w:rFonts w:ascii="Arial" w:hAnsi="Arial" w:cs="Arial"/>
          <w:sz w:val="24"/>
        </w:rPr>
      </w:pPr>
      <w:r w:rsidRPr="00927429">
        <w:rPr>
          <w:rFonts w:ascii="Arial" w:hAnsi="Arial" w:cs="Arial"/>
          <w:sz w:val="24"/>
        </w:rPr>
        <w:t>Alinhado às metas e estratégias didático-pedagógicas de c</w:t>
      </w:r>
      <w:r w:rsidR="00373048" w:rsidRPr="00927429">
        <w:rPr>
          <w:rFonts w:ascii="Arial" w:hAnsi="Arial" w:cs="Arial"/>
          <w:sz w:val="24"/>
        </w:rPr>
        <w:t xml:space="preserve">entrar esforços na melhoria da aprendizagem dos alunos estabelecidas no PDI, a FAT aprimorou e expandiu os programas de nivelamento. Além dos cursos já ofertados de Matemática, Português, Química e Interpretação e </w:t>
      </w:r>
      <w:r w:rsidRPr="00927429">
        <w:rPr>
          <w:rFonts w:ascii="Arial" w:hAnsi="Arial" w:cs="Arial"/>
          <w:sz w:val="24"/>
        </w:rPr>
        <w:t>Constr</w:t>
      </w:r>
      <w:r w:rsidR="00373048" w:rsidRPr="00927429">
        <w:rPr>
          <w:rFonts w:ascii="Arial" w:hAnsi="Arial" w:cs="Arial"/>
          <w:sz w:val="24"/>
        </w:rPr>
        <w:t xml:space="preserve">ução de Textos Argumentativos, houve a oferta do </w:t>
      </w:r>
      <w:r w:rsidRPr="00927429">
        <w:rPr>
          <w:rFonts w:ascii="Arial" w:hAnsi="Arial" w:cs="Arial"/>
          <w:sz w:val="24"/>
        </w:rPr>
        <w:t>curso de Corel Draw e Photoshop a partir do semestr</w:t>
      </w:r>
      <w:r w:rsidR="00583892" w:rsidRPr="00927429">
        <w:rPr>
          <w:rFonts w:ascii="Arial" w:hAnsi="Arial" w:cs="Arial"/>
          <w:sz w:val="24"/>
        </w:rPr>
        <w:t>e 2015.2. Ademais existe também</w:t>
      </w:r>
      <w:r w:rsidR="00373048" w:rsidRPr="00927429">
        <w:rPr>
          <w:rFonts w:ascii="Arial" w:hAnsi="Arial" w:cs="Arial"/>
          <w:sz w:val="24"/>
        </w:rPr>
        <w:t xml:space="preserve"> o programa de monitoria que consiste em uma estratégia</w:t>
      </w:r>
      <w:r w:rsidRPr="00927429">
        <w:rPr>
          <w:rFonts w:ascii="Arial" w:hAnsi="Arial" w:cs="Arial"/>
          <w:sz w:val="24"/>
        </w:rPr>
        <w:t xml:space="preserve"> utilizad</w:t>
      </w:r>
      <w:r w:rsidR="00373048" w:rsidRPr="00927429">
        <w:rPr>
          <w:rFonts w:ascii="Arial" w:hAnsi="Arial" w:cs="Arial"/>
          <w:sz w:val="24"/>
        </w:rPr>
        <w:t xml:space="preserve">a pela FAT como forma de </w:t>
      </w:r>
      <w:r w:rsidRPr="00927429">
        <w:rPr>
          <w:rFonts w:ascii="Arial" w:hAnsi="Arial" w:cs="Arial"/>
          <w:sz w:val="24"/>
        </w:rPr>
        <w:t>complementar</w:t>
      </w:r>
      <w:r w:rsidR="00A958CE" w:rsidRPr="00927429">
        <w:rPr>
          <w:rFonts w:ascii="Arial" w:hAnsi="Arial" w:cs="Arial"/>
          <w:sz w:val="24"/>
        </w:rPr>
        <w:t xml:space="preserve"> a aprendizagem </w:t>
      </w:r>
      <w:r w:rsidR="00373048" w:rsidRPr="00927429">
        <w:rPr>
          <w:rFonts w:ascii="Arial" w:hAnsi="Arial" w:cs="Arial"/>
          <w:sz w:val="24"/>
        </w:rPr>
        <w:t xml:space="preserve">dos alunos através de orientações com </w:t>
      </w:r>
      <w:r w:rsidRPr="00927429">
        <w:rPr>
          <w:rFonts w:ascii="Arial" w:hAnsi="Arial" w:cs="Arial"/>
          <w:sz w:val="24"/>
        </w:rPr>
        <w:t>monitores bolsistas, selecionados pelo Núcleo de Apoio</w:t>
      </w:r>
      <w:r w:rsidR="00496160">
        <w:rPr>
          <w:rFonts w:ascii="Arial" w:hAnsi="Arial" w:cs="Arial"/>
          <w:sz w:val="24"/>
        </w:rPr>
        <w:t xml:space="preserve"> Psicopedagógico ao Discente - </w:t>
      </w:r>
      <w:r w:rsidRPr="00927429">
        <w:rPr>
          <w:rFonts w:ascii="Arial" w:hAnsi="Arial" w:cs="Arial"/>
          <w:sz w:val="24"/>
        </w:rPr>
        <w:t xml:space="preserve">NAPE.  </w:t>
      </w:r>
    </w:p>
    <w:p w14:paraId="7241F844" w14:textId="77777777" w:rsidR="00102648" w:rsidRDefault="00102648" w:rsidP="00077996">
      <w:pPr>
        <w:spacing w:after="0" w:line="360" w:lineRule="auto"/>
        <w:jc w:val="both"/>
        <w:rPr>
          <w:rFonts w:ascii="Arial" w:hAnsi="Arial" w:cs="Arial"/>
          <w:sz w:val="24"/>
        </w:rPr>
      </w:pPr>
    </w:p>
    <w:p w14:paraId="67DE4934" w14:textId="77777777" w:rsidR="009B31EC" w:rsidRPr="00927429" w:rsidRDefault="009B31EC" w:rsidP="00077996">
      <w:pPr>
        <w:spacing w:after="0" w:line="360" w:lineRule="auto"/>
        <w:jc w:val="both"/>
        <w:rPr>
          <w:rFonts w:ascii="Arial" w:hAnsi="Arial" w:cs="Arial"/>
          <w:sz w:val="24"/>
        </w:rPr>
      </w:pPr>
      <w:r w:rsidRPr="009A59A6">
        <w:rPr>
          <w:rFonts w:ascii="Arial" w:hAnsi="Arial" w:cs="Arial"/>
          <w:b/>
          <w:sz w:val="24"/>
        </w:rPr>
        <w:t xml:space="preserve">QUADRO </w:t>
      </w:r>
      <w:r w:rsidR="00AA645A" w:rsidRPr="009A59A6">
        <w:rPr>
          <w:rFonts w:ascii="Arial" w:hAnsi="Arial" w:cs="Arial"/>
          <w:b/>
          <w:sz w:val="24"/>
        </w:rPr>
        <w:t>10</w:t>
      </w:r>
      <w:r>
        <w:rPr>
          <w:rFonts w:ascii="Arial" w:hAnsi="Arial" w:cs="Arial"/>
          <w:sz w:val="24"/>
        </w:rPr>
        <w:t xml:space="preserve"> </w:t>
      </w:r>
      <w:r w:rsidR="00A77D52">
        <w:rPr>
          <w:rFonts w:ascii="Arial" w:hAnsi="Arial" w:cs="Arial"/>
          <w:sz w:val="24"/>
        </w:rPr>
        <w:t>–</w:t>
      </w:r>
      <w:r>
        <w:rPr>
          <w:rFonts w:ascii="Arial" w:hAnsi="Arial" w:cs="Arial"/>
          <w:sz w:val="24"/>
        </w:rPr>
        <w:t xml:space="preserve"> </w:t>
      </w:r>
      <w:r w:rsidR="00A77D52">
        <w:rPr>
          <w:rFonts w:ascii="Arial" w:hAnsi="Arial" w:cs="Arial"/>
          <w:sz w:val="24"/>
        </w:rPr>
        <w:t>Quantitativo de alunos que fizeram nivelamento e monitoria, NAPE/FAT – 2018.</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07"/>
        <w:gridCol w:w="3030"/>
        <w:gridCol w:w="3024"/>
      </w:tblGrid>
      <w:tr w:rsidR="009B31EC" w:rsidRPr="00927429" w14:paraId="4AF2D9C8" w14:textId="77777777" w:rsidTr="00C32911">
        <w:tc>
          <w:tcPr>
            <w:tcW w:w="3070" w:type="dxa"/>
          </w:tcPr>
          <w:p w14:paraId="55AB3D82" w14:textId="77777777" w:rsidR="009B31EC" w:rsidRPr="00927429" w:rsidRDefault="009B31EC" w:rsidP="009B31EC">
            <w:pPr>
              <w:spacing w:after="0"/>
              <w:jc w:val="center"/>
              <w:rPr>
                <w:rFonts w:ascii="Arial" w:hAnsi="Arial" w:cs="Arial"/>
                <w:b/>
                <w:sz w:val="24"/>
              </w:rPr>
            </w:pPr>
            <w:r w:rsidRPr="00927429">
              <w:rPr>
                <w:rFonts w:ascii="Arial" w:hAnsi="Arial" w:cs="Arial"/>
                <w:b/>
                <w:sz w:val="24"/>
              </w:rPr>
              <w:t>Ano</w:t>
            </w:r>
          </w:p>
        </w:tc>
        <w:tc>
          <w:tcPr>
            <w:tcW w:w="3070" w:type="dxa"/>
          </w:tcPr>
          <w:p w14:paraId="25639A77" w14:textId="77777777" w:rsidR="009B31EC" w:rsidRPr="00927429" w:rsidRDefault="009B31EC" w:rsidP="009B31EC">
            <w:pPr>
              <w:spacing w:after="0"/>
              <w:jc w:val="center"/>
              <w:rPr>
                <w:rFonts w:ascii="Arial" w:hAnsi="Arial" w:cs="Arial"/>
                <w:b/>
                <w:sz w:val="24"/>
              </w:rPr>
            </w:pPr>
            <w:r w:rsidRPr="00927429">
              <w:rPr>
                <w:rFonts w:ascii="Arial" w:hAnsi="Arial" w:cs="Arial"/>
                <w:b/>
                <w:sz w:val="24"/>
              </w:rPr>
              <w:t>Nº de alunos inscritos no nivelamento</w:t>
            </w:r>
          </w:p>
        </w:tc>
        <w:tc>
          <w:tcPr>
            <w:tcW w:w="3070" w:type="dxa"/>
          </w:tcPr>
          <w:p w14:paraId="792992D4" w14:textId="77777777" w:rsidR="009B31EC" w:rsidRPr="00927429" w:rsidRDefault="009B31EC" w:rsidP="009B31EC">
            <w:pPr>
              <w:spacing w:after="0"/>
              <w:jc w:val="center"/>
              <w:rPr>
                <w:rFonts w:ascii="Arial" w:hAnsi="Arial" w:cs="Arial"/>
                <w:b/>
                <w:sz w:val="24"/>
              </w:rPr>
            </w:pPr>
            <w:r w:rsidRPr="00927429">
              <w:rPr>
                <w:rFonts w:ascii="Arial" w:hAnsi="Arial" w:cs="Arial"/>
                <w:b/>
                <w:sz w:val="24"/>
              </w:rPr>
              <w:t>Nº de monitores</w:t>
            </w:r>
          </w:p>
        </w:tc>
      </w:tr>
      <w:tr w:rsidR="009B31EC" w:rsidRPr="00927429" w14:paraId="6B85A271" w14:textId="77777777" w:rsidTr="00C32911">
        <w:tc>
          <w:tcPr>
            <w:tcW w:w="3070" w:type="dxa"/>
          </w:tcPr>
          <w:p w14:paraId="6199B6C7" w14:textId="77777777" w:rsidR="009B31EC" w:rsidRPr="00927429" w:rsidRDefault="009B31EC" w:rsidP="009B31EC">
            <w:pPr>
              <w:spacing w:after="0"/>
              <w:jc w:val="center"/>
              <w:rPr>
                <w:rFonts w:ascii="Arial" w:hAnsi="Arial" w:cs="Arial"/>
                <w:sz w:val="24"/>
              </w:rPr>
            </w:pPr>
            <w:r w:rsidRPr="00927429">
              <w:rPr>
                <w:rFonts w:ascii="Arial" w:hAnsi="Arial" w:cs="Arial"/>
                <w:sz w:val="24"/>
              </w:rPr>
              <w:t>2015</w:t>
            </w:r>
          </w:p>
        </w:tc>
        <w:tc>
          <w:tcPr>
            <w:tcW w:w="3070" w:type="dxa"/>
          </w:tcPr>
          <w:p w14:paraId="6105EA6D" w14:textId="77777777" w:rsidR="009B31EC" w:rsidRPr="00927429" w:rsidRDefault="009B31EC" w:rsidP="009B31EC">
            <w:pPr>
              <w:spacing w:after="0"/>
              <w:jc w:val="center"/>
              <w:rPr>
                <w:rFonts w:ascii="Arial" w:hAnsi="Arial" w:cs="Arial"/>
                <w:sz w:val="24"/>
              </w:rPr>
            </w:pPr>
            <w:r w:rsidRPr="00927429">
              <w:rPr>
                <w:rFonts w:ascii="Arial" w:hAnsi="Arial" w:cs="Arial"/>
                <w:sz w:val="24"/>
              </w:rPr>
              <w:t>416</w:t>
            </w:r>
          </w:p>
        </w:tc>
        <w:tc>
          <w:tcPr>
            <w:tcW w:w="3070" w:type="dxa"/>
          </w:tcPr>
          <w:p w14:paraId="3AFF3449" w14:textId="77777777" w:rsidR="009B31EC" w:rsidRPr="00927429" w:rsidRDefault="009B31EC" w:rsidP="009B31EC">
            <w:pPr>
              <w:spacing w:after="0"/>
              <w:jc w:val="center"/>
              <w:rPr>
                <w:rFonts w:ascii="Arial" w:hAnsi="Arial" w:cs="Arial"/>
                <w:sz w:val="24"/>
              </w:rPr>
            </w:pPr>
            <w:r w:rsidRPr="00927429">
              <w:rPr>
                <w:rFonts w:ascii="Arial" w:hAnsi="Arial" w:cs="Arial"/>
                <w:sz w:val="24"/>
              </w:rPr>
              <w:t>202</w:t>
            </w:r>
          </w:p>
        </w:tc>
      </w:tr>
      <w:tr w:rsidR="009B31EC" w:rsidRPr="00927429" w14:paraId="1B7F5D7E" w14:textId="77777777" w:rsidTr="00C32911">
        <w:tc>
          <w:tcPr>
            <w:tcW w:w="3070" w:type="dxa"/>
          </w:tcPr>
          <w:p w14:paraId="00B5C5A9" w14:textId="77777777" w:rsidR="009B31EC" w:rsidRPr="00927429" w:rsidRDefault="009B31EC" w:rsidP="009B31EC">
            <w:pPr>
              <w:spacing w:after="0"/>
              <w:jc w:val="center"/>
              <w:rPr>
                <w:rFonts w:ascii="Arial" w:hAnsi="Arial" w:cs="Arial"/>
                <w:sz w:val="24"/>
              </w:rPr>
            </w:pPr>
            <w:r w:rsidRPr="00927429">
              <w:rPr>
                <w:rFonts w:ascii="Arial" w:hAnsi="Arial" w:cs="Arial"/>
                <w:sz w:val="24"/>
              </w:rPr>
              <w:t>2016</w:t>
            </w:r>
          </w:p>
        </w:tc>
        <w:tc>
          <w:tcPr>
            <w:tcW w:w="3070" w:type="dxa"/>
          </w:tcPr>
          <w:p w14:paraId="586C9A91" w14:textId="77777777" w:rsidR="009B31EC" w:rsidRPr="00927429" w:rsidRDefault="009B31EC" w:rsidP="009B31EC">
            <w:pPr>
              <w:spacing w:after="0"/>
              <w:jc w:val="center"/>
              <w:rPr>
                <w:rFonts w:ascii="Arial" w:hAnsi="Arial" w:cs="Arial"/>
                <w:sz w:val="24"/>
              </w:rPr>
            </w:pPr>
            <w:r w:rsidRPr="00927429">
              <w:rPr>
                <w:rFonts w:ascii="Arial" w:hAnsi="Arial" w:cs="Arial"/>
                <w:sz w:val="24"/>
              </w:rPr>
              <w:t>483</w:t>
            </w:r>
          </w:p>
        </w:tc>
        <w:tc>
          <w:tcPr>
            <w:tcW w:w="3070" w:type="dxa"/>
          </w:tcPr>
          <w:p w14:paraId="59729307" w14:textId="77777777" w:rsidR="009B31EC" w:rsidRPr="00927429" w:rsidRDefault="009B31EC" w:rsidP="009B31EC">
            <w:pPr>
              <w:spacing w:after="0"/>
              <w:jc w:val="center"/>
              <w:rPr>
                <w:rFonts w:ascii="Arial" w:hAnsi="Arial" w:cs="Arial"/>
                <w:sz w:val="24"/>
              </w:rPr>
            </w:pPr>
            <w:r w:rsidRPr="00927429">
              <w:rPr>
                <w:rFonts w:ascii="Arial" w:hAnsi="Arial" w:cs="Arial"/>
                <w:sz w:val="24"/>
              </w:rPr>
              <w:t>190</w:t>
            </w:r>
          </w:p>
        </w:tc>
      </w:tr>
      <w:tr w:rsidR="009B31EC" w:rsidRPr="00927429" w14:paraId="69B9D86C" w14:textId="77777777" w:rsidTr="00C32911">
        <w:tc>
          <w:tcPr>
            <w:tcW w:w="3070" w:type="dxa"/>
          </w:tcPr>
          <w:p w14:paraId="00327E79" w14:textId="77777777" w:rsidR="009B31EC" w:rsidRPr="00927429" w:rsidRDefault="009B31EC" w:rsidP="009B31EC">
            <w:pPr>
              <w:spacing w:after="0"/>
              <w:jc w:val="center"/>
              <w:rPr>
                <w:rFonts w:ascii="Arial" w:hAnsi="Arial" w:cs="Arial"/>
                <w:sz w:val="24"/>
              </w:rPr>
            </w:pPr>
            <w:r w:rsidRPr="00927429">
              <w:rPr>
                <w:rFonts w:ascii="Arial" w:hAnsi="Arial" w:cs="Arial"/>
                <w:sz w:val="24"/>
              </w:rPr>
              <w:t>2017</w:t>
            </w:r>
          </w:p>
        </w:tc>
        <w:tc>
          <w:tcPr>
            <w:tcW w:w="3070" w:type="dxa"/>
          </w:tcPr>
          <w:p w14:paraId="2C2A9750" w14:textId="77777777" w:rsidR="009B31EC" w:rsidRPr="00927429" w:rsidRDefault="009B31EC" w:rsidP="009B31EC">
            <w:pPr>
              <w:spacing w:after="0"/>
              <w:jc w:val="center"/>
              <w:rPr>
                <w:rFonts w:ascii="Arial" w:hAnsi="Arial" w:cs="Arial"/>
                <w:sz w:val="24"/>
              </w:rPr>
            </w:pPr>
            <w:r w:rsidRPr="00927429">
              <w:rPr>
                <w:rFonts w:ascii="Arial" w:hAnsi="Arial" w:cs="Arial"/>
                <w:sz w:val="24"/>
              </w:rPr>
              <w:t>334</w:t>
            </w:r>
          </w:p>
        </w:tc>
        <w:tc>
          <w:tcPr>
            <w:tcW w:w="3070" w:type="dxa"/>
          </w:tcPr>
          <w:p w14:paraId="78FBAA1B" w14:textId="77777777" w:rsidR="009B31EC" w:rsidRPr="00927429" w:rsidRDefault="009B31EC" w:rsidP="009B31EC">
            <w:pPr>
              <w:spacing w:after="0"/>
              <w:jc w:val="center"/>
              <w:rPr>
                <w:rFonts w:ascii="Arial" w:hAnsi="Arial" w:cs="Arial"/>
                <w:sz w:val="24"/>
              </w:rPr>
            </w:pPr>
            <w:r w:rsidRPr="00927429">
              <w:rPr>
                <w:rFonts w:ascii="Arial" w:hAnsi="Arial" w:cs="Arial"/>
                <w:sz w:val="24"/>
              </w:rPr>
              <w:t>194</w:t>
            </w:r>
          </w:p>
        </w:tc>
      </w:tr>
      <w:tr w:rsidR="009B31EC" w:rsidRPr="00927429" w14:paraId="5CB644D7" w14:textId="77777777" w:rsidTr="00C32911">
        <w:tc>
          <w:tcPr>
            <w:tcW w:w="3070" w:type="dxa"/>
          </w:tcPr>
          <w:p w14:paraId="19B0A8F0" w14:textId="77777777" w:rsidR="009B31EC" w:rsidRPr="00927429" w:rsidRDefault="009B31EC" w:rsidP="009B31EC">
            <w:pPr>
              <w:spacing w:after="0"/>
              <w:jc w:val="center"/>
              <w:rPr>
                <w:rFonts w:ascii="Arial" w:hAnsi="Arial" w:cs="Arial"/>
                <w:sz w:val="24"/>
              </w:rPr>
            </w:pPr>
            <w:r>
              <w:rPr>
                <w:rFonts w:ascii="Arial" w:hAnsi="Arial" w:cs="Arial"/>
                <w:sz w:val="24"/>
              </w:rPr>
              <w:t>2018</w:t>
            </w:r>
          </w:p>
        </w:tc>
        <w:tc>
          <w:tcPr>
            <w:tcW w:w="3070" w:type="dxa"/>
          </w:tcPr>
          <w:p w14:paraId="294DC2C6" w14:textId="77777777" w:rsidR="009B31EC" w:rsidRPr="00927429" w:rsidRDefault="009B31EC" w:rsidP="009B31EC">
            <w:pPr>
              <w:spacing w:after="0"/>
              <w:jc w:val="center"/>
              <w:rPr>
                <w:rFonts w:ascii="Arial" w:hAnsi="Arial" w:cs="Arial"/>
                <w:sz w:val="24"/>
              </w:rPr>
            </w:pPr>
            <w:r>
              <w:rPr>
                <w:rFonts w:ascii="Arial" w:hAnsi="Arial" w:cs="Arial"/>
                <w:sz w:val="24"/>
              </w:rPr>
              <w:t>315</w:t>
            </w:r>
          </w:p>
        </w:tc>
        <w:tc>
          <w:tcPr>
            <w:tcW w:w="3070" w:type="dxa"/>
          </w:tcPr>
          <w:p w14:paraId="2735F9A0" w14:textId="77777777" w:rsidR="009B31EC" w:rsidRPr="00927429" w:rsidRDefault="009B31EC" w:rsidP="009B31EC">
            <w:pPr>
              <w:spacing w:after="0"/>
              <w:jc w:val="center"/>
              <w:rPr>
                <w:rFonts w:ascii="Arial" w:hAnsi="Arial" w:cs="Arial"/>
                <w:sz w:val="24"/>
              </w:rPr>
            </w:pPr>
            <w:r>
              <w:rPr>
                <w:rFonts w:ascii="Arial" w:hAnsi="Arial" w:cs="Arial"/>
                <w:sz w:val="24"/>
              </w:rPr>
              <w:t>160</w:t>
            </w:r>
          </w:p>
        </w:tc>
      </w:tr>
      <w:tr w:rsidR="00032199" w:rsidRPr="00927429" w14:paraId="69F80612" w14:textId="77777777" w:rsidTr="00C32911">
        <w:tc>
          <w:tcPr>
            <w:tcW w:w="3070" w:type="dxa"/>
          </w:tcPr>
          <w:p w14:paraId="44C7775F" w14:textId="3E618AD4" w:rsidR="00032199" w:rsidRDefault="00032199" w:rsidP="009B31EC">
            <w:pPr>
              <w:spacing w:after="0"/>
              <w:jc w:val="center"/>
              <w:rPr>
                <w:rFonts w:ascii="Arial" w:hAnsi="Arial" w:cs="Arial"/>
                <w:sz w:val="24"/>
              </w:rPr>
            </w:pPr>
            <w:r>
              <w:rPr>
                <w:rFonts w:ascii="Arial" w:hAnsi="Arial" w:cs="Arial"/>
                <w:sz w:val="24"/>
              </w:rPr>
              <w:lastRenderedPageBreak/>
              <w:t>2019</w:t>
            </w:r>
          </w:p>
        </w:tc>
        <w:tc>
          <w:tcPr>
            <w:tcW w:w="3070" w:type="dxa"/>
          </w:tcPr>
          <w:p w14:paraId="333B59E5" w14:textId="55F211F9" w:rsidR="00032199" w:rsidRDefault="006A6496" w:rsidP="009B31EC">
            <w:pPr>
              <w:spacing w:after="0"/>
              <w:jc w:val="center"/>
              <w:rPr>
                <w:rFonts w:ascii="Arial" w:hAnsi="Arial" w:cs="Arial"/>
                <w:sz w:val="24"/>
              </w:rPr>
            </w:pPr>
            <w:r>
              <w:rPr>
                <w:rFonts w:ascii="Arial" w:hAnsi="Arial" w:cs="Arial"/>
                <w:sz w:val="24"/>
              </w:rPr>
              <w:t>325</w:t>
            </w:r>
          </w:p>
        </w:tc>
        <w:tc>
          <w:tcPr>
            <w:tcW w:w="3070" w:type="dxa"/>
          </w:tcPr>
          <w:p w14:paraId="06F46CA1" w14:textId="62E1F905" w:rsidR="00032199" w:rsidRDefault="00032199" w:rsidP="009B31EC">
            <w:pPr>
              <w:spacing w:after="0"/>
              <w:jc w:val="center"/>
              <w:rPr>
                <w:rFonts w:ascii="Arial" w:hAnsi="Arial" w:cs="Arial"/>
                <w:sz w:val="24"/>
              </w:rPr>
            </w:pPr>
            <w:r>
              <w:rPr>
                <w:rFonts w:ascii="Arial" w:hAnsi="Arial" w:cs="Arial"/>
                <w:sz w:val="24"/>
              </w:rPr>
              <w:t>156</w:t>
            </w:r>
          </w:p>
        </w:tc>
      </w:tr>
    </w:tbl>
    <w:p w14:paraId="577BE484" w14:textId="77777777" w:rsidR="00737276" w:rsidRPr="00927429" w:rsidRDefault="00737276" w:rsidP="00737276">
      <w:pPr>
        <w:spacing w:after="0"/>
        <w:jc w:val="both"/>
        <w:rPr>
          <w:rFonts w:ascii="Arial" w:hAnsi="Arial" w:cs="Arial"/>
          <w:sz w:val="24"/>
        </w:rPr>
      </w:pPr>
    </w:p>
    <w:p w14:paraId="46FA71D2" w14:textId="77777777" w:rsidR="00700F4C" w:rsidRPr="00927429" w:rsidRDefault="00583892" w:rsidP="00077996">
      <w:pPr>
        <w:spacing w:after="0" w:line="360" w:lineRule="auto"/>
        <w:jc w:val="both"/>
        <w:rPr>
          <w:rFonts w:ascii="Arial" w:hAnsi="Arial" w:cs="Arial"/>
          <w:sz w:val="24"/>
        </w:rPr>
      </w:pPr>
      <w:r w:rsidRPr="00927429">
        <w:rPr>
          <w:rFonts w:ascii="Arial" w:hAnsi="Arial" w:cs="Arial"/>
          <w:sz w:val="24"/>
        </w:rPr>
        <w:t>Ressalta-se</w:t>
      </w:r>
      <w:r w:rsidR="00E00D72" w:rsidRPr="00927429">
        <w:rPr>
          <w:rFonts w:ascii="Arial" w:hAnsi="Arial" w:cs="Arial"/>
          <w:sz w:val="24"/>
        </w:rPr>
        <w:t xml:space="preserve"> que foi </w:t>
      </w:r>
      <w:r w:rsidR="00373048" w:rsidRPr="00927429">
        <w:rPr>
          <w:rFonts w:ascii="Arial" w:hAnsi="Arial" w:cs="Arial"/>
          <w:sz w:val="24"/>
        </w:rPr>
        <w:t xml:space="preserve">mantido o incentivo financeiro institucional </w:t>
      </w:r>
      <w:r w:rsidR="00737276" w:rsidRPr="00927429">
        <w:rPr>
          <w:rFonts w:ascii="Arial" w:hAnsi="Arial" w:cs="Arial"/>
          <w:sz w:val="24"/>
        </w:rPr>
        <w:t xml:space="preserve">oferecendo aos monitores um desconto de 20% no valor da semestralidade básica.  </w:t>
      </w:r>
    </w:p>
    <w:p w14:paraId="10ED6547" w14:textId="77777777" w:rsidR="00583892" w:rsidRPr="00927429" w:rsidRDefault="00583892" w:rsidP="00077996">
      <w:pPr>
        <w:spacing w:after="0" w:line="360" w:lineRule="auto"/>
        <w:jc w:val="both"/>
        <w:rPr>
          <w:rFonts w:ascii="Arial" w:hAnsi="Arial" w:cs="Arial"/>
          <w:sz w:val="24"/>
        </w:rPr>
      </w:pPr>
    </w:p>
    <w:p w14:paraId="7E52FC0D" w14:textId="4955A5CF" w:rsidR="00737276" w:rsidRDefault="00737276" w:rsidP="00077996">
      <w:pPr>
        <w:spacing w:after="0" w:line="360" w:lineRule="auto"/>
        <w:jc w:val="both"/>
        <w:rPr>
          <w:rFonts w:ascii="Arial" w:hAnsi="Arial" w:cs="Arial"/>
          <w:sz w:val="24"/>
        </w:rPr>
      </w:pPr>
      <w:r w:rsidRPr="00927429">
        <w:rPr>
          <w:rFonts w:ascii="Arial" w:hAnsi="Arial" w:cs="Arial"/>
          <w:sz w:val="24"/>
        </w:rPr>
        <w:t xml:space="preserve">Conforme estabelecido nas metas do PDI, e como fruto das avaliações realizadas pela </w:t>
      </w:r>
      <w:r w:rsidR="00E816BB" w:rsidRPr="00927429">
        <w:rPr>
          <w:rFonts w:ascii="Arial" w:hAnsi="Arial" w:cs="Arial"/>
          <w:sz w:val="24"/>
        </w:rPr>
        <w:t>CPA em 201</w:t>
      </w:r>
      <w:r w:rsidR="00521AF9">
        <w:rPr>
          <w:rFonts w:ascii="Arial" w:hAnsi="Arial" w:cs="Arial"/>
          <w:sz w:val="24"/>
        </w:rPr>
        <w:t>8</w:t>
      </w:r>
      <w:r w:rsidRPr="00927429">
        <w:rPr>
          <w:rFonts w:ascii="Arial" w:hAnsi="Arial" w:cs="Arial"/>
          <w:sz w:val="24"/>
        </w:rPr>
        <w:t>, foi intensificado a atenção às atividade</w:t>
      </w:r>
      <w:r w:rsidR="000324F3" w:rsidRPr="00927429">
        <w:rPr>
          <w:rFonts w:ascii="Arial" w:hAnsi="Arial" w:cs="Arial"/>
          <w:sz w:val="24"/>
        </w:rPr>
        <w:t xml:space="preserve">s do Serviço de Atendimento ao </w:t>
      </w:r>
      <w:r w:rsidRPr="00927429">
        <w:rPr>
          <w:rFonts w:ascii="Arial" w:hAnsi="Arial" w:cs="Arial"/>
          <w:sz w:val="24"/>
        </w:rPr>
        <w:t>Estudante – SAE, principalmente nas ferramentas de bate-papo, atendimento presencial e melhorias</w:t>
      </w:r>
      <w:r w:rsidR="009E77C6">
        <w:rPr>
          <w:rFonts w:ascii="Arial" w:hAnsi="Arial" w:cs="Arial"/>
          <w:sz w:val="24"/>
        </w:rPr>
        <w:t xml:space="preserve"> nos sistemas de atendimento on</w:t>
      </w:r>
      <w:r w:rsidRPr="00927429">
        <w:rPr>
          <w:rFonts w:ascii="Arial" w:hAnsi="Arial" w:cs="Arial"/>
          <w:sz w:val="24"/>
        </w:rPr>
        <w:t xml:space="preserve">line, no Portal Acadêmico em </w:t>
      </w:r>
      <w:r w:rsidR="00521AF9">
        <w:rPr>
          <w:rFonts w:ascii="Arial" w:hAnsi="Arial" w:cs="Arial"/>
          <w:sz w:val="24"/>
        </w:rPr>
        <w:t>2019</w:t>
      </w:r>
      <w:r w:rsidR="00E816BB" w:rsidRPr="00927429">
        <w:rPr>
          <w:rFonts w:ascii="Arial" w:hAnsi="Arial" w:cs="Arial"/>
          <w:sz w:val="24"/>
        </w:rPr>
        <w:t>.</w:t>
      </w:r>
      <w:r w:rsidR="00521AF9">
        <w:rPr>
          <w:rFonts w:ascii="Arial" w:hAnsi="Arial" w:cs="Arial"/>
          <w:sz w:val="24"/>
        </w:rPr>
        <w:t xml:space="preserve"> Em 2019</w:t>
      </w:r>
      <w:r w:rsidR="00A77D52">
        <w:rPr>
          <w:rFonts w:ascii="Arial" w:hAnsi="Arial" w:cs="Arial"/>
          <w:sz w:val="24"/>
        </w:rPr>
        <w:t xml:space="preserve"> percebeu uma redução do número de</w:t>
      </w:r>
      <w:r w:rsidR="0089606D">
        <w:rPr>
          <w:rFonts w:ascii="Arial" w:hAnsi="Arial" w:cs="Arial"/>
          <w:sz w:val="24"/>
        </w:rPr>
        <w:t xml:space="preserve"> alunos no nivelamento e de </w:t>
      </w:r>
      <w:r w:rsidR="00A77D52">
        <w:rPr>
          <w:rFonts w:ascii="Arial" w:hAnsi="Arial" w:cs="Arial"/>
          <w:sz w:val="24"/>
        </w:rPr>
        <w:t>monitores</w:t>
      </w:r>
      <w:r w:rsidR="0089606D">
        <w:rPr>
          <w:rFonts w:ascii="Arial" w:hAnsi="Arial" w:cs="Arial"/>
          <w:sz w:val="24"/>
        </w:rPr>
        <w:t xml:space="preserve">, isso se deu menos que proporcional a redução de alunos ingressantes na IES, devido </w:t>
      </w:r>
      <w:proofErr w:type="spellStart"/>
      <w:r w:rsidR="0089606D">
        <w:rPr>
          <w:rFonts w:ascii="Arial" w:hAnsi="Arial" w:cs="Arial"/>
          <w:sz w:val="24"/>
        </w:rPr>
        <w:t>a</w:t>
      </w:r>
      <w:proofErr w:type="spellEnd"/>
      <w:r w:rsidR="0089606D">
        <w:rPr>
          <w:rFonts w:ascii="Arial" w:hAnsi="Arial" w:cs="Arial"/>
          <w:sz w:val="24"/>
        </w:rPr>
        <w:t xml:space="preserve"> crise econômica e a redução de incentivos do FIES e </w:t>
      </w:r>
      <w:proofErr w:type="spellStart"/>
      <w:r w:rsidR="0089606D">
        <w:rPr>
          <w:rFonts w:ascii="Arial" w:hAnsi="Arial" w:cs="Arial"/>
          <w:sz w:val="24"/>
        </w:rPr>
        <w:t>Prouni</w:t>
      </w:r>
      <w:proofErr w:type="spellEnd"/>
      <w:r w:rsidR="0089606D">
        <w:rPr>
          <w:rFonts w:ascii="Arial" w:hAnsi="Arial" w:cs="Arial"/>
          <w:sz w:val="24"/>
        </w:rPr>
        <w:t xml:space="preserve"> pelo governo federal.</w:t>
      </w:r>
      <w:r w:rsidR="00A77D52">
        <w:rPr>
          <w:rFonts w:ascii="Arial" w:hAnsi="Arial" w:cs="Arial"/>
          <w:sz w:val="24"/>
        </w:rPr>
        <w:t xml:space="preserve"> </w:t>
      </w:r>
      <w:r w:rsidRPr="00927429">
        <w:rPr>
          <w:rFonts w:ascii="Arial" w:hAnsi="Arial" w:cs="Arial"/>
          <w:sz w:val="24"/>
        </w:rPr>
        <w:cr/>
      </w:r>
    </w:p>
    <w:p w14:paraId="509C85D1" w14:textId="77777777" w:rsidR="0085221F" w:rsidRDefault="0085221F" w:rsidP="00077996">
      <w:pPr>
        <w:spacing w:after="0" w:line="360" w:lineRule="auto"/>
        <w:jc w:val="both"/>
        <w:rPr>
          <w:rFonts w:ascii="Arial" w:hAnsi="Arial" w:cs="Arial"/>
          <w:sz w:val="24"/>
        </w:rPr>
      </w:pPr>
      <w:r>
        <w:rPr>
          <w:rFonts w:ascii="Arial" w:hAnsi="Arial" w:cs="Arial"/>
          <w:sz w:val="24"/>
        </w:rPr>
        <w:t>No tocante a prática profissional e aproximação da academia com o mundo do trabalho a FAT faz esta interação com diversos programas que integram os alunos também com a sociedade de forma solidaria e responsável. Os estágios e práticas dos alunos são desenvolvidos em diversos programas de extensão que tem como foco a Responsabilidade Social. Veja mais detalhes no item 4.2.4 abaixo.</w:t>
      </w:r>
    </w:p>
    <w:p w14:paraId="1FC68FF3" w14:textId="77777777" w:rsidR="0085221F" w:rsidRPr="00927429" w:rsidRDefault="0085221F" w:rsidP="00077996">
      <w:pPr>
        <w:spacing w:after="0" w:line="360" w:lineRule="auto"/>
        <w:jc w:val="both"/>
        <w:rPr>
          <w:rFonts w:ascii="Arial" w:hAnsi="Arial" w:cs="Arial"/>
          <w:sz w:val="24"/>
        </w:rPr>
      </w:pPr>
    </w:p>
    <w:p w14:paraId="1F8D1BC5" w14:textId="77777777" w:rsidR="00357111" w:rsidRDefault="00357111" w:rsidP="00077996">
      <w:pPr>
        <w:spacing w:after="0" w:line="360" w:lineRule="auto"/>
        <w:jc w:val="both"/>
        <w:rPr>
          <w:rFonts w:ascii="Arial" w:hAnsi="Arial" w:cs="Arial"/>
          <w:sz w:val="24"/>
        </w:rPr>
      </w:pPr>
      <w:r w:rsidRPr="00927429">
        <w:rPr>
          <w:rFonts w:ascii="Arial" w:hAnsi="Arial" w:cs="Arial"/>
          <w:sz w:val="24"/>
        </w:rPr>
        <w:t>Ademais, as Políticas descritas no PDI estão se cons</w:t>
      </w:r>
      <w:r w:rsidR="00583892" w:rsidRPr="00927429">
        <w:rPr>
          <w:rFonts w:ascii="Arial" w:hAnsi="Arial" w:cs="Arial"/>
          <w:sz w:val="24"/>
        </w:rPr>
        <w:t>olidando e expandindo, conforme</w:t>
      </w:r>
      <w:r w:rsidRPr="00927429">
        <w:rPr>
          <w:rFonts w:ascii="Arial" w:hAnsi="Arial" w:cs="Arial"/>
          <w:sz w:val="24"/>
        </w:rPr>
        <w:t xml:space="preserve"> será relatado nas próximas dimensões de an</w:t>
      </w:r>
      <w:r w:rsidR="00C044EA" w:rsidRPr="00927429">
        <w:rPr>
          <w:rFonts w:ascii="Arial" w:hAnsi="Arial" w:cs="Arial"/>
          <w:sz w:val="24"/>
        </w:rPr>
        <w:t xml:space="preserve">álise, neste Relatório. </w:t>
      </w:r>
    </w:p>
    <w:p w14:paraId="036F1AC7" w14:textId="77777777" w:rsidR="00F00054" w:rsidRDefault="00F00054">
      <w:pPr>
        <w:spacing w:after="0" w:line="240" w:lineRule="auto"/>
        <w:rPr>
          <w:rFonts w:ascii="Arial" w:hAnsi="Arial" w:cs="Arial"/>
          <w:sz w:val="24"/>
        </w:rPr>
      </w:pPr>
    </w:p>
    <w:p w14:paraId="5862FF56" w14:textId="77777777" w:rsidR="00357111" w:rsidRPr="00927429" w:rsidRDefault="00750D72" w:rsidP="00700F4C">
      <w:pPr>
        <w:pStyle w:val="Ttulo3"/>
        <w:rPr>
          <w:rFonts w:ascii="Arial" w:hAnsi="Arial" w:cs="Arial"/>
          <w:sz w:val="24"/>
        </w:rPr>
      </w:pPr>
      <w:bookmarkStart w:id="32" w:name="_Toc34077816"/>
      <w:r>
        <w:rPr>
          <w:rFonts w:ascii="Arial" w:hAnsi="Arial" w:cs="Arial"/>
          <w:sz w:val="24"/>
        </w:rPr>
        <w:t>4</w:t>
      </w:r>
      <w:r w:rsidR="00BF2CB7" w:rsidRPr="00927429">
        <w:rPr>
          <w:rFonts w:ascii="Arial" w:hAnsi="Arial" w:cs="Arial"/>
          <w:sz w:val="24"/>
        </w:rPr>
        <w:t>.2.</w:t>
      </w:r>
      <w:r w:rsidR="00475C99">
        <w:rPr>
          <w:rFonts w:ascii="Arial" w:hAnsi="Arial" w:cs="Arial"/>
          <w:sz w:val="24"/>
        </w:rPr>
        <w:t>4</w:t>
      </w:r>
      <w:r w:rsidR="00700F4C" w:rsidRPr="00927429">
        <w:rPr>
          <w:rFonts w:ascii="Arial" w:hAnsi="Arial" w:cs="Arial"/>
          <w:sz w:val="24"/>
        </w:rPr>
        <w:t xml:space="preserve"> Responsabilidade Social da Instituição</w:t>
      </w:r>
      <w:bookmarkEnd w:id="32"/>
    </w:p>
    <w:p w14:paraId="68EA652D" w14:textId="77777777" w:rsidR="00357111" w:rsidRPr="00927429" w:rsidRDefault="00F00054" w:rsidP="00357111">
      <w:pPr>
        <w:spacing w:after="0"/>
        <w:jc w:val="both"/>
        <w:rPr>
          <w:rFonts w:ascii="Arial" w:hAnsi="Arial" w:cs="Arial"/>
          <w:sz w:val="24"/>
        </w:rPr>
      </w:pPr>
      <w:r>
        <w:rPr>
          <w:noProof/>
          <w:lang w:eastAsia="pt-BR"/>
        </w:rPr>
        <w:drawing>
          <wp:anchor distT="0" distB="0" distL="114300" distR="114300" simplePos="0" relativeHeight="251668992" behindDoc="0" locked="0" layoutInCell="1" allowOverlap="1" wp14:anchorId="3037E911" wp14:editId="6BF50CA9">
            <wp:simplePos x="0" y="0"/>
            <wp:positionH relativeFrom="column">
              <wp:posOffset>-2417</wp:posOffset>
            </wp:positionH>
            <wp:positionV relativeFrom="paragraph">
              <wp:posOffset>131085</wp:posOffset>
            </wp:positionV>
            <wp:extent cx="2224405" cy="2224405"/>
            <wp:effectExtent l="0" t="0" r="0" b="0"/>
            <wp:wrapSquare wrapText="bothSides"/>
            <wp:docPr id="266" name="Imagem 266" descr="http://www.fat.edu.br/admin/noticias/55dbd57bbb9fb7eb2a37287eb90007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fat.edu.br/admin/noticias/55dbd57bbb9fb7eb2a37287eb90007c3.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24405" cy="22244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384E83" w14:textId="77777777" w:rsidR="00E94D2C" w:rsidRDefault="00E94D2C" w:rsidP="00750D72">
      <w:pPr>
        <w:spacing w:after="0" w:line="360" w:lineRule="auto"/>
        <w:jc w:val="both"/>
        <w:rPr>
          <w:rFonts w:ascii="Arial" w:hAnsi="Arial" w:cs="Arial"/>
          <w:sz w:val="24"/>
        </w:rPr>
      </w:pPr>
    </w:p>
    <w:p w14:paraId="22289EEE" w14:textId="77777777" w:rsidR="00E94D2C" w:rsidRDefault="00E94D2C" w:rsidP="00750D72">
      <w:pPr>
        <w:spacing w:after="0" w:line="360" w:lineRule="auto"/>
        <w:jc w:val="both"/>
        <w:rPr>
          <w:rFonts w:ascii="Arial" w:hAnsi="Arial" w:cs="Arial"/>
          <w:sz w:val="24"/>
        </w:rPr>
      </w:pPr>
    </w:p>
    <w:p w14:paraId="0B65D1CE" w14:textId="77777777" w:rsidR="00357111" w:rsidRPr="00927429" w:rsidRDefault="00357111" w:rsidP="00750D72">
      <w:pPr>
        <w:spacing w:after="0" w:line="360" w:lineRule="auto"/>
        <w:jc w:val="both"/>
        <w:rPr>
          <w:rFonts w:ascii="Arial" w:hAnsi="Arial" w:cs="Arial"/>
          <w:sz w:val="24"/>
        </w:rPr>
      </w:pPr>
      <w:r w:rsidRPr="00927429">
        <w:rPr>
          <w:rFonts w:ascii="Arial" w:hAnsi="Arial" w:cs="Arial"/>
          <w:sz w:val="24"/>
        </w:rPr>
        <w:t xml:space="preserve">A Faculdade Anísio Teixeira busca estabelecer </w:t>
      </w:r>
      <w:r w:rsidR="00021DC5">
        <w:rPr>
          <w:rFonts w:ascii="Arial" w:hAnsi="Arial" w:cs="Arial"/>
          <w:color w:val="000000"/>
          <w:sz w:val="24"/>
        </w:rPr>
        <w:t>parcerias</w:t>
      </w:r>
      <w:r w:rsidR="00021DC5">
        <w:rPr>
          <w:rFonts w:ascii="Arial" w:hAnsi="Arial" w:cs="Arial"/>
          <w:sz w:val="24"/>
        </w:rPr>
        <w:t xml:space="preserve"> </w:t>
      </w:r>
      <w:r w:rsidR="002C27C3" w:rsidRPr="00927429">
        <w:rPr>
          <w:rFonts w:ascii="Arial" w:hAnsi="Arial" w:cs="Arial"/>
          <w:sz w:val="24"/>
        </w:rPr>
        <w:t>om instituições e empresas da Região de sua inserção, que resultem em benefícios para alunos e</w:t>
      </w:r>
      <w:r w:rsidRPr="00927429">
        <w:rPr>
          <w:rFonts w:ascii="Arial" w:hAnsi="Arial" w:cs="Arial"/>
          <w:sz w:val="24"/>
        </w:rPr>
        <w:t xml:space="preserve"> professores.  A</w:t>
      </w:r>
      <w:r w:rsidR="00583892" w:rsidRPr="00927429">
        <w:rPr>
          <w:rFonts w:ascii="Arial" w:hAnsi="Arial" w:cs="Arial"/>
          <w:sz w:val="24"/>
        </w:rPr>
        <w:t xml:space="preserve">tualmente, </w:t>
      </w:r>
      <w:r w:rsidR="002C27C3" w:rsidRPr="00927429">
        <w:rPr>
          <w:rFonts w:ascii="Arial" w:hAnsi="Arial" w:cs="Arial"/>
          <w:sz w:val="24"/>
        </w:rPr>
        <w:t xml:space="preserve">a FAT mantém convênios com diversas </w:t>
      </w:r>
      <w:r w:rsidR="00A958CE" w:rsidRPr="00927429">
        <w:rPr>
          <w:rFonts w:ascii="Arial" w:hAnsi="Arial" w:cs="Arial"/>
          <w:sz w:val="24"/>
        </w:rPr>
        <w:t>organizações,</w:t>
      </w:r>
      <w:r w:rsidR="00664FEC">
        <w:rPr>
          <w:rFonts w:ascii="Arial" w:hAnsi="Arial" w:cs="Arial"/>
          <w:sz w:val="24"/>
        </w:rPr>
        <w:t xml:space="preserve"> entre as </w:t>
      </w:r>
      <w:r w:rsidR="00664FEC">
        <w:rPr>
          <w:rFonts w:ascii="Arial" w:hAnsi="Arial" w:cs="Arial"/>
          <w:sz w:val="24"/>
        </w:rPr>
        <w:lastRenderedPageBreak/>
        <w:t>quais</w:t>
      </w:r>
      <w:r w:rsidRPr="00927429">
        <w:rPr>
          <w:rFonts w:ascii="Arial" w:hAnsi="Arial" w:cs="Arial"/>
          <w:sz w:val="24"/>
        </w:rPr>
        <w:t xml:space="preserve"> podemos citar:  </w:t>
      </w:r>
      <w:r w:rsidRPr="00927429">
        <w:rPr>
          <w:rFonts w:ascii="Arial" w:hAnsi="Arial" w:cs="Arial"/>
          <w:sz w:val="24"/>
        </w:rPr>
        <w:cr/>
      </w:r>
    </w:p>
    <w:p w14:paraId="5C2E7EF0" w14:textId="77777777" w:rsidR="00E94D2C" w:rsidRDefault="00E94D2C" w:rsidP="00E94D2C">
      <w:pPr>
        <w:numPr>
          <w:ilvl w:val="1"/>
          <w:numId w:val="29"/>
        </w:numPr>
        <w:spacing w:after="0"/>
        <w:jc w:val="both"/>
        <w:rPr>
          <w:rFonts w:ascii="Arial" w:hAnsi="Arial" w:cs="Arial"/>
          <w:sz w:val="24"/>
        </w:rPr>
        <w:sectPr w:rsidR="00E94D2C" w:rsidSect="00CC1811">
          <w:footerReference w:type="default" r:id="rId134"/>
          <w:type w:val="continuous"/>
          <w:pgSz w:w="11906" w:h="16838"/>
          <w:pgMar w:top="1701" w:right="1134" w:bottom="1134" w:left="1701" w:header="709" w:footer="709" w:gutter="0"/>
          <w:cols w:space="708"/>
          <w:docGrid w:linePitch="360"/>
        </w:sectPr>
      </w:pPr>
    </w:p>
    <w:p w14:paraId="7EC89261" w14:textId="77777777" w:rsidR="00357111"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CIEE;  </w:t>
      </w:r>
    </w:p>
    <w:p w14:paraId="6FA4813B" w14:textId="77777777" w:rsidR="00357111"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Cultural Paulista;  </w:t>
      </w:r>
    </w:p>
    <w:p w14:paraId="14FEA727" w14:textId="77777777" w:rsidR="00357111"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FAMFS;  </w:t>
      </w:r>
    </w:p>
    <w:p w14:paraId="085F3A3E" w14:textId="77777777" w:rsidR="00357111"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IEL;  </w:t>
      </w:r>
    </w:p>
    <w:p w14:paraId="484A2368" w14:textId="77777777" w:rsidR="00357111"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Jornal Tribuna Feirense;  </w:t>
      </w:r>
    </w:p>
    <w:p w14:paraId="5F3D202D" w14:textId="77777777" w:rsidR="00357111"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MAKTUB;  </w:t>
      </w:r>
    </w:p>
    <w:p w14:paraId="47083E8E" w14:textId="77777777" w:rsidR="00357111"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Rede de Farmácias Meirelles;  </w:t>
      </w:r>
    </w:p>
    <w:p w14:paraId="2254B01E" w14:textId="77777777" w:rsidR="00357111"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SESI/SENAI;  </w:t>
      </w:r>
    </w:p>
    <w:p w14:paraId="25F54345" w14:textId="77777777" w:rsidR="00357111" w:rsidRPr="00927429" w:rsidRDefault="00357111" w:rsidP="00E94D2C">
      <w:pPr>
        <w:numPr>
          <w:ilvl w:val="1"/>
          <w:numId w:val="29"/>
        </w:numPr>
        <w:spacing w:after="0"/>
        <w:ind w:left="426"/>
        <w:jc w:val="both"/>
        <w:rPr>
          <w:rFonts w:ascii="Arial" w:hAnsi="Arial" w:cs="Arial"/>
          <w:sz w:val="24"/>
        </w:rPr>
      </w:pPr>
      <w:proofErr w:type="spellStart"/>
      <w:r w:rsidRPr="00927429">
        <w:rPr>
          <w:rFonts w:ascii="Arial" w:hAnsi="Arial" w:cs="Arial"/>
          <w:sz w:val="24"/>
        </w:rPr>
        <w:t>Speed</w:t>
      </w:r>
      <w:proofErr w:type="spellEnd"/>
      <w:r w:rsidRPr="00927429">
        <w:rPr>
          <w:rFonts w:ascii="Arial" w:hAnsi="Arial" w:cs="Arial"/>
          <w:sz w:val="24"/>
        </w:rPr>
        <w:t xml:space="preserve"> Informática;  </w:t>
      </w:r>
    </w:p>
    <w:p w14:paraId="4D2275C6" w14:textId="77777777" w:rsidR="00357111"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Hospital Dom Pedro de Alcântara;  </w:t>
      </w:r>
    </w:p>
    <w:p w14:paraId="3E0D0040" w14:textId="77777777" w:rsidR="00357111"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Hospital João Campos;  </w:t>
      </w:r>
    </w:p>
    <w:p w14:paraId="13CF707E" w14:textId="77777777" w:rsidR="00357111"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Santa Casa de Misericórdia de Oliveira dos Campinhos;  </w:t>
      </w:r>
    </w:p>
    <w:p w14:paraId="181B5211" w14:textId="77777777" w:rsidR="00357111"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Tintas Alves;  </w:t>
      </w:r>
    </w:p>
    <w:p w14:paraId="6B2803CE" w14:textId="77777777" w:rsidR="00357111"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Jornal Noite e Dia;  </w:t>
      </w:r>
    </w:p>
    <w:p w14:paraId="7926E76D" w14:textId="77777777" w:rsidR="00357111"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Ministério Público Federal;  </w:t>
      </w:r>
    </w:p>
    <w:p w14:paraId="64892885" w14:textId="77777777" w:rsidR="00357111"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Ministério Público Estadual;  </w:t>
      </w:r>
    </w:p>
    <w:p w14:paraId="7CE4741E" w14:textId="77777777" w:rsidR="00357111"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Justiça Federal de Primeiro Grau – </w:t>
      </w:r>
      <w:r w:rsidR="00FD3F12" w:rsidRPr="00927429">
        <w:rPr>
          <w:rFonts w:ascii="Arial" w:hAnsi="Arial" w:cs="Arial"/>
          <w:sz w:val="24"/>
        </w:rPr>
        <w:t>Subseção</w:t>
      </w:r>
      <w:r w:rsidRPr="00927429">
        <w:rPr>
          <w:rFonts w:ascii="Arial" w:hAnsi="Arial" w:cs="Arial"/>
          <w:sz w:val="24"/>
        </w:rPr>
        <w:t xml:space="preserve"> de Feira de Santana;  </w:t>
      </w:r>
    </w:p>
    <w:p w14:paraId="6347A220" w14:textId="77777777" w:rsidR="00583892"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 xml:space="preserve">Prefeitura Municipal de Feira de Santana;  </w:t>
      </w:r>
    </w:p>
    <w:p w14:paraId="4E238FF3" w14:textId="77777777" w:rsidR="00583892" w:rsidRPr="00927429" w:rsidRDefault="00357111" w:rsidP="00E94D2C">
      <w:pPr>
        <w:numPr>
          <w:ilvl w:val="1"/>
          <w:numId w:val="29"/>
        </w:numPr>
        <w:spacing w:after="0"/>
        <w:ind w:left="426"/>
        <w:jc w:val="both"/>
        <w:rPr>
          <w:rFonts w:ascii="Arial" w:hAnsi="Arial" w:cs="Arial"/>
          <w:sz w:val="24"/>
        </w:rPr>
      </w:pPr>
      <w:r w:rsidRPr="00927429">
        <w:rPr>
          <w:rFonts w:ascii="Arial" w:hAnsi="Arial" w:cs="Arial"/>
          <w:sz w:val="24"/>
        </w:rPr>
        <w:t>Fundação Hospit</w:t>
      </w:r>
      <w:r w:rsidR="00583892" w:rsidRPr="00927429">
        <w:rPr>
          <w:rFonts w:ascii="Arial" w:hAnsi="Arial" w:cs="Arial"/>
          <w:sz w:val="24"/>
        </w:rPr>
        <w:t xml:space="preserve">alar de Feira de Santana;  </w:t>
      </w:r>
    </w:p>
    <w:p w14:paraId="45562D73" w14:textId="77777777" w:rsidR="00E94D2C" w:rsidRDefault="00E94D2C" w:rsidP="00357111">
      <w:pPr>
        <w:spacing w:after="0"/>
        <w:jc w:val="both"/>
        <w:rPr>
          <w:rFonts w:ascii="Arial" w:hAnsi="Arial" w:cs="Arial"/>
          <w:sz w:val="24"/>
        </w:rPr>
        <w:sectPr w:rsidR="00E94D2C" w:rsidSect="00E94D2C">
          <w:type w:val="continuous"/>
          <w:pgSz w:w="11906" w:h="16838"/>
          <w:pgMar w:top="1701" w:right="1134" w:bottom="1134" w:left="1701" w:header="709" w:footer="709" w:gutter="0"/>
          <w:cols w:num="2" w:space="708"/>
          <w:docGrid w:linePitch="360"/>
        </w:sectPr>
      </w:pPr>
    </w:p>
    <w:p w14:paraId="161A7C42" w14:textId="77777777" w:rsidR="00357111" w:rsidRPr="00927429" w:rsidRDefault="00357111" w:rsidP="00357111">
      <w:pPr>
        <w:spacing w:after="0"/>
        <w:jc w:val="both"/>
        <w:rPr>
          <w:rFonts w:ascii="Arial" w:hAnsi="Arial" w:cs="Arial"/>
          <w:sz w:val="24"/>
        </w:rPr>
      </w:pPr>
    </w:p>
    <w:p w14:paraId="111D9D89" w14:textId="5ED2498D" w:rsidR="009F0509" w:rsidRDefault="00357111" w:rsidP="00750D72">
      <w:pPr>
        <w:spacing w:after="0" w:line="360" w:lineRule="auto"/>
        <w:jc w:val="both"/>
        <w:rPr>
          <w:rFonts w:ascii="Arial" w:hAnsi="Arial" w:cs="Arial"/>
          <w:sz w:val="24"/>
        </w:rPr>
      </w:pPr>
      <w:r w:rsidRPr="00927429">
        <w:rPr>
          <w:rFonts w:ascii="Arial" w:hAnsi="Arial" w:cs="Arial"/>
          <w:sz w:val="24"/>
        </w:rPr>
        <w:t>Os cursos organizam diversas atividades sociais, com o</w:t>
      </w:r>
      <w:r w:rsidR="002C27C3" w:rsidRPr="00927429">
        <w:rPr>
          <w:rFonts w:ascii="Arial" w:hAnsi="Arial" w:cs="Arial"/>
          <w:sz w:val="24"/>
        </w:rPr>
        <w:t xml:space="preserve"> propósito de envolver o aluno com a realidade de sua região, bem como despertar nele próprio um processo de mudança, despertando sua </w:t>
      </w:r>
      <w:r w:rsidRPr="00927429">
        <w:rPr>
          <w:rFonts w:ascii="Arial" w:hAnsi="Arial" w:cs="Arial"/>
          <w:sz w:val="24"/>
        </w:rPr>
        <w:t>consc</w:t>
      </w:r>
      <w:r w:rsidR="002C27C3" w:rsidRPr="00927429">
        <w:rPr>
          <w:rFonts w:ascii="Arial" w:hAnsi="Arial" w:cs="Arial"/>
          <w:sz w:val="24"/>
        </w:rPr>
        <w:t xml:space="preserve">iência social e cidadã. As atividades desenvolvidas </w:t>
      </w:r>
      <w:r w:rsidRPr="00927429">
        <w:rPr>
          <w:rFonts w:ascii="Arial" w:hAnsi="Arial" w:cs="Arial"/>
          <w:sz w:val="24"/>
        </w:rPr>
        <w:t>normalmente como palestras e simpósios não geram um cu</w:t>
      </w:r>
      <w:r w:rsidR="002C27C3" w:rsidRPr="00927429">
        <w:rPr>
          <w:rFonts w:ascii="Arial" w:hAnsi="Arial" w:cs="Arial"/>
          <w:sz w:val="24"/>
        </w:rPr>
        <w:t xml:space="preserve">sto financeiro para os </w:t>
      </w:r>
      <w:r w:rsidR="00E00F82" w:rsidRPr="00927429">
        <w:rPr>
          <w:rFonts w:ascii="Arial" w:hAnsi="Arial" w:cs="Arial"/>
          <w:sz w:val="24"/>
        </w:rPr>
        <w:t xml:space="preserve">alunos, </w:t>
      </w:r>
      <w:r w:rsidR="00E00F82">
        <w:rPr>
          <w:rFonts w:ascii="Arial" w:hAnsi="Arial" w:cs="Arial"/>
          <w:sz w:val="24"/>
        </w:rPr>
        <w:t xml:space="preserve">e na </w:t>
      </w:r>
      <w:proofErr w:type="gramStart"/>
      <w:r w:rsidR="00E00F82">
        <w:rPr>
          <w:rFonts w:ascii="Arial" w:hAnsi="Arial" w:cs="Arial"/>
          <w:sz w:val="24"/>
        </w:rPr>
        <w:t>maioria  gera</w:t>
      </w:r>
      <w:proofErr w:type="gramEnd"/>
      <w:r w:rsidR="00E00F82">
        <w:rPr>
          <w:rFonts w:ascii="Arial" w:hAnsi="Arial" w:cs="Arial"/>
          <w:sz w:val="24"/>
        </w:rPr>
        <w:t xml:space="preserve">  um </w:t>
      </w:r>
      <w:r w:rsidR="002C27C3" w:rsidRPr="00927429">
        <w:rPr>
          <w:rFonts w:ascii="Arial" w:hAnsi="Arial" w:cs="Arial"/>
          <w:sz w:val="24"/>
        </w:rPr>
        <w:t xml:space="preserve">ato de solidariedade através de donativos não-perecível, que após o encerramento dos eventos são entregues às instituições </w:t>
      </w:r>
      <w:r w:rsidR="00A958CE" w:rsidRPr="00927429">
        <w:rPr>
          <w:rFonts w:ascii="Arial" w:hAnsi="Arial" w:cs="Arial"/>
          <w:sz w:val="24"/>
        </w:rPr>
        <w:t xml:space="preserve">sem </w:t>
      </w:r>
      <w:r w:rsidR="00474A43" w:rsidRPr="00927429">
        <w:rPr>
          <w:rFonts w:ascii="Arial" w:hAnsi="Arial" w:cs="Arial"/>
          <w:sz w:val="24"/>
        </w:rPr>
        <w:t>fins lucrativos.</w:t>
      </w:r>
      <w:r w:rsidRPr="00927429">
        <w:rPr>
          <w:rFonts w:ascii="Arial" w:hAnsi="Arial" w:cs="Arial"/>
          <w:sz w:val="24"/>
        </w:rPr>
        <w:t xml:space="preserve"> Exemplo dessas ações:   </w:t>
      </w:r>
    </w:p>
    <w:p w14:paraId="38315508" w14:textId="0D654B46" w:rsidR="00903131" w:rsidRDefault="006A6496" w:rsidP="006A6496">
      <w:pPr>
        <w:shd w:val="clear" w:color="auto" w:fill="FFFFFF"/>
        <w:spacing w:after="450" w:line="240" w:lineRule="auto"/>
        <w:jc w:val="both"/>
        <w:rPr>
          <w:rFonts w:ascii="Arial" w:hAnsi="Arial" w:cs="Arial"/>
          <w:sz w:val="24"/>
        </w:rPr>
      </w:pPr>
      <w:r>
        <w:rPr>
          <w:noProof/>
          <w:lang w:eastAsia="pt-BR"/>
        </w:rPr>
        <w:drawing>
          <wp:anchor distT="0" distB="0" distL="114300" distR="114300" simplePos="0" relativeHeight="251685376" behindDoc="0" locked="0" layoutInCell="1" allowOverlap="1" wp14:anchorId="65E3E4A7" wp14:editId="36FFFE4F">
            <wp:simplePos x="0" y="0"/>
            <wp:positionH relativeFrom="margin">
              <wp:align>left</wp:align>
            </wp:positionH>
            <wp:positionV relativeFrom="paragraph">
              <wp:posOffset>924560</wp:posOffset>
            </wp:positionV>
            <wp:extent cx="1952625" cy="1939925"/>
            <wp:effectExtent l="0" t="0" r="9525" b="3175"/>
            <wp:wrapThrough wrapText="bothSides">
              <wp:wrapPolygon edited="0">
                <wp:start x="0" y="0"/>
                <wp:lineTo x="0" y="21423"/>
                <wp:lineTo x="21495" y="21423"/>
                <wp:lineTo x="21495" y="0"/>
                <wp:lineTo x="0" y="0"/>
              </wp:wrapPolygon>
            </wp:wrapThrough>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extLst>
                        <a:ext uri="{28A0092B-C50C-407E-A947-70E740481C1C}">
                          <a14:useLocalDpi xmlns:a14="http://schemas.microsoft.com/office/drawing/2010/main" val="0"/>
                        </a:ext>
                      </a:extLst>
                    </a:blip>
                    <a:srcRect l="7441" t="28235" r="66597" b="25882"/>
                    <a:stretch/>
                  </pic:blipFill>
                  <pic:spPr bwMode="auto">
                    <a:xfrm>
                      <a:off x="0" y="0"/>
                      <a:ext cx="1952625" cy="1939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97D997" w14:textId="7607E0A4" w:rsidR="00903131" w:rsidRDefault="00903131" w:rsidP="002C4610">
      <w:pPr>
        <w:pStyle w:val="PargrafodaLista"/>
        <w:numPr>
          <w:ilvl w:val="0"/>
          <w:numId w:val="26"/>
        </w:numPr>
        <w:spacing w:after="0" w:line="360" w:lineRule="auto"/>
        <w:ind w:left="0" w:firstLine="360"/>
        <w:jc w:val="both"/>
        <w:rPr>
          <w:rFonts w:ascii="Arial" w:hAnsi="Arial" w:cs="Arial"/>
          <w:sz w:val="24"/>
        </w:rPr>
      </w:pPr>
      <w:r w:rsidRPr="00903131">
        <w:rPr>
          <w:rFonts w:ascii="Arial" w:hAnsi="Arial" w:cs="Arial"/>
          <w:sz w:val="24"/>
        </w:rPr>
        <w:t>Dia 08 de Março - DIA INTERNACIONAL DA MULHER</w:t>
      </w:r>
      <w:r>
        <w:rPr>
          <w:rFonts w:ascii="Arial" w:hAnsi="Arial" w:cs="Arial"/>
          <w:sz w:val="24"/>
        </w:rPr>
        <w:t xml:space="preserve">.  </w:t>
      </w:r>
      <w:r w:rsidRPr="00903131">
        <w:rPr>
          <w:rFonts w:ascii="Arial" w:hAnsi="Arial" w:cs="Arial"/>
          <w:sz w:val="24"/>
        </w:rPr>
        <w:t>No dia internacional da mulher, uma homenagem mais que especial foi preparada pelo colegiado do curso de Serviço Social da FAT. Com o objetivo de informar as mudanças que estão para acontecer na Previdência Social e que afetarão de forma negativa a vida das mulheres, o curso realizou o evento Mulheres em Foco e reuniu docentes, profissionais e alunos em uma noite de muito aprendizado</w:t>
      </w:r>
      <w:r w:rsidR="002C4610">
        <w:rPr>
          <w:rFonts w:ascii="Arial" w:hAnsi="Arial" w:cs="Arial"/>
          <w:sz w:val="24"/>
        </w:rPr>
        <w:t xml:space="preserve">. O </w:t>
      </w:r>
      <w:r w:rsidR="002C4610" w:rsidRPr="002C4610">
        <w:rPr>
          <w:rFonts w:ascii="Arial" w:hAnsi="Arial" w:cs="Arial"/>
          <w:sz w:val="24"/>
        </w:rPr>
        <w:t xml:space="preserve">evento faz parte das ações desenvolvidas pela coordenação do curso para tornar os estudantes capazes de contribuir para a transformação social. O foco do curso é contribuir para a elevação da qualidade da formação de um profissional generalista, apto a lidar com todas as situações no </w:t>
      </w:r>
      <w:r w:rsidR="002C4610" w:rsidRPr="002C4610">
        <w:rPr>
          <w:rFonts w:ascii="Arial" w:hAnsi="Arial" w:cs="Arial"/>
          <w:sz w:val="24"/>
        </w:rPr>
        <w:lastRenderedPageBreak/>
        <w:t>exercício de suas atividades, sempre com ética e respeito pela pessoa e pela dignidade humana.</w:t>
      </w:r>
      <w:r w:rsidR="002C4610">
        <w:rPr>
          <w:rFonts w:ascii="Arial" w:hAnsi="Arial" w:cs="Arial"/>
          <w:sz w:val="24"/>
        </w:rPr>
        <w:t xml:space="preserve"> (texto: Raphael Masca</w:t>
      </w:r>
      <w:r w:rsidR="00E94D2C">
        <w:rPr>
          <w:rFonts w:ascii="Arial" w:hAnsi="Arial" w:cs="Arial"/>
          <w:sz w:val="24"/>
        </w:rPr>
        <w:t>r</w:t>
      </w:r>
      <w:r w:rsidR="002C4610">
        <w:rPr>
          <w:rFonts w:ascii="Arial" w:hAnsi="Arial" w:cs="Arial"/>
          <w:sz w:val="24"/>
        </w:rPr>
        <w:t xml:space="preserve">enhas/ASCOM/FAT). </w:t>
      </w:r>
    </w:p>
    <w:p w14:paraId="57E7AD72" w14:textId="77777777" w:rsidR="00E00F82" w:rsidRPr="00E00F82" w:rsidRDefault="00E00F82" w:rsidP="00E00F82">
      <w:pPr>
        <w:pStyle w:val="PargrafodaLista"/>
        <w:numPr>
          <w:ilvl w:val="0"/>
          <w:numId w:val="26"/>
        </w:numPr>
        <w:shd w:val="clear" w:color="auto" w:fill="FFFFFF"/>
        <w:spacing w:after="0" w:line="360" w:lineRule="auto"/>
        <w:jc w:val="both"/>
        <w:rPr>
          <w:rFonts w:ascii="Arial" w:eastAsia="Times New Roman" w:hAnsi="Arial" w:cs="Arial"/>
          <w:color w:val="555555"/>
          <w:sz w:val="21"/>
          <w:szCs w:val="21"/>
          <w:lang w:eastAsia="pt-BR"/>
        </w:rPr>
      </w:pPr>
      <w:r w:rsidRPr="00E00F82">
        <w:rPr>
          <w:rFonts w:ascii="Arial" w:hAnsi="Arial" w:cs="Arial"/>
          <w:noProof/>
          <w:lang w:eastAsia="pt-BR"/>
        </w:rPr>
        <w:drawing>
          <wp:anchor distT="0" distB="0" distL="114300" distR="114300" simplePos="0" relativeHeight="251686400" behindDoc="1" locked="0" layoutInCell="1" allowOverlap="1" wp14:anchorId="2C894534" wp14:editId="01E8BAE4">
            <wp:simplePos x="0" y="0"/>
            <wp:positionH relativeFrom="page">
              <wp:align>left</wp:align>
            </wp:positionH>
            <wp:positionV relativeFrom="paragraph">
              <wp:posOffset>0</wp:posOffset>
            </wp:positionV>
            <wp:extent cx="2195439" cy="1428750"/>
            <wp:effectExtent l="0" t="0" r="0" b="0"/>
            <wp:wrapTight wrapText="bothSides">
              <wp:wrapPolygon edited="0">
                <wp:start x="0" y="0"/>
                <wp:lineTo x="0" y="21312"/>
                <wp:lineTo x="21369" y="21312"/>
                <wp:lineTo x="21369" y="0"/>
                <wp:lineTo x="0" y="0"/>
              </wp:wrapPolygon>
            </wp:wrapTight>
            <wp:docPr id="14" name="Imagem 14" descr="http://www.fat.edu.br/admin/noticias/c0a1e41a1d213254b384787893e45c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fat.edu.br/admin/noticias/c0a1e41a1d213254b384787893e45c74.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95439"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0F82">
        <w:rPr>
          <w:rFonts w:ascii="Arial" w:eastAsia="Times New Roman" w:hAnsi="Arial" w:cs="Arial"/>
          <w:color w:val="000000"/>
          <w:sz w:val="24"/>
          <w:szCs w:val="24"/>
          <w:lang w:eastAsia="pt-BR"/>
        </w:rPr>
        <w:t>Acadêmicos do curso de Psicologia da FAT realizaram a campanha Janeiro Branco, que teve como um dos objetivos debater e planejar ações em prol da saúde mental. A ideia foi difundir e ampliar o conceito de saúde mental e emocional como um estado de equilíbrio.</w:t>
      </w:r>
    </w:p>
    <w:p w14:paraId="446E0C97" w14:textId="1D0B5681" w:rsidR="00E00F82" w:rsidRPr="00E00F82" w:rsidRDefault="00E00F82" w:rsidP="00E00F82">
      <w:pPr>
        <w:pStyle w:val="PargrafodaLista"/>
        <w:shd w:val="clear" w:color="auto" w:fill="FFFFFF"/>
        <w:spacing w:after="0" w:line="360" w:lineRule="auto"/>
        <w:jc w:val="both"/>
        <w:rPr>
          <w:rFonts w:ascii="Arial" w:eastAsia="Times New Roman" w:hAnsi="Arial" w:cs="Arial"/>
          <w:color w:val="555555"/>
          <w:sz w:val="21"/>
          <w:szCs w:val="21"/>
          <w:lang w:eastAsia="pt-BR"/>
        </w:rPr>
      </w:pPr>
      <w:r w:rsidRPr="00E00F82">
        <w:rPr>
          <w:rFonts w:ascii="Arial" w:eastAsia="Times New Roman" w:hAnsi="Arial" w:cs="Arial"/>
          <w:color w:val="000000"/>
          <w:sz w:val="24"/>
          <w:szCs w:val="24"/>
          <w:shd w:val="clear" w:color="auto" w:fill="FFFFFF"/>
          <w:lang w:eastAsia="pt-BR"/>
        </w:rPr>
        <w:t>Os acadêmicos desenvolveram ações individuais e em grupos com outros profissionais, que se juntaram com o propósito de fortalecer a campanha. Foram realizadas palestras em instituições dentre elas, CIEE, SENAC e Pastoral da Criança. O grupo também fez participações especiais em programas de rádio da cidade e região.</w:t>
      </w:r>
      <w:r w:rsidRPr="00E00F82">
        <w:rPr>
          <w:rFonts w:ascii="Arial" w:eastAsia="Times New Roman" w:hAnsi="Arial" w:cs="Arial"/>
          <w:color w:val="000000"/>
          <w:sz w:val="24"/>
          <w:szCs w:val="24"/>
          <w:shd w:val="clear" w:color="auto" w:fill="FFFFFF"/>
          <w:lang w:eastAsia="pt-BR"/>
        </w:rPr>
        <w:br/>
      </w:r>
      <w:r w:rsidRPr="00E00F82">
        <w:rPr>
          <w:rFonts w:ascii="Arial" w:eastAsia="Times New Roman" w:hAnsi="Arial" w:cs="Arial"/>
          <w:color w:val="555555"/>
          <w:sz w:val="24"/>
          <w:szCs w:val="24"/>
          <w:lang w:eastAsia="pt-BR"/>
        </w:rPr>
        <w:br/>
      </w:r>
      <w:r w:rsidRPr="00E00F82">
        <w:rPr>
          <w:rFonts w:ascii="Arial" w:eastAsia="Times New Roman" w:hAnsi="Arial" w:cs="Arial"/>
          <w:color w:val="000000"/>
          <w:sz w:val="24"/>
          <w:szCs w:val="24"/>
          <w:lang w:eastAsia="pt-BR"/>
        </w:rPr>
        <w:t xml:space="preserve">“Nos sentimos realizados na efetivação do nosso papel social e conscientes de que estamos fazendo algo pequeno, mas significativo por um mundo melhor e com mais saúde mental. Tive a felicidade de perceber como os acadêmicos, em especial, se sensibilizaram, se prepararam para levantar reflexões e levar conhecimento de forma dinâmica e com tanta propriedade para os diversos públicos que atendemos, bem como a percepção também das instituições do quanto necessário é falar sobre saúde mental e permitir que as pessoas sejam ouvidas e falem sobre dúvidas e vivências”. Destacou a </w:t>
      </w:r>
      <w:proofErr w:type="spellStart"/>
      <w:r w:rsidRPr="00E00F82">
        <w:rPr>
          <w:rFonts w:ascii="Arial" w:eastAsia="Times New Roman" w:hAnsi="Arial" w:cs="Arial"/>
          <w:color w:val="000000"/>
          <w:sz w:val="24"/>
          <w:szCs w:val="24"/>
          <w:lang w:eastAsia="pt-BR"/>
        </w:rPr>
        <w:t>Profª</w:t>
      </w:r>
      <w:proofErr w:type="spellEnd"/>
      <w:r w:rsidRPr="00E00F82">
        <w:rPr>
          <w:rFonts w:ascii="Arial" w:eastAsia="Times New Roman" w:hAnsi="Arial" w:cs="Arial"/>
          <w:color w:val="000000"/>
          <w:sz w:val="24"/>
          <w:szCs w:val="24"/>
          <w:lang w:eastAsia="pt-BR"/>
        </w:rPr>
        <w:t xml:space="preserve">. do Curso de Psicologia da FAT, Katia </w:t>
      </w:r>
      <w:proofErr w:type="spellStart"/>
      <w:r w:rsidRPr="00E00F82">
        <w:rPr>
          <w:rFonts w:ascii="Arial" w:eastAsia="Times New Roman" w:hAnsi="Arial" w:cs="Arial"/>
          <w:color w:val="000000"/>
          <w:sz w:val="24"/>
          <w:szCs w:val="24"/>
          <w:lang w:eastAsia="pt-BR"/>
        </w:rPr>
        <w:t>Susi</w:t>
      </w:r>
      <w:proofErr w:type="spellEnd"/>
      <w:r w:rsidRPr="00E00F82">
        <w:rPr>
          <w:rFonts w:ascii="Arial" w:eastAsia="Times New Roman" w:hAnsi="Arial" w:cs="Arial"/>
          <w:color w:val="000000"/>
          <w:sz w:val="24"/>
          <w:szCs w:val="24"/>
          <w:lang w:eastAsia="pt-BR"/>
        </w:rPr>
        <w:t xml:space="preserve"> que também é responsável por desenvolver ações com esse objetivo. </w:t>
      </w:r>
      <w:r>
        <w:rPr>
          <w:rFonts w:ascii="Arial" w:hAnsi="Arial" w:cs="Arial"/>
          <w:sz w:val="24"/>
        </w:rPr>
        <w:t>(texto: Raphael Mascarenhas/ASCOM/FAT).</w:t>
      </w:r>
    </w:p>
    <w:p w14:paraId="0B74F1E2" w14:textId="5DF5E543" w:rsidR="00E00F82" w:rsidRDefault="00E00F82" w:rsidP="002C4610">
      <w:pPr>
        <w:pStyle w:val="PargrafodaLista"/>
        <w:numPr>
          <w:ilvl w:val="0"/>
          <w:numId w:val="26"/>
        </w:numPr>
        <w:spacing w:after="0" w:line="360" w:lineRule="auto"/>
        <w:ind w:left="0" w:firstLine="360"/>
        <w:jc w:val="both"/>
        <w:rPr>
          <w:rFonts w:ascii="Arial" w:hAnsi="Arial" w:cs="Arial"/>
          <w:sz w:val="24"/>
        </w:rPr>
      </w:pPr>
    </w:p>
    <w:p w14:paraId="2EBA91B3" w14:textId="77777777" w:rsidR="006E4A82" w:rsidRDefault="00E00F82" w:rsidP="006E4A82">
      <w:pPr>
        <w:shd w:val="clear" w:color="auto" w:fill="FFFFFF"/>
        <w:spacing w:after="450" w:line="223" w:lineRule="atLeast"/>
        <w:jc w:val="both"/>
        <w:rPr>
          <w:rFonts w:ascii="Arial" w:hAnsi="Arial" w:cs="Arial"/>
          <w:color w:val="555555"/>
          <w:sz w:val="21"/>
          <w:szCs w:val="21"/>
          <w:lang w:eastAsia="pt-BR"/>
        </w:rPr>
      </w:pPr>
      <w:r>
        <w:rPr>
          <w:noProof/>
          <w:lang w:eastAsia="pt-BR"/>
        </w:rPr>
        <w:drawing>
          <wp:inline distT="0" distB="0" distL="0" distR="0" wp14:anchorId="5EA1A5C5" wp14:editId="5F36E015">
            <wp:extent cx="2332990" cy="1714500"/>
            <wp:effectExtent l="0" t="0" r="0" b="0"/>
            <wp:docPr id="15" name="Imagem 15" descr="http://www.fat.edu.br/admin/noticias/6df4e158601adb508592310c8cdfa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fat.edu.br/admin/noticias/6df4e158601adb508592310c8cdfa483.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345155" cy="1723440"/>
                    </a:xfrm>
                    <a:prstGeom prst="rect">
                      <a:avLst/>
                    </a:prstGeom>
                    <a:noFill/>
                    <a:ln>
                      <a:noFill/>
                    </a:ln>
                  </pic:spPr>
                </pic:pic>
              </a:graphicData>
            </a:graphic>
          </wp:inline>
        </w:drawing>
      </w:r>
      <w:r w:rsidR="006E4A82">
        <w:rPr>
          <w:rFonts w:ascii="Tahoma" w:hAnsi="Tahoma" w:cs="Tahoma"/>
          <w:color w:val="555555"/>
        </w:rPr>
        <w:t>Para levar um pouco de alegria aos pacientes com câncer, estudantes e egressos da FAT se reuniram com funcionários do Hospital Dom Pedro de Alcântara e trouxeram a folia do carnaval para as salas do hospital. Muita animação e diversão contagiaram o local.</w:t>
      </w:r>
    </w:p>
    <w:p w14:paraId="46743B5F" w14:textId="77777777" w:rsidR="006E4A82" w:rsidRDefault="006E4A82" w:rsidP="006E4A82">
      <w:pPr>
        <w:shd w:val="clear" w:color="auto" w:fill="FFFFFF"/>
        <w:spacing w:after="450" w:line="223" w:lineRule="atLeast"/>
        <w:jc w:val="both"/>
        <w:rPr>
          <w:rFonts w:ascii="Arial" w:hAnsi="Arial" w:cs="Arial"/>
          <w:color w:val="555555"/>
          <w:sz w:val="21"/>
          <w:szCs w:val="21"/>
        </w:rPr>
      </w:pPr>
      <w:r>
        <w:rPr>
          <w:rFonts w:ascii="Tahoma" w:hAnsi="Tahoma" w:cs="Tahoma"/>
          <w:color w:val="555555"/>
        </w:rPr>
        <w:lastRenderedPageBreak/>
        <w:t>A ideia foi do professor do curso de Nutrição, Rodolfo Cerqueira. A ação durou cerca de uma hora, os pacientes aprovaram.</w:t>
      </w:r>
    </w:p>
    <w:p w14:paraId="74167FF4" w14:textId="6B98D31D" w:rsidR="006E4A82" w:rsidRDefault="006E4A82" w:rsidP="006E4A82">
      <w:pPr>
        <w:shd w:val="clear" w:color="auto" w:fill="FFFFFF"/>
        <w:spacing w:after="450" w:line="223" w:lineRule="atLeast"/>
        <w:rPr>
          <w:rFonts w:ascii="Tahoma" w:hAnsi="Tahoma" w:cs="Tahoma"/>
          <w:bCs/>
          <w:color w:val="555555"/>
          <w:sz w:val="21"/>
          <w:szCs w:val="21"/>
        </w:rPr>
      </w:pPr>
      <w:r w:rsidRPr="006E4A82">
        <w:rPr>
          <w:rFonts w:ascii="Tahoma" w:hAnsi="Tahoma" w:cs="Tahoma"/>
          <w:bCs/>
          <w:color w:val="555555"/>
          <w:sz w:val="21"/>
          <w:szCs w:val="21"/>
        </w:rPr>
        <w:t xml:space="preserve">CONFIRA A MATÉRIA COMPLETA </w:t>
      </w:r>
      <w:r>
        <w:rPr>
          <w:rFonts w:ascii="Tahoma" w:hAnsi="Tahoma" w:cs="Tahoma"/>
          <w:bCs/>
          <w:color w:val="555555"/>
          <w:sz w:val="21"/>
          <w:szCs w:val="21"/>
        </w:rPr>
        <w:t>no link</w:t>
      </w:r>
      <w:r w:rsidRPr="006E4A82">
        <w:rPr>
          <w:rFonts w:ascii="Tahoma" w:hAnsi="Tahoma" w:cs="Tahoma"/>
          <w:bCs/>
          <w:color w:val="555555"/>
          <w:sz w:val="21"/>
          <w:szCs w:val="21"/>
        </w:rPr>
        <w:t>:</w:t>
      </w:r>
      <w:r w:rsidRPr="006E4A82">
        <w:t xml:space="preserve"> </w:t>
      </w:r>
      <w:hyperlink r:id="rId138" w:history="1">
        <w:r w:rsidRPr="006E4A82">
          <w:rPr>
            <w:color w:val="555555"/>
          </w:rPr>
          <w:t>https://www.youtube.com/watch?v=VUoyoAOLnlo</w:t>
        </w:r>
      </w:hyperlink>
      <w:r w:rsidRPr="006E4A82">
        <w:rPr>
          <w:rFonts w:ascii="Tahoma" w:hAnsi="Tahoma" w:cs="Tahoma"/>
          <w:bCs/>
          <w:color w:val="555555"/>
          <w:sz w:val="21"/>
          <w:szCs w:val="21"/>
        </w:rPr>
        <w:t> </w:t>
      </w:r>
    </w:p>
    <w:p w14:paraId="60E7F266" w14:textId="77777777" w:rsidR="006E4A82" w:rsidRDefault="006E4A82" w:rsidP="006E4A82">
      <w:pPr>
        <w:shd w:val="clear" w:color="auto" w:fill="FFFFFF"/>
        <w:spacing w:after="450" w:line="223" w:lineRule="atLeast"/>
        <w:rPr>
          <w:rFonts w:ascii="Tahoma" w:hAnsi="Tahoma" w:cs="Tahoma"/>
          <w:bCs/>
          <w:color w:val="555555"/>
          <w:sz w:val="21"/>
          <w:szCs w:val="21"/>
        </w:rPr>
      </w:pPr>
    </w:p>
    <w:p w14:paraId="0ECF8EA7" w14:textId="77777777" w:rsidR="006E4A82" w:rsidRPr="006E4A82" w:rsidRDefault="006E4A82" w:rsidP="006E4A82">
      <w:pPr>
        <w:shd w:val="clear" w:color="auto" w:fill="FFFFFF"/>
        <w:spacing w:after="450" w:line="223" w:lineRule="atLeast"/>
        <w:rPr>
          <w:rFonts w:ascii="Arial" w:hAnsi="Arial" w:cs="Arial"/>
          <w:color w:val="555555"/>
          <w:sz w:val="21"/>
          <w:szCs w:val="21"/>
        </w:rPr>
      </w:pPr>
    </w:p>
    <w:p w14:paraId="77834CD8" w14:textId="2CAD00E7" w:rsidR="009F0509" w:rsidRDefault="009F0509" w:rsidP="00750D72">
      <w:pPr>
        <w:spacing w:after="0" w:line="360" w:lineRule="auto"/>
        <w:jc w:val="both"/>
        <w:rPr>
          <w:rFonts w:ascii="Arial" w:hAnsi="Arial" w:cs="Arial"/>
          <w:sz w:val="24"/>
        </w:rPr>
      </w:pPr>
    </w:p>
    <w:p w14:paraId="7AA9C3CB" w14:textId="77777777" w:rsidR="006E4A82" w:rsidRDefault="006E4A82" w:rsidP="006E4A82">
      <w:pPr>
        <w:shd w:val="clear" w:color="auto" w:fill="FFFFFF"/>
        <w:spacing w:after="160" w:line="360" w:lineRule="auto"/>
        <w:jc w:val="both"/>
        <w:rPr>
          <w:rFonts w:ascii="Arial" w:hAnsi="Arial" w:cs="Arial"/>
          <w:sz w:val="24"/>
        </w:rPr>
      </w:pPr>
      <w:r>
        <w:rPr>
          <w:noProof/>
          <w:lang w:eastAsia="pt-BR"/>
        </w:rPr>
        <w:drawing>
          <wp:inline distT="0" distB="0" distL="0" distR="0" wp14:anchorId="126AB3A6" wp14:editId="59653ED7">
            <wp:extent cx="2428875" cy="2428875"/>
            <wp:effectExtent l="0" t="0" r="9525" b="9525"/>
            <wp:docPr id="19" name="Imagem 19" descr="http://www.fat.edu.br/admin/noticias/19ef0aed0a618cc35c260096876a52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fat.edu.br/admin/noticias/19ef0aed0a618cc35c260096876a52ab.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28875" cy="2428875"/>
                    </a:xfrm>
                    <a:prstGeom prst="rect">
                      <a:avLst/>
                    </a:prstGeom>
                    <a:noFill/>
                    <a:ln>
                      <a:noFill/>
                    </a:ln>
                  </pic:spPr>
                </pic:pic>
              </a:graphicData>
            </a:graphic>
          </wp:inline>
        </w:drawing>
      </w:r>
    </w:p>
    <w:p w14:paraId="01C44880" w14:textId="406BA97B" w:rsidR="006E4A82" w:rsidRPr="006E4A82" w:rsidRDefault="006E4A82" w:rsidP="006E4A82">
      <w:pPr>
        <w:pStyle w:val="PargrafodaLista"/>
        <w:numPr>
          <w:ilvl w:val="0"/>
          <w:numId w:val="26"/>
        </w:numPr>
        <w:shd w:val="clear" w:color="auto" w:fill="FFFFFF"/>
        <w:spacing w:after="160" w:line="360" w:lineRule="auto"/>
        <w:jc w:val="both"/>
        <w:rPr>
          <w:rFonts w:eastAsia="Times New Roman" w:cs="Calibri"/>
          <w:color w:val="555555"/>
          <w:lang w:eastAsia="pt-BR"/>
        </w:rPr>
      </w:pPr>
      <w:r w:rsidRPr="006E4A82">
        <w:rPr>
          <w:rFonts w:ascii="Arial" w:eastAsia="Times New Roman" w:hAnsi="Arial" w:cs="Arial"/>
          <w:sz w:val="24"/>
          <w:szCs w:val="24"/>
          <w:lang w:eastAsia="pt-BR"/>
        </w:rPr>
        <w:t>Os nossos alunos e professores dos cursos de Administração e Ciências Contábeis se reuniram, entre os dias 6 e 24 de abril de 2019, para auxiliar a comunidade no preenchimento do formulário eletrônico. A ação foi gratuita e representa, para o contribuinte, garantia do cumprimento das obrigações tributárias e evita problemas com a Receita Federal. Para o aluno, representa uma oportunidade para o desenvolvimento de habilidades práticas e também para o desenvolvimento do espírito da cidadania. Nesse projeto, qualquer cidadão que precise de orientação pode se dirigir à Faculdade para recorrer aos serviços. As declarações são preenchidas pelos estudantes dos cursos de Contábeis e Administração da FAT, sempre supervisionados pelos professores.</w:t>
      </w:r>
      <w:r w:rsidRPr="006E4A82">
        <w:rPr>
          <w:rFonts w:ascii="Tahoma" w:eastAsia="Times New Roman" w:hAnsi="Tahoma" w:cs="Tahoma"/>
          <w:sz w:val="24"/>
          <w:szCs w:val="24"/>
          <w:lang w:eastAsia="pt-BR"/>
        </w:rPr>
        <w:t xml:space="preserve">  </w:t>
      </w:r>
    </w:p>
    <w:p w14:paraId="2F1ED1CA" w14:textId="51B654E1" w:rsidR="00AC7268" w:rsidRPr="00FE1D05" w:rsidRDefault="006E4A82" w:rsidP="006E4A82">
      <w:pPr>
        <w:pStyle w:val="PargrafodaLista"/>
        <w:numPr>
          <w:ilvl w:val="0"/>
          <w:numId w:val="26"/>
        </w:numPr>
        <w:spacing w:after="0" w:line="360" w:lineRule="auto"/>
        <w:ind w:left="0" w:firstLine="142"/>
        <w:jc w:val="both"/>
        <w:rPr>
          <w:rFonts w:ascii="Arial" w:hAnsi="Arial" w:cs="Arial"/>
          <w:sz w:val="28"/>
        </w:rPr>
      </w:pPr>
      <w:r w:rsidRPr="006E4A82">
        <w:rPr>
          <w:rFonts w:ascii="Arial" w:hAnsi="Arial" w:cs="Arial"/>
          <w:noProof/>
          <w:sz w:val="24"/>
          <w:lang w:eastAsia="pt-BR"/>
        </w:rPr>
        <w:lastRenderedPageBreak/>
        <w:drawing>
          <wp:inline distT="0" distB="0" distL="0" distR="0" wp14:anchorId="4DD71BA4" wp14:editId="6DAB0B38">
            <wp:extent cx="3431284" cy="1933575"/>
            <wp:effectExtent l="0" t="0" r="0" b="0"/>
            <wp:docPr id="20" name="Imagem 20" descr="http://www.fat.edu.br/admin/noticias/09813bae2e6e0936f94c4e492af09c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fat.edu.br/admin/noticias/09813bae2e6e0936f94c4e492af09c38.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433890" cy="1935044"/>
                    </a:xfrm>
                    <a:prstGeom prst="rect">
                      <a:avLst/>
                    </a:prstGeom>
                    <a:noFill/>
                    <a:ln>
                      <a:noFill/>
                    </a:ln>
                  </pic:spPr>
                </pic:pic>
              </a:graphicData>
            </a:graphic>
          </wp:inline>
        </w:drawing>
      </w:r>
      <w:r w:rsidRPr="006E4A82">
        <w:rPr>
          <w:rFonts w:ascii="Arial" w:hAnsi="Arial" w:cs="Arial"/>
          <w:sz w:val="24"/>
          <w:shd w:val="clear" w:color="auto" w:fill="FFFFFF"/>
        </w:rPr>
        <w:t xml:space="preserve"> O colegiado do curso de Nutrição realizou o Comemora FAT.</w:t>
      </w:r>
      <w:r w:rsidRPr="006E4A82">
        <w:rPr>
          <w:rFonts w:ascii="Arial" w:hAnsi="Arial" w:cs="Arial"/>
          <w:spacing w:val="-5"/>
          <w:sz w:val="24"/>
          <w:shd w:val="clear" w:color="auto" w:fill="FFFFFF"/>
        </w:rPr>
        <w:t> </w:t>
      </w:r>
      <w:r w:rsidRPr="006E4A82">
        <w:rPr>
          <w:rFonts w:ascii="Arial" w:hAnsi="Arial" w:cs="Arial"/>
          <w:sz w:val="24"/>
          <w:shd w:val="clear" w:color="auto" w:fill="FFFFFF"/>
        </w:rPr>
        <w:t>Clientes e funcionárias do shopping Boulevard tiveram gratuitamente avaliações e orientações nutricionais.</w:t>
      </w:r>
      <w:r w:rsidRPr="006E4A82">
        <w:rPr>
          <w:rFonts w:ascii="Arial" w:hAnsi="Arial" w:cs="Arial"/>
          <w:sz w:val="24"/>
        </w:rPr>
        <w:t xml:space="preserve"> </w:t>
      </w:r>
      <w:r w:rsidRPr="006E4A82">
        <w:rPr>
          <w:rFonts w:ascii="Arial" w:hAnsi="Arial" w:cs="Arial"/>
          <w:sz w:val="24"/>
          <w:shd w:val="clear" w:color="auto" w:fill="FFFFFF"/>
        </w:rPr>
        <w:t xml:space="preserve">Os atendimentos foram realizados </w:t>
      </w:r>
      <w:proofErr w:type="gramStart"/>
      <w:r w:rsidRPr="006E4A82">
        <w:rPr>
          <w:rFonts w:ascii="Arial" w:hAnsi="Arial" w:cs="Arial"/>
          <w:sz w:val="24"/>
          <w:shd w:val="clear" w:color="auto" w:fill="FFFFFF"/>
        </w:rPr>
        <w:t>pelo estudantes</w:t>
      </w:r>
      <w:proofErr w:type="gramEnd"/>
      <w:r w:rsidRPr="006E4A82">
        <w:rPr>
          <w:rFonts w:ascii="Arial" w:hAnsi="Arial" w:cs="Arial"/>
          <w:sz w:val="24"/>
          <w:shd w:val="clear" w:color="auto" w:fill="FFFFFF"/>
        </w:rPr>
        <w:t>, sempre supervisionados pelos professores, uma oportunidade para os alunos praticarem tudo o que aprendem em sala de aula.</w:t>
      </w:r>
      <w:r w:rsidRPr="006E4A82">
        <w:rPr>
          <w:rFonts w:ascii="Arial" w:hAnsi="Arial" w:cs="Arial"/>
          <w:sz w:val="24"/>
        </w:rPr>
        <w:t xml:space="preserve"> </w:t>
      </w:r>
      <w:r w:rsidRPr="006E4A82">
        <w:rPr>
          <w:rFonts w:ascii="Arial" w:hAnsi="Arial" w:cs="Arial"/>
          <w:sz w:val="24"/>
          <w:shd w:val="clear" w:color="auto" w:fill="FFFFFF"/>
        </w:rPr>
        <w:t>A ação faz parte das atividades desenvolvidas pelo curso de Nutrição para integrar os estudantes no mercado de trabalho e contribuir com a sociedade por meio da formação de nutricionistas cidadãos, éticos e socialmente responsáveis.</w:t>
      </w:r>
    </w:p>
    <w:p w14:paraId="4DEBAACE" w14:textId="77777777" w:rsidR="00FE1D05" w:rsidRPr="00FE1D05" w:rsidRDefault="00FE1D05" w:rsidP="00872962">
      <w:pPr>
        <w:pStyle w:val="PargrafodaLista"/>
        <w:numPr>
          <w:ilvl w:val="0"/>
          <w:numId w:val="26"/>
        </w:numPr>
        <w:shd w:val="clear" w:color="auto" w:fill="FFFFFF"/>
        <w:spacing w:after="450" w:line="360" w:lineRule="auto"/>
        <w:jc w:val="both"/>
        <w:rPr>
          <w:rFonts w:ascii="Arial" w:hAnsi="Arial" w:cs="Arial"/>
          <w:sz w:val="24"/>
        </w:rPr>
      </w:pPr>
      <w:r>
        <w:rPr>
          <w:noProof/>
          <w:lang w:eastAsia="pt-BR"/>
        </w:rPr>
        <w:drawing>
          <wp:inline distT="0" distB="0" distL="0" distR="0" wp14:anchorId="36752EBA" wp14:editId="488E5B54">
            <wp:extent cx="2105025" cy="2105025"/>
            <wp:effectExtent l="0" t="0" r="9525" b="9525"/>
            <wp:docPr id="22" name="Imagem 22" descr="http://www.fat.edu.br/admin/noticias/57567080dbc873a00fb97412846a1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fat.edu.br/admin/noticias/57567080dbc873a00fb97412846a1829.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105025" cy="2105025"/>
                    </a:xfrm>
                    <a:prstGeom prst="rect">
                      <a:avLst/>
                    </a:prstGeom>
                    <a:noFill/>
                    <a:ln>
                      <a:noFill/>
                    </a:ln>
                  </pic:spPr>
                </pic:pic>
              </a:graphicData>
            </a:graphic>
          </wp:inline>
        </w:drawing>
      </w:r>
      <w:r w:rsidRPr="00FE1D05">
        <w:rPr>
          <w:rFonts w:ascii="Arial" w:hAnsi="Arial" w:cs="Arial"/>
          <w:sz w:val="24"/>
          <w:szCs w:val="21"/>
        </w:rPr>
        <w:t xml:space="preserve"> Devido ao aumento do índice de infestação pelo Aedes Aegypti em diversos bairros do município de Feira de Santana, e o consequente aumento dos números de casos de dengue, os alunos da disciplina Estágio Curricular Supervisionado I (ECS I) do curso de Enfermagem, que estavam na USF TOMBA I e III, sob a supervisão da Prof.ª Patrícia Barreto Freire, realizaram nas Unidades de Saúde da Família ações direcionadas à prevenção da dengue e combate ao mosquito Aedes Aegypti. Por entender que para o controle de surto epidêmico da dengue é crucial o envolvimento de diversos atores sociais, principalmente a população, foi realizada uma ação de educação permanente para crianças e funcionários da Escola Municipal Nossa </w:t>
      </w:r>
      <w:r w:rsidRPr="00FE1D05">
        <w:rPr>
          <w:rFonts w:ascii="Arial" w:hAnsi="Arial" w:cs="Arial"/>
          <w:sz w:val="24"/>
          <w:szCs w:val="21"/>
        </w:rPr>
        <w:lastRenderedPageBreak/>
        <w:t xml:space="preserve">Senhora do Perpétuo Socorro que fica localizada no bairro Tomba. A conscientização foi promovida através de exposições lúdicas sobre as formas de prevenção contra a dengue e combate ao mosquito Aedes Aegypti. A atividade contou com a parceria de profissionais da vigilância epidemiológica do município, bem como da Equipe de Saúde da Família. (Fonte: </w:t>
      </w:r>
      <w:proofErr w:type="spellStart"/>
      <w:r w:rsidRPr="00FE1D05">
        <w:rPr>
          <w:rFonts w:ascii="Arial" w:hAnsi="Arial" w:cs="Arial"/>
          <w:sz w:val="24"/>
          <w:szCs w:val="21"/>
        </w:rPr>
        <w:t>Ascom</w:t>
      </w:r>
      <w:proofErr w:type="spellEnd"/>
      <w:r w:rsidRPr="00FE1D05">
        <w:rPr>
          <w:rFonts w:ascii="Arial" w:hAnsi="Arial" w:cs="Arial"/>
          <w:sz w:val="24"/>
          <w:szCs w:val="21"/>
        </w:rPr>
        <w:t>-FAT)</w:t>
      </w:r>
    </w:p>
    <w:p w14:paraId="20B777CF" w14:textId="5A5529AA" w:rsidR="00FE1D05" w:rsidRPr="00FE1D05" w:rsidRDefault="00FE1D05" w:rsidP="00872962">
      <w:pPr>
        <w:pStyle w:val="PargrafodaLista"/>
        <w:numPr>
          <w:ilvl w:val="0"/>
          <w:numId w:val="26"/>
        </w:numPr>
        <w:shd w:val="clear" w:color="auto" w:fill="FFFFFF"/>
        <w:spacing w:after="450" w:line="360" w:lineRule="auto"/>
        <w:jc w:val="both"/>
        <w:rPr>
          <w:rFonts w:ascii="Arial" w:hAnsi="Arial" w:cs="Arial"/>
          <w:sz w:val="24"/>
        </w:rPr>
      </w:pPr>
      <w:r>
        <w:rPr>
          <w:noProof/>
          <w:lang w:eastAsia="pt-BR"/>
        </w:rPr>
        <w:drawing>
          <wp:inline distT="0" distB="0" distL="0" distR="0" wp14:anchorId="4B890AB7" wp14:editId="27B7B8BE">
            <wp:extent cx="2563813" cy="1628775"/>
            <wp:effectExtent l="0" t="0" r="8255" b="0"/>
            <wp:docPr id="23" name="Imagem 23" descr="http://www.fat.edu.br/admin/noticias/1661737a80e52145ed0aa7aaa03d869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www.fat.edu.br/admin/noticias/1661737a80e52145ed0aa7aaa03d869f.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566965" cy="1630778"/>
                    </a:xfrm>
                    <a:prstGeom prst="rect">
                      <a:avLst/>
                    </a:prstGeom>
                    <a:noFill/>
                    <a:ln>
                      <a:noFill/>
                    </a:ln>
                  </pic:spPr>
                </pic:pic>
              </a:graphicData>
            </a:graphic>
          </wp:inline>
        </w:drawing>
      </w:r>
      <w:r w:rsidRPr="00FE1D05">
        <w:rPr>
          <w:rFonts w:ascii="Arial" w:eastAsia="Times New Roman" w:hAnsi="Arial" w:cs="Arial"/>
          <w:color w:val="000000"/>
          <w:sz w:val="24"/>
          <w:szCs w:val="24"/>
          <w:lang w:eastAsia="pt-BR"/>
        </w:rPr>
        <w:t xml:space="preserve">O colegiado do curso de Medicina Veterinária da FAT realizou uma atividade social na APA (Associação Protetora dos Animais) de Feira de Santana. A ação contou com a presença de docentes e estudantes, que se mobilizaram para arrecadar materiais necessários para a manutenção do local. Durante a atividade ocorreram a doação de materiais de limpeza e curativo, vacinas, vermífugos e ração para os cães e gatos. “Conseguimos, com essa campanha, doar 100 doses de vacina contra raiva, leptospirose e gripe para cães, além de 25 doses para gato e a felicidade de arrecadar mais de 500kg de ração. Agradecemos a toda comunidade acadêmica pelo apoio a essa atividade tão valiosa”, disse o coordenador do curso </w:t>
      </w:r>
      <w:proofErr w:type="spellStart"/>
      <w:r w:rsidRPr="00FE1D05">
        <w:rPr>
          <w:rFonts w:ascii="Arial" w:eastAsia="Times New Roman" w:hAnsi="Arial" w:cs="Arial"/>
          <w:color w:val="000000"/>
          <w:sz w:val="24"/>
          <w:szCs w:val="24"/>
          <w:lang w:eastAsia="pt-BR"/>
        </w:rPr>
        <w:t>Profº</w:t>
      </w:r>
      <w:proofErr w:type="spellEnd"/>
      <w:r w:rsidRPr="00FE1D05">
        <w:rPr>
          <w:rFonts w:ascii="Arial" w:eastAsia="Times New Roman" w:hAnsi="Arial" w:cs="Arial"/>
          <w:color w:val="000000"/>
          <w:sz w:val="24"/>
          <w:szCs w:val="24"/>
          <w:lang w:eastAsia="pt-BR"/>
        </w:rPr>
        <w:t xml:space="preserve">. </w:t>
      </w:r>
      <w:proofErr w:type="spellStart"/>
      <w:r w:rsidRPr="00FE1D05">
        <w:rPr>
          <w:rFonts w:ascii="Arial" w:eastAsia="Times New Roman" w:hAnsi="Arial" w:cs="Arial"/>
          <w:color w:val="000000"/>
          <w:sz w:val="24"/>
          <w:szCs w:val="24"/>
          <w:lang w:eastAsia="pt-BR"/>
        </w:rPr>
        <w:t>Dr</w:t>
      </w:r>
      <w:proofErr w:type="spellEnd"/>
      <w:r w:rsidRPr="00FE1D05">
        <w:rPr>
          <w:rFonts w:ascii="Arial" w:eastAsia="Times New Roman" w:hAnsi="Arial" w:cs="Arial"/>
          <w:color w:val="000000"/>
          <w:sz w:val="24"/>
          <w:szCs w:val="24"/>
          <w:lang w:eastAsia="pt-BR"/>
        </w:rPr>
        <w:t xml:space="preserve">º. Marcio Reis. A APA é uma entidade sem fins lucrativos fundada em 2002 e atua em favor da vida animal, protegendo, cuidando e encaminhando animais para adoção. Atualmente a Associação passa por grandes dificuldades </w:t>
      </w:r>
      <w:proofErr w:type="gramStart"/>
      <w:r w:rsidRPr="00FE1D05">
        <w:rPr>
          <w:rFonts w:ascii="Arial" w:eastAsia="Times New Roman" w:hAnsi="Arial" w:cs="Arial"/>
          <w:color w:val="000000"/>
          <w:sz w:val="24"/>
          <w:szCs w:val="24"/>
          <w:lang w:eastAsia="pt-BR"/>
        </w:rPr>
        <w:t>financeiras</w:t>
      </w:r>
      <w:proofErr w:type="gramEnd"/>
      <w:r w:rsidRPr="00FE1D05">
        <w:rPr>
          <w:rFonts w:ascii="Arial" w:eastAsia="Times New Roman" w:hAnsi="Arial" w:cs="Arial"/>
          <w:color w:val="000000"/>
          <w:sz w:val="24"/>
          <w:szCs w:val="24"/>
          <w:lang w:eastAsia="pt-BR"/>
        </w:rPr>
        <w:t xml:space="preserve"> mas, mesmo com todos os obstáculos, cuida de mais de 400 animais, na sua maioria abandonados por estarem doentes ou idosos.</w:t>
      </w:r>
    </w:p>
    <w:p w14:paraId="1552EFA9" w14:textId="31A4F259" w:rsidR="00FE1D05" w:rsidRPr="00FE1D05" w:rsidRDefault="00FE1D05" w:rsidP="00FE1D05">
      <w:pPr>
        <w:pStyle w:val="PargrafodaLista"/>
        <w:numPr>
          <w:ilvl w:val="0"/>
          <w:numId w:val="26"/>
        </w:numPr>
        <w:shd w:val="clear" w:color="auto" w:fill="FFFFFF"/>
        <w:spacing w:after="0" w:line="360" w:lineRule="auto"/>
        <w:jc w:val="both"/>
        <w:rPr>
          <w:rFonts w:ascii="Arial" w:eastAsia="Times New Roman" w:hAnsi="Arial" w:cs="Arial"/>
          <w:sz w:val="24"/>
          <w:szCs w:val="21"/>
          <w:lang w:eastAsia="pt-BR"/>
        </w:rPr>
      </w:pPr>
      <w:r>
        <w:rPr>
          <w:noProof/>
          <w:lang w:eastAsia="pt-BR"/>
        </w:rPr>
        <w:lastRenderedPageBreak/>
        <w:drawing>
          <wp:inline distT="0" distB="0" distL="0" distR="0" wp14:anchorId="1FF20F89" wp14:editId="274C68E9">
            <wp:extent cx="3548264" cy="2505075"/>
            <wp:effectExtent l="0" t="0" r="0" b="0"/>
            <wp:docPr id="24" name="Imagem 24" descr="http://www.fat.edu.br/admin/noticias/e072b4d22fa537eb4f94f4a88a779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fat.edu.br/admin/noticias/e072b4d22fa537eb4f94f4a88a779160.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551116" cy="2507089"/>
                    </a:xfrm>
                    <a:prstGeom prst="rect">
                      <a:avLst/>
                    </a:prstGeom>
                    <a:noFill/>
                    <a:ln>
                      <a:noFill/>
                    </a:ln>
                  </pic:spPr>
                </pic:pic>
              </a:graphicData>
            </a:graphic>
          </wp:inline>
        </w:drawing>
      </w:r>
      <w:r w:rsidRPr="00FE1D05">
        <w:rPr>
          <w:rFonts w:ascii="Arial" w:eastAsia="Times New Roman" w:hAnsi="Arial" w:cs="Arial"/>
          <w:sz w:val="24"/>
          <w:szCs w:val="21"/>
          <w:lang w:eastAsia="pt-BR"/>
        </w:rPr>
        <w:t>Reafirmando o seu compromisso com a comunidade feirense, a Faculdade Anísio Teixeira está participando ativamente da campanha intitulada “Ser mais do que ter”, promovida pela Paróquia Senhor dos Passos. Com a colaboração de alunos e professores dos diversos cursos de graduação, a FAT realizou, nesta terça-feira, 23, um conjunto de ações de caráter socioeducativo, entre as quais se destacam: esclarecimentos à comunidade sobre prevenção de doenças sexualmente transmissíveis, prevenção do câncer de mama e do colo de útero, controle de hipertensão arterial, importância do aleitamento materno, orientações nutricionais, divulgação dos serviços prestados pela Empresa Júnior e pelo Balcão de Justiça e Cidadania, além de atividades de caráter pedagógico voltadas para o público infantil.</w:t>
      </w:r>
    </w:p>
    <w:p w14:paraId="29C0F393" w14:textId="77777777" w:rsidR="00FE1D05" w:rsidRPr="00FE1D05" w:rsidRDefault="00FE1D05" w:rsidP="00FE1D05">
      <w:pPr>
        <w:pStyle w:val="PargrafodaLista"/>
        <w:shd w:val="clear" w:color="auto" w:fill="FFFFFF"/>
        <w:spacing w:after="0" w:line="360" w:lineRule="auto"/>
        <w:jc w:val="both"/>
        <w:rPr>
          <w:rFonts w:ascii="Arial" w:eastAsia="Times New Roman" w:hAnsi="Arial" w:cs="Arial"/>
          <w:sz w:val="24"/>
          <w:szCs w:val="21"/>
          <w:lang w:eastAsia="pt-BR"/>
        </w:rPr>
      </w:pPr>
      <w:r w:rsidRPr="00FE1D05">
        <w:rPr>
          <w:rFonts w:ascii="Arial" w:eastAsia="Times New Roman" w:hAnsi="Arial" w:cs="Arial"/>
          <w:sz w:val="24"/>
          <w:szCs w:val="21"/>
          <w:lang w:eastAsia="pt-BR"/>
        </w:rPr>
        <w:t> </w:t>
      </w:r>
    </w:p>
    <w:p w14:paraId="6A4D0553" w14:textId="77777777" w:rsidR="00FE1D05" w:rsidRPr="00FE1D05" w:rsidRDefault="00FE1D05" w:rsidP="00FE1D05">
      <w:pPr>
        <w:pStyle w:val="PargrafodaLista"/>
        <w:shd w:val="clear" w:color="auto" w:fill="FFFFFF"/>
        <w:spacing w:after="0" w:line="360" w:lineRule="auto"/>
        <w:jc w:val="both"/>
        <w:rPr>
          <w:rFonts w:ascii="Arial" w:eastAsia="Times New Roman" w:hAnsi="Arial" w:cs="Arial"/>
          <w:sz w:val="24"/>
          <w:szCs w:val="21"/>
          <w:lang w:eastAsia="pt-BR"/>
        </w:rPr>
      </w:pPr>
      <w:r w:rsidRPr="00FE1D05">
        <w:rPr>
          <w:rFonts w:ascii="Arial" w:eastAsia="Times New Roman" w:hAnsi="Arial" w:cs="Arial"/>
          <w:sz w:val="24"/>
          <w:szCs w:val="21"/>
          <w:lang w:eastAsia="pt-BR"/>
        </w:rPr>
        <w:t>Com esta iniciativa, busca-se ajudar o aluno a considerar a Faculdade em sua totalidade, colocando-o em contato com os segmentos sociais menos favorecidos, para que ele possa desenvolver e cultivar valores como solidariedade, responsabilidade socioambiental, respeito ao semelhante e cidadania. Em paralelo, busca-se reforçar a imagem da Faculdade como instituição comprometida com o bem-estar social e com a inclusão dos estratos sociais menos favorecidos economicamente.</w:t>
      </w:r>
    </w:p>
    <w:p w14:paraId="559B5513" w14:textId="069F1A0F" w:rsidR="006E4A82" w:rsidRPr="00FE1D05" w:rsidRDefault="00FE1D05" w:rsidP="00FE1D05">
      <w:pPr>
        <w:pStyle w:val="PargrafodaLista"/>
        <w:shd w:val="clear" w:color="auto" w:fill="FFFFFF"/>
        <w:spacing w:after="450" w:line="360" w:lineRule="auto"/>
        <w:jc w:val="both"/>
        <w:rPr>
          <w:rFonts w:ascii="Arial" w:hAnsi="Arial" w:cs="Arial"/>
          <w:sz w:val="24"/>
        </w:rPr>
      </w:pPr>
      <w:r w:rsidRPr="00FE1D05">
        <w:rPr>
          <w:rFonts w:ascii="Arial" w:eastAsia="Times New Roman" w:hAnsi="Arial" w:cs="Arial"/>
          <w:color w:val="555555"/>
          <w:sz w:val="21"/>
          <w:szCs w:val="21"/>
          <w:lang w:eastAsia="pt-BR"/>
        </w:rPr>
        <w:br/>
      </w:r>
      <w:r w:rsidRPr="00FE1D05">
        <w:rPr>
          <w:rFonts w:ascii="Arial" w:eastAsia="Times New Roman" w:hAnsi="Arial" w:cs="Arial"/>
          <w:b/>
          <w:bCs/>
          <w:color w:val="000000"/>
          <w:sz w:val="24"/>
          <w:szCs w:val="24"/>
          <w:lang w:eastAsia="pt-BR"/>
        </w:rPr>
        <w:br/>
      </w:r>
    </w:p>
    <w:p w14:paraId="776A5921" w14:textId="056B5781" w:rsidR="006E4A82" w:rsidRDefault="006E4A82" w:rsidP="006E4A82">
      <w:pPr>
        <w:spacing w:after="0" w:line="360" w:lineRule="auto"/>
        <w:jc w:val="both"/>
        <w:rPr>
          <w:rFonts w:ascii="Arial" w:hAnsi="Arial" w:cs="Arial"/>
          <w:sz w:val="24"/>
        </w:rPr>
      </w:pPr>
    </w:p>
    <w:p w14:paraId="0208940F" w14:textId="77777777" w:rsidR="006E4A82" w:rsidRPr="006E4A82" w:rsidRDefault="006E4A82" w:rsidP="006E4A82">
      <w:pPr>
        <w:spacing w:after="0" w:line="360" w:lineRule="auto"/>
        <w:jc w:val="both"/>
        <w:rPr>
          <w:rFonts w:ascii="Arial" w:hAnsi="Arial" w:cs="Arial"/>
          <w:sz w:val="24"/>
        </w:rPr>
      </w:pPr>
    </w:p>
    <w:p w14:paraId="4C62F260" w14:textId="2C4B3AE2" w:rsidR="00FF6B7C" w:rsidRDefault="00FE1D05" w:rsidP="00AC7268">
      <w:pPr>
        <w:numPr>
          <w:ilvl w:val="0"/>
          <w:numId w:val="26"/>
        </w:numPr>
        <w:spacing w:after="0" w:line="360" w:lineRule="auto"/>
        <w:ind w:left="0" w:firstLine="273"/>
        <w:jc w:val="both"/>
        <w:rPr>
          <w:rFonts w:ascii="Arial" w:hAnsi="Arial" w:cs="Arial"/>
          <w:sz w:val="24"/>
        </w:rPr>
      </w:pPr>
      <w:r>
        <w:rPr>
          <w:rFonts w:ascii="Arial" w:hAnsi="Arial" w:cs="Arial"/>
          <w:sz w:val="24"/>
        </w:rPr>
        <w:t>Os</w:t>
      </w:r>
      <w:r w:rsidR="004129D6" w:rsidRPr="004129D6">
        <w:rPr>
          <w:rFonts w:ascii="Arial" w:hAnsi="Arial" w:cs="Arial"/>
          <w:sz w:val="24"/>
        </w:rPr>
        <w:t xml:space="preserve"> cursos de Redes e Sistemas da FAT coletaram computadores e notebooks usados, além de peças para montar computadores para doação | responsabilidade social - coleta de equipamentos. Os estudantes responsáveis pela coleta dos equipamentos espalharam pela faculdade e seus anexos, caixas para a arrecadação de equipamentos doados. Além disso, eles buscaram empresas parceiras que </w:t>
      </w:r>
      <w:r w:rsidR="00AC7268">
        <w:rPr>
          <w:rFonts w:ascii="Arial" w:eastAsia="Times New Roman" w:hAnsi="Arial" w:cs="Arial"/>
          <w:noProof/>
          <w:color w:val="555555"/>
          <w:sz w:val="21"/>
          <w:szCs w:val="21"/>
          <w:lang w:eastAsia="pt-BR"/>
        </w:rPr>
        <w:drawing>
          <wp:anchor distT="0" distB="0" distL="114300" distR="114300" simplePos="0" relativeHeight="251644416" behindDoc="0" locked="0" layoutInCell="1" allowOverlap="1" wp14:anchorId="7CCFD7B9" wp14:editId="4C93BEE8">
            <wp:simplePos x="0" y="0"/>
            <wp:positionH relativeFrom="column">
              <wp:posOffset>192902</wp:posOffset>
            </wp:positionH>
            <wp:positionV relativeFrom="paragraph">
              <wp:posOffset>-3562</wp:posOffset>
            </wp:positionV>
            <wp:extent cx="2736850" cy="2736850"/>
            <wp:effectExtent l="0" t="0" r="0" b="0"/>
            <wp:wrapSquare wrapText="bothSides"/>
            <wp:docPr id="4" name="Imagem 4" descr="https://www.fat.edu.br/admin/noticias/d57013f94b75af8364e17434f5f7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fat.edu.br/admin/noticias/d57013f94b75af8364e17434f5f7e256.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36850" cy="2736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129D6" w:rsidRPr="004129D6">
        <w:rPr>
          <w:rFonts w:ascii="Arial" w:hAnsi="Arial" w:cs="Arial"/>
          <w:sz w:val="24"/>
        </w:rPr>
        <w:t>pudesses fazer a doação de equipamentos inutilizados.</w:t>
      </w:r>
      <w:r w:rsidR="00FF6B7C">
        <w:rPr>
          <w:rFonts w:ascii="Arial" w:hAnsi="Arial" w:cs="Arial"/>
          <w:sz w:val="24"/>
        </w:rPr>
        <w:t xml:space="preserve"> </w:t>
      </w:r>
      <w:r>
        <w:rPr>
          <w:rFonts w:ascii="Arial" w:hAnsi="Arial" w:cs="Arial"/>
          <w:sz w:val="24"/>
        </w:rPr>
        <w:t xml:space="preserve">Posteriormente, </w:t>
      </w:r>
      <w:proofErr w:type="gramStart"/>
      <w:r w:rsidR="00FF6B7C" w:rsidRPr="00FF6B7C">
        <w:rPr>
          <w:rFonts w:ascii="Arial" w:hAnsi="Arial" w:cs="Arial"/>
          <w:sz w:val="24"/>
        </w:rPr>
        <w:t>as</w:t>
      </w:r>
      <w:r w:rsidR="00FF6B7C">
        <w:rPr>
          <w:rFonts w:ascii="Arial" w:hAnsi="Arial" w:cs="Arial"/>
          <w:sz w:val="24"/>
        </w:rPr>
        <w:t xml:space="preserve"> </w:t>
      </w:r>
      <w:r w:rsidR="00FF6B7C" w:rsidRPr="00FF6B7C">
        <w:rPr>
          <w:rFonts w:ascii="Arial" w:hAnsi="Arial" w:cs="Arial"/>
          <w:sz w:val="24"/>
        </w:rPr>
        <w:t xml:space="preserve"> m</w:t>
      </w:r>
      <w:r w:rsidR="00FF6B7C">
        <w:rPr>
          <w:rFonts w:ascii="Arial" w:hAnsi="Arial" w:cs="Arial"/>
          <w:sz w:val="24"/>
        </w:rPr>
        <w:t>á</w:t>
      </w:r>
      <w:r w:rsidR="00FF6B7C" w:rsidRPr="00FF6B7C">
        <w:rPr>
          <w:rFonts w:ascii="Arial" w:hAnsi="Arial" w:cs="Arial"/>
          <w:sz w:val="24"/>
        </w:rPr>
        <w:t>quinas</w:t>
      </w:r>
      <w:proofErr w:type="gramEnd"/>
      <w:r w:rsidR="00FF6B7C">
        <w:rPr>
          <w:rFonts w:ascii="Arial" w:hAnsi="Arial" w:cs="Arial"/>
          <w:sz w:val="24"/>
        </w:rPr>
        <w:t xml:space="preserve"> reparadas</w:t>
      </w:r>
      <w:r w:rsidR="00FF6B7C" w:rsidRPr="00FF6B7C">
        <w:rPr>
          <w:rFonts w:ascii="Arial" w:hAnsi="Arial" w:cs="Arial"/>
          <w:sz w:val="24"/>
        </w:rPr>
        <w:t xml:space="preserve"> foram doadas à casa da Rainha, instituição filantrópica.</w:t>
      </w:r>
      <w:r w:rsidR="00FF6B7C">
        <w:rPr>
          <w:rFonts w:ascii="Arial" w:hAnsi="Arial" w:cs="Arial"/>
          <w:sz w:val="24"/>
        </w:rPr>
        <w:t xml:space="preserve"> (texto da Coordenação do curso de Redes de Computadores)</w:t>
      </w:r>
    </w:p>
    <w:p w14:paraId="7BB933B5" w14:textId="77777777" w:rsidR="00795786" w:rsidRPr="00795786" w:rsidRDefault="00795786" w:rsidP="00795786">
      <w:pPr>
        <w:pStyle w:val="PargrafodaLista"/>
        <w:rPr>
          <w:rFonts w:ascii="Arial" w:hAnsi="Arial" w:cs="Arial"/>
          <w:sz w:val="24"/>
        </w:rPr>
      </w:pPr>
    </w:p>
    <w:p w14:paraId="0B01A742" w14:textId="77777777" w:rsidR="000E55F5" w:rsidRPr="0085221F" w:rsidRDefault="00106ACD" w:rsidP="00AC7268">
      <w:pPr>
        <w:numPr>
          <w:ilvl w:val="0"/>
          <w:numId w:val="26"/>
        </w:numPr>
        <w:spacing w:after="0" w:line="360" w:lineRule="auto"/>
        <w:jc w:val="both"/>
        <w:rPr>
          <w:rFonts w:ascii="Arial" w:hAnsi="Arial" w:cs="Arial"/>
          <w:sz w:val="24"/>
        </w:rPr>
      </w:pPr>
      <w:r w:rsidRPr="0085221F">
        <w:rPr>
          <w:rFonts w:ascii="Arial" w:hAnsi="Arial" w:cs="Arial"/>
          <w:sz w:val="24"/>
        </w:rPr>
        <w:t>Balcões de Justiça e Cidadania, vinculados ao Curso de Direito para atendimento jurídico à comunidade de baixa renda, nas áreas de conciliação,</w:t>
      </w:r>
      <w:r w:rsidR="000E55F5" w:rsidRPr="0085221F">
        <w:rPr>
          <w:rFonts w:ascii="Arial" w:hAnsi="Arial" w:cs="Arial"/>
          <w:sz w:val="24"/>
        </w:rPr>
        <w:t xml:space="preserve"> mediação, arbitragem, assessoria jurídica e assistênc</w:t>
      </w:r>
      <w:r w:rsidRPr="0085221F">
        <w:rPr>
          <w:rFonts w:ascii="Arial" w:hAnsi="Arial" w:cs="Arial"/>
          <w:sz w:val="24"/>
        </w:rPr>
        <w:t xml:space="preserve">ia judiciária. Este serviço é </w:t>
      </w:r>
      <w:r w:rsidR="000E55F5" w:rsidRPr="0085221F">
        <w:rPr>
          <w:rFonts w:ascii="Arial" w:hAnsi="Arial" w:cs="Arial"/>
          <w:sz w:val="24"/>
        </w:rPr>
        <w:t xml:space="preserve">totalmente gratuito e envolver alunos e professores do Curso de Direito, </w:t>
      </w:r>
      <w:r w:rsidRPr="0085221F">
        <w:rPr>
          <w:rFonts w:ascii="Arial" w:hAnsi="Arial" w:cs="Arial"/>
          <w:sz w:val="24"/>
        </w:rPr>
        <w:t xml:space="preserve">além de Advogados contratados pela Faculdade. A unidade responsável por esta atividade é o Núcleo de Prática </w:t>
      </w:r>
      <w:r w:rsidR="000E55F5" w:rsidRPr="0085221F">
        <w:rPr>
          <w:rFonts w:ascii="Arial" w:hAnsi="Arial" w:cs="Arial"/>
          <w:sz w:val="24"/>
        </w:rPr>
        <w:t>Jurídica. Ademais</w:t>
      </w:r>
      <w:r w:rsidRPr="0085221F">
        <w:rPr>
          <w:rFonts w:ascii="Arial" w:hAnsi="Arial" w:cs="Arial"/>
          <w:sz w:val="24"/>
        </w:rPr>
        <w:t xml:space="preserve"> existem os serviços de</w:t>
      </w:r>
      <w:r w:rsidR="000E55F5" w:rsidRPr="0085221F">
        <w:rPr>
          <w:rFonts w:ascii="Arial" w:hAnsi="Arial" w:cs="Arial"/>
          <w:sz w:val="24"/>
        </w:rPr>
        <w:t xml:space="preserve"> conciliação e ajuizamento de açõe</w:t>
      </w:r>
      <w:r w:rsidRPr="0085221F">
        <w:rPr>
          <w:rFonts w:ascii="Arial" w:hAnsi="Arial" w:cs="Arial"/>
          <w:sz w:val="24"/>
        </w:rPr>
        <w:t xml:space="preserve">s na área de família, destinado à comunidade carente, oferecido mediante convênio firmado com o Tribunal de Justiça da Bahia, no projeto intitulado Balcão de Justiça e </w:t>
      </w:r>
      <w:r w:rsidR="000E55F5" w:rsidRPr="0085221F">
        <w:rPr>
          <w:rFonts w:ascii="Arial" w:hAnsi="Arial" w:cs="Arial"/>
          <w:sz w:val="24"/>
        </w:rPr>
        <w:t>Cidadani</w:t>
      </w:r>
      <w:r w:rsidRPr="0085221F">
        <w:rPr>
          <w:rFonts w:ascii="Arial" w:hAnsi="Arial" w:cs="Arial"/>
          <w:sz w:val="24"/>
        </w:rPr>
        <w:t xml:space="preserve">a. O referido Projeto envolve </w:t>
      </w:r>
      <w:r w:rsidR="000E55F5" w:rsidRPr="0085221F">
        <w:rPr>
          <w:rFonts w:ascii="Arial" w:hAnsi="Arial" w:cs="Arial"/>
          <w:sz w:val="24"/>
        </w:rPr>
        <w:t>também ações de orientação na emissã</w:t>
      </w:r>
      <w:r w:rsidRPr="0085221F">
        <w:rPr>
          <w:rFonts w:ascii="Arial" w:hAnsi="Arial" w:cs="Arial"/>
          <w:sz w:val="24"/>
        </w:rPr>
        <w:t>o e regularização de documentos</w:t>
      </w:r>
      <w:r w:rsidR="000E55F5" w:rsidRPr="0085221F">
        <w:rPr>
          <w:rFonts w:ascii="Arial" w:hAnsi="Arial" w:cs="Arial"/>
          <w:sz w:val="24"/>
        </w:rPr>
        <w:t xml:space="preserve"> pessoais e assessoria jurídica. Envolve alunos, profess</w:t>
      </w:r>
      <w:r w:rsidRPr="0085221F">
        <w:rPr>
          <w:rFonts w:ascii="Arial" w:hAnsi="Arial" w:cs="Arial"/>
          <w:sz w:val="24"/>
        </w:rPr>
        <w:t xml:space="preserve">ores do Curso de Direito, além de advogados contratados pela FAT.  Estes serviços são </w:t>
      </w:r>
      <w:r w:rsidR="000E55F5" w:rsidRPr="0085221F">
        <w:rPr>
          <w:rFonts w:ascii="Arial" w:hAnsi="Arial" w:cs="Arial"/>
          <w:sz w:val="24"/>
        </w:rPr>
        <w:t>ofer</w:t>
      </w:r>
      <w:r w:rsidRPr="0085221F">
        <w:rPr>
          <w:rFonts w:ascii="Arial" w:hAnsi="Arial" w:cs="Arial"/>
          <w:sz w:val="24"/>
        </w:rPr>
        <w:t xml:space="preserve">ecidos </w:t>
      </w:r>
      <w:r w:rsidR="000E55F5" w:rsidRPr="0085221F">
        <w:rPr>
          <w:rFonts w:ascii="Arial" w:hAnsi="Arial" w:cs="Arial"/>
          <w:sz w:val="24"/>
        </w:rPr>
        <w:t xml:space="preserve">por </w:t>
      </w:r>
      <w:r w:rsidRPr="0085221F">
        <w:rPr>
          <w:rFonts w:ascii="Arial" w:hAnsi="Arial" w:cs="Arial"/>
          <w:sz w:val="24"/>
        </w:rPr>
        <w:t xml:space="preserve">meio de unidades do Balcão em Feira de Santana, Conceição do Jacuípe, Conceição </w:t>
      </w:r>
      <w:r w:rsidR="000E55F5" w:rsidRPr="0085221F">
        <w:rPr>
          <w:rFonts w:ascii="Arial" w:hAnsi="Arial" w:cs="Arial"/>
          <w:sz w:val="24"/>
        </w:rPr>
        <w:t xml:space="preserve">do Coité, São Gonçalo e Conceição da Feira.  </w:t>
      </w:r>
    </w:p>
    <w:p w14:paraId="597A563B" w14:textId="77777777" w:rsidR="000E55F5" w:rsidRPr="0085221F" w:rsidRDefault="000E55F5" w:rsidP="00750D72">
      <w:pPr>
        <w:spacing w:after="0" w:line="360" w:lineRule="auto"/>
        <w:ind w:firstLine="120"/>
        <w:jc w:val="both"/>
        <w:rPr>
          <w:rFonts w:ascii="Arial" w:hAnsi="Arial" w:cs="Arial"/>
          <w:sz w:val="24"/>
        </w:rPr>
      </w:pPr>
    </w:p>
    <w:p w14:paraId="454B0BAC" w14:textId="77777777" w:rsidR="000E55F5" w:rsidRPr="0085221F" w:rsidRDefault="00106ACD" w:rsidP="00AC7268">
      <w:pPr>
        <w:numPr>
          <w:ilvl w:val="0"/>
          <w:numId w:val="26"/>
        </w:numPr>
        <w:spacing w:after="0" w:line="360" w:lineRule="auto"/>
        <w:jc w:val="both"/>
        <w:rPr>
          <w:rFonts w:ascii="Arial" w:hAnsi="Arial" w:cs="Arial"/>
          <w:sz w:val="24"/>
        </w:rPr>
      </w:pPr>
      <w:r w:rsidRPr="0085221F">
        <w:rPr>
          <w:rFonts w:ascii="Arial" w:hAnsi="Arial" w:cs="Arial"/>
          <w:sz w:val="24"/>
        </w:rPr>
        <w:t>Atendimento ao público na Clínica-Escola de Psicologia, onde se presta</w:t>
      </w:r>
      <w:r w:rsidR="000E55F5" w:rsidRPr="0085221F">
        <w:rPr>
          <w:rFonts w:ascii="Arial" w:hAnsi="Arial" w:cs="Arial"/>
          <w:sz w:val="24"/>
        </w:rPr>
        <w:t xml:space="preserve"> atendimento psicoterápico a adultos e crianças. Quando </w:t>
      </w:r>
      <w:r w:rsidRPr="0085221F">
        <w:rPr>
          <w:rFonts w:ascii="Arial" w:hAnsi="Arial" w:cs="Arial"/>
          <w:sz w:val="24"/>
        </w:rPr>
        <w:t xml:space="preserve">necessário, realizam-se também encaminhamentos a órgãos especializados (Centro de Referência de </w:t>
      </w:r>
      <w:r w:rsidR="000E55F5" w:rsidRPr="0085221F">
        <w:rPr>
          <w:rFonts w:ascii="Arial" w:hAnsi="Arial" w:cs="Arial"/>
          <w:sz w:val="24"/>
        </w:rPr>
        <w:t>Assistência Social- CRAS, o Centro de Assis</w:t>
      </w:r>
      <w:r w:rsidRPr="0085221F">
        <w:rPr>
          <w:rFonts w:ascii="Arial" w:hAnsi="Arial" w:cs="Arial"/>
          <w:sz w:val="24"/>
        </w:rPr>
        <w:t>tência Especializada- CRAES e o Centro de Atenção</w:t>
      </w:r>
      <w:r w:rsidR="000E55F5" w:rsidRPr="0085221F">
        <w:rPr>
          <w:rFonts w:ascii="Arial" w:hAnsi="Arial" w:cs="Arial"/>
          <w:sz w:val="24"/>
        </w:rPr>
        <w:t xml:space="preserve"> Psicossocial-</w:t>
      </w:r>
      <w:proofErr w:type="spellStart"/>
      <w:r w:rsidRPr="0085221F">
        <w:rPr>
          <w:rFonts w:ascii="Arial" w:hAnsi="Arial" w:cs="Arial"/>
          <w:sz w:val="24"/>
        </w:rPr>
        <w:t>CAPs</w:t>
      </w:r>
      <w:proofErr w:type="spellEnd"/>
      <w:r w:rsidRPr="0085221F">
        <w:rPr>
          <w:rFonts w:ascii="Arial" w:hAnsi="Arial" w:cs="Arial"/>
          <w:sz w:val="24"/>
        </w:rPr>
        <w:t xml:space="preserve">) e </w:t>
      </w:r>
      <w:r w:rsidR="00866E09" w:rsidRPr="0085221F">
        <w:rPr>
          <w:rFonts w:ascii="Arial" w:hAnsi="Arial" w:cs="Arial"/>
          <w:sz w:val="24"/>
        </w:rPr>
        <w:t>ao</w:t>
      </w:r>
      <w:r w:rsidRPr="0085221F">
        <w:rPr>
          <w:rFonts w:ascii="Arial" w:hAnsi="Arial" w:cs="Arial"/>
          <w:sz w:val="24"/>
        </w:rPr>
        <w:t xml:space="preserve"> Hospital Especializado Lopes Rodrigues.  Assistência de Enfermagem em Unidades Básicas de Saúde e em </w:t>
      </w:r>
      <w:r w:rsidR="000E55F5" w:rsidRPr="0085221F">
        <w:rPr>
          <w:rFonts w:ascii="Arial" w:hAnsi="Arial" w:cs="Arial"/>
          <w:sz w:val="24"/>
        </w:rPr>
        <w:t xml:space="preserve">Centros Especializados por Meio de Protocolos de Enfermagem do Município.  </w:t>
      </w:r>
    </w:p>
    <w:p w14:paraId="6B0B9116" w14:textId="77777777" w:rsidR="000E55F5" w:rsidRPr="0085221F" w:rsidRDefault="000E55F5" w:rsidP="00750D72">
      <w:pPr>
        <w:spacing w:after="0" w:line="360" w:lineRule="auto"/>
        <w:ind w:firstLine="120"/>
        <w:jc w:val="both"/>
        <w:rPr>
          <w:rFonts w:ascii="Arial" w:hAnsi="Arial" w:cs="Arial"/>
          <w:sz w:val="24"/>
        </w:rPr>
      </w:pPr>
    </w:p>
    <w:p w14:paraId="35C9DD66" w14:textId="77777777" w:rsidR="000E55F5" w:rsidRPr="0085221F" w:rsidRDefault="00106ACD" w:rsidP="00AC7268">
      <w:pPr>
        <w:numPr>
          <w:ilvl w:val="0"/>
          <w:numId w:val="26"/>
        </w:numPr>
        <w:spacing w:after="0" w:line="360" w:lineRule="auto"/>
        <w:jc w:val="both"/>
        <w:rPr>
          <w:rFonts w:ascii="Arial" w:hAnsi="Arial" w:cs="Arial"/>
          <w:sz w:val="24"/>
        </w:rPr>
      </w:pPr>
      <w:r w:rsidRPr="0085221F">
        <w:rPr>
          <w:rFonts w:ascii="Arial" w:hAnsi="Arial" w:cs="Arial"/>
          <w:sz w:val="24"/>
        </w:rPr>
        <w:t>O Projeto Veterinário Mirim- ação de</w:t>
      </w:r>
      <w:r w:rsidR="000E55F5" w:rsidRPr="0085221F">
        <w:rPr>
          <w:rFonts w:ascii="Arial" w:hAnsi="Arial" w:cs="Arial"/>
          <w:sz w:val="24"/>
        </w:rPr>
        <w:t xml:space="preserve"> p</w:t>
      </w:r>
      <w:r w:rsidRPr="0085221F">
        <w:rPr>
          <w:rFonts w:ascii="Arial" w:hAnsi="Arial" w:cs="Arial"/>
          <w:sz w:val="24"/>
        </w:rPr>
        <w:t xml:space="preserve">rofessores e alunos em escolas municipais promovendo o bem-estar animal (como cuidar dos </w:t>
      </w:r>
      <w:r w:rsidR="000E55F5" w:rsidRPr="0085221F">
        <w:rPr>
          <w:rFonts w:ascii="Arial" w:hAnsi="Arial" w:cs="Arial"/>
          <w:sz w:val="24"/>
        </w:rPr>
        <w:t>animais domésticos e valorização da profissão médico-veterinário). E o Apoio Técnico- Científico na Exposição de Animais de Feira de Santana</w:t>
      </w:r>
      <w:r w:rsidRPr="0085221F">
        <w:rPr>
          <w:rFonts w:ascii="Arial" w:hAnsi="Arial" w:cs="Arial"/>
          <w:sz w:val="24"/>
        </w:rPr>
        <w:t xml:space="preserve">-EXPOFEIRA. Alunos e professores colaborando na organização do evento, julgamento de animais e </w:t>
      </w:r>
      <w:r w:rsidR="000E55F5" w:rsidRPr="0085221F">
        <w:rPr>
          <w:rFonts w:ascii="Arial" w:hAnsi="Arial" w:cs="Arial"/>
          <w:sz w:val="24"/>
        </w:rPr>
        <w:t xml:space="preserve">palestras ministradas.          </w:t>
      </w:r>
      <w:r w:rsidR="000E55F5" w:rsidRPr="0085221F">
        <w:rPr>
          <w:rFonts w:ascii="Arial" w:hAnsi="Arial" w:cs="Arial"/>
          <w:sz w:val="24"/>
        </w:rPr>
        <w:cr/>
      </w:r>
    </w:p>
    <w:p w14:paraId="1C3F54D1" w14:textId="77777777" w:rsidR="000E55F5" w:rsidRPr="0085221F" w:rsidRDefault="0005778D" w:rsidP="00AC7268">
      <w:pPr>
        <w:numPr>
          <w:ilvl w:val="0"/>
          <w:numId w:val="26"/>
        </w:numPr>
        <w:spacing w:after="0" w:line="360" w:lineRule="auto"/>
        <w:jc w:val="both"/>
        <w:rPr>
          <w:rFonts w:ascii="Arial" w:hAnsi="Arial" w:cs="Arial"/>
          <w:sz w:val="24"/>
        </w:rPr>
      </w:pPr>
      <w:r w:rsidRPr="0085221F">
        <w:rPr>
          <w:rFonts w:ascii="Arial" w:hAnsi="Arial" w:cs="Arial"/>
          <w:sz w:val="24"/>
        </w:rPr>
        <w:t>Atendimento nutricional</w:t>
      </w:r>
      <w:r w:rsidR="000E55F5" w:rsidRPr="0085221F">
        <w:rPr>
          <w:rFonts w:ascii="Arial" w:hAnsi="Arial" w:cs="Arial"/>
          <w:sz w:val="24"/>
        </w:rPr>
        <w:t xml:space="preserve"> na Clínica-escola a membros</w:t>
      </w:r>
      <w:r w:rsidR="00E810AE" w:rsidRPr="0085221F">
        <w:rPr>
          <w:rFonts w:ascii="Arial" w:hAnsi="Arial" w:cs="Arial"/>
          <w:sz w:val="24"/>
        </w:rPr>
        <w:t xml:space="preserve"> da comunidade. Este serviço é </w:t>
      </w:r>
      <w:r w:rsidR="000E55F5" w:rsidRPr="0085221F">
        <w:rPr>
          <w:rFonts w:ascii="Arial" w:hAnsi="Arial" w:cs="Arial"/>
          <w:sz w:val="24"/>
        </w:rPr>
        <w:t>prestado</w:t>
      </w:r>
      <w:r w:rsidR="00E810AE" w:rsidRPr="0085221F">
        <w:rPr>
          <w:rFonts w:ascii="Arial" w:hAnsi="Arial" w:cs="Arial"/>
          <w:sz w:val="24"/>
        </w:rPr>
        <w:t xml:space="preserve"> por alunos e professores do Curso de Nutrição da FAT, sob supervisão dos </w:t>
      </w:r>
      <w:r w:rsidR="000E55F5" w:rsidRPr="0085221F">
        <w:rPr>
          <w:rFonts w:ascii="Arial" w:hAnsi="Arial" w:cs="Arial"/>
          <w:sz w:val="24"/>
        </w:rPr>
        <w:t>profess</w:t>
      </w:r>
      <w:r w:rsidR="00E810AE" w:rsidRPr="0085221F">
        <w:rPr>
          <w:rFonts w:ascii="Arial" w:hAnsi="Arial" w:cs="Arial"/>
          <w:sz w:val="24"/>
        </w:rPr>
        <w:t>ores. Há também o trabalho de sensibilização em</w:t>
      </w:r>
      <w:r w:rsidR="000E55F5" w:rsidRPr="0085221F">
        <w:rPr>
          <w:rFonts w:ascii="Arial" w:hAnsi="Arial" w:cs="Arial"/>
          <w:sz w:val="24"/>
        </w:rPr>
        <w:t xml:space="preserve"> boas práticas de fabricação e produção de alimentos em feiras livres e de exposição de alimentos.   </w:t>
      </w:r>
    </w:p>
    <w:p w14:paraId="44A5A9B2" w14:textId="77777777" w:rsidR="000E55F5" w:rsidRPr="0085221F" w:rsidRDefault="000E55F5" w:rsidP="00750D72">
      <w:pPr>
        <w:spacing w:after="0" w:line="360" w:lineRule="auto"/>
        <w:ind w:firstLine="255"/>
        <w:jc w:val="both"/>
        <w:rPr>
          <w:rFonts w:ascii="Arial" w:hAnsi="Arial" w:cs="Arial"/>
          <w:sz w:val="24"/>
        </w:rPr>
      </w:pPr>
    </w:p>
    <w:p w14:paraId="226BEE5A" w14:textId="77777777" w:rsidR="00AC587F" w:rsidRPr="0085221F" w:rsidRDefault="000E55F5" w:rsidP="00AC7268">
      <w:pPr>
        <w:numPr>
          <w:ilvl w:val="0"/>
          <w:numId w:val="26"/>
        </w:numPr>
        <w:spacing w:after="0" w:line="360" w:lineRule="auto"/>
        <w:jc w:val="both"/>
        <w:rPr>
          <w:rFonts w:ascii="Arial" w:hAnsi="Arial" w:cs="Arial"/>
          <w:sz w:val="24"/>
        </w:rPr>
      </w:pPr>
      <w:r w:rsidRPr="0085221F">
        <w:rPr>
          <w:rFonts w:ascii="Arial" w:hAnsi="Arial" w:cs="Arial"/>
          <w:sz w:val="24"/>
        </w:rPr>
        <w:t>Projeto</w:t>
      </w:r>
      <w:r w:rsidR="00E810AE" w:rsidRPr="0085221F">
        <w:rPr>
          <w:rFonts w:ascii="Arial" w:hAnsi="Arial" w:cs="Arial"/>
          <w:sz w:val="24"/>
        </w:rPr>
        <w:t xml:space="preserve"> de Inclusão Digital, tendo como público-alvo CRAES. O objetivo é</w:t>
      </w:r>
      <w:r w:rsidRPr="0085221F">
        <w:rPr>
          <w:rFonts w:ascii="Arial" w:hAnsi="Arial" w:cs="Arial"/>
          <w:sz w:val="24"/>
        </w:rPr>
        <w:t xml:space="preserve"> promover a inclusão digital por meio do ensino</w:t>
      </w:r>
      <w:r w:rsidR="00E810AE" w:rsidRPr="0085221F">
        <w:rPr>
          <w:rFonts w:ascii="Arial" w:hAnsi="Arial" w:cs="Arial"/>
          <w:sz w:val="24"/>
        </w:rPr>
        <w:t xml:space="preserve"> de informática básica. Envolve alunos e professores dos Cursos de Sistemas para Internet e Redes </w:t>
      </w:r>
      <w:r w:rsidRPr="0085221F">
        <w:rPr>
          <w:rFonts w:ascii="Arial" w:hAnsi="Arial" w:cs="Arial"/>
          <w:sz w:val="24"/>
        </w:rPr>
        <w:t xml:space="preserve">de Computadores.  </w:t>
      </w:r>
    </w:p>
    <w:p w14:paraId="21A3C09F" w14:textId="77777777" w:rsidR="0047521D" w:rsidRPr="0085221F" w:rsidRDefault="0047521D" w:rsidP="00750D72">
      <w:pPr>
        <w:spacing w:after="0" w:line="360" w:lineRule="auto"/>
        <w:jc w:val="both"/>
        <w:rPr>
          <w:rFonts w:ascii="Arial" w:hAnsi="Arial" w:cs="Arial"/>
          <w:sz w:val="24"/>
        </w:rPr>
      </w:pPr>
    </w:p>
    <w:p w14:paraId="7C5A552F" w14:textId="5C8ABE89" w:rsidR="00872962" w:rsidRDefault="00872962" w:rsidP="00872962">
      <w:pPr>
        <w:numPr>
          <w:ilvl w:val="0"/>
          <w:numId w:val="26"/>
        </w:numPr>
        <w:spacing w:after="0" w:line="360" w:lineRule="auto"/>
        <w:jc w:val="both"/>
        <w:rPr>
          <w:rFonts w:ascii="Arial" w:hAnsi="Arial" w:cs="Arial"/>
          <w:sz w:val="24"/>
        </w:rPr>
      </w:pPr>
      <w:r>
        <w:rPr>
          <w:noProof/>
          <w:lang w:eastAsia="pt-BR"/>
        </w:rPr>
        <w:lastRenderedPageBreak/>
        <w:drawing>
          <wp:inline distT="0" distB="0" distL="0" distR="0" wp14:anchorId="471D4FD9" wp14:editId="5903AED8">
            <wp:extent cx="2562225" cy="1921669"/>
            <wp:effectExtent l="0" t="0" r="0" b="2540"/>
            <wp:docPr id="2"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562225" cy="1921669"/>
                    </a:xfrm>
                    <a:prstGeom prst="rect">
                      <a:avLst/>
                    </a:prstGeom>
                  </pic:spPr>
                </pic:pic>
              </a:graphicData>
            </a:graphic>
          </wp:inline>
        </w:drawing>
      </w:r>
      <w:r>
        <w:rPr>
          <w:rFonts w:ascii="Arial" w:hAnsi="Arial" w:cs="Arial"/>
          <w:sz w:val="24"/>
        </w:rPr>
        <w:t>Participação das estudantes de Pedagogia na Feira Literária de Feira de Santana, com doação de livros para a comunidade e contação de histórias.</w:t>
      </w:r>
    </w:p>
    <w:p w14:paraId="7F3EBC00" w14:textId="77777777" w:rsidR="00872962" w:rsidRDefault="00872962" w:rsidP="00872962">
      <w:pPr>
        <w:pStyle w:val="PargrafodaLista"/>
        <w:rPr>
          <w:rFonts w:ascii="Arial" w:hAnsi="Arial" w:cs="Arial"/>
          <w:sz w:val="24"/>
        </w:rPr>
      </w:pPr>
    </w:p>
    <w:p w14:paraId="51BC6CA1" w14:textId="1DC63EB9" w:rsidR="00872962" w:rsidRDefault="00872962" w:rsidP="00872962">
      <w:pPr>
        <w:numPr>
          <w:ilvl w:val="0"/>
          <w:numId w:val="26"/>
        </w:numPr>
        <w:spacing w:after="0" w:line="360" w:lineRule="auto"/>
        <w:jc w:val="both"/>
        <w:rPr>
          <w:rFonts w:ascii="Arial" w:hAnsi="Arial" w:cs="Arial"/>
          <w:sz w:val="24"/>
        </w:rPr>
      </w:pPr>
      <w:r>
        <w:rPr>
          <w:noProof/>
          <w:lang w:eastAsia="pt-BR"/>
        </w:rPr>
        <w:drawing>
          <wp:inline distT="0" distB="0" distL="0" distR="0" wp14:anchorId="24E66280" wp14:editId="4C689AAA">
            <wp:extent cx="1590675" cy="2825433"/>
            <wp:effectExtent l="0" t="0" r="0" b="0"/>
            <wp:docPr id="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592194" cy="2828130"/>
                    </a:xfrm>
                    <a:prstGeom prst="rect">
                      <a:avLst/>
                    </a:prstGeom>
                  </pic:spPr>
                </pic:pic>
              </a:graphicData>
            </a:graphic>
          </wp:inline>
        </w:drawing>
      </w:r>
      <w:r>
        <w:rPr>
          <w:rFonts w:ascii="Arial" w:hAnsi="Arial" w:cs="Arial"/>
          <w:sz w:val="24"/>
        </w:rPr>
        <w:t xml:space="preserve"> Contação de histórias para idosos no Lar do Irmão Velho de Feira de Santana pelo Colegiado de Pedagogia.</w:t>
      </w:r>
    </w:p>
    <w:p w14:paraId="71C0846D" w14:textId="77777777" w:rsidR="00872962" w:rsidRDefault="00872962" w:rsidP="00872962">
      <w:pPr>
        <w:pStyle w:val="PargrafodaLista"/>
        <w:rPr>
          <w:rFonts w:ascii="Arial" w:hAnsi="Arial" w:cs="Arial"/>
          <w:sz w:val="24"/>
        </w:rPr>
      </w:pPr>
    </w:p>
    <w:p w14:paraId="0C5BE34E" w14:textId="7FAFDB19" w:rsidR="00872962" w:rsidRDefault="00872962" w:rsidP="00872962">
      <w:pPr>
        <w:numPr>
          <w:ilvl w:val="0"/>
          <w:numId w:val="26"/>
        </w:numPr>
        <w:spacing w:line="360" w:lineRule="auto"/>
        <w:jc w:val="both"/>
        <w:rPr>
          <w:rFonts w:ascii="Arial" w:hAnsi="Arial" w:cs="Arial"/>
          <w:sz w:val="24"/>
        </w:rPr>
      </w:pPr>
      <w:r>
        <w:rPr>
          <w:noProof/>
          <w:lang w:eastAsia="pt-BR"/>
        </w:rPr>
        <w:lastRenderedPageBreak/>
        <w:drawing>
          <wp:inline distT="0" distB="0" distL="0" distR="0" wp14:anchorId="3E7A1474" wp14:editId="7F8A8E01">
            <wp:extent cx="2068831" cy="3678237"/>
            <wp:effectExtent l="0" t="4445" r="3175" b="3175"/>
            <wp:docPr id="3"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147" cstate="print">
                      <a:extLst>
                        <a:ext uri="{28A0092B-C50C-407E-A947-70E740481C1C}">
                          <a14:useLocalDpi xmlns:a14="http://schemas.microsoft.com/office/drawing/2010/main" val="0"/>
                        </a:ext>
                      </a:extLst>
                    </a:blip>
                    <a:stretch>
                      <a:fillRect/>
                    </a:stretch>
                  </pic:blipFill>
                  <pic:spPr>
                    <a:xfrm rot="16200000">
                      <a:off x="0" y="0"/>
                      <a:ext cx="2070177" cy="3680629"/>
                    </a:xfrm>
                    <a:prstGeom prst="rect">
                      <a:avLst/>
                    </a:prstGeom>
                  </pic:spPr>
                </pic:pic>
              </a:graphicData>
            </a:graphic>
          </wp:inline>
        </w:drawing>
      </w:r>
      <w:r>
        <w:rPr>
          <w:rFonts w:ascii="Arial" w:hAnsi="Arial" w:cs="Arial"/>
          <w:sz w:val="24"/>
        </w:rPr>
        <w:t>Colegiado de Pedagogia promoveu o Reconto de Histórias para crianças da Comunidade Cristo Redentor.</w:t>
      </w:r>
    </w:p>
    <w:p w14:paraId="7FF258FD" w14:textId="77777777" w:rsidR="00872962" w:rsidRDefault="00872962" w:rsidP="00872962">
      <w:pPr>
        <w:pStyle w:val="PargrafodaLista"/>
        <w:rPr>
          <w:rFonts w:ascii="Arial" w:hAnsi="Arial" w:cs="Arial"/>
          <w:sz w:val="24"/>
        </w:rPr>
      </w:pPr>
    </w:p>
    <w:p w14:paraId="1875564E" w14:textId="2478B8B9" w:rsidR="00872962" w:rsidRDefault="00872962" w:rsidP="00872962">
      <w:pPr>
        <w:numPr>
          <w:ilvl w:val="0"/>
          <w:numId w:val="26"/>
        </w:numPr>
        <w:spacing w:line="360" w:lineRule="auto"/>
        <w:jc w:val="both"/>
        <w:rPr>
          <w:rFonts w:ascii="Arial" w:hAnsi="Arial" w:cs="Arial"/>
          <w:sz w:val="24"/>
        </w:rPr>
      </w:pPr>
      <w:r>
        <w:rPr>
          <w:noProof/>
          <w:lang w:eastAsia="pt-BR"/>
        </w:rPr>
        <w:drawing>
          <wp:inline distT="0" distB="0" distL="0" distR="0" wp14:anchorId="68F28596" wp14:editId="234FAAAB">
            <wp:extent cx="2771775" cy="2771775"/>
            <wp:effectExtent l="0" t="0" r="9525" b="9525"/>
            <wp:docPr id="9"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771882" cy="2771882"/>
                    </a:xfrm>
                    <a:prstGeom prst="rect">
                      <a:avLst/>
                    </a:prstGeom>
                  </pic:spPr>
                </pic:pic>
              </a:graphicData>
            </a:graphic>
          </wp:inline>
        </w:drawing>
      </w:r>
      <w:r>
        <w:rPr>
          <w:rFonts w:ascii="Arial" w:hAnsi="Arial" w:cs="Arial"/>
          <w:sz w:val="24"/>
        </w:rPr>
        <w:t xml:space="preserve"> O colegiado de pedagogia em homenagem ao dia das crianças realizou o Projeto Nossas Crianças Também Brincam para os filhos dos funcionários da FAT.</w:t>
      </w:r>
    </w:p>
    <w:p w14:paraId="7A7EB532" w14:textId="77777777" w:rsidR="00872962" w:rsidRDefault="00872962" w:rsidP="00872962">
      <w:pPr>
        <w:pStyle w:val="PargrafodaLista"/>
        <w:rPr>
          <w:rFonts w:ascii="Arial" w:hAnsi="Arial" w:cs="Arial"/>
          <w:sz w:val="24"/>
        </w:rPr>
      </w:pPr>
    </w:p>
    <w:p w14:paraId="46535996" w14:textId="4244552A" w:rsidR="00872962" w:rsidRDefault="00872962" w:rsidP="00872962">
      <w:pPr>
        <w:numPr>
          <w:ilvl w:val="0"/>
          <w:numId w:val="26"/>
        </w:numPr>
        <w:spacing w:line="360" w:lineRule="auto"/>
        <w:jc w:val="both"/>
        <w:rPr>
          <w:rFonts w:ascii="Arial" w:hAnsi="Arial" w:cs="Arial"/>
          <w:sz w:val="24"/>
        </w:rPr>
      </w:pPr>
      <w:r>
        <w:rPr>
          <w:noProof/>
          <w:lang w:eastAsia="pt-BR"/>
        </w:rPr>
        <w:lastRenderedPageBreak/>
        <w:drawing>
          <wp:inline distT="0" distB="0" distL="0" distR="0" wp14:anchorId="59D8FE86" wp14:editId="48CF9B92">
            <wp:extent cx="2298881" cy="2981325"/>
            <wp:effectExtent l="0" t="0" r="6350" b="0"/>
            <wp:docPr id="1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300052" cy="2982844"/>
                    </a:xfrm>
                    <a:prstGeom prst="rect">
                      <a:avLst/>
                    </a:prstGeom>
                  </pic:spPr>
                </pic:pic>
              </a:graphicData>
            </a:graphic>
          </wp:inline>
        </w:drawing>
      </w:r>
      <w:r>
        <w:rPr>
          <w:rFonts w:ascii="Arial" w:hAnsi="Arial" w:cs="Arial"/>
          <w:sz w:val="24"/>
        </w:rPr>
        <w:t xml:space="preserve"> Projeto Cartas de Natal – O Colegiado de Pedagogia realizou uma ação em parceria com escolas municipais para doação de brinquedos. As crianças carentes escrevem seus pedidos em cartas e a Faculdade através de professores, alunos e funcionários adotam a causa.</w:t>
      </w:r>
    </w:p>
    <w:p w14:paraId="642F8794" w14:textId="77777777" w:rsidR="00D450A4" w:rsidRDefault="00D450A4" w:rsidP="00D450A4">
      <w:pPr>
        <w:pStyle w:val="PargrafodaLista"/>
        <w:rPr>
          <w:rFonts w:ascii="Arial" w:hAnsi="Arial" w:cs="Arial"/>
          <w:sz w:val="24"/>
        </w:rPr>
      </w:pPr>
    </w:p>
    <w:p w14:paraId="5AD12AFE" w14:textId="43EF9272" w:rsidR="00D450A4" w:rsidRPr="00D450A4" w:rsidRDefault="00BD3A72" w:rsidP="00D450A4">
      <w:pPr>
        <w:numPr>
          <w:ilvl w:val="0"/>
          <w:numId w:val="26"/>
        </w:numPr>
        <w:spacing w:line="360" w:lineRule="auto"/>
        <w:jc w:val="both"/>
        <w:rPr>
          <w:rFonts w:ascii="Arial" w:hAnsi="Arial" w:cs="Arial"/>
          <w:sz w:val="24"/>
        </w:rPr>
      </w:pPr>
      <w:r>
        <w:rPr>
          <w:noProof/>
          <w:lang w:eastAsia="pt-BR"/>
        </w:rPr>
        <w:drawing>
          <wp:inline distT="0" distB="0" distL="0" distR="0" wp14:anchorId="5306C44E" wp14:editId="45A5BBB4">
            <wp:extent cx="4733925" cy="3552825"/>
            <wp:effectExtent l="0" t="0" r="9525" b="9525"/>
            <wp:docPr id="14340" name="Picture 4" descr="ENTR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Picture 4" descr="ENTREGA"/>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733925" cy="355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Pr>
          <w:rFonts w:ascii="Arial" w:hAnsi="Arial" w:cs="Arial"/>
          <w:sz w:val="24"/>
        </w:rPr>
        <w:t xml:space="preserve">O colegiado de Pedagogia realizou diversas Campanhas de Arrecadação de </w:t>
      </w:r>
      <w:r>
        <w:rPr>
          <w:rFonts w:ascii="Arial" w:hAnsi="Arial" w:cs="Arial"/>
          <w:sz w:val="24"/>
        </w:rPr>
        <w:lastRenderedPageBreak/>
        <w:t>Gêneros Alimentícios, de Higiene Pessoal durante seus eventos e realizou a doação na AFAS- Associação Feirense de Assistência Social.</w:t>
      </w:r>
    </w:p>
    <w:p w14:paraId="22216A02" w14:textId="5D8CC47A" w:rsidR="00551C6E" w:rsidRPr="0085221F" w:rsidRDefault="00551C6E" w:rsidP="00AC7268">
      <w:pPr>
        <w:numPr>
          <w:ilvl w:val="0"/>
          <w:numId w:val="26"/>
        </w:numPr>
        <w:spacing w:after="0" w:line="360" w:lineRule="auto"/>
        <w:jc w:val="both"/>
        <w:rPr>
          <w:rFonts w:ascii="Arial" w:hAnsi="Arial" w:cs="Arial"/>
          <w:sz w:val="24"/>
        </w:rPr>
      </w:pPr>
      <w:r w:rsidRPr="0085221F">
        <w:rPr>
          <w:rFonts w:ascii="Arial" w:hAnsi="Arial" w:cs="Arial"/>
          <w:sz w:val="24"/>
        </w:rPr>
        <w:t>P</w:t>
      </w:r>
      <w:r w:rsidR="00E810AE" w:rsidRPr="0085221F">
        <w:rPr>
          <w:rFonts w:ascii="Arial" w:hAnsi="Arial" w:cs="Arial"/>
          <w:sz w:val="24"/>
        </w:rPr>
        <w:t xml:space="preserve">articipação de alunos e </w:t>
      </w:r>
      <w:r w:rsidRPr="0085221F">
        <w:rPr>
          <w:rFonts w:ascii="Arial" w:hAnsi="Arial" w:cs="Arial"/>
          <w:sz w:val="24"/>
        </w:rPr>
        <w:t xml:space="preserve">professores </w:t>
      </w:r>
      <w:r w:rsidR="00E810AE" w:rsidRPr="0085221F">
        <w:rPr>
          <w:rFonts w:ascii="Arial" w:hAnsi="Arial" w:cs="Arial"/>
          <w:sz w:val="24"/>
        </w:rPr>
        <w:t>dos Cursos de Serviço Social e de</w:t>
      </w:r>
      <w:r w:rsidRPr="0085221F">
        <w:rPr>
          <w:rFonts w:ascii="Arial" w:hAnsi="Arial" w:cs="Arial"/>
          <w:sz w:val="24"/>
        </w:rPr>
        <w:t xml:space="preserve"> Comunicação na Campanha Outubro Rosa.  </w:t>
      </w:r>
    </w:p>
    <w:p w14:paraId="76EC84D2" w14:textId="77777777" w:rsidR="00551C6E" w:rsidRPr="0085221F" w:rsidRDefault="00551C6E" w:rsidP="00750D72">
      <w:pPr>
        <w:spacing w:after="0" w:line="360" w:lineRule="auto"/>
        <w:ind w:firstLine="450"/>
        <w:jc w:val="both"/>
        <w:rPr>
          <w:rFonts w:ascii="Arial" w:hAnsi="Arial" w:cs="Arial"/>
          <w:sz w:val="24"/>
        </w:rPr>
      </w:pPr>
    </w:p>
    <w:p w14:paraId="6AB07209" w14:textId="3F8E5149" w:rsidR="00AA4A1C" w:rsidRDefault="00E810AE" w:rsidP="00AC7268">
      <w:pPr>
        <w:numPr>
          <w:ilvl w:val="0"/>
          <w:numId w:val="26"/>
        </w:numPr>
        <w:spacing w:after="0" w:line="360" w:lineRule="auto"/>
        <w:jc w:val="both"/>
        <w:rPr>
          <w:rFonts w:ascii="Arial" w:hAnsi="Arial" w:cs="Arial"/>
          <w:sz w:val="24"/>
        </w:rPr>
      </w:pPr>
      <w:r w:rsidRPr="0085221F">
        <w:rPr>
          <w:rFonts w:ascii="Arial" w:hAnsi="Arial" w:cs="Arial"/>
          <w:sz w:val="24"/>
        </w:rPr>
        <w:t xml:space="preserve">Produção </w:t>
      </w:r>
      <w:r w:rsidR="00551C6E" w:rsidRPr="0085221F">
        <w:rPr>
          <w:rFonts w:ascii="Arial" w:hAnsi="Arial" w:cs="Arial"/>
          <w:sz w:val="24"/>
        </w:rPr>
        <w:t>de</w:t>
      </w:r>
      <w:r w:rsidRPr="0085221F">
        <w:rPr>
          <w:rFonts w:ascii="Arial" w:hAnsi="Arial" w:cs="Arial"/>
          <w:sz w:val="24"/>
        </w:rPr>
        <w:t xml:space="preserve"> material de divulgação da </w:t>
      </w:r>
      <w:r w:rsidR="00551C6E" w:rsidRPr="0085221F">
        <w:rPr>
          <w:rFonts w:ascii="Arial" w:hAnsi="Arial" w:cs="Arial"/>
          <w:sz w:val="24"/>
        </w:rPr>
        <w:t>F</w:t>
      </w:r>
      <w:r w:rsidRPr="0085221F">
        <w:rPr>
          <w:rFonts w:ascii="Arial" w:hAnsi="Arial" w:cs="Arial"/>
          <w:sz w:val="24"/>
        </w:rPr>
        <w:t xml:space="preserve">eira do Livro, em parceria com </w:t>
      </w:r>
      <w:r w:rsidR="00551C6E" w:rsidRPr="0085221F">
        <w:rPr>
          <w:rFonts w:ascii="Arial" w:hAnsi="Arial" w:cs="Arial"/>
          <w:sz w:val="24"/>
        </w:rPr>
        <w:t xml:space="preserve">a Universidade Estadual de Feira de Santana. Envolveu alunos e professores </w:t>
      </w:r>
      <w:r w:rsidRPr="0085221F">
        <w:rPr>
          <w:rFonts w:ascii="Arial" w:hAnsi="Arial" w:cs="Arial"/>
          <w:sz w:val="24"/>
        </w:rPr>
        <w:t xml:space="preserve">dos </w:t>
      </w:r>
      <w:r w:rsidR="00551C6E" w:rsidRPr="0085221F">
        <w:rPr>
          <w:rFonts w:ascii="Arial" w:hAnsi="Arial" w:cs="Arial"/>
          <w:sz w:val="24"/>
        </w:rPr>
        <w:t xml:space="preserve">cursos de Jornalismo e Publicidade da FAT. E o Projeto </w:t>
      </w:r>
      <w:r w:rsidR="00551C6E" w:rsidRPr="0085221F">
        <w:rPr>
          <w:rFonts w:ascii="Arial" w:hAnsi="Arial" w:cs="Arial"/>
          <w:i/>
          <w:sz w:val="24"/>
        </w:rPr>
        <w:t>Comunica Aí</w:t>
      </w:r>
      <w:r w:rsidR="00551C6E" w:rsidRPr="0085221F">
        <w:rPr>
          <w:rFonts w:ascii="Arial" w:hAnsi="Arial" w:cs="Arial"/>
          <w:sz w:val="24"/>
        </w:rPr>
        <w:t>, destinado a orientar crianças de colégios públicos e partic</w:t>
      </w:r>
      <w:r w:rsidRPr="0085221F">
        <w:rPr>
          <w:rFonts w:ascii="Arial" w:hAnsi="Arial" w:cs="Arial"/>
          <w:sz w:val="24"/>
        </w:rPr>
        <w:t xml:space="preserve">ulares de Feira de </w:t>
      </w:r>
      <w:r w:rsidRPr="00343DD0">
        <w:rPr>
          <w:rFonts w:ascii="Arial" w:hAnsi="Arial" w:cs="Arial"/>
          <w:sz w:val="24"/>
        </w:rPr>
        <w:t xml:space="preserve">Santana para uma leitura crítica da mídia e </w:t>
      </w:r>
      <w:r w:rsidR="00F648BB" w:rsidRPr="00343DD0">
        <w:rPr>
          <w:rFonts w:ascii="Arial" w:hAnsi="Arial" w:cs="Arial"/>
          <w:sz w:val="24"/>
        </w:rPr>
        <w:t>dos meios</w:t>
      </w:r>
      <w:r w:rsidRPr="00343DD0">
        <w:rPr>
          <w:rFonts w:ascii="Arial" w:hAnsi="Arial" w:cs="Arial"/>
          <w:sz w:val="24"/>
        </w:rPr>
        <w:t xml:space="preserve"> de comunicação.  </w:t>
      </w:r>
      <w:r w:rsidRPr="0096479B">
        <w:rPr>
          <w:rFonts w:ascii="Arial" w:hAnsi="Arial" w:cs="Arial"/>
          <w:sz w:val="24"/>
        </w:rPr>
        <w:t>Envolve alunos e</w:t>
      </w:r>
      <w:r w:rsidR="00551C6E" w:rsidRPr="0096479B">
        <w:rPr>
          <w:rFonts w:ascii="Arial" w:hAnsi="Arial" w:cs="Arial"/>
          <w:sz w:val="24"/>
        </w:rPr>
        <w:t xml:space="preserve"> professores dos cursos de Jornalismo e Publicidade.</w:t>
      </w:r>
    </w:p>
    <w:p w14:paraId="0E13A5F4" w14:textId="77777777" w:rsidR="00AA4A1C" w:rsidRDefault="00AA4A1C" w:rsidP="00AA4A1C">
      <w:pPr>
        <w:pStyle w:val="PargrafodaLista"/>
        <w:rPr>
          <w:rFonts w:ascii="Arial" w:hAnsi="Arial" w:cs="Arial"/>
          <w:sz w:val="24"/>
        </w:rPr>
      </w:pPr>
    </w:p>
    <w:p w14:paraId="22D23D96" w14:textId="77777777" w:rsidR="00551C6E" w:rsidRPr="00AA4A1C" w:rsidRDefault="00E810AE" w:rsidP="00AC7268">
      <w:pPr>
        <w:numPr>
          <w:ilvl w:val="0"/>
          <w:numId w:val="26"/>
        </w:numPr>
        <w:spacing w:after="0" w:line="360" w:lineRule="auto"/>
        <w:jc w:val="both"/>
        <w:rPr>
          <w:rFonts w:ascii="Arial" w:hAnsi="Arial" w:cs="Arial"/>
          <w:sz w:val="24"/>
        </w:rPr>
      </w:pPr>
      <w:r w:rsidRPr="00AA4A1C">
        <w:rPr>
          <w:rFonts w:ascii="Arial" w:hAnsi="Arial" w:cs="Arial"/>
          <w:sz w:val="24"/>
        </w:rPr>
        <w:t>Participação de alunos e professores do Curso de Pedagogia na ação</w:t>
      </w:r>
      <w:r w:rsidR="00551C6E" w:rsidRPr="00AA4A1C">
        <w:rPr>
          <w:rFonts w:ascii="Arial" w:hAnsi="Arial" w:cs="Arial"/>
          <w:sz w:val="24"/>
        </w:rPr>
        <w:t xml:space="preserve"> social     denominada QUEM DOA LIVROS AMPLIA CONHECIMENTO. Arrecadam- se e doam-</w:t>
      </w:r>
      <w:r w:rsidR="00866E09" w:rsidRPr="00AA4A1C">
        <w:rPr>
          <w:rFonts w:ascii="Arial" w:hAnsi="Arial" w:cs="Arial"/>
          <w:sz w:val="24"/>
        </w:rPr>
        <w:t>se livros da literatura infanto</w:t>
      </w:r>
      <w:r w:rsidR="00551C6E" w:rsidRPr="00AA4A1C">
        <w:rPr>
          <w:rFonts w:ascii="Arial" w:hAnsi="Arial" w:cs="Arial"/>
          <w:sz w:val="24"/>
        </w:rPr>
        <w:t xml:space="preserve">-juvenil.    </w:t>
      </w:r>
      <w:r w:rsidR="00551C6E" w:rsidRPr="00AA4A1C">
        <w:rPr>
          <w:rFonts w:ascii="Arial" w:hAnsi="Arial" w:cs="Arial"/>
          <w:sz w:val="24"/>
          <w:highlight w:val="cyan"/>
        </w:rPr>
        <w:cr/>
      </w:r>
    </w:p>
    <w:p w14:paraId="38DA0A09" w14:textId="154916F3" w:rsidR="00617E67" w:rsidRDefault="00617E67" w:rsidP="00C32911">
      <w:pPr>
        <w:pStyle w:val="PargrafodaLista"/>
        <w:numPr>
          <w:ilvl w:val="0"/>
          <w:numId w:val="26"/>
        </w:numPr>
        <w:spacing w:after="0" w:line="360" w:lineRule="auto"/>
        <w:jc w:val="both"/>
        <w:rPr>
          <w:rFonts w:ascii="Arial" w:hAnsi="Arial" w:cs="Arial"/>
          <w:sz w:val="24"/>
        </w:rPr>
      </w:pPr>
      <w:r w:rsidRPr="00617E67">
        <w:rPr>
          <w:rFonts w:ascii="Arial" w:hAnsi="Arial" w:cs="Arial"/>
          <w:sz w:val="24"/>
        </w:rPr>
        <w:t>.</w:t>
      </w:r>
    </w:p>
    <w:p w14:paraId="18B74EA7" w14:textId="77777777" w:rsidR="00DA3995" w:rsidRPr="00DA3995" w:rsidRDefault="00711DB4" w:rsidP="00DA3995">
      <w:pPr>
        <w:pStyle w:val="PargrafodaLista"/>
        <w:rPr>
          <w:rFonts w:ascii="Arial" w:hAnsi="Arial" w:cs="Arial"/>
          <w:sz w:val="24"/>
        </w:rPr>
      </w:pPr>
      <w:r>
        <w:rPr>
          <w:noProof/>
          <w:lang w:eastAsia="pt-BR"/>
        </w:rPr>
        <w:drawing>
          <wp:anchor distT="0" distB="0" distL="114300" distR="114300" simplePos="0" relativeHeight="251663872" behindDoc="0" locked="0" layoutInCell="1" allowOverlap="1" wp14:anchorId="73BC66B0" wp14:editId="1DBC647A">
            <wp:simplePos x="0" y="0"/>
            <wp:positionH relativeFrom="column">
              <wp:posOffset>11430</wp:posOffset>
            </wp:positionH>
            <wp:positionV relativeFrom="paragraph">
              <wp:posOffset>199390</wp:posOffset>
            </wp:positionV>
            <wp:extent cx="2272030" cy="2272030"/>
            <wp:effectExtent l="0" t="0" r="0" b="0"/>
            <wp:wrapSquare wrapText="bothSides"/>
            <wp:docPr id="260" name="Imagem 260" descr="http://www.fat.edu.br/admin/noticias/8402339ddd850a4bcf01f07c7aad72a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fat.edu.br/admin/noticias/8402339ddd850a4bcf01f07c7aad72a5.pn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72030" cy="22720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B512E1D" w14:textId="55C681F7" w:rsidR="00DA3995" w:rsidRDefault="00DA3995" w:rsidP="00DA3995">
      <w:pPr>
        <w:pStyle w:val="PargrafodaLista"/>
        <w:numPr>
          <w:ilvl w:val="0"/>
          <w:numId w:val="26"/>
        </w:numPr>
        <w:spacing w:after="0" w:line="360" w:lineRule="auto"/>
        <w:ind w:left="0" w:firstLine="0"/>
        <w:jc w:val="both"/>
        <w:rPr>
          <w:rFonts w:ascii="Arial" w:hAnsi="Arial" w:cs="Arial"/>
          <w:sz w:val="24"/>
        </w:rPr>
      </w:pPr>
      <w:r w:rsidRPr="00DA3995">
        <w:rPr>
          <w:rFonts w:ascii="Arial" w:hAnsi="Arial" w:cs="Arial"/>
          <w:sz w:val="24"/>
        </w:rPr>
        <w:t>Colegiado do curso de Pedagogia realiz</w:t>
      </w:r>
      <w:r>
        <w:rPr>
          <w:rFonts w:ascii="Arial" w:hAnsi="Arial" w:cs="Arial"/>
          <w:sz w:val="24"/>
        </w:rPr>
        <w:t>ou</w:t>
      </w:r>
      <w:r w:rsidRPr="00DA3995">
        <w:rPr>
          <w:rFonts w:ascii="Arial" w:hAnsi="Arial" w:cs="Arial"/>
          <w:sz w:val="24"/>
        </w:rPr>
        <w:t xml:space="preserve"> atividade </w:t>
      </w:r>
      <w:r w:rsidR="00711DB4">
        <w:rPr>
          <w:rFonts w:ascii="Arial" w:hAnsi="Arial" w:cs="Arial"/>
          <w:sz w:val="24"/>
        </w:rPr>
        <w:t xml:space="preserve">de </w:t>
      </w:r>
      <w:r w:rsidR="00711DB4" w:rsidRPr="00DA3995">
        <w:rPr>
          <w:rFonts w:ascii="Arial" w:hAnsi="Arial" w:cs="Arial"/>
          <w:sz w:val="24"/>
        </w:rPr>
        <w:t>responsabilidade social</w:t>
      </w:r>
      <w:r w:rsidR="00711DB4">
        <w:rPr>
          <w:rFonts w:ascii="Arial" w:hAnsi="Arial" w:cs="Arial"/>
          <w:sz w:val="24"/>
        </w:rPr>
        <w:t xml:space="preserve"> |</w:t>
      </w:r>
      <w:r w:rsidR="00711DB4" w:rsidRPr="00BD3A72">
        <w:rPr>
          <w:rFonts w:ascii="Arial" w:hAnsi="Arial" w:cs="Arial"/>
          <w:sz w:val="24"/>
        </w:rPr>
        <w:t xml:space="preserve"> </w:t>
      </w:r>
      <w:r w:rsidRPr="00BD3A72">
        <w:rPr>
          <w:rFonts w:ascii="Arial" w:hAnsi="Arial" w:cs="Arial"/>
          <w:sz w:val="24"/>
        </w:rPr>
        <w:t>Setembro Amarelo</w:t>
      </w:r>
      <w:r w:rsidRPr="00DA3995">
        <w:rPr>
          <w:rFonts w:ascii="Arial" w:hAnsi="Arial" w:cs="Arial"/>
          <w:sz w:val="24"/>
        </w:rPr>
        <w:t xml:space="preserve"> | </w:t>
      </w:r>
      <w:r w:rsidR="00711DB4" w:rsidRPr="00711DB4">
        <w:rPr>
          <w:rFonts w:ascii="Arial" w:hAnsi="Arial" w:cs="Arial"/>
          <w:sz w:val="24"/>
        </w:rPr>
        <w:t xml:space="preserve">Com o objetivo de alertar a comunidade acadêmica sobre o suicídio como um problema de saúde pública, o curso de Pedagogia da FAT </w:t>
      </w:r>
      <w:r w:rsidR="00BD3A72">
        <w:rPr>
          <w:rFonts w:ascii="Arial" w:hAnsi="Arial" w:cs="Arial"/>
          <w:sz w:val="24"/>
        </w:rPr>
        <w:t xml:space="preserve">realizou </w:t>
      </w:r>
      <w:r w:rsidR="00711DB4" w:rsidRPr="00711DB4">
        <w:rPr>
          <w:rFonts w:ascii="Arial" w:hAnsi="Arial" w:cs="Arial"/>
          <w:sz w:val="24"/>
        </w:rPr>
        <w:t>no dia 20 de setembro, na sala 10 do prédio sede, das 18h30 às 22h30, a atividade Setembro Amarelo, com o tema "Contributos do Docente para o Reconhecimento de Estudantes Vulneráveis ao Suicídio.</w:t>
      </w:r>
    </w:p>
    <w:p w14:paraId="0462F963" w14:textId="77777777" w:rsidR="00711DB4" w:rsidRPr="00711DB4" w:rsidRDefault="00F07113" w:rsidP="00711DB4">
      <w:pPr>
        <w:pStyle w:val="PargrafodaLista"/>
        <w:rPr>
          <w:rFonts w:ascii="Arial" w:hAnsi="Arial" w:cs="Arial"/>
          <w:sz w:val="24"/>
        </w:rPr>
      </w:pPr>
      <w:r>
        <w:rPr>
          <w:noProof/>
          <w:lang w:eastAsia="pt-BR"/>
        </w:rPr>
        <w:lastRenderedPageBreak/>
        <w:drawing>
          <wp:anchor distT="0" distB="0" distL="114300" distR="114300" simplePos="0" relativeHeight="251667968" behindDoc="0" locked="0" layoutInCell="1" allowOverlap="1" wp14:anchorId="5F675D95" wp14:editId="1B7DFEFD">
            <wp:simplePos x="0" y="0"/>
            <wp:positionH relativeFrom="column">
              <wp:posOffset>-2540</wp:posOffset>
            </wp:positionH>
            <wp:positionV relativeFrom="paragraph">
              <wp:posOffset>127000</wp:posOffset>
            </wp:positionV>
            <wp:extent cx="1910080" cy="1910080"/>
            <wp:effectExtent l="0" t="0" r="0" b="0"/>
            <wp:wrapSquare wrapText="bothSides"/>
            <wp:docPr id="262" name="Imagem 262" descr="http://www.fat.edu.br/admin/noticias/e1ffa3190b98c8e433e8676a6a7b0a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fat.edu.br/admin/noticias/e1ffa3190b98c8e433e8676a6a7b0a79.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910080" cy="19100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05FF30" w14:textId="2DEB0620" w:rsidR="00711DB4" w:rsidRDefault="00F07113" w:rsidP="00DA3995">
      <w:pPr>
        <w:pStyle w:val="PargrafodaLista"/>
        <w:numPr>
          <w:ilvl w:val="0"/>
          <w:numId w:val="26"/>
        </w:numPr>
        <w:spacing w:after="0" w:line="360" w:lineRule="auto"/>
        <w:ind w:left="0" w:firstLine="0"/>
        <w:jc w:val="both"/>
        <w:rPr>
          <w:rFonts w:ascii="Arial" w:hAnsi="Arial" w:cs="Arial"/>
          <w:sz w:val="24"/>
        </w:rPr>
      </w:pPr>
      <w:r w:rsidRPr="00F07113">
        <w:rPr>
          <w:rFonts w:ascii="Arial" w:hAnsi="Arial" w:cs="Arial"/>
          <w:sz w:val="24"/>
        </w:rPr>
        <w:t>Nos dias 21 e 22 de setembro, o curso de Medicina Veterinária da FAT, em conjunto com o Centro de Controle de Zoonoses de Feira de Santana</w:t>
      </w:r>
      <w:r w:rsidR="00BD3A72">
        <w:rPr>
          <w:rFonts w:ascii="Arial" w:hAnsi="Arial" w:cs="Arial"/>
          <w:sz w:val="24"/>
        </w:rPr>
        <w:t xml:space="preserve"> realizou</w:t>
      </w:r>
      <w:r w:rsidRPr="00F07113">
        <w:rPr>
          <w:rFonts w:ascii="Arial" w:hAnsi="Arial" w:cs="Arial"/>
          <w:sz w:val="24"/>
        </w:rPr>
        <w:t xml:space="preserve"> vacinações contra raiva para cães e gatos da comunidade carente. Além deste serviço também </w:t>
      </w:r>
      <w:proofErr w:type="gramStart"/>
      <w:r w:rsidR="00BD3A72">
        <w:rPr>
          <w:rFonts w:ascii="Arial" w:hAnsi="Arial" w:cs="Arial"/>
          <w:sz w:val="24"/>
        </w:rPr>
        <w:t>foi  realiza</w:t>
      </w:r>
      <w:r w:rsidRPr="00F07113">
        <w:rPr>
          <w:rFonts w:ascii="Arial" w:hAnsi="Arial" w:cs="Arial"/>
          <w:sz w:val="24"/>
        </w:rPr>
        <w:t>do</w:t>
      </w:r>
      <w:proofErr w:type="gramEnd"/>
      <w:r w:rsidRPr="00F07113">
        <w:rPr>
          <w:rFonts w:ascii="Arial" w:hAnsi="Arial" w:cs="Arial"/>
          <w:sz w:val="24"/>
        </w:rPr>
        <w:t xml:space="preserve"> o teste rápido para diagnóstico da leishmaniose canina, em cães com suspeita para a doença.</w:t>
      </w:r>
    </w:p>
    <w:p w14:paraId="551BC56E" w14:textId="34CC4EFC" w:rsidR="000A78A3" w:rsidRPr="000A78A3" w:rsidRDefault="000A78A3" w:rsidP="000A78A3">
      <w:pPr>
        <w:pStyle w:val="PargrafodaLista"/>
        <w:rPr>
          <w:rFonts w:ascii="Arial" w:hAnsi="Arial" w:cs="Arial"/>
          <w:sz w:val="24"/>
        </w:rPr>
      </w:pPr>
    </w:p>
    <w:p w14:paraId="2571E381" w14:textId="3D2CA8D5" w:rsidR="00CA768F" w:rsidRDefault="00CA768F" w:rsidP="00CA768F">
      <w:pPr>
        <w:spacing w:after="0" w:line="360" w:lineRule="auto"/>
        <w:jc w:val="both"/>
        <w:rPr>
          <w:rFonts w:ascii="Arial" w:hAnsi="Arial" w:cs="Arial"/>
          <w:sz w:val="24"/>
        </w:rPr>
      </w:pPr>
    </w:p>
    <w:p w14:paraId="7555BEFB" w14:textId="6A4F19CB" w:rsidR="00CA768F" w:rsidRDefault="00CA768F" w:rsidP="00CA768F">
      <w:pPr>
        <w:spacing w:after="0" w:line="360" w:lineRule="auto"/>
        <w:jc w:val="both"/>
        <w:rPr>
          <w:rFonts w:ascii="Arial" w:hAnsi="Arial" w:cs="Arial"/>
          <w:sz w:val="24"/>
        </w:rPr>
      </w:pPr>
    </w:p>
    <w:p w14:paraId="779D81C5" w14:textId="788587FF" w:rsidR="00CA768F" w:rsidRDefault="00CA768F" w:rsidP="00CA768F">
      <w:pPr>
        <w:spacing w:after="0" w:line="360" w:lineRule="auto"/>
        <w:jc w:val="both"/>
        <w:rPr>
          <w:rFonts w:ascii="Arial" w:hAnsi="Arial" w:cs="Arial"/>
          <w:sz w:val="24"/>
        </w:rPr>
      </w:pPr>
    </w:p>
    <w:p w14:paraId="35BF4A28" w14:textId="26CC9493" w:rsidR="00CA768F" w:rsidRDefault="00CA768F" w:rsidP="00CA768F">
      <w:pPr>
        <w:spacing w:after="0" w:line="360" w:lineRule="auto"/>
        <w:jc w:val="both"/>
        <w:rPr>
          <w:rFonts w:ascii="Arial" w:hAnsi="Arial" w:cs="Arial"/>
          <w:sz w:val="24"/>
        </w:rPr>
      </w:pPr>
    </w:p>
    <w:p w14:paraId="5AA932D3" w14:textId="1E981947" w:rsidR="00E50B7B" w:rsidRDefault="00475C99" w:rsidP="00475C99">
      <w:pPr>
        <w:pStyle w:val="Ttulo3"/>
        <w:rPr>
          <w:rFonts w:ascii="Arial" w:hAnsi="Arial" w:cs="Arial"/>
          <w:sz w:val="24"/>
        </w:rPr>
      </w:pPr>
      <w:bookmarkStart w:id="33" w:name="_Toc34077817"/>
      <w:r w:rsidRPr="00475C99">
        <w:rPr>
          <w:rFonts w:ascii="Arial" w:hAnsi="Arial" w:cs="Arial"/>
          <w:sz w:val="24"/>
        </w:rPr>
        <w:t xml:space="preserve">4.2.4.1 </w:t>
      </w:r>
      <w:r w:rsidR="00E50B7B" w:rsidRPr="00475C99">
        <w:rPr>
          <w:rFonts w:ascii="Arial" w:hAnsi="Arial" w:cs="Arial"/>
          <w:sz w:val="24"/>
        </w:rPr>
        <w:t>Núcleo De Apoio À Acessibilidade</w:t>
      </w:r>
      <w:bookmarkEnd w:id="33"/>
    </w:p>
    <w:p w14:paraId="280FACE8" w14:textId="77777777" w:rsidR="00475C99" w:rsidRPr="00475C99" w:rsidRDefault="00475C99" w:rsidP="00475C99"/>
    <w:p w14:paraId="7C691B77" w14:textId="77777777" w:rsidR="00E50B7B" w:rsidRPr="00E50B7B" w:rsidRDefault="00E50B7B" w:rsidP="00E50B7B">
      <w:pPr>
        <w:spacing w:after="0" w:line="360" w:lineRule="auto"/>
        <w:jc w:val="both"/>
        <w:rPr>
          <w:rFonts w:ascii="Arial" w:hAnsi="Arial" w:cs="Arial"/>
          <w:sz w:val="24"/>
        </w:rPr>
      </w:pPr>
      <w:r w:rsidRPr="00E50B7B">
        <w:rPr>
          <w:rFonts w:ascii="Arial" w:hAnsi="Arial" w:cs="Arial"/>
          <w:sz w:val="24"/>
        </w:rPr>
        <w:t xml:space="preserve">A FAT criou um Núcleo de Apoio à Acessibilidade com a finalidade de prestar apoio e orientar a comunidade acadêmica no processo de inclusão de estudantes, professores, funcionários e componentes da comunidade externa, garantindo-lhes acessibilidade </w:t>
      </w:r>
      <w:r w:rsidR="00DA0538">
        <w:rPr>
          <w:rFonts w:ascii="Arial" w:hAnsi="Arial" w:cs="Arial"/>
          <w:sz w:val="24"/>
        </w:rPr>
        <w:t>nas</w:t>
      </w:r>
      <w:r w:rsidRPr="00E50B7B">
        <w:rPr>
          <w:rFonts w:ascii="Arial" w:hAnsi="Arial" w:cs="Arial"/>
          <w:sz w:val="24"/>
        </w:rPr>
        <w:t xml:space="preserve"> atividades de ensino, pesquisa, extensão, serviços e infraestrutura.  Com essa iniciativa, a IES busca propiciar o acesso e a permanência qualificada das pessoas com deficiências, por meio da redução de barreiras arquitetônicas, comunicacionais, informacionais, atitudinais e curriculares.</w:t>
      </w:r>
    </w:p>
    <w:p w14:paraId="674FA69B" w14:textId="77777777" w:rsidR="00E50B7B" w:rsidRPr="00E50B7B" w:rsidRDefault="00E50B7B" w:rsidP="00E50B7B">
      <w:pPr>
        <w:spacing w:after="0" w:line="360" w:lineRule="auto"/>
        <w:jc w:val="both"/>
        <w:rPr>
          <w:rFonts w:ascii="Arial" w:hAnsi="Arial" w:cs="Arial"/>
          <w:sz w:val="24"/>
        </w:rPr>
      </w:pPr>
    </w:p>
    <w:p w14:paraId="75B7643E" w14:textId="77777777" w:rsidR="00E50B7B" w:rsidRPr="00E50B7B" w:rsidRDefault="00E50B7B" w:rsidP="00E50B7B">
      <w:pPr>
        <w:spacing w:after="0" w:line="360" w:lineRule="auto"/>
        <w:jc w:val="both"/>
        <w:rPr>
          <w:rFonts w:ascii="Arial" w:hAnsi="Arial" w:cs="Arial"/>
          <w:sz w:val="24"/>
        </w:rPr>
      </w:pPr>
      <w:r w:rsidRPr="00E50B7B">
        <w:rPr>
          <w:rFonts w:ascii="Arial" w:hAnsi="Arial" w:cs="Arial"/>
          <w:sz w:val="24"/>
        </w:rPr>
        <w:t>O efetivo cumprimento dos objetivos desse núcleo pressupõe uma boa articulação com as coordenações de cursos e com os demais setores da IES para que se possa, por exemplo, identificar estudantes com necessidades educacionais especiais, professores e técnico-administrativos com deficiências na Faculdade. Como se pode deduzir, essa parceria é muito importante para que se identifiquem e eliminem diversas barreiras que dificultem o acesso e a permanência de pessoas com deficiências na FAT.</w:t>
      </w:r>
    </w:p>
    <w:p w14:paraId="178D99DC" w14:textId="77777777" w:rsidR="00E50B7B" w:rsidRPr="00E50B7B" w:rsidRDefault="00E50B7B" w:rsidP="00E50B7B">
      <w:pPr>
        <w:spacing w:after="0" w:line="360" w:lineRule="auto"/>
        <w:jc w:val="both"/>
        <w:rPr>
          <w:rFonts w:ascii="Arial" w:hAnsi="Arial" w:cs="Arial"/>
          <w:sz w:val="24"/>
        </w:rPr>
      </w:pPr>
    </w:p>
    <w:p w14:paraId="2E543FCD" w14:textId="77777777" w:rsidR="00BE0058" w:rsidRDefault="00E50B7B" w:rsidP="00CE3A11">
      <w:pPr>
        <w:spacing w:after="0" w:line="360" w:lineRule="auto"/>
        <w:jc w:val="both"/>
        <w:rPr>
          <w:rFonts w:ascii="Arial" w:hAnsi="Arial" w:cs="Arial"/>
          <w:sz w:val="24"/>
        </w:rPr>
      </w:pPr>
      <w:r w:rsidRPr="00E50B7B">
        <w:rPr>
          <w:rFonts w:ascii="Arial" w:hAnsi="Arial" w:cs="Arial"/>
          <w:sz w:val="24"/>
        </w:rPr>
        <w:lastRenderedPageBreak/>
        <w:t>A criação e o funcionamento do referido Núcleo de Acessibilidade estão dispostos na Resolução CONSAC 002/2014.</w:t>
      </w:r>
      <w:r w:rsidR="00551C6E" w:rsidRPr="00927429">
        <w:rPr>
          <w:rFonts w:ascii="Arial" w:hAnsi="Arial" w:cs="Arial"/>
          <w:sz w:val="24"/>
        </w:rPr>
        <w:cr/>
      </w:r>
    </w:p>
    <w:p w14:paraId="71205BC2" w14:textId="01BFFC46" w:rsidR="00BE0058" w:rsidRDefault="00BE0058" w:rsidP="00BE0058">
      <w:pPr>
        <w:spacing w:after="0" w:line="360" w:lineRule="auto"/>
        <w:ind w:firstLine="60"/>
        <w:jc w:val="both"/>
        <w:rPr>
          <w:rFonts w:ascii="Arial" w:hAnsi="Arial" w:cs="Arial"/>
          <w:sz w:val="24"/>
        </w:rPr>
      </w:pPr>
    </w:p>
    <w:p w14:paraId="016D1BD7" w14:textId="1D813389" w:rsidR="00BE0058" w:rsidRDefault="00BE0058" w:rsidP="00BE0058">
      <w:pPr>
        <w:spacing w:after="0" w:line="360" w:lineRule="auto"/>
        <w:jc w:val="both"/>
        <w:rPr>
          <w:rFonts w:ascii="Arial" w:hAnsi="Arial" w:cs="Arial"/>
          <w:color w:val="1D2129"/>
          <w:sz w:val="25"/>
          <w:szCs w:val="25"/>
          <w:shd w:val="clear" w:color="auto" w:fill="FFFFFF"/>
        </w:rPr>
      </w:pPr>
      <w:r w:rsidRPr="0090064E">
        <w:rPr>
          <w:rFonts w:ascii="Arial" w:hAnsi="Arial" w:cs="Arial"/>
          <w:color w:val="555555"/>
          <w:sz w:val="25"/>
          <w:szCs w:val="25"/>
          <w:shd w:val="clear" w:color="auto" w:fill="FFFFFF"/>
        </w:rPr>
        <w:t> </w:t>
      </w:r>
      <w:r w:rsidRPr="0090064E">
        <w:rPr>
          <w:rFonts w:ascii="Arial" w:hAnsi="Arial" w:cs="Arial"/>
          <w:color w:val="1D2129"/>
          <w:sz w:val="25"/>
          <w:szCs w:val="25"/>
          <w:shd w:val="clear" w:color="auto" w:fill="FFFFFF"/>
        </w:rPr>
        <w:t>O Núcleo de Apoio à Acessibilidade da Faculdade Anísio Teixeira promov</w:t>
      </w:r>
      <w:r>
        <w:rPr>
          <w:rFonts w:ascii="Arial" w:hAnsi="Arial" w:cs="Arial"/>
          <w:color w:val="1D2129"/>
          <w:sz w:val="25"/>
          <w:szCs w:val="25"/>
          <w:shd w:val="clear" w:color="auto" w:fill="FFFFFF"/>
        </w:rPr>
        <w:t>eu</w:t>
      </w:r>
      <w:r w:rsidRPr="0090064E">
        <w:rPr>
          <w:rFonts w:ascii="Arial" w:hAnsi="Arial" w:cs="Arial"/>
          <w:color w:val="1D2129"/>
          <w:sz w:val="25"/>
          <w:szCs w:val="25"/>
          <w:shd w:val="clear" w:color="auto" w:fill="FFFFFF"/>
        </w:rPr>
        <w:t xml:space="preserve"> a I oficina: Noções Básicas da Libras para os funcionários (técnicos-administrativos) da Instituição</w:t>
      </w:r>
      <w:r>
        <w:rPr>
          <w:rFonts w:ascii="Arial" w:hAnsi="Arial" w:cs="Arial"/>
          <w:color w:val="1D2129"/>
          <w:sz w:val="25"/>
          <w:szCs w:val="25"/>
          <w:shd w:val="clear" w:color="auto" w:fill="FFFFFF"/>
        </w:rPr>
        <w:t>.</w:t>
      </w:r>
    </w:p>
    <w:p w14:paraId="00A2D189" w14:textId="2B2D056E" w:rsidR="00CA768F" w:rsidRDefault="00CA768F" w:rsidP="00BE0058">
      <w:pPr>
        <w:spacing w:after="0" w:line="360" w:lineRule="auto"/>
        <w:jc w:val="both"/>
        <w:rPr>
          <w:rFonts w:ascii="Arial" w:hAnsi="Arial" w:cs="Arial"/>
          <w:color w:val="1D2129"/>
          <w:sz w:val="25"/>
          <w:szCs w:val="25"/>
          <w:shd w:val="clear" w:color="auto" w:fill="FFFFFF"/>
        </w:rPr>
      </w:pPr>
    </w:p>
    <w:p w14:paraId="14F127D4" w14:textId="23E7D22A" w:rsidR="00CA768F" w:rsidRPr="00CA768F" w:rsidRDefault="00CA768F" w:rsidP="00CA768F">
      <w:pPr>
        <w:spacing w:after="0" w:line="360" w:lineRule="auto"/>
        <w:jc w:val="both"/>
        <w:rPr>
          <w:rFonts w:ascii="Arial" w:hAnsi="Arial" w:cs="Arial"/>
          <w:sz w:val="24"/>
          <w:szCs w:val="24"/>
        </w:rPr>
      </w:pPr>
      <w:r w:rsidRPr="00CA768F">
        <w:rPr>
          <w:rFonts w:ascii="Arial" w:hAnsi="Arial" w:cs="Arial"/>
          <w:noProof/>
          <w:sz w:val="24"/>
          <w:szCs w:val="24"/>
          <w:lang w:eastAsia="pt-BR"/>
        </w:rPr>
        <w:drawing>
          <wp:inline distT="0" distB="0" distL="0" distR="0" wp14:anchorId="5E28CB88" wp14:editId="57F92893">
            <wp:extent cx="2438400" cy="2438400"/>
            <wp:effectExtent l="0" t="0" r="0" b="0"/>
            <wp:docPr id="18" name="Imagem 18" descr="http://www.fat.edu.br/admin/noticias/96db25b01d612d7f075491b74c570f9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fat.edu.br/admin/noticias/96db25b01d612d7f075491b74c570f9d.pn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r w:rsidRPr="00CA768F">
        <w:rPr>
          <w:rFonts w:ascii="Arial" w:hAnsi="Arial" w:cs="Arial"/>
          <w:sz w:val="24"/>
          <w:szCs w:val="24"/>
          <w:shd w:val="clear" w:color="auto" w:fill="FFFFFF"/>
        </w:rPr>
        <w:t xml:space="preserve">No ano de 2019, </w:t>
      </w:r>
      <w:r w:rsidRPr="00CA768F">
        <w:rPr>
          <w:rFonts w:ascii="Arial" w:hAnsi="Arial" w:cs="Arial"/>
          <w:sz w:val="24"/>
          <w:szCs w:val="24"/>
        </w:rPr>
        <w:t>O NACE (Núcleo de Apoio à Acessibilidade) realizou mais uma edição do evento</w:t>
      </w:r>
      <w:r w:rsidRPr="00CA768F">
        <w:rPr>
          <w:rFonts w:ascii="Arial" w:hAnsi="Arial" w:cs="Arial"/>
          <w:b/>
          <w:bCs/>
          <w:sz w:val="24"/>
          <w:szCs w:val="24"/>
        </w:rPr>
        <w:t> </w:t>
      </w:r>
      <w:r w:rsidRPr="00CA768F">
        <w:rPr>
          <w:rFonts w:ascii="Arial" w:hAnsi="Arial" w:cs="Arial"/>
          <w:sz w:val="24"/>
          <w:szCs w:val="24"/>
        </w:rPr>
        <w:t>Roda de Conversas sobre Inclusão, que tem como objetivo aprofundar os estudos sobre inclusão de pessoas com deficiência no ensino superior, relacionando aos desafios e às possibilidades vivenciadas pela comunidade acadêmica da FAT e a sociedade feirense.</w:t>
      </w:r>
      <w:r w:rsidRPr="00CA768F">
        <w:rPr>
          <w:rFonts w:ascii="Arial" w:hAnsi="Arial" w:cs="Arial"/>
          <w:sz w:val="24"/>
          <w:szCs w:val="24"/>
        </w:rPr>
        <w:br/>
      </w:r>
      <w:r w:rsidRPr="00CA768F">
        <w:rPr>
          <w:rFonts w:ascii="Arial" w:hAnsi="Arial" w:cs="Arial"/>
          <w:sz w:val="24"/>
          <w:szCs w:val="24"/>
        </w:rPr>
        <w:br/>
        <w:t>O primeiro encontro aconteceu no dia 09 de março, com o tema Educação Especial na Perspectiva da Educação Inclusiva. Os outros aconteceram nos dias:</w:t>
      </w:r>
    </w:p>
    <w:p w14:paraId="0291BE2B" w14:textId="77777777" w:rsidR="00CA768F" w:rsidRPr="00CA768F" w:rsidRDefault="00CA768F" w:rsidP="00CA768F">
      <w:pPr>
        <w:shd w:val="clear" w:color="auto" w:fill="FFFFFF"/>
        <w:spacing w:after="450" w:line="223" w:lineRule="atLeast"/>
        <w:rPr>
          <w:rFonts w:ascii="Arial" w:hAnsi="Arial" w:cs="Arial"/>
          <w:sz w:val="24"/>
          <w:szCs w:val="24"/>
        </w:rPr>
      </w:pPr>
      <w:r w:rsidRPr="00CA768F">
        <w:rPr>
          <w:rFonts w:ascii="Arial" w:hAnsi="Arial" w:cs="Arial"/>
          <w:b/>
          <w:bCs/>
          <w:sz w:val="24"/>
          <w:szCs w:val="24"/>
        </w:rPr>
        <w:t xml:space="preserve">06 de </w:t>
      </w:r>
      <w:proofErr w:type="gramStart"/>
      <w:r w:rsidRPr="00CA768F">
        <w:rPr>
          <w:rFonts w:ascii="Arial" w:hAnsi="Arial" w:cs="Arial"/>
          <w:b/>
          <w:bCs/>
          <w:sz w:val="24"/>
          <w:szCs w:val="24"/>
        </w:rPr>
        <w:t>Abril</w:t>
      </w:r>
      <w:proofErr w:type="gramEnd"/>
      <w:r w:rsidRPr="00CA768F">
        <w:rPr>
          <w:rFonts w:ascii="Arial" w:hAnsi="Arial" w:cs="Arial"/>
          <w:sz w:val="24"/>
          <w:szCs w:val="24"/>
        </w:rPr>
        <w:br/>
        <w:t>Tema: Estudos sobre a surdez</w:t>
      </w:r>
    </w:p>
    <w:p w14:paraId="2ACF31E2" w14:textId="5EA7A432" w:rsidR="00CA768F" w:rsidRPr="00CA768F" w:rsidRDefault="00CA768F" w:rsidP="00CA768F">
      <w:pPr>
        <w:shd w:val="clear" w:color="auto" w:fill="FFFFFF"/>
        <w:spacing w:after="450" w:line="223" w:lineRule="atLeast"/>
        <w:rPr>
          <w:rFonts w:ascii="Arial" w:hAnsi="Arial" w:cs="Arial"/>
          <w:sz w:val="24"/>
          <w:szCs w:val="24"/>
        </w:rPr>
      </w:pPr>
      <w:r w:rsidRPr="00CA768F">
        <w:rPr>
          <w:rFonts w:ascii="Arial" w:hAnsi="Arial" w:cs="Arial"/>
          <w:b/>
          <w:bCs/>
          <w:sz w:val="24"/>
          <w:szCs w:val="24"/>
        </w:rPr>
        <w:t xml:space="preserve">18 de </w:t>
      </w:r>
      <w:proofErr w:type="gramStart"/>
      <w:r w:rsidRPr="00CA768F">
        <w:rPr>
          <w:rFonts w:ascii="Arial" w:hAnsi="Arial" w:cs="Arial"/>
          <w:b/>
          <w:bCs/>
          <w:sz w:val="24"/>
          <w:szCs w:val="24"/>
        </w:rPr>
        <w:t>Maio</w:t>
      </w:r>
      <w:proofErr w:type="gramEnd"/>
      <w:r w:rsidRPr="00CA768F">
        <w:rPr>
          <w:rFonts w:ascii="Arial" w:hAnsi="Arial" w:cs="Arial"/>
          <w:sz w:val="24"/>
          <w:szCs w:val="24"/>
        </w:rPr>
        <w:br/>
        <w:t>Tema: Deficiência visual, cegueira e baixa visão</w:t>
      </w:r>
      <w:r w:rsidRPr="00CA768F">
        <w:rPr>
          <w:rFonts w:ascii="Arial" w:hAnsi="Arial" w:cs="Arial"/>
          <w:sz w:val="24"/>
          <w:szCs w:val="24"/>
        </w:rPr>
        <w:br/>
      </w:r>
      <w:r w:rsidRPr="00CA768F">
        <w:rPr>
          <w:rFonts w:ascii="Arial" w:hAnsi="Arial" w:cs="Arial"/>
          <w:sz w:val="24"/>
          <w:szCs w:val="24"/>
        </w:rPr>
        <w:br/>
      </w:r>
      <w:r w:rsidRPr="00CA768F">
        <w:rPr>
          <w:rFonts w:ascii="Arial" w:hAnsi="Arial" w:cs="Arial"/>
          <w:b/>
          <w:bCs/>
          <w:sz w:val="24"/>
          <w:szCs w:val="24"/>
        </w:rPr>
        <w:t>15 de Junho</w:t>
      </w:r>
      <w:r w:rsidRPr="00CA768F">
        <w:rPr>
          <w:rFonts w:ascii="Arial" w:hAnsi="Arial" w:cs="Arial"/>
          <w:sz w:val="24"/>
          <w:szCs w:val="24"/>
        </w:rPr>
        <w:br/>
        <w:t>Tema: Deficiência física e acessibilidade</w:t>
      </w:r>
    </w:p>
    <w:p w14:paraId="69B97C3F" w14:textId="77777777" w:rsidR="00CA768F" w:rsidRPr="00CA768F" w:rsidRDefault="00CA768F" w:rsidP="00DE1969">
      <w:pPr>
        <w:shd w:val="clear" w:color="auto" w:fill="FFFFFF"/>
        <w:spacing w:after="450" w:line="360" w:lineRule="auto"/>
        <w:rPr>
          <w:rFonts w:ascii="Arial" w:hAnsi="Arial" w:cs="Arial"/>
          <w:sz w:val="24"/>
          <w:szCs w:val="24"/>
        </w:rPr>
      </w:pPr>
      <w:r w:rsidRPr="00CA768F">
        <w:rPr>
          <w:rFonts w:ascii="Arial" w:hAnsi="Arial" w:cs="Arial"/>
          <w:b/>
          <w:bCs/>
          <w:sz w:val="24"/>
          <w:szCs w:val="24"/>
        </w:rPr>
        <w:lastRenderedPageBreak/>
        <w:t xml:space="preserve">16 de </w:t>
      </w:r>
      <w:proofErr w:type="gramStart"/>
      <w:r w:rsidRPr="00CA768F">
        <w:rPr>
          <w:rFonts w:ascii="Arial" w:hAnsi="Arial" w:cs="Arial"/>
          <w:b/>
          <w:bCs/>
          <w:sz w:val="24"/>
          <w:szCs w:val="24"/>
        </w:rPr>
        <w:t>Julho</w:t>
      </w:r>
      <w:proofErr w:type="gramEnd"/>
      <w:r w:rsidRPr="00CA768F">
        <w:rPr>
          <w:rFonts w:ascii="Arial" w:hAnsi="Arial" w:cs="Arial"/>
          <w:sz w:val="24"/>
          <w:szCs w:val="24"/>
        </w:rPr>
        <w:br/>
        <w:t>Tema: Transtornos de neurodesenvolvimento</w:t>
      </w:r>
      <w:r w:rsidRPr="00CA768F">
        <w:rPr>
          <w:rFonts w:ascii="Arial" w:hAnsi="Arial" w:cs="Arial"/>
          <w:sz w:val="24"/>
          <w:szCs w:val="24"/>
        </w:rPr>
        <w:br/>
      </w:r>
    </w:p>
    <w:p w14:paraId="36FA3CD1" w14:textId="570D139F" w:rsidR="000712FF" w:rsidRDefault="00CA768F" w:rsidP="00DE1969">
      <w:pPr>
        <w:pStyle w:val="NormalWeb"/>
        <w:shd w:val="clear" w:color="auto" w:fill="FFFFFF"/>
        <w:spacing w:before="0" w:beforeAutospacing="0" w:after="450" w:afterAutospacing="0" w:line="360" w:lineRule="auto"/>
        <w:jc w:val="both"/>
        <w:rPr>
          <w:rFonts w:ascii="Arial" w:hAnsi="Arial" w:cs="Arial"/>
          <w:color w:val="222222"/>
        </w:rPr>
      </w:pPr>
      <w:r w:rsidRPr="00CA768F">
        <w:rPr>
          <w:rFonts w:ascii="Arial" w:hAnsi="Arial" w:cs="Arial"/>
        </w:rPr>
        <w:t>O evento foi destinado à sociedade, estudantes e egressos do curso de Pedagogia e Psicologia que tenham implicação com a temática proposta. Os palestrantes convidados foram professores, pesquisadores das áreas em questão, pais de crianças com deficiências, alunos da instituição e de outros espaços, com deficiências.</w:t>
      </w:r>
      <w:r w:rsidRPr="00CA768F">
        <w:rPr>
          <w:rFonts w:ascii="Arial" w:hAnsi="Arial" w:cs="Arial"/>
        </w:rPr>
        <w:br/>
      </w:r>
      <w:r w:rsidR="000712FF">
        <w:rPr>
          <w:rFonts w:ascii="Arial" w:hAnsi="Arial" w:cs="Arial"/>
        </w:rPr>
        <w:t xml:space="preserve">O Núcleo mantém também os projetos </w:t>
      </w:r>
      <w:r w:rsidR="000712FF" w:rsidRPr="000712FF">
        <w:rPr>
          <w:rFonts w:ascii="Arial" w:hAnsi="Arial" w:cs="Arial"/>
          <w:color w:val="222222"/>
        </w:rPr>
        <w:t>Rodas de Conversa: Inclusão e ac</w:t>
      </w:r>
      <w:r w:rsidR="000712FF">
        <w:rPr>
          <w:rFonts w:ascii="Arial" w:hAnsi="Arial" w:cs="Arial"/>
          <w:color w:val="222222"/>
        </w:rPr>
        <w:t>essibilidade no ensino superior e um G</w:t>
      </w:r>
      <w:r w:rsidR="000712FF" w:rsidRPr="000712FF">
        <w:rPr>
          <w:rFonts w:ascii="Arial" w:hAnsi="Arial" w:cs="Arial"/>
          <w:color w:val="222222"/>
        </w:rPr>
        <w:t>rupo de estudos: Inclusão e acessibilidade no ensino superior</w:t>
      </w:r>
      <w:r w:rsidR="000712FF">
        <w:rPr>
          <w:rFonts w:ascii="Arial" w:hAnsi="Arial" w:cs="Arial"/>
          <w:color w:val="222222"/>
        </w:rPr>
        <w:t xml:space="preserve">. </w:t>
      </w:r>
    </w:p>
    <w:p w14:paraId="38FC003C" w14:textId="77777777" w:rsidR="000712FF" w:rsidRPr="000712FF" w:rsidRDefault="000712FF" w:rsidP="000712FF">
      <w:pPr>
        <w:shd w:val="clear" w:color="auto" w:fill="FFFFFF"/>
        <w:spacing w:after="450" w:line="240" w:lineRule="auto"/>
        <w:rPr>
          <w:rFonts w:ascii="Arial" w:eastAsia="Times New Roman" w:hAnsi="Arial" w:cs="Arial"/>
          <w:color w:val="555555"/>
          <w:sz w:val="21"/>
          <w:szCs w:val="21"/>
          <w:lang w:eastAsia="pt-BR"/>
        </w:rPr>
      </w:pPr>
      <w:r w:rsidRPr="000712FF">
        <w:rPr>
          <w:rFonts w:ascii="Arial" w:eastAsia="Times New Roman" w:hAnsi="Arial" w:cs="Arial"/>
          <w:color w:val="555555"/>
          <w:sz w:val="21"/>
          <w:szCs w:val="21"/>
          <w:lang w:eastAsia="pt-BR"/>
        </w:rPr>
        <w:t> </w:t>
      </w:r>
    </w:p>
    <w:p w14:paraId="0BE0723A" w14:textId="1CAED0D3" w:rsidR="00CA768F" w:rsidRPr="00CA768F" w:rsidRDefault="00CA768F" w:rsidP="00CA768F">
      <w:pPr>
        <w:shd w:val="clear" w:color="auto" w:fill="FFFFFF"/>
        <w:spacing w:after="240"/>
        <w:jc w:val="both"/>
        <w:rPr>
          <w:rFonts w:ascii="Arial" w:hAnsi="Arial" w:cs="Arial"/>
          <w:sz w:val="24"/>
          <w:szCs w:val="24"/>
        </w:rPr>
      </w:pPr>
    </w:p>
    <w:p w14:paraId="36B7C4CA" w14:textId="201C5718" w:rsidR="00CA768F" w:rsidRDefault="00CA768F" w:rsidP="00CA768F">
      <w:pPr>
        <w:pStyle w:val="NormalWeb"/>
        <w:shd w:val="clear" w:color="auto" w:fill="FFFFFF"/>
        <w:spacing w:before="0" w:beforeAutospacing="0" w:after="450" w:afterAutospacing="0"/>
        <w:jc w:val="both"/>
        <w:rPr>
          <w:rFonts w:ascii="Arial" w:hAnsi="Arial" w:cs="Arial"/>
          <w:color w:val="555555"/>
          <w:sz w:val="21"/>
          <w:szCs w:val="21"/>
        </w:rPr>
      </w:pPr>
      <w:r>
        <w:rPr>
          <w:rFonts w:ascii="Tahoma" w:hAnsi="Tahoma" w:cs="Tahoma"/>
          <w:color w:val="555555"/>
          <w:sz w:val="27"/>
          <w:szCs w:val="27"/>
        </w:rPr>
        <w:t xml:space="preserve"> </w:t>
      </w:r>
    </w:p>
    <w:p w14:paraId="430537A6" w14:textId="77777777" w:rsidR="00CA768F" w:rsidRPr="006E4A82" w:rsidRDefault="00CA768F" w:rsidP="00CA768F"/>
    <w:p w14:paraId="08F84665" w14:textId="77777777" w:rsidR="00CA768F" w:rsidRPr="0090064E" w:rsidRDefault="00CA768F" w:rsidP="00BE0058">
      <w:pPr>
        <w:spacing w:after="0" w:line="360" w:lineRule="auto"/>
        <w:jc w:val="both"/>
        <w:rPr>
          <w:rFonts w:ascii="Arial" w:hAnsi="Arial" w:cs="Arial"/>
          <w:sz w:val="24"/>
        </w:rPr>
      </w:pPr>
    </w:p>
    <w:p w14:paraId="51D1AC0B" w14:textId="77777777" w:rsidR="00BE0058" w:rsidRPr="00927429" w:rsidRDefault="00BE0058" w:rsidP="00E50B7B">
      <w:pPr>
        <w:spacing w:after="0" w:line="360" w:lineRule="auto"/>
        <w:jc w:val="both"/>
        <w:rPr>
          <w:rFonts w:ascii="Arial" w:hAnsi="Arial" w:cs="Arial"/>
          <w:sz w:val="24"/>
        </w:rPr>
      </w:pPr>
    </w:p>
    <w:p w14:paraId="770ED989" w14:textId="2D17915F" w:rsidR="00551C6E" w:rsidRPr="00691D03" w:rsidRDefault="00475C99" w:rsidP="00CA768F">
      <w:pPr>
        <w:spacing w:after="0" w:line="240" w:lineRule="auto"/>
        <w:rPr>
          <w:rFonts w:ascii="Arial" w:hAnsi="Arial" w:cs="Arial"/>
          <w:b/>
          <w:i/>
        </w:rPr>
      </w:pPr>
      <w:r>
        <w:rPr>
          <w:rFonts w:ascii="Arial" w:hAnsi="Arial" w:cs="Arial"/>
          <w:b/>
          <w:i/>
        </w:rPr>
        <w:br w:type="page"/>
      </w:r>
      <w:bookmarkStart w:id="34" w:name="_Toc34077818"/>
      <w:r w:rsidR="00664FEC" w:rsidRPr="00691D03">
        <w:rPr>
          <w:rFonts w:ascii="Arial" w:hAnsi="Arial" w:cs="Arial"/>
          <w:b/>
          <w:i/>
        </w:rPr>
        <w:lastRenderedPageBreak/>
        <w:t>4</w:t>
      </w:r>
      <w:r w:rsidR="00551C6E" w:rsidRPr="00691D03">
        <w:rPr>
          <w:rFonts w:ascii="Arial" w:hAnsi="Arial" w:cs="Arial"/>
          <w:b/>
          <w:i/>
        </w:rPr>
        <w:t xml:space="preserve">.3. </w:t>
      </w:r>
      <w:r w:rsidR="00664FEC" w:rsidRPr="00691D03">
        <w:rPr>
          <w:rFonts w:ascii="Arial" w:hAnsi="Arial" w:cs="Arial"/>
          <w:b/>
          <w:i/>
        </w:rPr>
        <w:t xml:space="preserve"> EIXO 3</w:t>
      </w:r>
      <w:r w:rsidR="00C62091">
        <w:rPr>
          <w:rFonts w:ascii="Arial" w:hAnsi="Arial" w:cs="Arial"/>
          <w:b/>
          <w:i/>
        </w:rPr>
        <w:t xml:space="preserve"> -</w:t>
      </w:r>
      <w:r w:rsidR="00BE0058">
        <w:rPr>
          <w:rFonts w:ascii="Arial" w:hAnsi="Arial" w:cs="Arial"/>
          <w:b/>
          <w:i/>
        </w:rPr>
        <w:t xml:space="preserve"> </w:t>
      </w:r>
      <w:r w:rsidR="00551C6E" w:rsidRPr="00691D03">
        <w:rPr>
          <w:rFonts w:ascii="Arial" w:hAnsi="Arial" w:cs="Arial"/>
          <w:b/>
          <w:i/>
        </w:rPr>
        <w:t>POLÍTICAS ACADÊMICAS</w:t>
      </w:r>
      <w:bookmarkEnd w:id="34"/>
      <w:r w:rsidR="00551C6E" w:rsidRPr="00691D03">
        <w:rPr>
          <w:rFonts w:ascii="Arial" w:hAnsi="Arial" w:cs="Arial"/>
          <w:b/>
          <w:i/>
        </w:rPr>
        <w:cr/>
      </w:r>
    </w:p>
    <w:p w14:paraId="0FBC4D64" w14:textId="77777777" w:rsidR="00551C6E" w:rsidRPr="00927429" w:rsidRDefault="00664FEC" w:rsidP="00700F4C">
      <w:pPr>
        <w:pStyle w:val="Ttulo3"/>
        <w:rPr>
          <w:rFonts w:ascii="Arial" w:hAnsi="Arial" w:cs="Arial"/>
          <w:sz w:val="24"/>
        </w:rPr>
      </w:pPr>
      <w:bookmarkStart w:id="35" w:name="_Toc34077819"/>
      <w:r>
        <w:rPr>
          <w:rFonts w:ascii="Arial" w:hAnsi="Arial" w:cs="Arial"/>
          <w:sz w:val="24"/>
        </w:rPr>
        <w:t>4</w:t>
      </w:r>
      <w:r w:rsidR="00700F4C" w:rsidRPr="00927429">
        <w:rPr>
          <w:rFonts w:ascii="Arial" w:hAnsi="Arial" w:cs="Arial"/>
          <w:sz w:val="24"/>
        </w:rPr>
        <w:t>.3.1. Política para o ensino, pesquisa e extensão</w:t>
      </w:r>
      <w:bookmarkEnd w:id="35"/>
      <w:r w:rsidR="00700F4C" w:rsidRPr="00927429">
        <w:rPr>
          <w:rFonts w:ascii="Arial" w:hAnsi="Arial" w:cs="Arial"/>
          <w:sz w:val="24"/>
        </w:rPr>
        <w:cr/>
      </w:r>
    </w:p>
    <w:p w14:paraId="45F1A91B" w14:textId="28116585" w:rsidR="00551C6E" w:rsidRPr="00927429" w:rsidRDefault="00551C6E" w:rsidP="00691D03">
      <w:pPr>
        <w:spacing w:after="0" w:line="360" w:lineRule="auto"/>
        <w:jc w:val="both"/>
        <w:rPr>
          <w:rFonts w:ascii="Arial" w:hAnsi="Arial" w:cs="Arial"/>
          <w:sz w:val="24"/>
        </w:rPr>
      </w:pPr>
      <w:r w:rsidRPr="00927429">
        <w:rPr>
          <w:rFonts w:ascii="Arial" w:hAnsi="Arial" w:cs="Arial"/>
          <w:sz w:val="24"/>
        </w:rPr>
        <w:t>Na FAT, as políticas instit</w:t>
      </w:r>
      <w:r w:rsidR="00343DD0">
        <w:rPr>
          <w:rFonts w:ascii="Arial" w:hAnsi="Arial" w:cs="Arial"/>
          <w:sz w:val="24"/>
        </w:rPr>
        <w:t>ucionais de ensino respeitam as três dimensões da aprendizagem do ensino Superior: Ensino, Pesquisa e Extensão.</w:t>
      </w:r>
      <w:r w:rsidRPr="00927429">
        <w:rPr>
          <w:rFonts w:ascii="Arial" w:hAnsi="Arial" w:cs="Arial"/>
          <w:sz w:val="24"/>
        </w:rPr>
        <w:t xml:space="preserve"> No âmbito das disciplinas, através da construção dos planos de ensin</w:t>
      </w:r>
      <w:r w:rsidR="0047521D" w:rsidRPr="00927429">
        <w:rPr>
          <w:rFonts w:ascii="Arial" w:hAnsi="Arial" w:cs="Arial"/>
          <w:sz w:val="24"/>
        </w:rPr>
        <w:t>o de forma colaborativa</w:t>
      </w:r>
      <w:r w:rsidR="00343DD0">
        <w:rPr>
          <w:rFonts w:ascii="Arial" w:hAnsi="Arial" w:cs="Arial"/>
          <w:sz w:val="24"/>
        </w:rPr>
        <w:t>,</w:t>
      </w:r>
      <w:r w:rsidR="0047521D" w:rsidRPr="00927429">
        <w:rPr>
          <w:rFonts w:ascii="Arial" w:hAnsi="Arial" w:cs="Arial"/>
          <w:sz w:val="24"/>
        </w:rPr>
        <w:t xml:space="preserve"> </w:t>
      </w:r>
      <w:r w:rsidR="00F648BB" w:rsidRPr="00927429">
        <w:rPr>
          <w:rFonts w:ascii="Arial" w:hAnsi="Arial" w:cs="Arial"/>
          <w:sz w:val="24"/>
        </w:rPr>
        <w:t>t</w:t>
      </w:r>
      <w:r w:rsidR="00F648BB">
        <w:rPr>
          <w:rFonts w:ascii="Arial" w:hAnsi="Arial" w:cs="Arial"/>
          <w:sz w:val="24"/>
        </w:rPr>
        <w:t>em</w:t>
      </w:r>
      <w:r w:rsidR="00F648BB" w:rsidRPr="00927429">
        <w:rPr>
          <w:rFonts w:ascii="Arial" w:hAnsi="Arial" w:cs="Arial"/>
          <w:sz w:val="24"/>
        </w:rPr>
        <w:t xml:space="preserve"> como</w:t>
      </w:r>
      <w:r w:rsidR="00E810AE" w:rsidRPr="00927429">
        <w:rPr>
          <w:rFonts w:ascii="Arial" w:hAnsi="Arial" w:cs="Arial"/>
          <w:sz w:val="24"/>
        </w:rPr>
        <w:t xml:space="preserve"> foco o desenvolvimento de competências elencadas nos objetivos de cada disciplina. Os planos ficam registrados em um servidor, de onde são distribuídos</w:t>
      </w:r>
      <w:r w:rsidRPr="00927429">
        <w:rPr>
          <w:rFonts w:ascii="Arial" w:hAnsi="Arial" w:cs="Arial"/>
          <w:sz w:val="24"/>
        </w:rPr>
        <w:t xml:space="preserve"> aos alunos pelo Portal Acadêmico.   </w:t>
      </w:r>
      <w:r w:rsidRPr="00927429">
        <w:rPr>
          <w:rFonts w:ascii="Arial" w:hAnsi="Arial" w:cs="Arial"/>
          <w:sz w:val="24"/>
        </w:rPr>
        <w:cr/>
      </w:r>
    </w:p>
    <w:p w14:paraId="62F137FD" w14:textId="77777777" w:rsidR="00551C6E" w:rsidRPr="00927429" w:rsidRDefault="00551C6E" w:rsidP="00691D03">
      <w:pPr>
        <w:spacing w:after="0" w:line="360" w:lineRule="auto"/>
        <w:jc w:val="both"/>
        <w:rPr>
          <w:rFonts w:ascii="Arial" w:hAnsi="Arial" w:cs="Arial"/>
          <w:sz w:val="24"/>
        </w:rPr>
      </w:pPr>
      <w:r w:rsidRPr="00927429">
        <w:rPr>
          <w:rFonts w:ascii="Arial" w:hAnsi="Arial" w:cs="Arial"/>
          <w:sz w:val="24"/>
        </w:rPr>
        <w:t>Para tanto, os professores passam por um treinamento específico de capacitação docente no início de cada semestre e participam do Plano de Capacitação do Corpo Docente – PCCD que tem por objetivo promover e manter o padrão de qualidade das funções de ensino, pesquisa</w:t>
      </w:r>
      <w:r w:rsidR="00E810AE" w:rsidRPr="00927429">
        <w:rPr>
          <w:rFonts w:ascii="Arial" w:hAnsi="Arial" w:cs="Arial"/>
          <w:sz w:val="24"/>
        </w:rPr>
        <w:t>, extensão e gerenciamento da</w:t>
      </w:r>
      <w:r w:rsidRPr="00927429">
        <w:rPr>
          <w:rFonts w:ascii="Arial" w:hAnsi="Arial" w:cs="Arial"/>
          <w:sz w:val="24"/>
        </w:rPr>
        <w:t xml:space="preserve"> Faculdade Anísio Teixeira de Feira de Santana - FAT, por meio de cursos de pós-graduação (lato e </w:t>
      </w:r>
      <w:r w:rsidR="00E810AE" w:rsidRPr="00927429">
        <w:rPr>
          <w:rFonts w:ascii="Arial" w:hAnsi="Arial" w:cs="Arial"/>
          <w:sz w:val="24"/>
        </w:rPr>
        <w:t xml:space="preserve">stricto sensu), graduação e de treinamento e atualização profissional, voltados para a sua comunidade interna, </w:t>
      </w:r>
      <w:r w:rsidRPr="00927429">
        <w:rPr>
          <w:rFonts w:ascii="Arial" w:hAnsi="Arial" w:cs="Arial"/>
          <w:sz w:val="24"/>
        </w:rPr>
        <w:t xml:space="preserve">oportunizando aos seus professores condições de aprofundamento e/ou aperfeiçoamento de seus conhecimentos científicos, tecnológicos e profissionais.  </w:t>
      </w:r>
      <w:r w:rsidRPr="00927429">
        <w:rPr>
          <w:rFonts w:ascii="Arial" w:hAnsi="Arial" w:cs="Arial"/>
          <w:sz w:val="24"/>
        </w:rPr>
        <w:cr/>
      </w:r>
    </w:p>
    <w:p w14:paraId="5AFDD42D" w14:textId="24EFE42A" w:rsidR="00551C6E" w:rsidRPr="00927429" w:rsidRDefault="0047521D" w:rsidP="00691D03">
      <w:pPr>
        <w:spacing w:after="0" w:line="360" w:lineRule="auto"/>
        <w:jc w:val="both"/>
        <w:rPr>
          <w:rFonts w:ascii="Arial" w:hAnsi="Arial" w:cs="Arial"/>
          <w:sz w:val="24"/>
        </w:rPr>
      </w:pPr>
      <w:r w:rsidRPr="00927429">
        <w:rPr>
          <w:rFonts w:ascii="Arial" w:hAnsi="Arial" w:cs="Arial"/>
          <w:sz w:val="24"/>
        </w:rPr>
        <w:t xml:space="preserve">Desde o ano </w:t>
      </w:r>
      <w:r w:rsidR="00E810AE" w:rsidRPr="00927429">
        <w:rPr>
          <w:rFonts w:ascii="Arial" w:hAnsi="Arial" w:cs="Arial"/>
          <w:sz w:val="24"/>
        </w:rPr>
        <w:t>de 2004 os docentes são acompanhados</w:t>
      </w:r>
      <w:r w:rsidR="00551C6E" w:rsidRPr="00927429">
        <w:rPr>
          <w:rFonts w:ascii="Arial" w:hAnsi="Arial" w:cs="Arial"/>
          <w:sz w:val="24"/>
        </w:rPr>
        <w:t xml:space="preserve"> pel</w:t>
      </w:r>
      <w:r w:rsidR="00E810AE" w:rsidRPr="00927429">
        <w:rPr>
          <w:rFonts w:ascii="Arial" w:hAnsi="Arial" w:cs="Arial"/>
          <w:sz w:val="24"/>
        </w:rPr>
        <w:t>o NAD - Núcleo de</w:t>
      </w:r>
      <w:r w:rsidR="00700F4C" w:rsidRPr="00927429">
        <w:rPr>
          <w:rFonts w:ascii="Arial" w:hAnsi="Arial" w:cs="Arial"/>
          <w:sz w:val="24"/>
        </w:rPr>
        <w:t xml:space="preserve"> Apoio D</w:t>
      </w:r>
      <w:r w:rsidR="00551C6E" w:rsidRPr="00927429">
        <w:rPr>
          <w:rFonts w:ascii="Arial" w:hAnsi="Arial" w:cs="Arial"/>
          <w:sz w:val="24"/>
        </w:rPr>
        <w:t>idático-Pedagógico ao Docente, como espaço natural de atendimento às necessidades básicas de seus professores. Tal Núcleo tem a finalidad</w:t>
      </w:r>
      <w:r w:rsidRPr="00927429">
        <w:rPr>
          <w:rFonts w:ascii="Arial" w:hAnsi="Arial" w:cs="Arial"/>
          <w:sz w:val="24"/>
        </w:rPr>
        <w:t xml:space="preserve">e, dentre outras, de promover, </w:t>
      </w:r>
      <w:r w:rsidR="00E810AE" w:rsidRPr="00927429">
        <w:rPr>
          <w:rFonts w:ascii="Arial" w:hAnsi="Arial" w:cs="Arial"/>
          <w:sz w:val="24"/>
        </w:rPr>
        <w:t xml:space="preserve">semestralmente, encontros com especialistas </w:t>
      </w:r>
      <w:r w:rsidR="00DA0538">
        <w:rPr>
          <w:rFonts w:ascii="Arial" w:hAnsi="Arial" w:cs="Arial"/>
          <w:sz w:val="24"/>
        </w:rPr>
        <w:t>no</w:t>
      </w:r>
      <w:r w:rsidR="00623452" w:rsidRPr="00927429">
        <w:rPr>
          <w:rFonts w:ascii="Arial" w:hAnsi="Arial" w:cs="Arial"/>
          <w:sz w:val="24"/>
        </w:rPr>
        <w:t xml:space="preserve"> intuito </w:t>
      </w:r>
      <w:r w:rsidR="00F648BB" w:rsidRPr="00927429">
        <w:rPr>
          <w:rFonts w:ascii="Arial" w:hAnsi="Arial" w:cs="Arial"/>
          <w:sz w:val="24"/>
        </w:rPr>
        <w:t>de apresentar</w:t>
      </w:r>
      <w:r w:rsidR="00E810AE" w:rsidRPr="00927429">
        <w:rPr>
          <w:rFonts w:ascii="Arial" w:hAnsi="Arial" w:cs="Arial"/>
          <w:sz w:val="24"/>
        </w:rPr>
        <w:t xml:space="preserve"> </w:t>
      </w:r>
      <w:r w:rsidR="00551C6E" w:rsidRPr="00927429">
        <w:rPr>
          <w:rFonts w:ascii="Arial" w:hAnsi="Arial" w:cs="Arial"/>
          <w:sz w:val="24"/>
        </w:rPr>
        <w:t>nov</w:t>
      </w:r>
      <w:r w:rsidR="00E810AE" w:rsidRPr="00927429">
        <w:rPr>
          <w:rFonts w:ascii="Arial" w:hAnsi="Arial" w:cs="Arial"/>
          <w:sz w:val="24"/>
        </w:rPr>
        <w:t xml:space="preserve">as tecnologias educacionais e novas ideias para as </w:t>
      </w:r>
      <w:r w:rsidR="00DA0538" w:rsidRPr="00927429">
        <w:rPr>
          <w:rFonts w:ascii="Arial" w:hAnsi="Arial" w:cs="Arial"/>
          <w:sz w:val="24"/>
        </w:rPr>
        <w:t>práticas pedagógicas</w:t>
      </w:r>
      <w:r w:rsidR="00E810AE" w:rsidRPr="00927429">
        <w:rPr>
          <w:rFonts w:ascii="Arial" w:hAnsi="Arial" w:cs="Arial"/>
          <w:sz w:val="24"/>
        </w:rPr>
        <w:t xml:space="preserve"> </w:t>
      </w:r>
      <w:r w:rsidR="00F648BB" w:rsidRPr="00927429">
        <w:rPr>
          <w:rFonts w:ascii="Arial" w:hAnsi="Arial" w:cs="Arial"/>
          <w:sz w:val="24"/>
        </w:rPr>
        <w:t>e</w:t>
      </w:r>
      <w:r w:rsidR="00E810AE" w:rsidRPr="00927429">
        <w:rPr>
          <w:rFonts w:ascii="Arial" w:hAnsi="Arial" w:cs="Arial"/>
          <w:sz w:val="24"/>
        </w:rPr>
        <w:t xml:space="preserve"> é </w:t>
      </w:r>
      <w:r w:rsidR="00551C6E" w:rsidRPr="00927429">
        <w:rPr>
          <w:rFonts w:ascii="Arial" w:hAnsi="Arial" w:cs="Arial"/>
          <w:sz w:val="24"/>
        </w:rPr>
        <w:t>responsáv</w:t>
      </w:r>
      <w:r w:rsidR="00E810AE" w:rsidRPr="00927429">
        <w:rPr>
          <w:rFonts w:ascii="Arial" w:hAnsi="Arial" w:cs="Arial"/>
          <w:sz w:val="24"/>
        </w:rPr>
        <w:t xml:space="preserve">el por desenvolver projetos </w:t>
      </w:r>
      <w:r w:rsidR="00DA0538" w:rsidRPr="00927429">
        <w:rPr>
          <w:rFonts w:ascii="Arial" w:hAnsi="Arial" w:cs="Arial"/>
          <w:sz w:val="24"/>
        </w:rPr>
        <w:t>como lançamentos de livros</w:t>
      </w:r>
      <w:r w:rsidR="00E810AE" w:rsidRPr="00927429">
        <w:rPr>
          <w:rFonts w:ascii="Arial" w:hAnsi="Arial" w:cs="Arial"/>
          <w:sz w:val="24"/>
        </w:rPr>
        <w:t xml:space="preserve"> de</w:t>
      </w:r>
      <w:r w:rsidR="00551C6E" w:rsidRPr="00927429">
        <w:rPr>
          <w:rFonts w:ascii="Arial" w:hAnsi="Arial" w:cs="Arial"/>
          <w:sz w:val="24"/>
        </w:rPr>
        <w:t xml:space="preserve"> p</w:t>
      </w:r>
      <w:r w:rsidR="00E810AE" w:rsidRPr="00927429">
        <w:rPr>
          <w:rFonts w:ascii="Arial" w:hAnsi="Arial" w:cs="Arial"/>
          <w:sz w:val="24"/>
        </w:rPr>
        <w:t xml:space="preserve">rofessores e divulgação de trabalhos científicos em </w:t>
      </w:r>
      <w:r w:rsidR="00DA0538">
        <w:rPr>
          <w:rFonts w:ascii="Arial" w:hAnsi="Arial" w:cs="Arial"/>
          <w:sz w:val="24"/>
        </w:rPr>
        <w:t xml:space="preserve">palestras, </w:t>
      </w:r>
      <w:r w:rsidRPr="00927429">
        <w:rPr>
          <w:rFonts w:ascii="Arial" w:hAnsi="Arial" w:cs="Arial"/>
          <w:sz w:val="24"/>
        </w:rPr>
        <w:t>valorizando</w:t>
      </w:r>
      <w:r w:rsidR="00474A43" w:rsidRPr="00927429">
        <w:rPr>
          <w:rFonts w:ascii="Arial" w:hAnsi="Arial" w:cs="Arial"/>
          <w:sz w:val="24"/>
        </w:rPr>
        <w:t xml:space="preserve"> seus autores </w:t>
      </w:r>
      <w:r w:rsidR="00551C6E" w:rsidRPr="00927429">
        <w:rPr>
          <w:rFonts w:ascii="Arial" w:hAnsi="Arial" w:cs="Arial"/>
          <w:sz w:val="24"/>
        </w:rPr>
        <w:t>e aproveitando ao máximo o conhecimento interno produzido.</w:t>
      </w:r>
    </w:p>
    <w:p w14:paraId="56C1B86F" w14:textId="77777777" w:rsidR="00D27B99" w:rsidRPr="00927429" w:rsidRDefault="00D27B99" w:rsidP="00691D03">
      <w:pPr>
        <w:spacing w:after="0" w:line="360" w:lineRule="auto"/>
        <w:jc w:val="both"/>
        <w:rPr>
          <w:rFonts w:ascii="Arial" w:hAnsi="Arial" w:cs="Arial"/>
          <w:sz w:val="24"/>
        </w:rPr>
      </w:pPr>
    </w:p>
    <w:p w14:paraId="60CD5E5A" w14:textId="77777777" w:rsidR="00D27B99" w:rsidRPr="00927429" w:rsidRDefault="00D27B99" w:rsidP="00691D03">
      <w:pPr>
        <w:spacing w:after="0" w:line="360" w:lineRule="auto"/>
        <w:jc w:val="both"/>
        <w:rPr>
          <w:rFonts w:ascii="Arial" w:hAnsi="Arial" w:cs="Arial"/>
          <w:sz w:val="24"/>
        </w:rPr>
      </w:pPr>
      <w:r w:rsidRPr="00927429">
        <w:rPr>
          <w:rFonts w:ascii="Arial" w:hAnsi="Arial" w:cs="Arial"/>
          <w:sz w:val="24"/>
        </w:rPr>
        <w:t xml:space="preserve">O Núcleo de Apoio Didático-Pedagógico ao Docente tem como objetivos primordiais:  </w:t>
      </w:r>
    </w:p>
    <w:p w14:paraId="41A98F57" w14:textId="77777777" w:rsidR="00D27B99" w:rsidRPr="00927429" w:rsidRDefault="00D27B99" w:rsidP="00691D03">
      <w:pPr>
        <w:spacing w:after="0" w:line="360" w:lineRule="auto"/>
        <w:jc w:val="both"/>
        <w:rPr>
          <w:rFonts w:ascii="Arial" w:hAnsi="Arial" w:cs="Arial"/>
          <w:sz w:val="24"/>
        </w:rPr>
      </w:pPr>
    </w:p>
    <w:p w14:paraId="20ECE4FC" w14:textId="77777777" w:rsidR="00D27B99" w:rsidRPr="00927429" w:rsidRDefault="0047521D" w:rsidP="00160BDC">
      <w:pPr>
        <w:numPr>
          <w:ilvl w:val="1"/>
          <w:numId w:val="5"/>
        </w:numPr>
        <w:spacing w:after="0" w:line="360" w:lineRule="auto"/>
        <w:jc w:val="both"/>
        <w:rPr>
          <w:rFonts w:ascii="Arial" w:hAnsi="Arial" w:cs="Arial"/>
          <w:sz w:val="24"/>
        </w:rPr>
      </w:pPr>
      <w:r w:rsidRPr="00927429">
        <w:rPr>
          <w:rFonts w:ascii="Arial" w:hAnsi="Arial" w:cs="Arial"/>
          <w:sz w:val="24"/>
        </w:rPr>
        <w:t>Promover</w:t>
      </w:r>
      <w:r w:rsidR="00D27B99" w:rsidRPr="00927429">
        <w:rPr>
          <w:rFonts w:ascii="Arial" w:hAnsi="Arial" w:cs="Arial"/>
          <w:sz w:val="24"/>
        </w:rPr>
        <w:t xml:space="preserve"> a qualidade didático-pedagógica;  </w:t>
      </w:r>
    </w:p>
    <w:p w14:paraId="3B194BFF" w14:textId="77777777" w:rsidR="00D27B99" w:rsidRPr="00927429" w:rsidRDefault="00D27B99" w:rsidP="00691D03">
      <w:pPr>
        <w:spacing w:after="0" w:line="360" w:lineRule="auto"/>
        <w:ind w:firstLine="450"/>
        <w:jc w:val="both"/>
        <w:rPr>
          <w:rFonts w:ascii="Arial" w:hAnsi="Arial" w:cs="Arial"/>
          <w:sz w:val="24"/>
        </w:rPr>
      </w:pPr>
    </w:p>
    <w:p w14:paraId="5485552B" w14:textId="77777777" w:rsidR="00D27B99" w:rsidRPr="00927429" w:rsidRDefault="0047521D" w:rsidP="00160BDC">
      <w:pPr>
        <w:numPr>
          <w:ilvl w:val="1"/>
          <w:numId w:val="5"/>
        </w:numPr>
        <w:spacing w:after="0" w:line="360" w:lineRule="auto"/>
        <w:jc w:val="both"/>
        <w:rPr>
          <w:rFonts w:ascii="Arial" w:hAnsi="Arial" w:cs="Arial"/>
          <w:sz w:val="24"/>
        </w:rPr>
      </w:pPr>
      <w:r w:rsidRPr="00927429">
        <w:rPr>
          <w:rFonts w:ascii="Arial" w:hAnsi="Arial" w:cs="Arial"/>
          <w:sz w:val="24"/>
        </w:rPr>
        <w:t xml:space="preserve">Propiciar </w:t>
      </w:r>
      <w:r w:rsidR="00623452" w:rsidRPr="00927429">
        <w:rPr>
          <w:rFonts w:ascii="Arial" w:hAnsi="Arial" w:cs="Arial"/>
          <w:sz w:val="24"/>
        </w:rPr>
        <w:t>ao corpo</w:t>
      </w:r>
      <w:r w:rsidR="00E810AE" w:rsidRPr="00927429">
        <w:rPr>
          <w:rFonts w:ascii="Arial" w:hAnsi="Arial" w:cs="Arial"/>
          <w:sz w:val="24"/>
        </w:rPr>
        <w:t xml:space="preserve"> docente </w:t>
      </w:r>
      <w:r w:rsidR="00D27B99" w:rsidRPr="00927429">
        <w:rPr>
          <w:rFonts w:ascii="Arial" w:hAnsi="Arial" w:cs="Arial"/>
          <w:sz w:val="24"/>
        </w:rPr>
        <w:t>si</w:t>
      </w:r>
      <w:r w:rsidR="00E810AE" w:rsidRPr="00927429">
        <w:rPr>
          <w:rFonts w:ascii="Arial" w:hAnsi="Arial" w:cs="Arial"/>
          <w:sz w:val="24"/>
        </w:rPr>
        <w:t xml:space="preserve">tuações de ensino-aprendizagem onde ele possa </w:t>
      </w:r>
      <w:r w:rsidR="00D27B99" w:rsidRPr="00927429">
        <w:rPr>
          <w:rFonts w:ascii="Arial" w:hAnsi="Arial" w:cs="Arial"/>
          <w:sz w:val="24"/>
        </w:rPr>
        <w:t xml:space="preserve">continuamente se preparar para o exercício teórico-prático da realidade vigente;  </w:t>
      </w:r>
    </w:p>
    <w:p w14:paraId="1A21432B" w14:textId="77777777" w:rsidR="00D27B99" w:rsidRPr="00927429" w:rsidRDefault="00D27B99" w:rsidP="00691D03">
      <w:pPr>
        <w:spacing w:after="0" w:line="360" w:lineRule="auto"/>
        <w:ind w:firstLine="390"/>
        <w:jc w:val="both"/>
        <w:rPr>
          <w:rFonts w:ascii="Arial" w:hAnsi="Arial" w:cs="Arial"/>
          <w:sz w:val="24"/>
        </w:rPr>
      </w:pPr>
    </w:p>
    <w:p w14:paraId="091A755B" w14:textId="77777777" w:rsidR="00D27B99" w:rsidRPr="00927429" w:rsidRDefault="0047521D" w:rsidP="00160BDC">
      <w:pPr>
        <w:numPr>
          <w:ilvl w:val="1"/>
          <w:numId w:val="5"/>
        </w:numPr>
        <w:spacing w:after="0" w:line="360" w:lineRule="auto"/>
        <w:jc w:val="both"/>
        <w:rPr>
          <w:rFonts w:ascii="Arial" w:hAnsi="Arial" w:cs="Arial"/>
          <w:sz w:val="24"/>
        </w:rPr>
      </w:pPr>
      <w:r w:rsidRPr="00927429">
        <w:rPr>
          <w:rFonts w:ascii="Arial" w:hAnsi="Arial" w:cs="Arial"/>
          <w:sz w:val="24"/>
        </w:rPr>
        <w:t>Instrumentalizar</w:t>
      </w:r>
      <w:r w:rsidR="00D27B99" w:rsidRPr="00927429">
        <w:rPr>
          <w:rFonts w:ascii="Arial" w:hAnsi="Arial" w:cs="Arial"/>
          <w:sz w:val="24"/>
        </w:rPr>
        <w:t xml:space="preserve"> tecnológica e bibliograficamente os Cursos;  </w:t>
      </w:r>
    </w:p>
    <w:p w14:paraId="5714E864" w14:textId="77777777" w:rsidR="00D27B99" w:rsidRPr="00927429" w:rsidRDefault="00D27B99" w:rsidP="00691D03">
      <w:pPr>
        <w:spacing w:after="0" w:line="360" w:lineRule="auto"/>
        <w:ind w:firstLine="315"/>
        <w:jc w:val="both"/>
        <w:rPr>
          <w:rFonts w:ascii="Arial" w:hAnsi="Arial" w:cs="Arial"/>
          <w:sz w:val="24"/>
        </w:rPr>
      </w:pPr>
    </w:p>
    <w:p w14:paraId="58243758" w14:textId="290E184D" w:rsidR="00D27B99" w:rsidRPr="00927429" w:rsidRDefault="0047521D" w:rsidP="00160BDC">
      <w:pPr>
        <w:numPr>
          <w:ilvl w:val="1"/>
          <w:numId w:val="5"/>
        </w:numPr>
        <w:spacing w:after="0" w:line="360" w:lineRule="auto"/>
        <w:jc w:val="both"/>
        <w:rPr>
          <w:rFonts w:ascii="Arial" w:hAnsi="Arial" w:cs="Arial"/>
          <w:sz w:val="24"/>
        </w:rPr>
      </w:pPr>
      <w:r w:rsidRPr="00927429">
        <w:rPr>
          <w:rFonts w:ascii="Arial" w:hAnsi="Arial" w:cs="Arial"/>
          <w:sz w:val="24"/>
        </w:rPr>
        <w:t>Implementar</w:t>
      </w:r>
      <w:r w:rsidR="00D27B99" w:rsidRPr="00927429">
        <w:rPr>
          <w:rFonts w:ascii="Arial" w:hAnsi="Arial" w:cs="Arial"/>
          <w:sz w:val="24"/>
        </w:rPr>
        <w:t xml:space="preserve"> ações de enriquecimento das experiências, pesquisas e práticas </w:t>
      </w:r>
      <w:r w:rsidR="00DA0538" w:rsidRPr="00927429">
        <w:rPr>
          <w:rFonts w:ascii="Arial" w:hAnsi="Arial" w:cs="Arial"/>
          <w:sz w:val="24"/>
        </w:rPr>
        <w:t>de aprendizagem no contexto geral do educando, bem como</w:t>
      </w:r>
      <w:r w:rsidR="00731CE5" w:rsidRPr="00927429">
        <w:rPr>
          <w:rFonts w:ascii="Arial" w:hAnsi="Arial" w:cs="Arial"/>
          <w:sz w:val="24"/>
        </w:rPr>
        <w:t xml:space="preserve"> promover cursos, palestras, seminários, simpósios </w:t>
      </w:r>
      <w:r w:rsidR="00F648BB" w:rsidRPr="00927429">
        <w:rPr>
          <w:rFonts w:ascii="Arial" w:hAnsi="Arial" w:cs="Arial"/>
          <w:sz w:val="24"/>
        </w:rPr>
        <w:t>e workshops</w:t>
      </w:r>
      <w:r w:rsidR="00DA0538" w:rsidRPr="00927429">
        <w:rPr>
          <w:rFonts w:ascii="Arial" w:hAnsi="Arial" w:cs="Arial"/>
          <w:sz w:val="24"/>
        </w:rPr>
        <w:t xml:space="preserve"> que complementem as práticas</w:t>
      </w:r>
      <w:r w:rsidR="00D27B99" w:rsidRPr="00927429">
        <w:rPr>
          <w:rFonts w:ascii="Arial" w:hAnsi="Arial" w:cs="Arial"/>
          <w:sz w:val="24"/>
        </w:rPr>
        <w:t xml:space="preserve"> pedagógicas;  </w:t>
      </w:r>
    </w:p>
    <w:p w14:paraId="006BFDD8" w14:textId="77777777" w:rsidR="00D27B99" w:rsidRPr="00927429" w:rsidRDefault="00D27B99" w:rsidP="00691D03">
      <w:pPr>
        <w:spacing w:after="0" w:line="360" w:lineRule="auto"/>
        <w:ind w:firstLine="645"/>
        <w:jc w:val="both"/>
        <w:rPr>
          <w:rFonts w:ascii="Arial" w:hAnsi="Arial" w:cs="Arial"/>
          <w:sz w:val="24"/>
        </w:rPr>
      </w:pPr>
    </w:p>
    <w:p w14:paraId="49F5F6E6" w14:textId="414061BE" w:rsidR="00D27B99" w:rsidRPr="00927429" w:rsidRDefault="0047521D" w:rsidP="00160BDC">
      <w:pPr>
        <w:numPr>
          <w:ilvl w:val="1"/>
          <w:numId w:val="5"/>
        </w:numPr>
        <w:spacing w:after="0" w:line="360" w:lineRule="auto"/>
        <w:jc w:val="both"/>
        <w:rPr>
          <w:rFonts w:ascii="Arial" w:hAnsi="Arial" w:cs="Arial"/>
          <w:sz w:val="24"/>
        </w:rPr>
      </w:pPr>
      <w:r w:rsidRPr="00927429">
        <w:rPr>
          <w:rFonts w:ascii="Arial" w:hAnsi="Arial" w:cs="Arial"/>
          <w:sz w:val="24"/>
        </w:rPr>
        <w:t xml:space="preserve">Contribuir </w:t>
      </w:r>
      <w:r w:rsidR="00623452" w:rsidRPr="00927429">
        <w:rPr>
          <w:rFonts w:ascii="Arial" w:hAnsi="Arial" w:cs="Arial"/>
          <w:sz w:val="24"/>
        </w:rPr>
        <w:t>para a</w:t>
      </w:r>
      <w:r w:rsidR="00731CE5" w:rsidRPr="00927429">
        <w:rPr>
          <w:rFonts w:ascii="Arial" w:hAnsi="Arial" w:cs="Arial"/>
          <w:sz w:val="24"/>
        </w:rPr>
        <w:t xml:space="preserve"> implementação do projeto </w:t>
      </w:r>
      <w:r w:rsidR="00D27B99" w:rsidRPr="00927429">
        <w:rPr>
          <w:rFonts w:ascii="Arial" w:hAnsi="Arial" w:cs="Arial"/>
          <w:sz w:val="24"/>
        </w:rPr>
        <w:t>político</w:t>
      </w:r>
      <w:r w:rsidR="00731CE5" w:rsidRPr="00927429">
        <w:rPr>
          <w:rFonts w:ascii="Arial" w:hAnsi="Arial" w:cs="Arial"/>
          <w:sz w:val="24"/>
        </w:rPr>
        <w:t>-pedagógico a partir dos</w:t>
      </w:r>
      <w:r w:rsidR="00D27B99" w:rsidRPr="00927429">
        <w:rPr>
          <w:rFonts w:ascii="Arial" w:hAnsi="Arial" w:cs="Arial"/>
          <w:sz w:val="24"/>
        </w:rPr>
        <w:t xml:space="preserve"> princípios propostos pela missão institucional e das e</w:t>
      </w:r>
      <w:r w:rsidR="00731CE5" w:rsidRPr="00927429">
        <w:rPr>
          <w:rFonts w:ascii="Arial" w:hAnsi="Arial" w:cs="Arial"/>
          <w:sz w:val="24"/>
        </w:rPr>
        <w:t xml:space="preserve">xperiências realizadas entre o Núcleo de Apoio Didático-Pedagógico ao </w:t>
      </w:r>
      <w:r w:rsidR="00A958CE" w:rsidRPr="00927429">
        <w:rPr>
          <w:rFonts w:ascii="Arial" w:hAnsi="Arial" w:cs="Arial"/>
          <w:sz w:val="24"/>
        </w:rPr>
        <w:t xml:space="preserve">Docente, </w:t>
      </w:r>
      <w:r w:rsidR="004D4C2E" w:rsidRPr="00927429">
        <w:rPr>
          <w:rFonts w:ascii="Arial" w:hAnsi="Arial" w:cs="Arial"/>
          <w:sz w:val="24"/>
        </w:rPr>
        <w:t>os Coordenadores dos</w:t>
      </w:r>
      <w:r w:rsidR="00D27B99" w:rsidRPr="00927429">
        <w:rPr>
          <w:rFonts w:ascii="Arial" w:hAnsi="Arial" w:cs="Arial"/>
          <w:sz w:val="24"/>
        </w:rPr>
        <w:t xml:space="preserve"> Cursos, corpo </w:t>
      </w:r>
      <w:r w:rsidR="00F648BB" w:rsidRPr="00927429">
        <w:rPr>
          <w:rFonts w:ascii="Arial" w:hAnsi="Arial" w:cs="Arial"/>
          <w:sz w:val="24"/>
        </w:rPr>
        <w:t>docente</w:t>
      </w:r>
      <w:r w:rsidR="00D27B99" w:rsidRPr="00927429">
        <w:rPr>
          <w:rFonts w:ascii="Arial" w:hAnsi="Arial" w:cs="Arial"/>
          <w:sz w:val="24"/>
        </w:rPr>
        <w:t xml:space="preserve"> </w:t>
      </w:r>
      <w:r w:rsidR="00F648BB">
        <w:rPr>
          <w:rFonts w:ascii="Arial" w:hAnsi="Arial" w:cs="Arial"/>
          <w:sz w:val="24"/>
        </w:rPr>
        <w:t xml:space="preserve">e </w:t>
      </w:r>
      <w:r w:rsidR="00D27B99" w:rsidRPr="00927429">
        <w:rPr>
          <w:rFonts w:ascii="Arial" w:hAnsi="Arial" w:cs="Arial"/>
          <w:sz w:val="24"/>
        </w:rPr>
        <w:t xml:space="preserve">discente.  </w:t>
      </w:r>
      <w:r w:rsidR="00551C6E" w:rsidRPr="00927429">
        <w:rPr>
          <w:rFonts w:ascii="Arial" w:hAnsi="Arial" w:cs="Arial"/>
          <w:sz w:val="24"/>
        </w:rPr>
        <w:cr/>
      </w:r>
    </w:p>
    <w:p w14:paraId="7C0DAE91" w14:textId="2FC0A94B" w:rsidR="00D27B99" w:rsidRPr="00927429" w:rsidRDefault="00D27B99" w:rsidP="00691D03">
      <w:pPr>
        <w:spacing w:after="0" w:line="360" w:lineRule="auto"/>
        <w:jc w:val="both"/>
        <w:rPr>
          <w:rFonts w:ascii="Arial" w:hAnsi="Arial" w:cs="Arial"/>
          <w:sz w:val="24"/>
        </w:rPr>
      </w:pPr>
      <w:r w:rsidRPr="00927429">
        <w:rPr>
          <w:rFonts w:ascii="Arial" w:hAnsi="Arial" w:cs="Arial"/>
          <w:sz w:val="24"/>
        </w:rPr>
        <w:t xml:space="preserve">Existe também o apoio da Secretaria de Cursos que funciona de segunda a sexta-feira </w:t>
      </w:r>
      <w:r w:rsidR="005E7B90" w:rsidRPr="00927429">
        <w:rPr>
          <w:rFonts w:ascii="Arial" w:hAnsi="Arial" w:cs="Arial"/>
          <w:sz w:val="24"/>
        </w:rPr>
        <w:t>d</w:t>
      </w:r>
      <w:r w:rsidRPr="00927429">
        <w:rPr>
          <w:rFonts w:ascii="Arial" w:hAnsi="Arial" w:cs="Arial"/>
          <w:sz w:val="24"/>
        </w:rPr>
        <w:t>as7:00h às 12:00h, e das 13:00h às 22:30h, aos sábados das</w:t>
      </w:r>
      <w:r w:rsidR="0047521D" w:rsidRPr="00927429">
        <w:rPr>
          <w:rFonts w:ascii="Arial" w:hAnsi="Arial" w:cs="Arial"/>
          <w:sz w:val="24"/>
        </w:rPr>
        <w:t xml:space="preserve"> 7:00h às 12:00h. Tem fácil</w:t>
      </w:r>
      <w:r w:rsidR="00623452" w:rsidRPr="00927429">
        <w:rPr>
          <w:rFonts w:ascii="Arial" w:hAnsi="Arial" w:cs="Arial"/>
          <w:sz w:val="24"/>
        </w:rPr>
        <w:t xml:space="preserve"> acesso para </w:t>
      </w:r>
      <w:r w:rsidR="00343DD0">
        <w:rPr>
          <w:rFonts w:ascii="Arial" w:hAnsi="Arial" w:cs="Arial"/>
          <w:sz w:val="24"/>
        </w:rPr>
        <w:t xml:space="preserve">pessoas </w:t>
      </w:r>
      <w:r w:rsidR="00F648BB">
        <w:rPr>
          <w:rFonts w:ascii="Arial" w:hAnsi="Arial" w:cs="Arial"/>
          <w:sz w:val="24"/>
        </w:rPr>
        <w:t>com</w:t>
      </w:r>
      <w:r w:rsidR="00F648BB" w:rsidRPr="00343DD0">
        <w:rPr>
          <w:rFonts w:ascii="Arial" w:hAnsi="Arial" w:cs="Arial"/>
          <w:sz w:val="24"/>
        </w:rPr>
        <w:t xml:space="preserve"> necessidad</w:t>
      </w:r>
      <w:r w:rsidR="00F648BB">
        <w:rPr>
          <w:rFonts w:ascii="Arial" w:hAnsi="Arial" w:cs="Arial"/>
          <w:sz w:val="24"/>
        </w:rPr>
        <w:t>es</w:t>
      </w:r>
      <w:r w:rsidR="00731CE5" w:rsidRPr="00343DD0">
        <w:rPr>
          <w:rFonts w:ascii="Arial" w:hAnsi="Arial" w:cs="Arial"/>
          <w:sz w:val="24"/>
        </w:rPr>
        <w:t xml:space="preserve"> </w:t>
      </w:r>
      <w:r w:rsidR="00F648BB" w:rsidRPr="00343DD0">
        <w:rPr>
          <w:rFonts w:ascii="Arial" w:hAnsi="Arial" w:cs="Arial"/>
          <w:sz w:val="24"/>
        </w:rPr>
        <w:t>especia</w:t>
      </w:r>
      <w:r w:rsidR="00F648BB">
        <w:rPr>
          <w:rFonts w:ascii="Arial" w:hAnsi="Arial" w:cs="Arial"/>
          <w:sz w:val="24"/>
        </w:rPr>
        <w:t>is</w:t>
      </w:r>
      <w:r w:rsidR="00F648BB" w:rsidRPr="00343DD0">
        <w:rPr>
          <w:rFonts w:ascii="Arial" w:hAnsi="Arial" w:cs="Arial"/>
          <w:sz w:val="24"/>
        </w:rPr>
        <w:t>.</w:t>
      </w:r>
      <w:r w:rsidR="00F648BB" w:rsidRPr="00927429">
        <w:rPr>
          <w:rFonts w:ascii="Arial" w:hAnsi="Arial" w:cs="Arial"/>
          <w:sz w:val="24"/>
        </w:rPr>
        <w:t xml:space="preserve"> Possui</w:t>
      </w:r>
      <w:r w:rsidR="0047521D" w:rsidRPr="00927429">
        <w:rPr>
          <w:rFonts w:ascii="Arial" w:hAnsi="Arial" w:cs="Arial"/>
          <w:sz w:val="24"/>
        </w:rPr>
        <w:t xml:space="preserve"> </w:t>
      </w:r>
      <w:r w:rsidR="00731CE5" w:rsidRPr="00927429">
        <w:rPr>
          <w:rFonts w:ascii="Arial" w:hAnsi="Arial" w:cs="Arial"/>
          <w:sz w:val="24"/>
        </w:rPr>
        <w:t xml:space="preserve">os equipamentos necessários para o </w:t>
      </w:r>
      <w:r w:rsidRPr="00927429">
        <w:rPr>
          <w:rFonts w:ascii="Arial" w:hAnsi="Arial" w:cs="Arial"/>
          <w:sz w:val="24"/>
        </w:rPr>
        <w:t>desempen</w:t>
      </w:r>
      <w:r w:rsidR="00731CE5" w:rsidRPr="00927429">
        <w:rPr>
          <w:rFonts w:ascii="Arial" w:hAnsi="Arial" w:cs="Arial"/>
          <w:sz w:val="24"/>
        </w:rPr>
        <w:t>ho das suas funções; além de climatização, limpeza e iluminação de boa qualidade.</w:t>
      </w:r>
      <w:r w:rsidRPr="00927429">
        <w:rPr>
          <w:rFonts w:ascii="Arial" w:hAnsi="Arial" w:cs="Arial"/>
          <w:sz w:val="24"/>
        </w:rPr>
        <w:t xml:space="preserve"> A secretaria tem </w:t>
      </w:r>
      <w:r w:rsidR="00343DD0">
        <w:rPr>
          <w:rFonts w:ascii="Arial" w:hAnsi="Arial" w:cs="Arial"/>
          <w:sz w:val="24"/>
        </w:rPr>
        <w:t>localização</w:t>
      </w:r>
      <w:r w:rsidRPr="00927429">
        <w:rPr>
          <w:rFonts w:ascii="Arial" w:hAnsi="Arial" w:cs="Arial"/>
          <w:sz w:val="24"/>
        </w:rPr>
        <w:t xml:space="preserve"> privilegiada no prédio da Faculdade situada próxima à entrada da Instituição e ao lado das coordenações. O quadro de servidor tem sido ampliado acompanhando sempre a demanda, para</w:t>
      </w:r>
      <w:r w:rsidR="00623452" w:rsidRPr="00927429">
        <w:rPr>
          <w:rFonts w:ascii="Arial" w:hAnsi="Arial" w:cs="Arial"/>
          <w:sz w:val="24"/>
        </w:rPr>
        <w:t xml:space="preserve"> melhor atendimento e execução </w:t>
      </w:r>
      <w:r w:rsidRPr="00927429">
        <w:rPr>
          <w:rFonts w:ascii="Arial" w:hAnsi="Arial" w:cs="Arial"/>
          <w:sz w:val="24"/>
        </w:rPr>
        <w:t xml:space="preserve">das suas atribuições.  </w:t>
      </w:r>
      <w:r w:rsidRPr="00927429">
        <w:rPr>
          <w:rFonts w:ascii="Arial" w:hAnsi="Arial" w:cs="Arial"/>
          <w:sz w:val="24"/>
        </w:rPr>
        <w:cr/>
      </w:r>
    </w:p>
    <w:p w14:paraId="33EEF440" w14:textId="2DCC5DA7" w:rsidR="00D27B99" w:rsidRPr="00927429" w:rsidRDefault="00D27B99" w:rsidP="00691D03">
      <w:pPr>
        <w:spacing w:after="0" w:line="360" w:lineRule="auto"/>
        <w:jc w:val="both"/>
        <w:rPr>
          <w:rFonts w:ascii="Arial" w:hAnsi="Arial" w:cs="Arial"/>
          <w:sz w:val="24"/>
        </w:rPr>
      </w:pPr>
      <w:r w:rsidRPr="00927429">
        <w:rPr>
          <w:rFonts w:ascii="Arial" w:hAnsi="Arial" w:cs="Arial"/>
          <w:sz w:val="24"/>
        </w:rPr>
        <w:t xml:space="preserve">O Corpo Docente da FAT está composto </w:t>
      </w:r>
      <w:r w:rsidR="0041289C" w:rsidRPr="00927429">
        <w:rPr>
          <w:rFonts w:ascii="Arial" w:hAnsi="Arial" w:cs="Arial"/>
          <w:sz w:val="24"/>
        </w:rPr>
        <w:t>de</w:t>
      </w:r>
      <w:r w:rsidR="00445E96" w:rsidRPr="00927429">
        <w:rPr>
          <w:rFonts w:ascii="Arial" w:hAnsi="Arial" w:cs="Arial"/>
          <w:sz w:val="24"/>
        </w:rPr>
        <w:t xml:space="preserve"> 293</w:t>
      </w:r>
      <w:r w:rsidR="0041289C" w:rsidRPr="00927429">
        <w:rPr>
          <w:rFonts w:ascii="Arial" w:hAnsi="Arial" w:cs="Arial"/>
          <w:sz w:val="24"/>
        </w:rPr>
        <w:t xml:space="preserve"> professores, sendo 25 Doutores, 3 pós–doutores, </w:t>
      </w:r>
      <w:r w:rsidR="00445E96" w:rsidRPr="00927429">
        <w:rPr>
          <w:rFonts w:ascii="Arial" w:hAnsi="Arial" w:cs="Arial"/>
          <w:sz w:val="24"/>
        </w:rPr>
        <w:t>138 Mestres e 10</w:t>
      </w:r>
      <w:r w:rsidR="0041289C" w:rsidRPr="00927429">
        <w:rPr>
          <w:rFonts w:ascii="Arial" w:hAnsi="Arial" w:cs="Arial"/>
          <w:sz w:val="24"/>
        </w:rPr>
        <w:t>1</w:t>
      </w:r>
      <w:r w:rsidRPr="00927429">
        <w:rPr>
          <w:rFonts w:ascii="Arial" w:hAnsi="Arial" w:cs="Arial"/>
          <w:sz w:val="24"/>
        </w:rPr>
        <w:t xml:space="preserve"> Especialistas. Em termos de regime </w:t>
      </w:r>
      <w:r w:rsidR="0041289C" w:rsidRPr="00927429">
        <w:rPr>
          <w:rFonts w:ascii="Arial" w:hAnsi="Arial" w:cs="Arial"/>
          <w:sz w:val="24"/>
        </w:rPr>
        <w:t>de trabalho, temos entre eles 26</w:t>
      </w:r>
      <w:r w:rsidRPr="00927429">
        <w:rPr>
          <w:rFonts w:ascii="Arial" w:hAnsi="Arial" w:cs="Arial"/>
          <w:sz w:val="24"/>
        </w:rPr>
        <w:t xml:space="preserve"> são contratad</w:t>
      </w:r>
      <w:r w:rsidR="0041289C" w:rsidRPr="00927429">
        <w:rPr>
          <w:rFonts w:ascii="Arial" w:hAnsi="Arial" w:cs="Arial"/>
          <w:sz w:val="24"/>
        </w:rPr>
        <w:t xml:space="preserve">os em Regime de Tempo Integral, </w:t>
      </w:r>
      <w:r w:rsidR="00445E96" w:rsidRPr="00927429">
        <w:rPr>
          <w:rFonts w:ascii="Arial" w:hAnsi="Arial" w:cs="Arial"/>
          <w:sz w:val="24"/>
        </w:rPr>
        <w:t xml:space="preserve">239 </w:t>
      </w:r>
      <w:r w:rsidRPr="00927429">
        <w:rPr>
          <w:rFonts w:ascii="Arial" w:hAnsi="Arial" w:cs="Arial"/>
          <w:sz w:val="24"/>
        </w:rPr>
        <w:t xml:space="preserve">são </w:t>
      </w:r>
      <w:r w:rsidR="00F648BB" w:rsidRPr="00927429">
        <w:rPr>
          <w:rFonts w:ascii="Arial" w:hAnsi="Arial" w:cs="Arial"/>
          <w:sz w:val="24"/>
        </w:rPr>
        <w:t>contratados sob</w:t>
      </w:r>
      <w:r w:rsidR="00445E96" w:rsidRPr="00927429">
        <w:rPr>
          <w:rFonts w:ascii="Arial" w:hAnsi="Arial" w:cs="Arial"/>
          <w:sz w:val="24"/>
        </w:rPr>
        <w:t xml:space="preserve"> a condição </w:t>
      </w:r>
      <w:r w:rsidR="00CD6622">
        <w:rPr>
          <w:rFonts w:ascii="Arial" w:hAnsi="Arial" w:cs="Arial"/>
          <w:sz w:val="24"/>
        </w:rPr>
        <w:t xml:space="preserve">regime parcial e outros </w:t>
      </w:r>
      <w:r w:rsidR="00445E96" w:rsidRPr="00927429">
        <w:rPr>
          <w:rFonts w:ascii="Arial" w:hAnsi="Arial" w:cs="Arial"/>
          <w:sz w:val="24"/>
        </w:rPr>
        <w:t xml:space="preserve">de horistas e </w:t>
      </w:r>
      <w:r w:rsidRPr="00927429">
        <w:rPr>
          <w:rFonts w:ascii="Arial" w:hAnsi="Arial" w:cs="Arial"/>
          <w:sz w:val="24"/>
        </w:rPr>
        <w:t xml:space="preserve">com dedicação exclusiva.   </w:t>
      </w:r>
      <w:r w:rsidRPr="00927429">
        <w:rPr>
          <w:rFonts w:ascii="Arial" w:hAnsi="Arial" w:cs="Arial"/>
          <w:sz w:val="24"/>
        </w:rPr>
        <w:cr/>
      </w:r>
    </w:p>
    <w:p w14:paraId="711D1396" w14:textId="22FFF849" w:rsidR="00D27B99" w:rsidRPr="00927429" w:rsidRDefault="00623452" w:rsidP="00691D03">
      <w:pPr>
        <w:spacing w:after="0" w:line="360" w:lineRule="auto"/>
        <w:jc w:val="both"/>
        <w:rPr>
          <w:rFonts w:ascii="Arial" w:hAnsi="Arial" w:cs="Arial"/>
          <w:sz w:val="24"/>
        </w:rPr>
      </w:pPr>
      <w:r w:rsidRPr="00927429">
        <w:rPr>
          <w:rFonts w:ascii="Arial" w:hAnsi="Arial" w:cs="Arial"/>
          <w:sz w:val="24"/>
        </w:rPr>
        <w:lastRenderedPageBreak/>
        <w:t xml:space="preserve">Os professores </w:t>
      </w:r>
      <w:r w:rsidR="00731CE5" w:rsidRPr="00927429">
        <w:rPr>
          <w:rFonts w:ascii="Arial" w:hAnsi="Arial" w:cs="Arial"/>
          <w:sz w:val="24"/>
        </w:rPr>
        <w:t>são selecionado</w:t>
      </w:r>
      <w:r w:rsidR="00DA0538">
        <w:rPr>
          <w:rFonts w:ascii="Arial" w:hAnsi="Arial" w:cs="Arial"/>
          <w:sz w:val="24"/>
        </w:rPr>
        <w:t>s através de análise curricular</w:t>
      </w:r>
      <w:r w:rsidR="00731CE5" w:rsidRPr="00927429">
        <w:rPr>
          <w:rFonts w:ascii="Arial" w:hAnsi="Arial" w:cs="Arial"/>
          <w:sz w:val="24"/>
        </w:rPr>
        <w:t xml:space="preserve"> e uma aula prova </w:t>
      </w:r>
      <w:r w:rsidR="00F648BB" w:rsidRPr="00343DD0">
        <w:rPr>
          <w:rFonts w:ascii="Arial" w:hAnsi="Arial" w:cs="Arial"/>
          <w:sz w:val="24"/>
        </w:rPr>
        <w:t>ministrada</w:t>
      </w:r>
      <w:r w:rsidR="00F648BB" w:rsidRPr="00927429">
        <w:rPr>
          <w:rFonts w:ascii="Arial" w:hAnsi="Arial" w:cs="Arial"/>
          <w:sz w:val="24"/>
        </w:rPr>
        <w:t xml:space="preserve"> para</w:t>
      </w:r>
      <w:r w:rsidR="00731CE5" w:rsidRPr="00927429">
        <w:rPr>
          <w:rFonts w:ascii="Arial" w:hAnsi="Arial" w:cs="Arial"/>
          <w:sz w:val="24"/>
        </w:rPr>
        <w:t xml:space="preserve"> uma banca</w:t>
      </w:r>
      <w:r w:rsidR="00D27B99" w:rsidRPr="00927429">
        <w:rPr>
          <w:rFonts w:ascii="Arial" w:hAnsi="Arial" w:cs="Arial"/>
          <w:sz w:val="24"/>
        </w:rPr>
        <w:t xml:space="preserve"> com</w:t>
      </w:r>
      <w:r w:rsidR="00731CE5" w:rsidRPr="00927429">
        <w:rPr>
          <w:rFonts w:ascii="Arial" w:hAnsi="Arial" w:cs="Arial"/>
          <w:sz w:val="24"/>
        </w:rPr>
        <w:t xml:space="preserve">posta de três professores da área, onde serão </w:t>
      </w:r>
      <w:r w:rsidR="004D4C2E" w:rsidRPr="00927429">
        <w:rPr>
          <w:rFonts w:ascii="Arial" w:hAnsi="Arial" w:cs="Arial"/>
          <w:sz w:val="24"/>
        </w:rPr>
        <w:t>analisados: domínio</w:t>
      </w:r>
      <w:r w:rsidR="00D27B99" w:rsidRPr="00927429">
        <w:rPr>
          <w:rFonts w:ascii="Arial" w:hAnsi="Arial" w:cs="Arial"/>
          <w:sz w:val="24"/>
        </w:rPr>
        <w:t xml:space="preserve"> do conteúdo, comunicação, postura, recursos e aplicabilidade do conteúdo.  </w:t>
      </w:r>
    </w:p>
    <w:p w14:paraId="0385679E" w14:textId="77777777" w:rsidR="00D27B99" w:rsidRPr="00927429" w:rsidRDefault="00D27B99" w:rsidP="00691D03">
      <w:pPr>
        <w:spacing w:after="0" w:line="360" w:lineRule="auto"/>
        <w:jc w:val="both"/>
        <w:rPr>
          <w:rFonts w:ascii="Arial" w:hAnsi="Arial" w:cs="Arial"/>
          <w:sz w:val="24"/>
        </w:rPr>
      </w:pPr>
    </w:p>
    <w:p w14:paraId="2FE4D145" w14:textId="77777777" w:rsidR="004547DC" w:rsidRPr="00CD6622" w:rsidRDefault="00731CE5" w:rsidP="00691D03">
      <w:pPr>
        <w:spacing w:after="0" w:line="360" w:lineRule="auto"/>
        <w:jc w:val="both"/>
        <w:rPr>
          <w:rFonts w:ascii="Arial" w:hAnsi="Arial" w:cs="Arial"/>
          <w:sz w:val="24"/>
        </w:rPr>
      </w:pPr>
      <w:r w:rsidRPr="00927429">
        <w:rPr>
          <w:rFonts w:ascii="Arial" w:hAnsi="Arial" w:cs="Arial"/>
          <w:sz w:val="24"/>
        </w:rPr>
        <w:t xml:space="preserve">Houve a avaliação institucional realizada por todos os discentes. Eles avaliaram </w:t>
      </w:r>
      <w:r w:rsidR="00D27B99" w:rsidRPr="00927429">
        <w:rPr>
          <w:rFonts w:ascii="Arial" w:hAnsi="Arial" w:cs="Arial"/>
          <w:sz w:val="24"/>
        </w:rPr>
        <w:t>a instituiç</w:t>
      </w:r>
      <w:r w:rsidRPr="00927429">
        <w:rPr>
          <w:rFonts w:ascii="Arial" w:hAnsi="Arial" w:cs="Arial"/>
          <w:sz w:val="24"/>
        </w:rPr>
        <w:t xml:space="preserve">ão e os docentes. </w:t>
      </w:r>
      <w:r w:rsidR="00D27B99" w:rsidRPr="00927429">
        <w:rPr>
          <w:rFonts w:ascii="Arial" w:hAnsi="Arial" w:cs="Arial"/>
          <w:sz w:val="24"/>
        </w:rPr>
        <w:t>Quanto a avaliação institucio</w:t>
      </w:r>
      <w:r w:rsidRPr="00927429">
        <w:rPr>
          <w:rFonts w:ascii="Arial" w:hAnsi="Arial" w:cs="Arial"/>
          <w:sz w:val="24"/>
        </w:rPr>
        <w:t xml:space="preserve">nal os serviços de apoio foram </w:t>
      </w:r>
      <w:r w:rsidR="00D27B99" w:rsidRPr="00927429">
        <w:rPr>
          <w:rFonts w:ascii="Arial" w:hAnsi="Arial" w:cs="Arial"/>
          <w:sz w:val="24"/>
        </w:rPr>
        <w:t>bem avaliados</w:t>
      </w:r>
      <w:r w:rsidR="00D27B99" w:rsidRPr="00CD6622">
        <w:rPr>
          <w:rFonts w:ascii="Arial" w:hAnsi="Arial" w:cs="Arial"/>
          <w:sz w:val="24"/>
        </w:rPr>
        <w:t xml:space="preserve">. Os principais destaques parcialmente negativos, considerados </w:t>
      </w:r>
      <w:r w:rsidR="007E451C">
        <w:rPr>
          <w:rFonts w:ascii="Arial" w:hAnsi="Arial" w:cs="Arial"/>
          <w:sz w:val="24"/>
        </w:rPr>
        <w:t>r</w:t>
      </w:r>
      <w:r w:rsidR="007E451C" w:rsidRPr="00CD6622">
        <w:rPr>
          <w:rFonts w:ascii="Arial" w:hAnsi="Arial" w:cs="Arial"/>
          <w:sz w:val="24"/>
        </w:rPr>
        <w:t>egulares em sua maioria</w:t>
      </w:r>
      <w:r w:rsidR="00D27B99" w:rsidRPr="00CD6622">
        <w:rPr>
          <w:rFonts w:ascii="Arial" w:hAnsi="Arial" w:cs="Arial"/>
          <w:sz w:val="24"/>
        </w:rPr>
        <w:t>, foram em relação aos itens a atendimento do SAE e a rede sem fio (wireless). Ressalta-se que os docentes foram</w:t>
      </w:r>
      <w:r w:rsidR="0055058A" w:rsidRPr="00CD6622">
        <w:rPr>
          <w:rFonts w:ascii="Arial" w:hAnsi="Arial" w:cs="Arial"/>
          <w:sz w:val="24"/>
        </w:rPr>
        <w:t xml:space="preserve"> muito bem avaliados. </w:t>
      </w:r>
    </w:p>
    <w:p w14:paraId="783D18BB" w14:textId="77777777" w:rsidR="004547DC" w:rsidRPr="00CD6622" w:rsidRDefault="004547DC" w:rsidP="00AC587F">
      <w:pPr>
        <w:spacing w:after="0"/>
        <w:jc w:val="both"/>
        <w:rPr>
          <w:rFonts w:ascii="Arial" w:hAnsi="Arial" w:cs="Arial"/>
          <w:sz w:val="24"/>
        </w:rPr>
      </w:pPr>
    </w:p>
    <w:p w14:paraId="5AEAC7E0" w14:textId="77777777" w:rsidR="004547DC" w:rsidRPr="00CD6622" w:rsidRDefault="004547DC" w:rsidP="008B1C7B">
      <w:pPr>
        <w:spacing w:after="0" w:line="360" w:lineRule="auto"/>
        <w:jc w:val="both"/>
        <w:rPr>
          <w:rFonts w:ascii="Arial" w:hAnsi="Arial" w:cs="Arial"/>
          <w:sz w:val="24"/>
        </w:rPr>
      </w:pPr>
      <w:r w:rsidRPr="00CD6622">
        <w:rPr>
          <w:rFonts w:ascii="Arial" w:hAnsi="Arial" w:cs="Arial"/>
          <w:sz w:val="24"/>
        </w:rPr>
        <w:t xml:space="preserve">Já foram realizadas algumas soluções para o ano de </w:t>
      </w:r>
      <w:r w:rsidRPr="007E451C">
        <w:rPr>
          <w:rFonts w:ascii="Arial" w:hAnsi="Arial" w:cs="Arial"/>
          <w:sz w:val="24"/>
        </w:rPr>
        <w:t>2016,</w:t>
      </w:r>
      <w:r w:rsidRPr="00CD6622">
        <w:rPr>
          <w:rFonts w:ascii="Arial" w:hAnsi="Arial" w:cs="Arial"/>
          <w:sz w:val="24"/>
        </w:rPr>
        <w:t xml:space="preserve"> como resultado </w:t>
      </w:r>
      <w:r w:rsidR="007E451C" w:rsidRPr="00CD6622">
        <w:rPr>
          <w:rFonts w:ascii="Arial" w:hAnsi="Arial" w:cs="Arial"/>
          <w:sz w:val="24"/>
        </w:rPr>
        <w:t>das avaliações</w:t>
      </w:r>
      <w:r w:rsidRPr="00CD6622">
        <w:rPr>
          <w:rFonts w:ascii="Arial" w:hAnsi="Arial" w:cs="Arial"/>
          <w:sz w:val="24"/>
        </w:rPr>
        <w:t xml:space="preserve"> da CPA, como por exemplo, a construção de um estacionamento, reforma do SAE e das salas de atendimento administrativo, a disponibilidade de mais computadores e mudanças estruturais na área de tecnologia da informação.   </w:t>
      </w:r>
      <w:r w:rsidRPr="00CD6622">
        <w:rPr>
          <w:rFonts w:ascii="Arial" w:hAnsi="Arial" w:cs="Arial"/>
          <w:sz w:val="24"/>
        </w:rPr>
        <w:cr/>
      </w:r>
    </w:p>
    <w:p w14:paraId="7C02C5A5" w14:textId="77777777" w:rsidR="004547DC" w:rsidRDefault="004547DC" w:rsidP="008B1C7B">
      <w:pPr>
        <w:spacing w:after="0" w:line="360" w:lineRule="auto"/>
        <w:jc w:val="both"/>
        <w:rPr>
          <w:rFonts w:ascii="Arial" w:hAnsi="Arial" w:cs="Arial"/>
          <w:sz w:val="24"/>
        </w:rPr>
      </w:pPr>
      <w:r w:rsidRPr="00CD6622">
        <w:rPr>
          <w:rFonts w:ascii="Arial" w:hAnsi="Arial" w:cs="Arial"/>
          <w:sz w:val="24"/>
        </w:rPr>
        <w:t xml:space="preserve">Ademais, a FAT tem intensificado suas ações em prol do incentivo aos seus </w:t>
      </w:r>
      <w:r w:rsidR="007E451C" w:rsidRPr="00CD6622">
        <w:rPr>
          <w:rFonts w:ascii="Arial" w:hAnsi="Arial" w:cs="Arial"/>
          <w:sz w:val="24"/>
        </w:rPr>
        <w:t>discentes através</w:t>
      </w:r>
      <w:r w:rsidRPr="00CD6622">
        <w:rPr>
          <w:rFonts w:ascii="Arial" w:hAnsi="Arial" w:cs="Arial"/>
          <w:sz w:val="24"/>
        </w:rPr>
        <w:t xml:space="preserve"> das semanas científicas, palestras com emissão de certificados sem custos para os estudantes e bolsas de iniciação científica. Além da possibilidade de incentivo </w:t>
      </w:r>
      <w:r w:rsidR="007E451C" w:rsidRPr="00CD6622">
        <w:rPr>
          <w:rFonts w:ascii="Arial" w:hAnsi="Arial" w:cs="Arial"/>
          <w:sz w:val="24"/>
        </w:rPr>
        <w:t>aos docentes</w:t>
      </w:r>
      <w:r w:rsidRPr="00CD6622">
        <w:rPr>
          <w:rFonts w:ascii="Arial" w:hAnsi="Arial" w:cs="Arial"/>
          <w:sz w:val="24"/>
        </w:rPr>
        <w:t xml:space="preserve"> através de apoio financeiro para participarem de eventos científicos e análise </w:t>
      </w:r>
      <w:r w:rsidR="007E451C" w:rsidRPr="00CD6622">
        <w:rPr>
          <w:rFonts w:ascii="Arial" w:hAnsi="Arial" w:cs="Arial"/>
          <w:sz w:val="24"/>
        </w:rPr>
        <w:t>de projetos de pesquisa para serem viabilizados pela FAT através do Centro de Pesquisas</w:t>
      </w:r>
      <w:r w:rsidRPr="00CD6622">
        <w:rPr>
          <w:rFonts w:ascii="Arial" w:hAnsi="Arial" w:cs="Arial"/>
          <w:sz w:val="24"/>
        </w:rPr>
        <w:t xml:space="preserve"> e Extensã</w:t>
      </w:r>
      <w:r w:rsidRPr="00343DD0">
        <w:rPr>
          <w:rFonts w:ascii="Arial" w:hAnsi="Arial" w:cs="Arial"/>
          <w:sz w:val="24"/>
        </w:rPr>
        <w:t>o.</w:t>
      </w:r>
    </w:p>
    <w:p w14:paraId="11655304" w14:textId="77777777" w:rsidR="00CE3A11" w:rsidRDefault="00CE3A11" w:rsidP="008B1C7B">
      <w:pPr>
        <w:spacing w:after="0" w:line="360" w:lineRule="auto"/>
        <w:jc w:val="both"/>
        <w:rPr>
          <w:rFonts w:ascii="Arial" w:hAnsi="Arial" w:cs="Arial"/>
          <w:sz w:val="24"/>
        </w:rPr>
      </w:pPr>
      <w:r>
        <w:rPr>
          <w:noProof/>
          <w:lang w:eastAsia="pt-BR"/>
        </w:rPr>
        <w:lastRenderedPageBreak/>
        <w:drawing>
          <wp:anchor distT="0" distB="0" distL="114300" distR="114300" simplePos="0" relativeHeight="251649536" behindDoc="0" locked="0" layoutInCell="1" allowOverlap="1" wp14:anchorId="69A5AF96" wp14:editId="144DF6FF">
            <wp:simplePos x="0" y="0"/>
            <wp:positionH relativeFrom="column">
              <wp:posOffset>-32164</wp:posOffset>
            </wp:positionH>
            <wp:positionV relativeFrom="paragraph">
              <wp:posOffset>165901</wp:posOffset>
            </wp:positionV>
            <wp:extent cx="3088446" cy="3088446"/>
            <wp:effectExtent l="0" t="0" r="0" b="0"/>
            <wp:wrapSquare wrapText="bothSides"/>
            <wp:docPr id="232" name="Imagem 232" descr="http://www.fat.edu.br/admin/noticias/c39786165690f814cef556717c02d5a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fat.edu.br/admin/noticias/c39786165690f814cef556717c02d5ae.pn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088446" cy="3088446"/>
                    </a:xfrm>
                    <a:prstGeom prst="rect">
                      <a:avLst/>
                    </a:prstGeom>
                    <a:noFill/>
                    <a:ln>
                      <a:noFill/>
                    </a:ln>
                  </pic:spPr>
                </pic:pic>
              </a:graphicData>
            </a:graphic>
          </wp:anchor>
        </w:drawing>
      </w:r>
    </w:p>
    <w:p w14:paraId="772E6E88" w14:textId="70666793" w:rsidR="004547DC" w:rsidRPr="00927429" w:rsidRDefault="00731CE5" w:rsidP="00691D03">
      <w:pPr>
        <w:spacing w:after="0" w:line="360" w:lineRule="auto"/>
        <w:jc w:val="both"/>
        <w:rPr>
          <w:rFonts w:ascii="Arial" w:hAnsi="Arial" w:cs="Arial"/>
          <w:sz w:val="24"/>
        </w:rPr>
      </w:pPr>
      <w:r w:rsidRPr="00927429">
        <w:rPr>
          <w:rFonts w:ascii="Arial" w:hAnsi="Arial" w:cs="Arial"/>
          <w:sz w:val="24"/>
        </w:rPr>
        <w:t>No âmbito do apoio</w:t>
      </w:r>
      <w:r w:rsidR="004547DC" w:rsidRPr="00927429">
        <w:rPr>
          <w:rFonts w:ascii="Arial" w:hAnsi="Arial" w:cs="Arial"/>
          <w:sz w:val="24"/>
        </w:rPr>
        <w:t xml:space="preserve"> pedagógico, </w:t>
      </w:r>
      <w:r w:rsidRPr="00927429">
        <w:rPr>
          <w:rFonts w:ascii="Arial" w:hAnsi="Arial" w:cs="Arial"/>
          <w:sz w:val="24"/>
        </w:rPr>
        <w:t>destaca-se entre as políticas de qualificação do discente estabelecidas pela FAT a criação do Núcleo de Apoio Psicopedagógico ao Discente - NAPE, em 2004, com o objetivo de estreitar as relações entre o</w:t>
      </w:r>
      <w:r w:rsidR="004547DC" w:rsidRPr="00927429">
        <w:rPr>
          <w:rFonts w:ascii="Arial" w:hAnsi="Arial" w:cs="Arial"/>
          <w:sz w:val="24"/>
        </w:rPr>
        <w:t xml:space="preserve"> corpo discente e os órgã</w:t>
      </w:r>
      <w:r w:rsidRPr="00927429">
        <w:rPr>
          <w:rFonts w:ascii="Arial" w:hAnsi="Arial" w:cs="Arial"/>
          <w:sz w:val="24"/>
        </w:rPr>
        <w:t>os de direção da Faculdade. O Núcleo atua como canal de comunicação entre os alunos e a Instituição, intermediando questões psicopedagógicas, promovendo apoio a projetos, orientação profissional e outras</w:t>
      </w:r>
      <w:r w:rsidR="004547DC" w:rsidRPr="00927429">
        <w:rPr>
          <w:rFonts w:ascii="Arial" w:hAnsi="Arial" w:cs="Arial"/>
          <w:sz w:val="24"/>
        </w:rPr>
        <w:t xml:space="preserve"> atividades </w:t>
      </w:r>
      <w:r w:rsidRPr="00927429">
        <w:rPr>
          <w:rFonts w:ascii="Arial" w:hAnsi="Arial" w:cs="Arial"/>
          <w:sz w:val="24"/>
        </w:rPr>
        <w:t xml:space="preserve">de interesse dos </w:t>
      </w:r>
      <w:r w:rsidR="004547DC" w:rsidRPr="00927429">
        <w:rPr>
          <w:rFonts w:ascii="Arial" w:hAnsi="Arial" w:cs="Arial"/>
          <w:sz w:val="24"/>
        </w:rPr>
        <w:t xml:space="preserve">alunos, </w:t>
      </w:r>
      <w:r w:rsidRPr="00927429">
        <w:rPr>
          <w:rFonts w:ascii="Arial" w:hAnsi="Arial" w:cs="Arial"/>
          <w:sz w:val="24"/>
        </w:rPr>
        <w:t xml:space="preserve">sugerindo ações e mudanças </w:t>
      </w:r>
      <w:r w:rsidR="004547DC" w:rsidRPr="00927429">
        <w:rPr>
          <w:rFonts w:ascii="Arial" w:hAnsi="Arial" w:cs="Arial"/>
          <w:sz w:val="24"/>
        </w:rPr>
        <w:t>para a melhoria do sistema de gestão no que se refere ao atendimento ao aluno. Ligado à Diretoria Acadêmica da Faculdade, o Núcleo é estruturado por uma Psicóloga que coordena e 03 estagiárias gr</w:t>
      </w:r>
      <w:r w:rsidRPr="00927429">
        <w:rPr>
          <w:rFonts w:ascii="Arial" w:hAnsi="Arial" w:cs="Arial"/>
          <w:sz w:val="24"/>
        </w:rPr>
        <w:t>aduandas em Psicologia. Como extensão de suas atividades, a</w:t>
      </w:r>
      <w:r w:rsidR="004547DC" w:rsidRPr="00927429">
        <w:rPr>
          <w:rFonts w:ascii="Arial" w:hAnsi="Arial" w:cs="Arial"/>
          <w:sz w:val="24"/>
        </w:rPr>
        <w:t xml:space="preserve"> á</w:t>
      </w:r>
      <w:r w:rsidRPr="00927429">
        <w:rPr>
          <w:rFonts w:ascii="Arial" w:hAnsi="Arial" w:cs="Arial"/>
          <w:sz w:val="24"/>
        </w:rPr>
        <w:t xml:space="preserve">rea de psicologia do Núcleo também oferece suporte de Orientação Profissional aos alunos, </w:t>
      </w:r>
      <w:r w:rsidR="004547DC" w:rsidRPr="00927429">
        <w:rPr>
          <w:rFonts w:ascii="Arial" w:hAnsi="Arial" w:cs="Arial"/>
          <w:sz w:val="24"/>
        </w:rPr>
        <w:t>pre</w:t>
      </w:r>
      <w:r w:rsidRPr="00927429">
        <w:rPr>
          <w:rFonts w:ascii="Arial" w:hAnsi="Arial" w:cs="Arial"/>
          <w:sz w:val="24"/>
        </w:rPr>
        <w:t xml:space="preserve">parando-os para enfrentar a competitividade no mercado de </w:t>
      </w:r>
      <w:r w:rsidR="00F648BB" w:rsidRPr="00927429">
        <w:rPr>
          <w:rFonts w:ascii="Arial" w:hAnsi="Arial" w:cs="Arial"/>
          <w:sz w:val="24"/>
        </w:rPr>
        <w:t>trabalho, sendo</w:t>
      </w:r>
      <w:r w:rsidRPr="00927429">
        <w:rPr>
          <w:rFonts w:ascii="Arial" w:hAnsi="Arial" w:cs="Arial"/>
          <w:sz w:val="24"/>
        </w:rPr>
        <w:t xml:space="preserve"> este um diferencial da Faculdade em relação a outras IES. A atividade do NAPE excede os serviços usuais de uma instituição. </w:t>
      </w:r>
      <w:r w:rsidR="004547DC" w:rsidRPr="00927429">
        <w:rPr>
          <w:rFonts w:ascii="Arial" w:hAnsi="Arial" w:cs="Arial"/>
          <w:sz w:val="24"/>
        </w:rPr>
        <w:t>Trata-se de um núcleo totalmente dedica</w:t>
      </w:r>
      <w:r w:rsidRPr="00927429">
        <w:rPr>
          <w:rFonts w:ascii="Arial" w:hAnsi="Arial" w:cs="Arial"/>
          <w:sz w:val="24"/>
        </w:rPr>
        <w:t>do ao atendimento pedagógico do aluno, possui uma</w:t>
      </w:r>
      <w:r w:rsidR="004547DC" w:rsidRPr="00927429">
        <w:rPr>
          <w:rFonts w:ascii="Arial" w:hAnsi="Arial" w:cs="Arial"/>
          <w:sz w:val="24"/>
        </w:rPr>
        <w:t xml:space="preserve"> infraestrutu</w:t>
      </w:r>
      <w:r w:rsidRPr="00927429">
        <w:rPr>
          <w:rFonts w:ascii="Arial" w:hAnsi="Arial" w:cs="Arial"/>
          <w:sz w:val="24"/>
        </w:rPr>
        <w:t xml:space="preserve">ra própria e acompanha </w:t>
      </w:r>
      <w:r w:rsidR="004547DC" w:rsidRPr="00927429">
        <w:rPr>
          <w:rFonts w:ascii="Arial" w:hAnsi="Arial" w:cs="Arial"/>
          <w:sz w:val="24"/>
        </w:rPr>
        <w:t>proativa</w:t>
      </w:r>
      <w:r w:rsidRPr="00927429">
        <w:rPr>
          <w:rFonts w:ascii="Arial" w:hAnsi="Arial" w:cs="Arial"/>
          <w:sz w:val="24"/>
        </w:rPr>
        <w:t>mente o desempenho acadêmico dos alunos. Esse núcleo é um espaço aberto ao diálogo, onde os alunos expõem suas ideias e/ou</w:t>
      </w:r>
      <w:r w:rsidR="004547DC" w:rsidRPr="00927429">
        <w:rPr>
          <w:rFonts w:ascii="Arial" w:hAnsi="Arial" w:cs="Arial"/>
          <w:sz w:val="24"/>
        </w:rPr>
        <w:t xml:space="preserve"> dificuldad</w:t>
      </w:r>
      <w:r w:rsidRPr="00927429">
        <w:rPr>
          <w:rFonts w:ascii="Arial" w:hAnsi="Arial" w:cs="Arial"/>
          <w:sz w:val="24"/>
        </w:rPr>
        <w:t xml:space="preserve">es para serem ultrapassadas </w:t>
      </w:r>
      <w:r w:rsidR="004547DC" w:rsidRPr="00927429">
        <w:rPr>
          <w:rFonts w:ascii="Arial" w:hAnsi="Arial" w:cs="Arial"/>
          <w:sz w:val="24"/>
        </w:rPr>
        <w:t>com</w:t>
      </w:r>
      <w:r w:rsidRPr="00927429">
        <w:rPr>
          <w:rFonts w:ascii="Arial" w:hAnsi="Arial" w:cs="Arial"/>
          <w:sz w:val="24"/>
        </w:rPr>
        <w:t xml:space="preserve"> o ob</w:t>
      </w:r>
      <w:r w:rsidR="004D4C2E" w:rsidRPr="00927429">
        <w:rPr>
          <w:rFonts w:ascii="Arial" w:hAnsi="Arial" w:cs="Arial"/>
          <w:sz w:val="24"/>
        </w:rPr>
        <w:t xml:space="preserve">jetivo de alcançar a sua plena </w:t>
      </w:r>
      <w:r w:rsidRPr="00927429">
        <w:rPr>
          <w:rFonts w:ascii="Arial" w:hAnsi="Arial" w:cs="Arial"/>
          <w:sz w:val="24"/>
        </w:rPr>
        <w:t>satisfação.  Nesse contexto, as atividades des</w:t>
      </w:r>
      <w:r w:rsidR="007E451C">
        <w:rPr>
          <w:rFonts w:ascii="Arial" w:hAnsi="Arial" w:cs="Arial"/>
          <w:sz w:val="24"/>
        </w:rPr>
        <w:t>s</w:t>
      </w:r>
      <w:r w:rsidRPr="00927429">
        <w:rPr>
          <w:rFonts w:ascii="Arial" w:hAnsi="Arial" w:cs="Arial"/>
          <w:sz w:val="24"/>
        </w:rPr>
        <w:t>e Núcleo</w:t>
      </w:r>
      <w:r w:rsidR="004547DC" w:rsidRPr="00927429">
        <w:rPr>
          <w:rFonts w:ascii="Arial" w:hAnsi="Arial" w:cs="Arial"/>
          <w:sz w:val="24"/>
        </w:rPr>
        <w:t xml:space="preserve"> são compostas para:  </w:t>
      </w:r>
      <w:r w:rsidR="004547DC" w:rsidRPr="00927429">
        <w:rPr>
          <w:rFonts w:ascii="Arial" w:hAnsi="Arial" w:cs="Arial"/>
          <w:sz w:val="24"/>
        </w:rPr>
        <w:cr/>
      </w:r>
    </w:p>
    <w:p w14:paraId="4B534C72" w14:textId="77777777" w:rsidR="0047521D" w:rsidRPr="00927429" w:rsidRDefault="0047521D" w:rsidP="00160BDC">
      <w:pPr>
        <w:numPr>
          <w:ilvl w:val="0"/>
          <w:numId w:val="6"/>
        </w:numPr>
        <w:spacing w:after="0" w:line="360" w:lineRule="auto"/>
        <w:jc w:val="both"/>
        <w:rPr>
          <w:rFonts w:ascii="Arial" w:hAnsi="Arial" w:cs="Arial"/>
          <w:sz w:val="24"/>
        </w:rPr>
      </w:pPr>
      <w:r w:rsidRPr="00927429">
        <w:rPr>
          <w:rFonts w:ascii="Arial" w:hAnsi="Arial" w:cs="Arial"/>
          <w:sz w:val="24"/>
        </w:rPr>
        <w:t>Oferecer</w:t>
      </w:r>
      <w:r w:rsidR="004547DC" w:rsidRPr="00927429">
        <w:rPr>
          <w:rFonts w:ascii="Arial" w:hAnsi="Arial" w:cs="Arial"/>
          <w:sz w:val="24"/>
        </w:rPr>
        <w:t xml:space="preserve"> atendimento personalizado ao aluno; </w:t>
      </w:r>
    </w:p>
    <w:p w14:paraId="55A880C3" w14:textId="77777777" w:rsidR="0047521D" w:rsidRPr="00927429" w:rsidRDefault="0047521D" w:rsidP="00160BDC">
      <w:pPr>
        <w:numPr>
          <w:ilvl w:val="0"/>
          <w:numId w:val="6"/>
        </w:numPr>
        <w:spacing w:after="0" w:line="360" w:lineRule="auto"/>
        <w:jc w:val="both"/>
        <w:rPr>
          <w:rFonts w:ascii="Arial" w:hAnsi="Arial" w:cs="Arial"/>
          <w:sz w:val="24"/>
        </w:rPr>
      </w:pPr>
      <w:r w:rsidRPr="00927429">
        <w:rPr>
          <w:rFonts w:ascii="Arial" w:hAnsi="Arial" w:cs="Arial"/>
          <w:sz w:val="24"/>
        </w:rPr>
        <w:t>Apoiar</w:t>
      </w:r>
      <w:r w:rsidR="004547DC" w:rsidRPr="00927429">
        <w:rPr>
          <w:rFonts w:ascii="Arial" w:hAnsi="Arial" w:cs="Arial"/>
          <w:sz w:val="24"/>
        </w:rPr>
        <w:t xml:space="preserve"> atividades de alunos e professores;  </w:t>
      </w:r>
    </w:p>
    <w:p w14:paraId="3C60A064" w14:textId="77777777" w:rsidR="0047521D" w:rsidRPr="00927429" w:rsidRDefault="0047521D" w:rsidP="00160BDC">
      <w:pPr>
        <w:numPr>
          <w:ilvl w:val="0"/>
          <w:numId w:val="6"/>
        </w:numPr>
        <w:spacing w:after="0" w:line="360" w:lineRule="auto"/>
        <w:jc w:val="both"/>
        <w:rPr>
          <w:rFonts w:ascii="Arial" w:hAnsi="Arial" w:cs="Arial"/>
          <w:sz w:val="24"/>
        </w:rPr>
      </w:pPr>
      <w:r w:rsidRPr="00927429">
        <w:rPr>
          <w:rFonts w:ascii="Arial" w:hAnsi="Arial" w:cs="Arial"/>
          <w:sz w:val="24"/>
        </w:rPr>
        <w:t>Examinar</w:t>
      </w:r>
      <w:r w:rsidR="004547DC" w:rsidRPr="00927429">
        <w:rPr>
          <w:rFonts w:ascii="Arial" w:hAnsi="Arial" w:cs="Arial"/>
          <w:sz w:val="24"/>
        </w:rPr>
        <w:t xml:space="preserve"> e orientar os alunos em suas eventuais di</w:t>
      </w:r>
      <w:r w:rsidRPr="00927429">
        <w:rPr>
          <w:rFonts w:ascii="Arial" w:hAnsi="Arial" w:cs="Arial"/>
          <w:sz w:val="24"/>
        </w:rPr>
        <w:t xml:space="preserve">ficuldades psicopedagógicas, </w:t>
      </w:r>
      <w:r w:rsidR="004547DC" w:rsidRPr="00927429">
        <w:rPr>
          <w:rFonts w:ascii="Arial" w:hAnsi="Arial" w:cs="Arial"/>
          <w:sz w:val="24"/>
        </w:rPr>
        <w:t xml:space="preserve">juntamente como o corpo docente e coordenadores;  </w:t>
      </w:r>
    </w:p>
    <w:p w14:paraId="61F5F737" w14:textId="77777777" w:rsidR="0047521D" w:rsidRPr="00927429" w:rsidRDefault="0047521D" w:rsidP="00160BDC">
      <w:pPr>
        <w:numPr>
          <w:ilvl w:val="0"/>
          <w:numId w:val="6"/>
        </w:numPr>
        <w:spacing w:after="0" w:line="360" w:lineRule="auto"/>
        <w:jc w:val="both"/>
        <w:rPr>
          <w:rFonts w:ascii="Arial" w:hAnsi="Arial" w:cs="Arial"/>
          <w:sz w:val="24"/>
        </w:rPr>
      </w:pPr>
      <w:r w:rsidRPr="00927429">
        <w:rPr>
          <w:rFonts w:ascii="Arial" w:hAnsi="Arial" w:cs="Arial"/>
          <w:sz w:val="24"/>
        </w:rPr>
        <w:lastRenderedPageBreak/>
        <w:t xml:space="preserve">Receber e </w:t>
      </w:r>
      <w:r w:rsidR="006835ED" w:rsidRPr="00927429">
        <w:rPr>
          <w:rFonts w:ascii="Arial" w:hAnsi="Arial" w:cs="Arial"/>
          <w:sz w:val="24"/>
        </w:rPr>
        <w:t>encaminhar queixas, reclamações e sugestões da</w:t>
      </w:r>
      <w:r w:rsidR="004547DC" w:rsidRPr="00927429">
        <w:rPr>
          <w:rFonts w:ascii="Arial" w:hAnsi="Arial" w:cs="Arial"/>
          <w:sz w:val="24"/>
        </w:rPr>
        <w:t xml:space="preserve"> comunidade acadêmica, apurando e </w:t>
      </w:r>
      <w:r w:rsidR="006835ED" w:rsidRPr="00927429">
        <w:rPr>
          <w:rFonts w:ascii="Arial" w:hAnsi="Arial" w:cs="Arial"/>
          <w:sz w:val="24"/>
        </w:rPr>
        <w:t xml:space="preserve">sugerindo melhoria na qualidade </w:t>
      </w:r>
      <w:r w:rsidR="007E451C">
        <w:rPr>
          <w:rFonts w:ascii="Arial" w:hAnsi="Arial" w:cs="Arial"/>
          <w:sz w:val="24"/>
        </w:rPr>
        <w:t>dos serviços prestados;</w:t>
      </w:r>
    </w:p>
    <w:p w14:paraId="3419DF7C" w14:textId="77777777" w:rsidR="0047521D" w:rsidRPr="00927429" w:rsidRDefault="0047521D" w:rsidP="00160BDC">
      <w:pPr>
        <w:numPr>
          <w:ilvl w:val="0"/>
          <w:numId w:val="6"/>
        </w:numPr>
        <w:spacing w:after="0" w:line="360" w:lineRule="auto"/>
        <w:jc w:val="both"/>
        <w:rPr>
          <w:rFonts w:ascii="Arial" w:hAnsi="Arial" w:cs="Arial"/>
          <w:sz w:val="24"/>
        </w:rPr>
      </w:pPr>
      <w:r w:rsidRPr="00927429">
        <w:rPr>
          <w:rFonts w:ascii="Arial" w:hAnsi="Arial" w:cs="Arial"/>
          <w:sz w:val="24"/>
        </w:rPr>
        <w:t>Orientar</w:t>
      </w:r>
      <w:r w:rsidR="004547DC" w:rsidRPr="00927429">
        <w:rPr>
          <w:rFonts w:ascii="Arial" w:hAnsi="Arial" w:cs="Arial"/>
          <w:sz w:val="24"/>
        </w:rPr>
        <w:t xml:space="preserve"> os alunos p</w:t>
      </w:r>
      <w:r w:rsidR="006835ED" w:rsidRPr="00927429">
        <w:rPr>
          <w:rFonts w:ascii="Arial" w:hAnsi="Arial" w:cs="Arial"/>
          <w:sz w:val="24"/>
        </w:rPr>
        <w:t xml:space="preserve">rofissionalmente para o mercado </w:t>
      </w:r>
      <w:r w:rsidR="004547DC" w:rsidRPr="00927429">
        <w:rPr>
          <w:rFonts w:ascii="Arial" w:hAnsi="Arial" w:cs="Arial"/>
          <w:sz w:val="24"/>
        </w:rPr>
        <w:t>de trabalho, preparan</w:t>
      </w:r>
      <w:r w:rsidR="006835ED" w:rsidRPr="00927429">
        <w:rPr>
          <w:rFonts w:ascii="Arial" w:hAnsi="Arial" w:cs="Arial"/>
          <w:sz w:val="24"/>
        </w:rPr>
        <w:t xml:space="preserve">do-os </w:t>
      </w:r>
      <w:r w:rsidRPr="00927429">
        <w:rPr>
          <w:rFonts w:ascii="Arial" w:hAnsi="Arial" w:cs="Arial"/>
          <w:sz w:val="24"/>
        </w:rPr>
        <w:t xml:space="preserve">para o estágio;        </w:t>
      </w:r>
    </w:p>
    <w:p w14:paraId="5F9F5E1A" w14:textId="77777777" w:rsidR="00C877F1" w:rsidRDefault="0047521D" w:rsidP="00C877F1">
      <w:pPr>
        <w:numPr>
          <w:ilvl w:val="0"/>
          <w:numId w:val="6"/>
        </w:numPr>
        <w:spacing w:after="0" w:line="360" w:lineRule="auto"/>
        <w:jc w:val="both"/>
        <w:rPr>
          <w:rFonts w:ascii="Arial" w:hAnsi="Arial" w:cs="Arial"/>
          <w:sz w:val="24"/>
        </w:rPr>
      </w:pPr>
      <w:r w:rsidRPr="00C877F1">
        <w:rPr>
          <w:rFonts w:ascii="Arial" w:hAnsi="Arial" w:cs="Arial"/>
          <w:sz w:val="24"/>
        </w:rPr>
        <w:t>Atendimento</w:t>
      </w:r>
      <w:r w:rsidR="004547DC" w:rsidRPr="00C877F1">
        <w:rPr>
          <w:rFonts w:ascii="Arial" w:hAnsi="Arial" w:cs="Arial"/>
          <w:sz w:val="24"/>
        </w:rPr>
        <w:t xml:space="preserve"> aos alunos com necessidades especia</w:t>
      </w:r>
      <w:r w:rsidR="00C877F1">
        <w:rPr>
          <w:rFonts w:ascii="Arial" w:hAnsi="Arial" w:cs="Arial"/>
          <w:sz w:val="24"/>
        </w:rPr>
        <w:t xml:space="preserve">is.   </w:t>
      </w:r>
    </w:p>
    <w:p w14:paraId="7FEA0546" w14:textId="77777777" w:rsidR="00C877F1" w:rsidRDefault="00C877F1" w:rsidP="00C877F1">
      <w:pPr>
        <w:spacing w:after="0" w:line="360" w:lineRule="auto"/>
        <w:jc w:val="both"/>
        <w:rPr>
          <w:rFonts w:ascii="Arial" w:hAnsi="Arial" w:cs="Arial"/>
          <w:sz w:val="24"/>
        </w:rPr>
      </w:pPr>
    </w:p>
    <w:p w14:paraId="4FD95BF8" w14:textId="77777777" w:rsidR="004547DC" w:rsidRPr="00C877F1" w:rsidRDefault="006835ED" w:rsidP="00C877F1">
      <w:pPr>
        <w:spacing w:after="0" w:line="360" w:lineRule="auto"/>
        <w:jc w:val="both"/>
        <w:rPr>
          <w:rFonts w:ascii="Arial" w:hAnsi="Arial" w:cs="Arial"/>
          <w:sz w:val="24"/>
        </w:rPr>
      </w:pPr>
      <w:r w:rsidRPr="00C877F1">
        <w:rPr>
          <w:rFonts w:ascii="Arial" w:hAnsi="Arial" w:cs="Arial"/>
          <w:sz w:val="24"/>
        </w:rPr>
        <w:t>Núcleo faz a mediação e filtragem das</w:t>
      </w:r>
      <w:r w:rsidR="004547DC" w:rsidRPr="00C877F1">
        <w:rPr>
          <w:rFonts w:ascii="Arial" w:hAnsi="Arial" w:cs="Arial"/>
          <w:sz w:val="24"/>
        </w:rPr>
        <w:t xml:space="preserve"> informações</w:t>
      </w:r>
      <w:r w:rsidR="00CD6622" w:rsidRPr="00C877F1">
        <w:rPr>
          <w:rFonts w:ascii="Arial" w:hAnsi="Arial" w:cs="Arial"/>
          <w:sz w:val="24"/>
        </w:rPr>
        <w:t xml:space="preserve">, sugestões e </w:t>
      </w:r>
      <w:r w:rsidRPr="00C877F1">
        <w:rPr>
          <w:rFonts w:ascii="Arial" w:hAnsi="Arial" w:cs="Arial"/>
          <w:sz w:val="24"/>
        </w:rPr>
        <w:t>reclamações dos</w:t>
      </w:r>
      <w:r w:rsidR="004C3840">
        <w:rPr>
          <w:rFonts w:ascii="Arial" w:hAnsi="Arial" w:cs="Arial"/>
          <w:sz w:val="24"/>
        </w:rPr>
        <w:t xml:space="preserve"> </w:t>
      </w:r>
      <w:r w:rsidR="004547DC" w:rsidRPr="00C877F1">
        <w:rPr>
          <w:rFonts w:ascii="Arial" w:hAnsi="Arial" w:cs="Arial"/>
          <w:sz w:val="24"/>
        </w:rPr>
        <w:t>alunos, discutindo-as e analisando-as juntamente com a co</w:t>
      </w:r>
      <w:r w:rsidRPr="00C877F1">
        <w:rPr>
          <w:rFonts w:ascii="Arial" w:hAnsi="Arial" w:cs="Arial"/>
          <w:sz w:val="24"/>
        </w:rPr>
        <w:t>ordenação dos cursos e com a diretoria acadêmica, no sentido de resolver os</w:t>
      </w:r>
      <w:r w:rsidR="004C3840">
        <w:rPr>
          <w:rFonts w:ascii="Arial" w:hAnsi="Arial" w:cs="Arial"/>
          <w:sz w:val="24"/>
        </w:rPr>
        <w:t xml:space="preserve"> </w:t>
      </w:r>
      <w:r w:rsidRPr="00C877F1">
        <w:rPr>
          <w:rFonts w:ascii="Arial" w:hAnsi="Arial" w:cs="Arial"/>
          <w:sz w:val="24"/>
        </w:rPr>
        <w:t xml:space="preserve">problemas </w:t>
      </w:r>
      <w:r w:rsidR="004547DC" w:rsidRPr="00C877F1">
        <w:rPr>
          <w:rFonts w:ascii="Arial" w:hAnsi="Arial" w:cs="Arial"/>
          <w:sz w:val="24"/>
        </w:rPr>
        <w:t>d</w:t>
      </w:r>
      <w:r w:rsidRPr="00C877F1">
        <w:rPr>
          <w:rFonts w:ascii="Arial" w:hAnsi="Arial" w:cs="Arial"/>
          <w:sz w:val="24"/>
        </w:rPr>
        <w:t xml:space="preserve">ando feedback   </w:t>
      </w:r>
      <w:r w:rsidR="007E451C" w:rsidRPr="00C877F1">
        <w:rPr>
          <w:rFonts w:ascii="Arial" w:hAnsi="Arial" w:cs="Arial"/>
          <w:sz w:val="24"/>
        </w:rPr>
        <w:t>aos alunos</w:t>
      </w:r>
      <w:r w:rsidRPr="00C877F1">
        <w:rPr>
          <w:rFonts w:ascii="Arial" w:hAnsi="Arial" w:cs="Arial"/>
          <w:sz w:val="24"/>
        </w:rPr>
        <w:t xml:space="preserve">, </w:t>
      </w:r>
      <w:r w:rsidR="004547DC" w:rsidRPr="00C877F1">
        <w:rPr>
          <w:rFonts w:ascii="Arial" w:hAnsi="Arial" w:cs="Arial"/>
          <w:sz w:val="24"/>
        </w:rPr>
        <w:t xml:space="preserve">contribuindo, desta forma, com a qualidade do ensino da FAT.  </w:t>
      </w:r>
      <w:r w:rsidR="004547DC" w:rsidRPr="00C877F1">
        <w:rPr>
          <w:rFonts w:ascii="Arial" w:hAnsi="Arial" w:cs="Arial"/>
          <w:sz w:val="24"/>
        </w:rPr>
        <w:cr/>
      </w:r>
    </w:p>
    <w:p w14:paraId="60AA1794" w14:textId="238F63A2" w:rsidR="004547DC" w:rsidRPr="00927429" w:rsidRDefault="004547DC" w:rsidP="00691D03">
      <w:pPr>
        <w:spacing w:after="0" w:line="360" w:lineRule="auto"/>
        <w:jc w:val="both"/>
        <w:rPr>
          <w:rFonts w:ascii="Arial" w:hAnsi="Arial" w:cs="Arial"/>
          <w:sz w:val="24"/>
        </w:rPr>
      </w:pPr>
      <w:r w:rsidRPr="00927429">
        <w:rPr>
          <w:rFonts w:ascii="Arial" w:hAnsi="Arial" w:cs="Arial"/>
          <w:sz w:val="24"/>
        </w:rPr>
        <w:t>A política de pesqui</w:t>
      </w:r>
      <w:r w:rsidR="006835ED" w:rsidRPr="00927429">
        <w:rPr>
          <w:rFonts w:ascii="Arial" w:hAnsi="Arial" w:cs="Arial"/>
          <w:sz w:val="24"/>
        </w:rPr>
        <w:t xml:space="preserve">sa da </w:t>
      </w:r>
      <w:r w:rsidR="006F4BDA">
        <w:rPr>
          <w:rFonts w:ascii="Arial" w:hAnsi="Arial" w:cs="Arial"/>
          <w:sz w:val="24"/>
        </w:rPr>
        <w:t>Instituição</w:t>
      </w:r>
      <w:r w:rsidR="006835ED" w:rsidRPr="00927429">
        <w:rPr>
          <w:rFonts w:ascii="Arial" w:hAnsi="Arial" w:cs="Arial"/>
          <w:sz w:val="24"/>
        </w:rPr>
        <w:t xml:space="preserve"> mantém procedimentos </w:t>
      </w:r>
      <w:r w:rsidRPr="00927429">
        <w:rPr>
          <w:rFonts w:ascii="Arial" w:hAnsi="Arial" w:cs="Arial"/>
          <w:sz w:val="24"/>
        </w:rPr>
        <w:t>q</w:t>
      </w:r>
      <w:r w:rsidR="006835ED" w:rsidRPr="00927429">
        <w:rPr>
          <w:rFonts w:ascii="Arial" w:hAnsi="Arial" w:cs="Arial"/>
          <w:sz w:val="24"/>
        </w:rPr>
        <w:t xml:space="preserve">ue regulamentam incentivos e benefícios (participação em eventos </w:t>
      </w:r>
      <w:r w:rsidRPr="00927429">
        <w:rPr>
          <w:rFonts w:ascii="Arial" w:hAnsi="Arial" w:cs="Arial"/>
          <w:sz w:val="24"/>
        </w:rPr>
        <w:t>técnico-c</w:t>
      </w:r>
      <w:r w:rsidR="006835ED" w:rsidRPr="00927429">
        <w:rPr>
          <w:rFonts w:ascii="Arial" w:hAnsi="Arial" w:cs="Arial"/>
          <w:sz w:val="24"/>
        </w:rPr>
        <w:t xml:space="preserve">ientíficos, capacitação, </w:t>
      </w:r>
      <w:r w:rsidR="00F648BB" w:rsidRPr="00927429">
        <w:rPr>
          <w:rFonts w:ascii="Arial" w:hAnsi="Arial" w:cs="Arial"/>
          <w:sz w:val="24"/>
        </w:rPr>
        <w:t>produção científica</w:t>
      </w:r>
      <w:r w:rsidRPr="00927429">
        <w:rPr>
          <w:rFonts w:ascii="Arial" w:hAnsi="Arial" w:cs="Arial"/>
          <w:sz w:val="24"/>
        </w:rPr>
        <w:t>, artística, cultural etc.). Es</w:t>
      </w:r>
      <w:r w:rsidR="006F4BDA">
        <w:rPr>
          <w:rFonts w:ascii="Arial" w:hAnsi="Arial" w:cs="Arial"/>
          <w:sz w:val="24"/>
        </w:rPr>
        <w:t>s</w:t>
      </w:r>
      <w:r w:rsidRPr="00927429">
        <w:rPr>
          <w:rFonts w:ascii="Arial" w:hAnsi="Arial" w:cs="Arial"/>
          <w:sz w:val="24"/>
        </w:rPr>
        <w:t>a política tem sido p</w:t>
      </w:r>
      <w:r w:rsidR="0047521D" w:rsidRPr="00927429">
        <w:rPr>
          <w:rFonts w:ascii="Arial" w:hAnsi="Arial" w:cs="Arial"/>
          <w:sz w:val="24"/>
        </w:rPr>
        <w:t xml:space="preserve">romovida pelos </w:t>
      </w:r>
      <w:r w:rsidR="00F648BB">
        <w:rPr>
          <w:rFonts w:ascii="Arial" w:hAnsi="Arial" w:cs="Arial"/>
          <w:sz w:val="24"/>
        </w:rPr>
        <w:t>c</w:t>
      </w:r>
      <w:r w:rsidR="00F648BB" w:rsidRPr="00927429">
        <w:rPr>
          <w:rFonts w:ascii="Arial" w:hAnsi="Arial" w:cs="Arial"/>
          <w:sz w:val="24"/>
        </w:rPr>
        <w:t>oordenadores buscando</w:t>
      </w:r>
      <w:r w:rsidR="006835ED" w:rsidRPr="00927429">
        <w:rPr>
          <w:rFonts w:ascii="Arial" w:hAnsi="Arial" w:cs="Arial"/>
          <w:sz w:val="24"/>
        </w:rPr>
        <w:t xml:space="preserve"> incentivar a participação dos docentes e discentes em</w:t>
      </w:r>
      <w:r w:rsidRPr="00927429">
        <w:rPr>
          <w:rFonts w:ascii="Arial" w:hAnsi="Arial" w:cs="Arial"/>
          <w:sz w:val="24"/>
        </w:rPr>
        <w:t xml:space="preserve"> congressos</w:t>
      </w:r>
      <w:r w:rsidR="006835ED" w:rsidRPr="00927429">
        <w:rPr>
          <w:rFonts w:ascii="Arial" w:hAnsi="Arial" w:cs="Arial"/>
          <w:sz w:val="24"/>
        </w:rPr>
        <w:t xml:space="preserve"> e eventos científicos, de </w:t>
      </w:r>
      <w:r w:rsidRPr="00927429">
        <w:rPr>
          <w:rFonts w:ascii="Arial" w:hAnsi="Arial" w:cs="Arial"/>
          <w:sz w:val="24"/>
        </w:rPr>
        <w:t>form</w:t>
      </w:r>
      <w:r w:rsidR="006835ED" w:rsidRPr="00927429">
        <w:rPr>
          <w:rFonts w:ascii="Arial" w:hAnsi="Arial" w:cs="Arial"/>
          <w:sz w:val="24"/>
        </w:rPr>
        <w:t>a individualizada. Promovendo</w:t>
      </w:r>
      <w:r w:rsidRPr="00927429">
        <w:rPr>
          <w:rFonts w:ascii="Arial" w:hAnsi="Arial" w:cs="Arial"/>
          <w:sz w:val="24"/>
        </w:rPr>
        <w:t xml:space="preserve"> iniciat</w:t>
      </w:r>
      <w:r w:rsidR="004D4C2E" w:rsidRPr="00927429">
        <w:rPr>
          <w:rFonts w:ascii="Arial" w:hAnsi="Arial" w:cs="Arial"/>
          <w:sz w:val="24"/>
        </w:rPr>
        <w:t xml:space="preserve">ivas </w:t>
      </w:r>
      <w:r w:rsidR="006835ED" w:rsidRPr="00927429">
        <w:rPr>
          <w:rFonts w:ascii="Arial" w:hAnsi="Arial" w:cs="Arial"/>
          <w:sz w:val="24"/>
        </w:rPr>
        <w:t xml:space="preserve">como o pagamento </w:t>
      </w:r>
      <w:r w:rsidR="00F648BB" w:rsidRPr="00927429">
        <w:rPr>
          <w:rFonts w:ascii="Arial" w:hAnsi="Arial" w:cs="Arial"/>
          <w:sz w:val="24"/>
        </w:rPr>
        <w:t>de</w:t>
      </w:r>
      <w:r w:rsidR="00F648BB" w:rsidRPr="00343DD0">
        <w:rPr>
          <w:rFonts w:ascii="Arial" w:hAnsi="Arial" w:cs="Arial"/>
          <w:sz w:val="24"/>
        </w:rPr>
        <w:t xml:space="preserve"> estadias</w:t>
      </w:r>
      <w:r w:rsidR="006835ED" w:rsidRPr="00343DD0">
        <w:rPr>
          <w:rFonts w:ascii="Arial" w:hAnsi="Arial" w:cs="Arial"/>
          <w:sz w:val="24"/>
        </w:rPr>
        <w:t>,</w:t>
      </w:r>
      <w:r w:rsidR="006835ED" w:rsidRPr="00927429">
        <w:rPr>
          <w:rFonts w:ascii="Arial" w:hAnsi="Arial" w:cs="Arial"/>
          <w:sz w:val="24"/>
        </w:rPr>
        <w:t xml:space="preserve"> viagens e inscrições para congressos e</w:t>
      </w:r>
      <w:r w:rsidR="004D4C2E" w:rsidRPr="00927429">
        <w:rPr>
          <w:rFonts w:ascii="Arial" w:hAnsi="Arial" w:cs="Arial"/>
          <w:sz w:val="24"/>
        </w:rPr>
        <w:t xml:space="preserve"> seminários, ao lado da permanente divulgação de eventos de interesse do corpo </w:t>
      </w:r>
      <w:r w:rsidRPr="00927429">
        <w:rPr>
          <w:rFonts w:ascii="Arial" w:hAnsi="Arial" w:cs="Arial"/>
          <w:sz w:val="24"/>
        </w:rPr>
        <w:t>docente.  Es</w:t>
      </w:r>
      <w:r w:rsidR="0047521D" w:rsidRPr="00927429">
        <w:rPr>
          <w:rFonts w:ascii="Arial" w:hAnsi="Arial" w:cs="Arial"/>
          <w:sz w:val="24"/>
        </w:rPr>
        <w:t xml:space="preserve">sas </w:t>
      </w:r>
      <w:r w:rsidR="006835ED" w:rsidRPr="00927429">
        <w:rPr>
          <w:rFonts w:ascii="Arial" w:hAnsi="Arial" w:cs="Arial"/>
          <w:sz w:val="24"/>
        </w:rPr>
        <w:t xml:space="preserve">práticas demonstram </w:t>
      </w:r>
      <w:r w:rsidR="008863DA" w:rsidRPr="00927429">
        <w:rPr>
          <w:rFonts w:ascii="Arial" w:hAnsi="Arial" w:cs="Arial"/>
          <w:sz w:val="24"/>
        </w:rPr>
        <w:t>a</w:t>
      </w:r>
      <w:r w:rsidR="006835ED" w:rsidRPr="00927429">
        <w:rPr>
          <w:rFonts w:ascii="Arial" w:hAnsi="Arial" w:cs="Arial"/>
          <w:sz w:val="24"/>
        </w:rPr>
        <w:t xml:space="preserve"> preocupação </w:t>
      </w:r>
      <w:r w:rsidRPr="00927429">
        <w:rPr>
          <w:rFonts w:ascii="Arial" w:hAnsi="Arial" w:cs="Arial"/>
          <w:sz w:val="24"/>
        </w:rPr>
        <w:t xml:space="preserve">da FAT com a atualização e o aprimoramento de seus profissionais.  </w:t>
      </w:r>
      <w:r w:rsidRPr="00927429">
        <w:rPr>
          <w:rFonts w:ascii="Arial" w:hAnsi="Arial" w:cs="Arial"/>
          <w:sz w:val="24"/>
        </w:rPr>
        <w:cr/>
      </w:r>
    </w:p>
    <w:p w14:paraId="3BEF10CA" w14:textId="7BD0CF1C" w:rsidR="004547DC" w:rsidRPr="00927429" w:rsidRDefault="009F4081" w:rsidP="005B03DC">
      <w:pPr>
        <w:spacing w:after="0" w:line="360" w:lineRule="auto"/>
        <w:jc w:val="both"/>
        <w:rPr>
          <w:rFonts w:ascii="Arial" w:hAnsi="Arial" w:cs="Arial"/>
          <w:sz w:val="24"/>
        </w:rPr>
      </w:pPr>
      <w:r>
        <w:rPr>
          <w:noProof/>
          <w:lang w:eastAsia="pt-BR"/>
        </w:rPr>
        <w:drawing>
          <wp:anchor distT="0" distB="0" distL="114300" distR="114300" simplePos="0" relativeHeight="251656704" behindDoc="0" locked="0" layoutInCell="1" allowOverlap="1" wp14:anchorId="0E093E86" wp14:editId="13B062C4">
            <wp:simplePos x="0" y="0"/>
            <wp:positionH relativeFrom="column">
              <wp:posOffset>1242</wp:posOffset>
            </wp:positionH>
            <wp:positionV relativeFrom="paragraph">
              <wp:posOffset>-3727</wp:posOffset>
            </wp:positionV>
            <wp:extent cx="2671639" cy="1782856"/>
            <wp:effectExtent l="0" t="0" r="0" b="0"/>
            <wp:wrapSquare wrapText="bothSides"/>
            <wp:docPr id="233" name="Imagem 233" descr="http://www.fat.edu.br/admin/noticias/770c9aa166424dcb23419794e68962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fat.edu.br/admin/noticias/770c9aa166424dcb23419794e68962d1.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71639" cy="1782856"/>
                    </a:xfrm>
                    <a:prstGeom prst="rect">
                      <a:avLst/>
                    </a:prstGeom>
                    <a:noFill/>
                    <a:ln>
                      <a:noFill/>
                    </a:ln>
                  </pic:spPr>
                </pic:pic>
              </a:graphicData>
            </a:graphic>
          </wp:anchor>
        </w:drawing>
      </w:r>
      <w:r w:rsidR="006835ED" w:rsidRPr="00927429">
        <w:rPr>
          <w:rFonts w:ascii="Arial" w:hAnsi="Arial" w:cs="Arial"/>
          <w:sz w:val="24"/>
        </w:rPr>
        <w:t xml:space="preserve">A estrutura organizacional da FAT conta ainda com o </w:t>
      </w:r>
      <w:r w:rsidR="004547DC" w:rsidRPr="00927429">
        <w:rPr>
          <w:rFonts w:ascii="Arial" w:hAnsi="Arial" w:cs="Arial"/>
          <w:sz w:val="24"/>
        </w:rPr>
        <w:t>Cent</w:t>
      </w:r>
      <w:r w:rsidR="006835ED" w:rsidRPr="00927429">
        <w:rPr>
          <w:rFonts w:ascii="Arial" w:hAnsi="Arial" w:cs="Arial"/>
          <w:sz w:val="24"/>
        </w:rPr>
        <w:t>ro de Pesquisa,</w:t>
      </w:r>
      <w:r w:rsidR="001D46F1" w:rsidRPr="00927429">
        <w:rPr>
          <w:rFonts w:ascii="Arial" w:hAnsi="Arial" w:cs="Arial"/>
          <w:sz w:val="24"/>
        </w:rPr>
        <w:t xml:space="preserve"> Extensão, </w:t>
      </w:r>
      <w:r w:rsidR="006835ED" w:rsidRPr="00927429">
        <w:rPr>
          <w:rFonts w:ascii="Arial" w:hAnsi="Arial" w:cs="Arial"/>
          <w:sz w:val="24"/>
        </w:rPr>
        <w:t>Avaliação e Planejamento que</w:t>
      </w:r>
      <w:r w:rsidR="004547DC" w:rsidRPr="00927429">
        <w:rPr>
          <w:rFonts w:ascii="Arial" w:hAnsi="Arial" w:cs="Arial"/>
          <w:sz w:val="24"/>
        </w:rPr>
        <w:t xml:space="preserve"> te</w:t>
      </w:r>
      <w:r w:rsidR="006835ED" w:rsidRPr="00927429">
        <w:rPr>
          <w:rFonts w:ascii="Arial" w:hAnsi="Arial" w:cs="Arial"/>
          <w:sz w:val="24"/>
        </w:rPr>
        <w:t xml:space="preserve">m por objetivo assegurar a </w:t>
      </w:r>
      <w:r w:rsidR="004547DC" w:rsidRPr="00927429">
        <w:rPr>
          <w:rFonts w:ascii="Arial" w:hAnsi="Arial" w:cs="Arial"/>
          <w:sz w:val="24"/>
        </w:rPr>
        <w:t xml:space="preserve">qualidade, </w:t>
      </w:r>
      <w:r w:rsidR="001D46F1" w:rsidRPr="00927429">
        <w:rPr>
          <w:rFonts w:ascii="Arial" w:hAnsi="Arial" w:cs="Arial"/>
          <w:sz w:val="24"/>
        </w:rPr>
        <w:t xml:space="preserve">eficiência, </w:t>
      </w:r>
      <w:r w:rsidR="004547DC" w:rsidRPr="00927429">
        <w:rPr>
          <w:rFonts w:ascii="Arial" w:hAnsi="Arial" w:cs="Arial"/>
          <w:sz w:val="24"/>
        </w:rPr>
        <w:t>eficácia e efetividade do planejamento estratégico dos pro</w:t>
      </w:r>
      <w:r w:rsidR="00CB68E1" w:rsidRPr="00927429">
        <w:rPr>
          <w:rFonts w:ascii="Arial" w:hAnsi="Arial" w:cs="Arial"/>
          <w:sz w:val="24"/>
        </w:rPr>
        <w:t xml:space="preserve">jetos acadêmicos e de todas as </w:t>
      </w:r>
      <w:r w:rsidR="004547DC" w:rsidRPr="00927429">
        <w:rPr>
          <w:rFonts w:ascii="Arial" w:hAnsi="Arial" w:cs="Arial"/>
          <w:sz w:val="24"/>
        </w:rPr>
        <w:t xml:space="preserve">atividades de pesquisa, ensino e extensão da </w:t>
      </w:r>
      <w:r w:rsidR="006F4BDA">
        <w:rPr>
          <w:rFonts w:ascii="Arial" w:hAnsi="Arial" w:cs="Arial"/>
          <w:sz w:val="24"/>
        </w:rPr>
        <w:t>Instituição</w:t>
      </w:r>
      <w:r w:rsidR="004547DC" w:rsidRPr="00927429">
        <w:rPr>
          <w:rFonts w:ascii="Arial" w:hAnsi="Arial" w:cs="Arial"/>
          <w:sz w:val="24"/>
        </w:rPr>
        <w:t xml:space="preserve">. O Centro de Pesquisas e Extensão (CPE) é o órgão responsável pela condução das atividades de pesquisa e extensão no âmbito da Faculdade Anísio Teixeira, em consonância com </w:t>
      </w:r>
      <w:r w:rsidR="006835ED" w:rsidRPr="00927429">
        <w:rPr>
          <w:rFonts w:ascii="Arial" w:hAnsi="Arial" w:cs="Arial"/>
          <w:sz w:val="24"/>
        </w:rPr>
        <w:t xml:space="preserve">os princípios regimentais. Ele tem como objetivo estruturar as ações de pesquisas e de extensão da </w:t>
      </w:r>
      <w:r w:rsidR="004547DC" w:rsidRPr="00927429">
        <w:rPr>
          <w:rFonts w:ascii="Arial" w:hAnsi="Arial" w:cs="Arial"/>
          <w:sz w:val="24"/>
        </w:rPr>
        <w:t>fac</w:t>
      </w:r>
      <w:r w:rsidR="006835ED" w:rsidRPr="00927429">
        <w:rPr>
          <w:rFonts w:ascii="Arial" w:hAnsi="Arial" w:cs="Arial"/>
          <w:sz w:val="24"/>
        </w:rPr>
        <w:t xml:space="preserve">uldade, </w:t>
      </w:r>
      <w:r w:rsidR="006835ED" w:rsidRPr="00927429">
        <w:rPr>
          <w:rFonts w:ascii="Arial" w:hAnsi="Arial" w:cs="Arial"/>
          <w:sz w:val="24"/>
        </w:rPr>
        <w:lastRenderedPageBreak/>
        <w:t xml:space="preserve">buscando articular todas as ações que envolva </w:t>
      </w:r>
      <w:r w:rsidR="004547DC" w:rsidRPr="00927429">
        <w:rPr>
          <w:rFonts w:ascii="Arial" w:hAnsi="Arial" w:cs="Arial"/>
          <w:sz w:val="24"/>
        </w:rPr>
        <w:t>a</w:t>
      </w:r>
      <w:r w:rsidR="006835ED" w:rsidRPr="00927429">
        <w:rPr>
          <w:rFonts w:ascii="Arial" w:hAnsi="Arial" w:cs="Arial"/>
          <w:sz w:val="24"/>
        </w:rPr>
        <w:t xml:space="preserve"> produção e divulgação dos conhecimentos</w:t>
      </w:r>
      <w:r w:rsidR="004547DC" w:rsidRPr="00927429">
        <w:rPr>
          <w:rFonts w:ascii="Arial" w:hAnsi="Arial" w:cs="Arial"/>
          <w:sz w:val="24"/>
        </w:rPr>
        <w:t xml:space="preserve"> promovid</w:t>
      </w:r>
      <w:r w:rsidR="006835ED" w:rsidRPr="00927429">
        <w:rPr>
          <w:rFonts w:ascii="Arial" w:hAnsi="Arial" w:cs="Arial"/>
          <w:sz w:val="24"/>
        </w:rPr>
        <w:t xml:space="preserve">os pelos docentes e alunos da faculdade.  Neste </w:t>
      </w:r>
      <w:r w:rsidR="004547DC" w:rsidRPr="00927429">
        <w:rPr>
          <w:rFonts w:ascii="Arial" w:hAnsi="Arial" w:cs="Arial"/>
          <w:sz w:val="24"/>
        </w:rPr>
        <w:t xml:space="preserve">sentido, entende-se que a pesquisa é um instrumento importante no percurso de uma instituição </w:t>
      </w:r>
      <w:r w:rsidR="001D46F1" w:rsidRPr="00927429">
        <w:rPr>
          <w:rFonts w:ascii="Arial" w:hAnsi="Arial" w:cs="Arial"/>
          <w:sz w:val="24"/>
        </w:rPr>
        <w:t xml:space="preserve">de ensino e condiz com os princípios </w:t>
      </w:r>
      <w:r w:rsidR="004547DC" w:rsidRPr="00927429">
        <w:rPr>
          <w:rFonts w:ascii="Arial" w:hAnsi="Arial" w:cs="Arial"/>
          <w:sz w:val="24"/>
        </w:rPr>
        <w:t xml:space="preserve">que </w:t>
      </w:r>
      <w:r w:rsidR="001D46F1" w:rsidRPr="00927429">
        <w:rPr>
          <w:rFonts w:ascii="Arial" w:hAnsi="Arial" w:cs="Arial"/>
          <w:sz w:val="24"/>
        </w:rPr>
        <w:t xml:space="preserve">norteiam as ações da </w:t>
      </w:r>
      <w:r w:rsidR="004547DC" w:rsidRPr="00927429">
        <w:rPr>
          <w:rFonts w:ascii="Arial" w:hAnsi="Arial" w:cs="Arial"/>
          <w:sz w:val="24"/>
        </w:rPr>
        <w:t>Fac</w:t>
      </w:r>
      <w:r w:rsidR="001D46F1" w:rsidRPr="00927429">
        <w:rPr>
          <w:rFonts w:ascii="Arial" w:hAnsi="Arial" w:cs="Arial"/>
          <w:sz w:val="24"/>
        </w:rPr>
        <w:t>uldade Anísio Teixeira.</w:t>
      </w:r>
      <w:r w:rsidR="0047521D" w:rsidRPr="00927429">
        <w:rPr>
          <w:rFonts w:ascii="Arial" w:hAnsi="Arial" w:cs="Arial"/>
          <w:sz w:val="24"/>
        </w:rPr>
        <w:t xml:space="preserve"> Por outro </w:t>
      </w:r>
      <w:r w:rsidR="006835ED" w:rsidRPr="00927429">
        <w:rPr>
          <w:rFonts w:ascii="Arial" w:hAnsi="Arial" w:cs="Arial"/>
          <w:sz w:val="24"/>
        </w:rPr>
        <w:t>lado, as ações de extensão</w:t>
      </w:r>
      <w:r w:rsidR="001D46F1" w:rsidRPr="00927429">
        <w:rPr>
          <w:rFonts w:ascii="Arial" w:hAnsi="Arial" w:cs="Arial"/>
          <w:sz w:val="24"/>
        </w:rPr>
        <w:t xml:space="preserve"> proporcionam uma ligação entre a continuidade da educação bem como estreitar as relações entre a faculdade e </w:t>
      </w:r>
      <w:r w:rsidR="004547DC" w:rsidRPr="00927429">
        <w:rPr>
          <w:rFonts w:ascii="Arial" w:hAnsi="Arial" w:cs="Arial"/>
          <w:sz w:val="24"/>
        </w:rPr>
        <w:t xml:space="preserve">a comunidade.  </w:t>
      </w:r>
      <w:r w:rsidR="004547DC" w:rsidRPr="00927429">
        <w:rPr>
          <w:rFonts w:ascii="Arial" w:hAnsi="Arial" w:cs="Arial"/>
          <w:sz w:val="24"/>
        </w:rPr>
        <w:cr/>
      </w:r>
      <w:r w:rsidR="003E0060">
        <w:rPr>
          <w:rFonts w:ascii="Arial" w:hAnsi="Arial" w:cs="Arial"/>
          <w:sz w:val="24"/>
        </w:rPr>
        <w:t xml:space="preserve"> </w:t>
      </w:r>
    </w:p>
    <w:p w14:paraId="5F168148" w14:textId="77777777" w:rsidR="008863DA" w:rsidRPr="00927429" w:rsidRDefault="008863DA" w:rsidP="00691D03">
      <w:pPr>
        <w:spacing w:after="0" w:line="360" w:lineRule="auto"/>
        <w:jc w:val="both"/>
        <w:rPr>
          <w:rFonts w:ascii="Arial" w:hAnsi="Arial" w:cs="Arial"/>
          <w:sz w:val="24"/>
        </w:rPr>
      </w:pPr>
      <w:r w:rsidRPr="00927429">
        <w:rPr>
          <w:rFonts w:ascii="Arial" w:hAnsi="Arial" w:cs="Arial"/>
          <w:sz w:val="24"/>
        </w:rPr>
        <w:t xml:space="preserve">São competências do Centro de Pesquisa, Extensão, Avaliação e Planejamento:  </w:t>
      </w:r>
      <w:r w:rsidRPr="00927429">
        <w:rPr>
          <w:rFonts w:ascii="Arial" w:hAnsi="Arial" w:cs="Arial"/>
          <w:sz w:val="24"/>
        </w:rPr>
        <w:cr/>
      </w:r>
    </w:p>
    <w:p w14:paraId="7D6A8BB5" w14:textId="77777777" w:rsidR="001B0709" w:rsidRPr="00927429" w:rsidRDefault="001B0709" w:rsidP="00160BDC">
      <w:pPr>
        <w:numPr>
          <w:ilvl w:val="1"/>
          <w:numId w:val="2"/>
        </w:numPr>
        <w:spacing w:after="0" w:line="360" w:lineRule="auto"/>
        <w:jc w:val="both"/>
        <w:rPr>
          <w:rFonts w:ascii="Arial" w:hAnsi="Arial" w:cs="Arial"/>
          <w:sz w:val="24"/>
        </w:rPr>
      </w:pPr>
      <w:r w:rsidRPr="00927429">
        <w:rPr>
          <w:rFonts w:ascii="Arial" w:hAnsi="Arial" w:cs="Arial"/>
          <w:sz w:val="24"/>
        </w:rPr>
        <w:t>Planejar</w:t>
      </w:r>
      <w:r w:rsidR="008863DA" w:rsidRPr="00927429">
        <w:rPr>
          <w:rFonts w:ascii="Arial" w:hAnsi="Arial" w:cs="Arial"/>
          <w:sz w:val="24"/>
        </w:rPr>
        <w:t xml:space="preserve"> cursos de extensão, aperfeiçoamento e </w:t>
      </w:r>
      <w:r w:rsidRPr="00927429">
        <w:rPr>
          <w:rFonts w:ascii="Arial" w:hAnsi="Arial" w:cs="Arial"/>
          <w:sz w:val="24"/>
        </w:rPr>
        <w:t xml:space="preserve">complementação de estudos para </w:t>
      </w:r>
      <w:r w:rsidR="008863DA" w:rsidRPr="00927429">
        <w:rPr>
          <w:rFonts w:ascii="Arial" w:hAnsi="Arial" w:cs="Arial"/>
          <w:sz w:val="24"/>
        </w:rPr>
        <w:t xml:space="preserve">discentes, nas áreas das disciplinas do currículo;  </w:t>
      </w:r>
    </w:p>
    <w:p w14:paraId="7B7E95D0" w14:textId="77777777" w:rsidR="001B0709" w:rsidRPr="00927429" w:rsidRDefault="001B0709" w:rsidP="00160BDC">
      <w:pPr>
        <w:numPr>
          <w:ilvl w:val="1"/>
          <w:numId w:val="2"/>
        </w:numPr>
        <w:spacing w:after="0" w:line="360" w:lineRule="auto"/>
        <w:jc w:val="both"/>
        <w:rPr>
          <w:rFonts w:ascii="Arial" w:hAnsi="Arial" w:cs="Arial"/>
          <w:sz w:val="24"/>
        </w:rPr>
      </w:pPr>
      <w:r w:rsidRPr="00927429">
        <w:rPr>
          <w:rFonts w:ascii="Arial" w:hAnsi="Arial" w:cs="Arial"/>
          <w:sz w:val="24"/>
        </w:rPr>
        <w:t>Pesquisar e planejar cursos</w:t>
      </w:r>
      <w:r w:rsidR="001D46F1" w:rsidRPr="00927429">
        <w:rPr>
          <w:rFonts w:ascii="Arial" w:hAnsi="Arial" w:cs="Arial"/>
          <w:sz w:val="24"/>
        </w:rPr>
        <w:t xml:space="preserve"> de especialização para docentes e candidatos ao Magistério Superior, </w:t>
      </w:r>
      <w:r w:rsidR="008863DA" w:rsidRPr="00927429">
        <w:rPr>
          <w:rFonts w:ascii="Arial" w:hAnsi="Arial" w:cs="Arial"/>
          <w:sz w:val="24"/>
        </w:rPr>
        <w:t xml:space="preserve">visando-a um melhor aprimoramento do ensino;  </w:t>
      </w:r>
    </w:p>
    <w:p w14:paraId="42463E87" w14:textId="77777777" w:rsidR="008863DA" w:rsidRPr="00927429" w:rsidRDefault="001B0709" w:rsidP="00160BDC">
      <w:pPr>
        <w:numPr>
          <w:ilvl w:val="1"/>
          <w:numId w:val="2"/>
        </w:numPr>
        <w:spacing w:after="0" w:line="360" w:lineRule="auto"/>
        <w:jc w:val="both"/>
        <w:rPr>
          <w:rFonts w:ascii="Arial" w:hAnsi="Arial" w:cs="Arial"/>
          <w:sz w:val="24"/>
        </w:rPr>
      </w:pPr>
      <w:r w:rsidRPr="00927429">
        <w:rPr>
          <w:rFonts w:ascii="Arial" w:hAnsi="Arial" w:cs="Arial"/>
          <w:sz w:val="24"/>
        </w:rPr>
        <w:t xml:space="preserve">Implantar o </w:t>
      </w:r>
      <w:r w:rsidR="001D46F1" w:rsidRPr="00927429">
        <w:rPr>
          <w:rFonts w:ascii="Arial" w:hAnsi="Arial" w:cs="Arial"/>
          <w:sz w:val="24"/>
        </w:rPr>
        <w:t xml:space="preserve">processo avaliativo-avaliação institucional balizado nos princípios </w:t>
      </w:r>
      <w:r w:rsidR="008863DA" w:rsidRPr="00927429">
        <w:rPr>
          <w:rFonts w:ascii="Arial" w:hAnsi="Arial" w:cs="Arial"/>
          <w:sz w:val="24"/>
        </w:rPr>
        <w:t>de legitimidade, participação, premiação, c</w:t>
      </w:r>
      <w:r w:rsidR="00C62091">
        <w:rPr>
          <w:rFonts w:ascii="Arial" w:hAnsi="Arial" w:cs="Arial"/>
          <w:sz w:val="24"/>
        </w:rPr>
        <w:t xml:space="preserve">ontinuidade e sistematização.  </w:t>
      </w:r>
    </w:p>
    <w:p w14:paraId="1BD9A586" w14:textId="77777777" w:rsidR="008863DA" w:rsidRPr="00927429" w:rsidRDefault="008863DA" w:rsidP="00691D03">
      <w:pPr>
        <w:spacing w:after="0" w:line="360" w:lineRule="auto"/>
        <w:jc w:val="both"/>
        <w:rPr>
          <w:rFonts w:ascii="Arial" w:hAnsi="Arial" w:cs="Arial"/>
          <w:sz w:val="24"/>
        </w:rPr>
      </w:pPr>
    </w:p>
    <w:p w14:paraId="07AFCF6A" w14:textId="1ED65592" w:rsidR="008863DA" w:rsidRPr="00927429" w:rsidRDefault="001B0709" w:rsidP="008B1C7B">
      <w:pPr>
        <w:spacing w:after="0" w:line="360" w:lineRule="auto"/>
        <w:jc w:val="both"/>
        <w:rPr>
          <w:rFonts w:ascii="Arial" w:hAnsi="Arial" w:cs="Arial"/>
          <w:sz w:val="24"/>
        </w:rPr>
      </w:pPr>
      <w:r w:rsidRPr="003E0060">
        <w:rPr>
          <w:rFonts w:ascii="Arial" w:hAnsi="Arial" w:cs="Arial"/>
          <w:sz w:val="24"/>
        </w:rPr>
        <w:t xml:space="preserve">O </w:t>
      </w:r>
      <w:r w:rsidR="008863DA" w:rsidRPr="003E0060">
        <w:rPr>
          <w:rFonts w:ascii="Arial" w:hAnsi="Arial" w:cs="Arial"/>
          <w:sz w:val="24"/>
        </w:rPr>
        <w:t>CP</w:t>
      </w:r>
      <w:r w:rsidR="001D46F1" w:rsidRPr="003E0060">
        <w:rPr>
          <w:rFonts w:ascii="Arial" w:hAnsi="Arial" w:cs="Arial"/>
          <w:sz w:val="24"/>
        </w:rPr>
        <w:t>E</w:t>
      </w:r>
      <w:r w:rsidR="001D46F1" w:rsidRPr="00927429">
        <w:rPr>
          <w:rFonts w:ascii="Arial" w:hAnsi="Arial" w:cs="Arial"/>
          <w:sz w:val="24"/>
        </w:rPr>
        <w:t xml:space="preserve"> também implementa,</w:t>
      </w:r>
      <w:r w:rsidR="008440BF" w:rsidRPr="00927429">
        <w:rPr>
          <w:rFonts w:ascii="Arial" w:hAnsi="Arial" w:cs="Arial"/>
          <w:sz w:val="24"/>
        </w:rPr>
        <w:t xml:space="preserve"> abriga</w:t>
      </w:r>
      <w:r w:rsidR="001D46F1" w:rsidRPr="00927429">
        <w:rPr>
          <w:rFonts w:ascii="Arial" w:hAnsi="Arial" w:cs="Arial"/>
          <w:sz w:val="24"/>
        </w:rPr>
        <w:t xml:space="preserve"> e consolida núcleos e grupos de </w:t>
      </w:r>
      <w:r w:rsidR="003E0060" w:rsidRPr="00927429">
        <w:rPr>
          <w:rFonts w:ascii="Arial" w:hAnsi="Arial" w:cs="Arial"/>
          <w:sz w:val="24"/>
        </w:rPr>
        <w:t>pesquisa sobre organizações</w:t>
      </w:r>
      <w:r w:rsidR="001D46F1" w:rsidRPr="00927429">
        <w:rPr>
          <w:rFonts w:ascii="Arial" w:hAnsi="Arial" w:cs="Arial"/>
          <w:sz w:val="24"/>
        </w:rPr>
        <w:t xml:space="preserve"> formais e informais, saberes instituídos, </w:t>
      </w:r>
      <w:r w:rsidR="00F648BB" w:rsidRPr="00927429">
        <w:rPr>
          <w:rFonts w:ascii="Arial" w:hAnsi="Arial" w:cs="Arial"/>
          <w:sz w:val="24"/>
        </w:rPr>
        <w:t>saberes localizados</w:t>
      </w:r>
      <w:r w:rsidR="003E0060" w:rsidRPr="00927429">
        <w:rPr>
          <w:rFonts w:ascii="Arial" w:hAnsi="Arial" w:cs="Arial"/>
          <w:sz w:val="24"/>
        </w:rPr>
        <w:t>, e outros temas</w:t>
      </w:r>
      <w:r w:rsidR="008863DA" w:rsidRPr="00927429">
        <w:rPr>
          <w:rFonts w:ascii="Arial" w:hAnsi="Arial" w:cs="Arial"/>
          <w:sz w:val="24"/>
        </w:rPr>
        <w:t xml:space="preserve"> pertinentes ao desenvolvimento da Educação. Os</w:t>
      </w:r>
      <w:r w:rsidR="001D46F1" w:rsidRPr="00927429">
        <w:rPr>
          <w:rFonts w:ascii="Arial" w:hAnsi="Arial" w:cs="Arial"/>
          <w:sz w:val="24"/>
        </w:rPr>
        <w:t xml:space="preserve"> grupos e núcleos de pesquisas</w:t>
      </w:r>
      <w:r w:rsidR="00691D03" w:rsidRPr="00927429">
        <w:rPr>
          <w:rFonts w:ascii="Arial" w:hAnsi="Arial" w:cs="Arial"/>
          <w:sz w:val="24"/>
        </w:rPr>
        <w:t xml:space="preserve"> constituem-se</w:t>
      </w:r>
      <w:r w:rsidR="001D46F1" w:rsidRPr="00927429">
        <w:rPr>
          <w:rFonts w:ascii="Arial" w:hAnsi="Arial" w:cs="Arial"/>
          <w:sz w:val="24"/>
        </w:rPr>
        <w:t xml:space="preserve"> de temas </w:t>
      </w:r>
      <w:r w:rsidR="008863DA" w:rsidRPr="00927429">
        <w:rPr>
          <w:rFonts w:ascii="Arial" w:hAnsi="Arial" w:cs="Arial"/>
          <w:sz w:val="24"/>
        </w:rPr>
        <w:t>específicos que nort</w:t>
      </w:r>
      <w:r w:rsidR="001D46F1" w:rsidRPr="00927429">
        <w:rPr>
          <w:rFonts w:ascii="Arial" w:hAnsi="Arial" w:cs="Arial"/>
          <w:sz w:val="24"/>
        </w:rPr>
        <w:t xml:space="preserve">eiam as </w:t>
      </w:r>
      <w:r w:rsidR="008863DA" w:rsidRPr="00927429">
        <w:rPr>
          <w:rFonts w:ascii="Arial" w:hAnsi="Arial" w:cs="Arial"/>
          <w:sz w:val="24"/>
        </w:rPr>
        <w:t xml:space="preserve">ações </w:t>
      </w:r>
      <w:r w:rsidRPr="00927429">
        <w:rPr>
          <w:rFonts w:ascii="Arial" w:hAnsi="Arial" w:cs="Arial"/>
          <w:sz w:val="24"/>
        </w:rPr>
        <w:t>de pesquisas da FAT. Para isso,</w:t>
      </w:r>
      <w:r w:rsidR="001D46F1" w:rsidRPr="00927429">
        <w:rPr>
          <w:rFonts w:ascii="Arial" w:hAnsi="Arial" w:cs="Arial"/>
          <w:sz w:val="24"/>
        </w:rPr>
        <w:t xml:space="preserve"> os professores interessados podem agregar-se de maneira que possam contribuir</w:t>
      </w:r>
      <w:r w:rsidR="008863DA" w:rsidRPr="00927429">
        <w:rPr>
          <w:rFonts w:ascii="Arial" w:hAnsi="Arial" w:cs="Arial"/>
          <w:sz w:val="24"/>
        </w:rPr>
        <w:t xml:space="preserve"> para a produção de conhecimento nas suas respectivas áre</w:t>
      </w:r>
      <w:r w:rsidR="00496160">
        <w:rPr>
          <w:rFonts w:ascii="Arial" w:hAnsi="Arial" w:cs="Arial"/>
          <w:sz w:val="24"/>
        </w:rPr>
        <w:t xml:space="preserve">as do conhecimento. </w:t>
      </w:r>
      <w:r w:rsidR="00A84D74">
        <w:rPr>
          <w:rFonts w:ascii="Arial" w:hAnsi="Arial" w:cs="Arial"/>
          <w:sz w:val="24"/>
        </w:rPr>
        <w:t>A seguir a descrição das Atividades registradas no CPE.</w:t>
      </w:r>
    </w:p>
    <w:p w14:paraId="77084ECE" w14:textId="77777777" w:rsidR="002007D8" w:rsidRDefault="002007D8" w:rsidP="00CD0F52">
      <w:pPr>
        <w:spacing w:after="0"/>
        <w:jc w:val="center"/>
        <w:rPr>
          <w:rFonts w:ascii="Arial" w:hAnsi="Arial" w:cs="Arial"/>
          <w:b/>
          <w:sz w:val="24"/>
        </w:rPr>
      </w:pPr>
    </w:p>
    <w:p w14:paraId="2384BA32" w14:textId="77777777" w:rsidR="00A84D74" w:rsidRPr="00A84D74" w:rsidRDefault="00A84D74" w:rsidP="00A84D74">
      <w:pPr>
        <w:spacing w:after="0"/>
        <w:rPr>
          <w:rFonts w:ascii="Arial" w:hAnsi="Arial" w:cs="Arial"/>
          <w:sz w:val="24"/>
        </w:rPr>
      </w:pPr>
      <w:r w:rsidRPr="00A84D74">
        <w:rPr>
          <w:rFonts w:ascii="Arial" w:hAnsi="Arial" w:cs="Arial"/>
          <w:sz w:val="24"/>
        </w:rPr>
        <w:t>-</w:t>
      </w:r>
      <w:r w:rsidRPr="00A84D74">
        <w:rPr>
          <w:rFonts w:ascii="Arial" w:hAnsi="Arial" w:cs="Arial"/>
          <w:b/>
          <w:sz w:val="24"/>
        </w:rPr>
        <w:t xml:space="preserve"> Pesquisa</w:t>
      </w:r>
    </w:p>
    <w:p w14:paraId="35E7C417" w14:textId="77777777" w:rsidR="00A84D74" w:rsidRPr="00A84D74" w:rsidRDefault="00A84D74" w:rsidP="00A84D74">
      <w:pPr>
        <w:spacing w:after="0"/>
        <w:rPr>
          <w:rFonts w:ascii="Arial" w:hAnsi="Arial" w:cs="Arial"/>
          <w:sz w:val="24"/>
        </w:rPr>
      </w:pPr>
    </w:p>
    <w:p w14:paraId="175A7B7A" w14:textId="77777777" w:rsidR="00A84D74" w:rsidRPr="00A84D74" w:rsidRDefault="00A84D74" w:rsidP="00A84D74">
      <w:pPr>
        <w:autoSpaceDE w:val="0"/>
        <w:autoSpaceDN w:val="0"/>
        <w:adjustRightInd w:val="0"/>
        <w:spacing w:after="0" w:line="360" w:lineRule="auto"/>
        <w:ind w:firstLine="708"/>
        <w:jc w:val="both"/>
        <w:rPr>
          <w:rFonts w:ascii="Arial" w:hAnsi="Arial" w:cs="Arial"/>
          <w:sz w:val="24"/>
        </w:rPr>
      </w:pPr>
      <w:r w:rsidRPr="00A84D74">
        <w:rPr>
          <w:rFonts w:ascii="Arial" w:hAnsi="Arial" w:cs="Arial"/>
          <w:sz w:val="24"/>
        </w:rPr>
        <w:t>De acordo com o cientista e filósofo Albert Einstein, físico teórico alemão, “O valor da educação universitária não está em aprender muitos fatos, mas em treinar a mente para pensar”.</w:t>
      </w:r>
    </w:p>
    <w:p w14:paraId="053FB7FD" w14:textId="77777777" w:rsidR="00A84D74" w:rsidRPr="00A84D74" w:rsidRDefault="00A84D74" w:rsidP="00A84D74">
      <w:pPr>
        <w:autoSpaceDE w:val="0"/>
        <w:autoSpaceDN w:val="0"/>
        <w:adjustRightInd w:val="0"/>
        <w:spacing w:after="0" w:line="360" w:lineRule="auto"/>
        <w:ind w:firstLine="708"/>
        <w:jc w:val="both"/>
        <w:rPr>
          <w:rFonts w:ascii="Arial" w:hAnsi="Arial" w:cs="Arial"/>
          <w:sz w:val="24"/>
        </w:rPr>
      </w:pPr>
      <w:r w:rsidRPr="00A84D74">
        <w:rPr>
          <w:rFonts w:ascii="Arial" w:hAnsi="Arial" w:cs="Arial"/>
          <w:sz w:val="24"/>
        </w:rPr>
        <w:lastRenderedPageBreak/>
        <w:t>Esse é o verdadeiro espírito científico de formação profissional. Nosso papel é formar “cabeças pensantes”, é fazer o estudante “aprender a aprender”, é ensinarmos o uso do conhecimento como instrumento capaz de redefinir conceitos e produzir novas realidades, tendências.</w:t>
      </w:r>
    </w:p>
    <w:p w14:paraId="78820F04" w14:textId="77777777" w:rsidR="00A84D74" w:rsidRPr="00A84D74" w:rsidRDefault="00A84D74" w:rsidP="00A84D74">
      <w:pPr>
        <w:autoSpaceDE w:val="0"/>
        <w:autoSpaceDN w:val="0"/>
        <w:adjustRightInd w:val="0"/>
        <w:spacing w:after="0" w:line="360" w:lineRule="auto"/>
        <w:ind w:firstLine="708"/>
        <w:jc w:val="both"/>
        <w:rPr>
          <w:rFonts w:ascii="Arial" w:hAnsi="Arial" w:cs="Arial"/>
          <w:sz w:val="24"/>
        </w:rPr>
      </w:pPr>
      <w:r w:rsidRPr="00A84D74">
        <w:rPr>
          <w:rFonts w:ascii="Arial" w:hAnsi="Arial" w:cs="Arial"/>
          <w:sz w:val="24"/>
        </w:rPr>
        <w:t>A pesquisa na instituição de ensino tem esse papel: qualificar a formação profissional buscando transformar cidadãos em sujeitos críticos, reflexivos, propositivos, inovadores e, por conseguinte, transformadores da sociedade. Além disso, a pesquisa é uma ferramenta indispensável para a produção do conhecimento, o desenvolvimento de novos produtos e a inovação tecnológica.</w:t>
      </w:r>
    </w:p>
    <w:p w14:paraId="30870FCE" w14:textId="77777777" w:rsidR="00A84D74" w:rsidRPr="00A84D74" w:rsidRDefault="00A84D74" w:rsidP="00A84D74">
      <w:pPr>
        <w:autoSpaceDE w:val="0"/>
        <w:autoSpaceDN w:val="0"/>
        <w:adjustRightInd w:val="0"/>
        <w:spacing w:after="0" w:line="360" w:lineRule="auto"/>
        <w:ind w:firstLine="708"/>
        <w:jc w:val="both"/>
        <w:rPr>
          <w:rFonts w:ascii="Arial" w:hAnsi="Arial" w:cs="Arial"/>
          <w:sz w:val="24"/>
        </w:rPr>
      </w:pPr>
      <w:r w:rsidRPr="00A84D74">
        <w:rPr>
          <w:rFonts w:ascii="Arial" w:hAnsi="Arial" w:cs="Arial"/>
          <w:sz w:val="24"/>
        </w:rPr>
        <w:t>O Centro de Pesquisa e Extensão (CPE) atende as necessidades de pesquisa e extensão da Faculdade Anísio Teixeira - FAT, programa, abriga e consolida grupos de pesquisa sobre organizações formais e informais, saberes instituídos, saberes localizados, e outros temas pertinentes ao desenvolvimento da Educação.</w:t>
      </w:r>
    </w:p>
    <w:p w14:paraId="48761559" w14:textId="77777777" w:rsidR="00A84D74" w:rsidRPr="00A84D74" w:rsidRDefault="00A84D74" w:rsidP="00A84D74">
      <w:pPr>
        <w:spacing w:after="0" w:line="360" w:lineRule="auto"/>
        <w:ind w:firstLine="708"/>
        <w:jc w:val="both"/>
        <w:rPr>
          <w:rFonts w:ascii="Arial" w:hAnsi="Arial" w:cs="Arial"/>
          <w:sz w:val="24"/>
        </w:rPr>
      </w:pPr>
      <w:r w:rsidRPr="00A84D74">
        <w:rPr>
          <w:rFonts w:ascii="Arial" w:hAnsi="Arial" w:cs="Arial"/>
          <w:sz w:val="24"/>
        </w:rPr>
        <w:t>Os grupos de Pesquisa são compostos por pesquisadores, tanto da própria FAT, como de outras instituições de ensino e pesquisa, por alunos e por técnicos.</w:t>
      </w:r>
    </w:p>
    <w:p w14:paraId="751DC40E" w14:textId="77777777" w:rsidR="00A84D74" w:rsidRPr="00A84D74" w:rsidRDefault="00A84D74" w:rsidP="00A84D74">
      <w:pPr>
        <w:spacing w:after="0" w:line="360" w:lineRule="auto"/>
        <w:ind w:firstLine="708"/>
        <w:jc w:val="both"/>
        <w:rPr>
          <w:rFonts w:ascii="Arial" w:hAnsi="Arial" w:cs="Arial"/>
          <w:sz w:val="24"/>
        </w:rPr>
      </w:pPr>
      <w:r w:rsidRPr="00A84D74">
        <w:rPr>
          <w:rFonts w:ascii="Arial" w:hAnsi="Arial" w:cs="Arial"/>
          <w:sz w:val="24"/>
        </w:rPr>
        <w:t>A partir de sua história, suas competências e corpo de profissionais, a FAT possui focos de ação específicos para áreas em que sua contribuição seja mais efetiva para o cumprimento de sua missão de colaborar para o desenvolvimento regional.</w:t>
      </w:r>
    </w:p>
    <w:p w14:paraId="11F74D4B" w14:textId="77777777" w:rsidR="00A84D74" w:rsidRPr="00A84D74" w:rsidRDefault="00A84D74" w:rsidP="00A84D74">
      <w:pPr>
        <w:spacing w:after="0"/>
        <w:rPr>
          <w:rFonts w:ascii="Arial" w:hAnsi="Arial" w:cs="Arial"/>
          <w:sz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65"/>
        <w:gridCol w:w="2311"/>
        <w:gridCol w:w="1787"/>
      </w:tblGrid>
      <w:tr w:rsidR="00A84D74" w:rsidRPr="00A84D74" w14:paraId="0CDF7E51" w14:textId="77777777" w:rsidTr="00BB6342">
        <w:trPr>
          <w:jc w:val="center"/>
        </w:trPr>
        <w:tc>
          <w:tcPr>
            <w:tcW w:w="2365" w:type="dxa"/>
            <w:vAlign w:val="center"/>
          </w:tcPr>
          <w:p w14:paraId="575CE1A1" w14:textId="77777777" w:rsidR="00A84D74" w:rsidRPr="00A84D74" w:rsidRDefault="00A84D74" w:rsidP="00BB6342">
            <w:pPr>
              <w:spacing w:after="0"/>
              <w:jc w:val="center"/>
              <w:rPr>
                <w:rFonts w:ascii="Arial" w:hAnsi="Arial" w:cs="Arial"/>
                <w:sz w:val="24"/>
              </w:rPr>
            </w:pPr>
            <w:r w:rsidRPr="00A84D74">
              <w:rPr>
                <w:rFonts w:ascii="Arial" w:hAnsi="Arial" w:cs="Arial"/>
                <w:sz w:val="24"/>
              </w:rPr>
              <w:t>Grupo de pesquisa</w:t>
            </w:r>
          </w:p>
        </w:tc>
        <w:tc>
          <w:tcPr>
            <w:tcW w:w="2311" w:type="dxa"/>
            <w:vAlign w:val="center"/>
          </w:tcPr>
          <w:p w14:paraId="2148BDD9" w14:textId="77777777" w:rsidR="00A84D74" w:rsidRPr="00A84D74" w:rsidRDefault="00A84D74" w:rsidP="00BB6342">
            <w:pPr>
              <w:spacing w:after="0"/>
              <w:jc w:val="center"/>
              <w:rPr>
                <w:rFonts w:ascii="Arial" w:hAnsi="Arial" w:cs="Arial"/>
                <w:sz w:val="24"/>
              </w:rPr>
            </w:pPr>
            <w:r w:rsidRPr="00A84D74">
              <w:rPr>
                <w:rFonts w:ascii="Arial" w:hAnsi="Arial" w:cs="Arial"/>
                <w:sz w:val="24"/>
              </w:rPr>
              <w:t>Responsável</w:t>
            </w:r>
          </w:p>
        </w:tc>
        <w:tc>
          <w:tcPr>
            <w:tcW w:w="1787" w:type="dxa"/>
            <w:vAlign w:val="center"/>
          </w:tcPr>
          <w:p w14:paraId="7EA7F7EF" w14:textId="77777777" w:rsidR="00A84D74" w:rsidRPr="00A84D74" w:rsidRDefault="00A84D74" w:rsidP="00BB6342">
            <w:pPr>
              <w:spacing w:after="0"/>
              <w:jc w:val="center"/>
              <w:rPr>
                <w:rFonts w:ascii="Arial" w:hAnsi="Arial" w:cs="Arial"/>
                <w:sz w:val="24"/>
              </w:rPr>
            </w:pPr>
            <w:r w:rsidRPr="00A84D74">
              <w:rPr>
                <w:rFonts w:ascii="Arial" w:hAnsi="Arial" w:cs="Arial"/>
                <w:sz w:val="24"/>
              </w:rPr>
              <w:t>N. º de alunos envolvidos</w:t>
            </w:r>
          </w:p>
        </w:tc>
      </w:tr>
      <w:tr w:rsidR="00A84D74" w:rsidRPr="00A84D74" w14:paraId="03983CA2" w14:textId="77777777" w:rsidTr="00BB6342">
        <w:trPr>
          <w:jc w:val="center"/>
        </w:trPr>
        <w:tc>
          <w:tcPr>
            <w:tcW w:w="2365" w:type="dxa"/>
            <w:vAlign w:val="center"/>
          </w:tcPr>
          <w:p w14:paraId="74FDB1E1" w14:textId="77777777" w:rsidR="00A84D74" w:rsidRPr="00A84D74" w:rsidRDefault="00A84D74" w:rsidP="00BB6342">
            <w:pPr>
              <w:spacing w:after="0"/>
              <w:jc w:val="center"/>
              <w:rPr>
                <w:rFonts w:ascii="Arial" w:hAnsi="Arial" w:cs="Arial"/>
                <w:sz w:val="24"/>
              </w:rPr>
            </w:pPr>
            <w:r w:rsidRPr="00A84D74">
              <w:rPr>
                <w:rFonts w:ascii="Arial" w:hAnsi="Arial" w:cs="Arial"/>
                <w:sz w:val="24"/>
              </w:rPr>
              <w:t>Núcleo de Extensão e Pesquisa em Enfermagem - NEPE</w:t>
            </w:r>
          </w:p>
        </w:tc>
        <w:tc>
          <w:tcPr>
            <w:tcW w:w="2311" w:type="dxa"/>
            <w:vAlign w:val="center"/>
          </w:tcPr>
          <w:p w14:paraId="439DF761" w14:textId="77777777" w:rsidR="00A84D74" w:rsidRPr="00A84D74" w:rsidRDefault="00A84D74" w:rsidP="00BB6342">
            <w:pPr>
              <w:spacing w:after="0"/>
              <w:jc w:val="center"/>
              <w:rPr>
                <w:rFonts w:ascii="Arial" w:hAnsi="Arial" w:cs="Arial"/>
                <w:sz w:val="24"/>
              </w:rPr>
            </w:pPr>
            <w:r w:rsidRPr="00A84D74">
              <w:rPr>
                <w:rFonts w:ascii="Arial" w:hAnsi="Arial" w:cs="Arial"/>
                <w:sz w:val="24"/>
              </w:rPr>
              <w:t>Maria Margarete</w:t>
            </w:r>
          </w:p>
        </w:tc>
        <w:tc>
          <w:tcPr>
            <w:tcW w:w="1787" w:type="dxa"/>
            <w:vAlign w:val="center"/>
          </w:tcPr>
          <w:p w14:paraId="1E281AC8" w14:textId="77777777" w:rsidR="00A84D74" w:rsidRPr="00A84D74" w:rsidRDefault="00A84D74" w:rsidP="00BB6342">
            <w:pPr>
              <w:spacing w:after="0"/>
              <w:jc w:val="center"/>
              <w:rPr>
                <w:rFonts w:ascii="Arial" w:hAnsi="Arial" w:cs="Arial"/>
                <w:sz w:val="24"/>
              </w:rPr>
            </w:pPr>
            <w:r w:rsidRPr="00A84D74">
              <w:rPr>
                <w:rFonts w:ascii="Arial" w:hAnsi="Arial" w:cs="Arial"/>
                <w:sz w:val="24"/>
              </w:rPr>
              <w:t>17</w:t>
            </w:r>
          </w:p>
        </w:tc>
      </w:tr>
      <w:tr w:rsidR="00A84D74" w:rsidRPr="00A84D74" w14:paraId="529B14A4" w14:textId="77777777" w:rsidTr="00BB6342">
        <w:trPr>
          <w:jc w:val="center"/>
        </w:trPr>
        <w:tc>
          <w:tcPr>
            <w:tcW w:w="2365" w:type="dxa"/>
            <w:vAlign w:val="center"/>
          </w:tcPr>
          <w:p w14:paraId="025ABB64" w14:textId="77777777" w:rsidR="00A84D74" w:rsidRPr="00A84D74" w:rsidRDefault="00A84D74" w:rsidP="00BB6342">
            <w:pPr>
              <w:spacing w:after="0"/>
              <w:jc w:val="center"/>
              <w:rPr>
                <w:rFonts w:ascii="Arial" w:hAnsi="Arial" w:cs="Arial"/>
                <w:sz w:val="24"/>
              </w:rPr>
            </w:pPr>
            <w:r w:rsidRPr="00A84D74">
              <w:rPr>
                <w:rFonts w:ascii="Arial" w:hAnsi="Arial" w:cs="Arial"/>
                <w:sz w:val="24"/>
              </w:rPr>
              <w:t>Núcleo de Pesquisa em Administração e Contabilidade</w:t>
            </w:r>
          </w:p>
        </w:tc>
        <w:tc>
          <w:tcPr>
            <w:tcW w:w="2311" w:type="dxa"/>
            <w:vAlign w:val="center"/>
          </w:tcPr>
          <w:p w14:paraId="6DD3A911" w14:textId="77777777" w:rsidR="00A84D74" w:rsidRPr="00A84D74" w:rsidRDefault="00A84D74" w:rsidP="00BB6342">
            <w:pPr>
              <w:spacing w:after="0"/>
              <w:jc w:val="center"/>
              <w:rPr>
                <w:rFonts w:ascii="Arial" w:hAnsi="Arial" w:cs="Arial"/>
                <w:sz w:val="24"/>
              </w:rPr>
            </w:pPr>
            <w:r w:rsidRPr="00A84D74">
              <w:rPr>
                <w:rFonts w:ascii="Arial" w:hAnsi="Arial" w:cs="Arial"/>
                <w:sz w:val="24"/>
              </w:rPr>
              <w:t>Lindomar Pinto da Silva</w:t>
            </w:r>
          </w:p>
        </w:tc>
        <w:tc>
          <w:tcPr>
            <w:tcW w:w="1787" w:type="dxa"/>
            <w:vAlign w:val="center"/>
          </w:tcPr>
          <w:p w14:paraId="6C09E4CA" w14:textId="77777777" w:rsidR="00A84D74" w:rsidRPr="00A84D74" w:rsidRDefault="00A84D74" w:rsidP="00BB6342">
            <w:pPr>
              <w:spacing w:after="0"/>
              <w:jc w:val="center"/>
              <w:rPr>
                <w:rFonts w:ascii="Arial" w:hAnsi="Arial" w:cs="Arial"/>
                <w:sz w:val="24"/>
              </w:rPr>
            </w:pPr>
            <w:r w:rsidRPr="00A84D74">
              <w:rPr>
                <w:rFonts w:ascii="Arial" w:hAnsi="Arial" w:cs="Arial"/>
                <w:sz w:val="24"/>
              </w:rPr>
              <w:t>08</w:t>
            </w:r>
          </w:p>
        </w:tc>
      </w:tr>
      <w:tr w:rsidR="00A84D74" w:rsidRPr="00A84D74" w14:paraId="53D45602" w14:textId="77777777" w:rsidTr="00BB6342">
        <w:trPr>
          <w:jc w:val="center"/>
        </w:trPr>
        <w:tc>
          <w:tcPr>
            <w:tcW w:w="2365" w:type="dxa"/>
            <w:vAlign w:val="center"/>
          </w:tcPr>
          <w:p w14:paraId="2273A9C7" w14:textId="77777777" w:rsidR="00A84D74" w:rsidRPr="00A84D74" w:rsidRDefault="00A84D74" w:rsidP="00BB6342">
            <w:pPr>
              <w:spacing w:after="0"/>
              <w:jc w:val="center"/>
              <w:rPr>
                <w:rFonts w:ascii="Arial" w:hAnsi="Arial" w:cs="Arial"/>
                <w:sz w:val="24"/>
              </w:rPr>
            </w:pPr>
            <w:r w:rsidRPr="00A84D74">
              <w:rPr>
                <w:rFonts w:ascii="Arial" w:hAnsi="Arial" w:cs="Arial"/>
                <w:sz w:val="24"/>
              </w:rPr>
              <w:t>Núcleo de Estudos Avançados em Epidemiologia e Educação em Saúde e Inovação -NESSI</w:t>
            </w:r>
          </w:p>
        </w:tc>
        <w:tc>
          <w:tcPr>
            <w:tcW w:w="2311" w:type="dxa"/>
            <w:vAlign w:val="center"/>
          </w:tcPr>
          <w:p w14:paraId="4A44F4BC" w14:textId="77777777" w:rsidR="00A84D74" w:rsidRPr="00A84D74" w:rsidRDefault="00A84D74" w:rsidP="00BB6342">
            <w:pPr>
              <w:spacing w:after="0"/>
              <w:jc w:val="center"/>
              <w:rPr>
                <w:rFonts w:ascii="Arial" w:hAnsi="Arial" w:cs="Arial"/>
                <w:sz w:val="24"/>
              </w:rPr>
            </w:pPr>
            <w:r w:rsidRPr="00A84D74">
              <w:rPr>
                <w:rFonts w:ascii="Arial" w:hAnsi="Arial" w:cs="Arial"/>
                <w:sz w:val="24"/>
              </w:rPr>
              <w:t xml:space="preserve">Bruna Matos Santos Dantas </w:t>
            </w:r>
          </w:p>
        </w:tc>
        <w:tc>
          <w:tcPr>
            <w:tcW w:w="1787" w:type="dxa"/>
            <w:vAlign w:val="center"/>
          </w:tcPr>
          <w:p w14:paraId="526DA809" w14:textId="77777777" w:rsidR="00A84D74" w:rsidRPr="00A84D74" w:rsidRDefault="00A84D74" w:rsidP="00BB6342">
            <w:pPr>
              <w:spacing w:after="0"/>
              <w:jc w:val="center"/>
              <w:rPr>
                <w:rFonts w:ascii="Arial" w:hAnsi="Arial" w:cs="Arial"/>
                <w:sz w:val="24"/>
              </w:rPr>
            </w:pPr>
            <w:r w:rsidRPr="00A84D74">
              <w:rPr>
                <w:rFonts w:ascii="Arial" w:hAnsi="Arial" w:cs="Arial"/>
                <w:sz w:val="24"/>
              </w:rPr>
              <w:t>15</w:t>
            </w:r>
          </w:p>
        </w:tc>
      </w:tr>
      <w:tr w:rsidR="00A84D74" w:rsidRPr="00A84D74" w14:paraId="516EDA07" w14:textId="77777777" w:rsidTr="00BB6342">
        <w:trPr>
          <w:jc w:val="center"/>
        </w:trPr>
        <w:tc>
          <w:tcPr>
            <w:tcW w:w="2365" w:type="dxa"/>
            <w:vAlign w:val="center"/>
          </w:tcPr>
          <w:p w14:paraId="13F4646B" w14:textId="77777777" w:rsidR="00A84D74" w:rsidRPr="00A84D74" w:rsidRDefault="00A84D74" w:rsidP="00BB6342">
            <w:pPr>
              <w:spacing w:after="0"/>
              <w:jc w:val="center"/>
              <w:rPr>
                <w:rFonts w:ascii="Arial" w:hAnsi="Arial" w:cs="Arial"/>
                <w:sz w:val="24"/>
              </w:rPr>
            </w:pPr>
            <w:r w:rsidRPr="00A84D74">
              <w:rPr>
                <w:rFonts w:ascii="Arial" w:hAnsi="Arial" w:cs="Arial"/>
                <w:sz w:val="24"/>
              </w:rPr>
              <w:t xml:space="preserve">LAEGO - Liga Acadêmica de Enfermagem </w:t>
            </w:r>
            <w:r w:rsidRPr="00A84D74">
              <w:rPr>
                <w:rFonts w:ascii="Arial" w:hAnsi="Arial" w:cs="Arial"/>
                <w:sz w:val="24"/>
              </w:rPr>
              <w:lastRenderedPageBreak/>
              <w:t>Ginecológica e Obstétrica</w:t>
            </w:r>
          </w:p>
        </w:tc>
        <w:tc>
          <w:tcPr>
            <w:tcW w:w="2311" w:type="dxa"/>
            <w:vAlign w:val="center"/>
          </w:tcPr>
          <w:p w14:paraId="21BD209C" w14:textId="77777777" w:rsidR="00A84D74" w:rsidRPr="00A84D74" w:rsidRDefault="00A84D74" w:rsidP="00BB6342">
            <w:pPr>
              <w:spacing w:after="0"/>
              <w:jc w:val="center"/>
              <w:rPr>
                <w:rFonts w:ascii="Arial" w:hAnsi="Arial" w:cs="Arial"/>
                <w:sz w:val="24"/>
              </w:rPr>
            </w:pPr>
            <w:proofErr w:type="spellStart"/>
            <w:r w:rsidRPr="00A84D74">
              <w:rPr>
                <w:rFonts w:ascii="Arial" w:hAnsi="Arial" w:cs="Arial"/>
                <w:sz w:val="24"/>
              </w:rPr>
              <w:lastRenderedPageBreak/>
              <w:t>Valterney</w:t>
            </w:r>
            <w:proofErr w:type="spellEnd"/>
            <w:r w:rsidRPr="00A84D74">
              <w:rPr>
                <w:rFonts w:ascii="Arial" w:hAnsi="Arial" w:cs="Arial"/>
                <w:sz w:val="24"/>
              </w:rPr>
              <w:t xml:space="preserve"> de Oliveira Morais</w:t>
            </w:r>
          </w:p>
        </w:tc>
        <w:tc>
          <w:tcPr>
            <w:tcW w:w="1787" w:type="dxa"/>
            <w:vAlign w:val="center"/>
          </w:tcPr>
          <w:p w14:paraId="6F98BBF0" w14:textId="77777777" w:rsidR="00A84D74" w:rsidRPr="00A84D74" w:rsidRDefault="00A84D74" w:rsidP="00BB6342">
            <w:pPr>
              <w:spacing w:after="0"/>
              <w:jc w:val="center"/>
              <w:rPr>
                <w:rFonts w:ascii="Arial" w:hAnsi="Arial" w:cs="Arial"/>
                <w:sz w:val="24"/>
              </w:rPr>
            </w:pPr>
            <w:r w:rsidRPr="00A84D74">
              <w:rPr>
                <w:rFonts w:ascii="Arial" w:hAnsi="Arial" w:cs="Arial"/>
                <w:sz w:val="24"/>
              </w:rPr>
              <w:t>15</w:t>
            </w:r>
          </w:p>
        </w:tc>
      </w:tr>
      <w:tr w:rsidR="00A84D74" w:rsidRPr="00A84D74" w14:paraId="59FE72EF" w14:textId="77777777" w:rsidTr="00BB6342">
        <w:trPr>
          <w:jc w:val="center"/>
        </w:trPr>
        <w:tc>
          <w:tcPr>
            <w:tcW w:w="2365" w:type="dxa"/>
            <w:vAlign w:val="center"/>
          </w:tcPr>
          <w:p w14:paraId="24AF117E" w14:textId="77777777" w:rsidR="00A84D74" w:rsidRPr="00A84D74" w:rsidRDefault="00A84D74" w:rsidP="00BB6342">
            <w:pPr>
              <w:spacing w:after="0"/>
              <w:jc w:val="center"/>
              <w:rPr>
                <w:rFonts w:ascii="Arial" w:hAnsi="Arial" w:cs="Arial"/>
                <w:sz w:val="24"/>
              </w:rPr>
            </w:pPr>
            <w:r w:rsidRPr="00A84D74">
              <w:rPr>
                <w:rFonts w:ascii="Arial" w:hAnsi="Arial" w:cs="Arial"/>
                <w:sz w:val="24"/>
              </w:rPr>
              <w:t>Grupo de Pesquisa Comunicação e Práticas de Consumo</w:t>
            </w:r>
          </w:p>
        </w:tc>
        <w:tc>
          <w:tcPr>
            <w:tcW w:w="2311" w:type="dxa"/>
            <w:vAlign w:val="center"/>
          </w:tcPr>
          <w:p w14:paraId="6B3EC52B" w14:textId="77777777" w:rsidR="00A84D74" w:rsidRPr="00A84D74" w:rsidRDefault="00A84D74" w:rsidP="00BB6342">
            <w:pPr>
              <w:spacing w:after="0"/>
              <w:jc w:val="center"/>
              <w:rPr>
                <w:rFonts w:ascii="Arial" w:hAnsi="Arial" w:cs="Arial"/>
                <w:sz w:val="24"/>
              </w:rPr>
            </w:pPr>
            <w:r w:rsidRPr="00A84D74">
              <w:rPr>
                <w:rFonts w:ascii="Arial" w:hAnsi="Arial" w:cs="Arial"/>
                <w:sz w:val="24"/>
              </w:rPr>
              <w:t>Daniela Costa Ribeiro e Genilson Conceição Silva</w:t>
            </w:r>
          </w:p>
        </w:tc>
        <w:tc>
          <w:tcPr>
            <w:tcW w:w="1787" w:type="dxa"/>
            <w:vAlign w:val="center"/>
          </w:tcPr>
          <w:p w14:paraId="621EFDE0" w14:textId="77777777" w:rsidR="00A84D74" w:rsidRPr="00A84D74" w:rsidRDefault="00A84D74" w:rsidP="00BB6342">
            <w:pPr>
              <w:spacing w:after="0"/>
              <w:jc w:val="center"/>
              <w:rPr>
                <w:rFonts w:ascii="Arial" w:hAnsi="Arial" w:cs="Arial"/>
                <w:sz w:val="24"/>
              </w:rPr>
            </w:pPr>
            <w:r w:rsidRPr="00A84D74">
              <w:rPr>
                <w:rFonts w:ascii="Arial" w:hAnsi="Arial" w:cs="Arial"/>
                <w:sz w:val="24"/>
              </w:rPr>
              <w:t>07</w:t>
            </w:r>
          </w:p>
        </w:tc>
      </w:tr>
      <w:tr w:rsidR="00A84D74" w:rsidRPr="00A84D74" w14:paraId="54D21DE3" w14:textId="77777777" w:rsidTr="00BB6342">
        <w:trPr>
          <w:jc w:val="center"/>
        </w:trPr>
        <w:tc>
          <w:tcPr>
            <w:tcW w:w="2365" w:type="dxa"/>
            <w:vAlign w:val="center"/>
          </w:tcPr>
          <w:p w14:paraId="118C1EA2" w14:textId="77777777" w:rsidR="00A84D74" w:rsidRPr="00A84D74" w:rsidRDefault="00A84D74" w:rsidP="00BB6342">
            <w:pPr>
              <w:spacing w:after="0"/>
              <w:jc w:val="center"/>
              <w:rPr>
                <w:rFonts w:ascii="Arial" w:hAnsi="Arial" w:cs="Arial"/>
                <w:sz w:val="24"/>
              </w:rPr>
            </w:pPr>
            <w:r w:rsidRPr="00A84D74">
              <w:rPr>
                <w:rFonts w:ascii="Arial" w:hAnsi="Arial" w:cs="Arial"/>
                <w:sz w:val="24"/>
              </w:rPr>
              <w:t>Liga Acadêmica de Pesquisa e Estudos em Saúde Mental - LAPESM</w:t>
            </w:r>
          </w:p>
        </w:tc>
        <w:tc>
          <w:tcPr>
            <w:tcW w:w="2311" w:type="dxa"/>
            <w:vAlign w:val="center"/>
          </w:tcPr>
          <w:p w14:paraId="477FDE3B" w14:textId="77777777" w:rsidR="00A84D74" w:rsidRPr="00A84D74" w:rsidRDefault="00A84D74" w:rsidP="00BB6342">
            <w:pPr>
              <w:spacing w:after="0"/>
              <w:jc w:val="center"/>
              <w:rPr>
                <w:rFonts w:ascii="Arial" w:hAnsi="Arial" w:cs="Arial"/>
                <w:sz w:val="24"/>
              </w:rPr>
            </w:pPr>
            <w:r w:rsidRPr="00A84D74">
              <w:rPr>
                <w:rFonts w:ascii="Arial" w:hAnsi="Arial" w:cs="Arial"/>
                <w:sz w:val="24"/>
              </w:rPr>
              <w:t>Fábia Lima Freire e Juliana da Silva Santos</w:t>
            </w:r>
          </w:p>
        </w:tc>
        <w:tc>
          <w:tcPr>
            <w:tcW w:w="1787" w:type="dxa"/>
            <w:vAlign w:val="center"/>
          </w:tcPr>
          <w:p w14:paraId="0F7D4BD0" w14:textId="77777777" w:rsidR="00A84D74" w:rsidRPr="00A84D74" w:rsidRDefault="00A84D74" w:rsidP="00BB6342">
            <w:pPr>
              <w:spacing w:after="0"/>
              <w:jc w:val="center"/>
              <w:rPr>
                <w:rFonts w:ascii="Arial" w:hAnsi="Arial" w:cs="Arial"/>
                <w:sz w:val="24"/>
              </w:rPr>
            </w:pPr>
            <w:r w:rsidRPr="00A84D74">
              <w:rPr>
                <w:rFonts w:ascii="Arial" w:hAnsi="Arial" w:cs="Arial"/>
                <w:sz w:val="24"/>
              </w:rPr>
              <w:t>10</w:t>
            </w:r>
          </w:p>
        </w:tc>
      </w:tr>
      <w:tr w:rsidR="00A84D74" w:rsidRPr="00A84D74" w14:paraId="12F32C21" w14:textId="77777777" w:rsidTr="00BB6342">
        <w:trPr>
          <w:jc w:val="center"/>
        </w:trPr>
        <w:tc>
          <w:tcPr>
            <w:tcW w:w="2365" w:type="dxa"/>
            <w:vAlign w:val="center"/>
          </w:tcPr>
          <w:p w14:paraId="1BD17791" w14:textId="77777777" w:rsidR="00A84D74" w:rsidRPr="00A84D74" w:rsidRDefault="00A84D74" w:rsidP="00BB6342">
            <w:pPr>
              <w:spacing w:after="0"/>
              <w:jc w:val="center"/>
              <w:rPr>
                <w:rFonts w:ascii="Arial" w:hAnsi="Arial" w:cs="Arial"/>
                <w:sz w:val="24"/>
              </w:rPr>
            </w:pPr>
            <w:r w:rsidRPr="00A84D74">
              <w:rPr>
                <w:rFonts w:ascii="Arial" w:hAnsi="Arial" w:cs="Arial"/>
                <w:sz w:val="24"/>
              </w:rPr>
              <w:t>Grupo de Pesquisa Comunicação e Práticas de Consumo</w:t>
            </w:r>
          </w:p>
        </w:tc>
        <w:tc>
          <w:tcPr>
            <w:tcW w:w="2311" w:type="dxa"/>
            <w:vAlign w:val="center"/>
          </w:tcPr>
          <w:p w14:paraId="4DE4B0F2" w14:textId="77777777" w:rsidR="00A84D74" w:rsidRPr="00A84D74" w:rsidRDefault="00A84D74" w:rsidP="00BB6342">
            <w:pPr>
              <w:spacing w:after="0"/>
              <w:jc w:val="center"/>
              <w:rPr>
                <w:rFonts w:ascii="Arial" w:hAnsi="Arial" w:cs="Arial"/>
                <w:sz w:val="24"/>
              </w:rPr>
            </w:pPr>
            <w:r w:rsidRPr="00A84D74">
              <w:rPr>
                <w:rFonts w:ascii="Arial" w:hAnsi="Arial" w:cs="Arial"/>
                <w:sz w:val="24"/>
              </w:rPr>
              <w:t>Daniela Costa Ribeiro e Genilson Conceição Silva</w:t>
            </w:r>
          </w:p>
        </w:tc>
        <w:tc>
          <w:tcPr>
            <w:tcW w:w="1787" w:type="dxa"/>
            <w:vAlign w:val="center"/>
          </w:tcPr>
          <w:p w14:paraId="59650164" w14:textId="77777777" w:rsidR="00A84D74" w:rsidRPr="00A84D74" w:rsidRDefault="00A84D74" w:rsidP="00BB6342">
            <w:pPr>
              <w:spacing w:after="0"/>
              <w:jc w:val="center"/>
              <w:rPr>
                <w:rFonts w:ascii="Arial" w:hAnsi="Arial" w:cs="Arial"/>
                <w:sz w:val="24"/>
              </w:rPr>
            </w:pPr>
            <w:r w:rsidRPr="00A84D74">
              <w:rPr>
                <w:rFonts w:ascii="Arial" w:hAnsi="Arial" w:cs="Arial"/>
                <w:sz w:val="24"/>
              </w:rPr>
              <w:t>11</w:t>
            </w:r>
          </w:p>
        </w:tc>
      </w:tr>
      <w:tr w:rsidR="00A84D74" w:rsidRPr="00A84D74" w14:paraId="06484D1F" w14:textId="77777777" w:rsidTr="00BB6342">
        <w:trPr>
          <w:jc w:val="center"/>
        </w:trPr>
        <w:tc>
          <w:tcPr>
            <w:tcW w:w="2365" w:type="dxa"/>
            <w:vAlign w:val="center"/>
          </w:tcPr>
          <w:p w14:paraId="15F09674" w14:textId="77777777" w:rsidR="00A84D74" w:rsidRPr="00A84D74" w:rsidRDefault="00A84D74" w:rsidP="00BB6342">
            <w:pPr>
              <w:spacing w:after="0"/>
              <w:jc w:val="center"/>
              <w:rPr>
                <w:rFonts w:ascii="Arial" w:hAnsi="Arial" w:cs="Arial"/>
                <w:sz w:val="24"/>
              </w:rPr>
            </w:pPr>
            <w:r w:rsidRPr="00A84D74">
              <w:rPr>
                <w:rFonts w:ascii="Arial" w:hAnsi="Arial" w:cs="Arial"/>
                <w:sz w:val="24"/>
              </w:rPr>
              <w:t>Liga Acadêmica de Pesquisa em Neonatologia e Pediatria</w:t>
            </w:r>
          </w:p>
        </w:tc>
        <w:tc>
          <w:tcPr>
            <w:tcW w:w="2311" w:type="dxa"/>
            <w:vAlign w:val="center"/>
          </w:tcPr>
          <w:p w14:paraId="49C896EA" w14:textId="77777777" w:rsidR="00A84D74" w:rsidRPr="00A84D74" w:rsidRDefault="00A84D74" w:rsidP="00BB6342">
            <w:pPr>
              <w:spacing w:after="0"/>
              <w:jc w:val="center"/>
              <w:rPr>
                <w:rFonts w:ascii="Arial" w:hAnsi="Arial" w:cs="Arial"/>
                <w:sz w:val="24"/>
              </w:rPr>
            </w:pPr>
            <w:r w:rsidRPr="00A84D74">
              <w:rPr>
                <w:rFonts w:ascii="Arial" w:hAnsi="Arial" w:cs="Arial"/>
                <w:sz w:val="24"/>
              </w:rPr>
              <w:t>Maria Margarete Martins, Monalisa Oliveira e Silva, Roberta Rodrigues Ferraz dos Santos e Vânia Machado Passos de Souza</w:t>
            </w:r>
          </w:p>
        </w:tc>
        <w:tc>
          <w:tcPr>
            <w:tcW w:w="1787" w:type="dxa"/>
            <w:vAlign w:val="center"/>
          </w:tcPr>
          <w:p w14:paraId="2F526062" w14:textId="77777777" w:rsidR="00A84D74" w:rsidRPr="00A84D74" w:rsidRDefault="00A84D74" w:rsidP="00BB6342">
            <w:pPr>
              <w:spacing w:after="0"/>
              <w:jc w:val="center"/>
              <w:rPr>
                <w:rFonts w:ascii="Arial" w:hAnsi="Arial" w:cs="Arial"/>
                <w:sz w:val="24"/>
              </w:rPr>
            </w:pPr>
            <w:r w:rsidRPr="00A84D74">
              <w:rPr>
                <w:rFonts w:ascii="Arial" w:hAnsi="Arial" w:cs="Arial"/>
                <w:sz w:val="24"/>
              </w:rPr>
              <w:t>20</w:t>
            </w:r>
          </w:p>
        </w:tc>
      </w:tr>
    </w:tbl>
    <w:p w14:paraId="1EC3569C" w14:textId="77777777" w:rsidR="00A84D74" w:rsidRPr="00A84D74" w:rsidRDefault="00A84D74" w:rsidP="00A84D74">
      <w:pPr>
        <w:spacing w:after="0"/>
        <w:rPr>
          <w:rFonts w:ascii="Arial" w:hAnsi="Arial" w:cs="Arial"/>
          <w:sz w:val="24"/>
        </w:rPr>
      </w:pPr>
    </w:p>
    <w:p w14:paraId="46DE68ED" w14:textId="77777777" w:rsidR="00A84D74" w:rsidRPr="00A84D74" w:rsidRDefault="00A84D74" w:rsidP="00A84D74">
      <w:pPr>
        <w:spacing w:after="0"/>
        <w:rPr>
          <w:rFonts w:ascii="Arial" w:hAnsi="Arial" w:cs="Arial"/>
          <w:sz w:val="24"/>
        </w:rPr>
      </w:pPr>
    </w:p>
    <w:p w14:paraId="5D6C2629" w14:textId="63737F29" w:rsidR="00A84D74" w:rsidRDefault="00A84D74" w:rsidP="00A84D74">
      <w:pPr>
        <w:spacing w:after="0"/>
        <w:rPr>
          <w:rFonts w:ascii="Arial" w:hAnsi="Arial" w:cs="Arial"/>
          <w:b/>
          <w:sz w:val="24"/>
        </w:rPr>
      </w:pPr>
      <w:r w:rsidRPr="00A84D74">
        <w:rPr>
          <w:rFonts w:ascii="Arial" w:hAnsi="Arial" w:cs="Arial"/>
          <w:b/>
          <w:sz w:val="24"/>
        </w:rPr>
        <w:t>- Extensão</w:t>
      </w:r>
    </w:p>
    <w:p w14:paraId="0D067480" w14:textId="77777777" w:rsidR="00A84D74" w:rsidRDefault="00A84D74" w:rsidP="00A84D74">
      <w:pPr>
        <w:spacing w:after="0" w:line="360" w:lineRule="auto"/>
        <w:jc w:val="both"/>
        <w:rPr>
          <w:rFonts w:ascii="Arial" w:hAnsi="Arial" w:cs="Arial"/>
          <w:sz w:val="24"/>
        </w:rPr>
      </w:pPr>
    </w:p>
    <w:p w14:paraId="37D96784" w14:textId="4011FC3D" w:rsidR="00A84D74" w:rsidRPr="00927429" w:rsidRDefault="00A84D74" w:rsidP="00A84D74">
      <w:pPr>
        <w:spacing w:after="0" w:line="360" w:lineRule="auto"/>
        <w:jc w:val="both"/>
        <w:rPr>
          <w:rFonts w:ascii="Arial" w:hAnsi="Arial" w:cs="Arial"/>
          <w:sz w:val="24"/>
        </w:rPr>
      </w:pPr>
      <w:r w:rsidRPr="00927429">
        <w:rPr>
          <w:rFonts w:ascii="Arial" w:hAnsi="Arial" w:cs="Arial"/>
          <w:sz w:val="24"/>
        </w:rPr>
        <w:t>A política de extensão da FAT é realizada através do CPE que gerencia os projetos de extensão como forma de socialização do conhecimento e integração da FAT com a sociedade da região metropolitana de Feira de Santana e interior da Bahia. Bem como despertar no discente um processo de mudança, despertando sua consciência social e</w:t>
      </w:r>
      <w:r>
        <w:rPr>
          <w:rFonts w:ascii="Arial" w:hAnsi="Arial" w:cs="Arial"/>
          <w:sz w:val="24"/>
        </w:rPr>
        <w:t xml:space="preserve"> </w:t>
      </w:r>
      <w:r w:rsidRPr="00927429">
        <w:rPr>
          <w:rFonts w:ascii="Arial" w:hAnsi="Arial" w:cs="Arial"/>
          <w:sz w:val="24"/>
        </w:rPr>
        <w:t xml:space="preserve">cidadã.  </w:t>
      </w:r>
      <w:r w:rsidRPr="00927429">
        <w:rPr>
          <w:rFonts w:ascii="Arial" w:hAnsi="Arial" w:cs="Arial"/>
          <w:sz w:val="24"/>
        </w:rPr>
        <w:cr/>
      </w:r>
    </w:p>
    <w:p w14:paraId="2A64FC50" w14:textId="77777777" w:rsidR="00A84D74" w:rsidRPr="00927429" w:rsidRDefault="00A84D74" w:rsidP="00A84D74">
      <w:pPr>
        <w:spacing w:after="0" w:line="360" w:lineRule="auto"/>
        <w:jc w:val="both"/>
        <w:rPr>
          <w:rFonts w:ascii="Arial" w:hAnsi="Arial" w:cs="Arial"/>
          <w:sz w:val="24"/>
        </w:rPr>
      </w:pPr>
      <w:r w:rsidRPr="00927429">
        <w:rPr>
          <w:rFonts w:ascii="Arial" w:hAnsi="Arial" w:cs="Arial"/>
          <w:sz w:val="24"/>
        </w:rPr>
        <w:t xml:space="preserve">No que diz respeito às atividades extracurriculares, vale a pena ressaltar que sempre são promovidos uma série de encontros, palestras, workshops e seminários, permitindo que a nossa realidade socioeconômica faça parte da formação cotidiana desses futuros profissionais.  </w:t>
      </w:r>
      <w:r w:rsidRPr="00927429">
        <w:rPr>
          <w:rFonts w:ascii="Arial" w:hAnsi="Arial" w:cs="Arial"/>
          <w:sz w:val="24"/>
        </w:rPr>
        <w:cr/>
      </w:r>
    </w:p>
    <w:p w14:paraId="7F304CDE" w14:textId="77777777" w:rsidR="00A84D74" w:rsidRPr="00927429" w:rsidRDefault="00A84D74" w:rsidP="00A84D74">
      <w:pPr>
        <w:spacing w:after="0" w:line="360" w:lineRule="auto"/>
        <w:jc w:val="both"/>
        <w:rPr>
          <w:rFonts w:ascii="Arial" w:hAnsi="Arial" w:cs="Arial"/>
          <w:sz w:val="24"/>
        </w:rPr>
      </w:pPr>
      <w:r w:rsidRPr="00927429">
        <w:rPr>
          <w:rFonts w:ascii="Arial" w:hAnsi="Arial" w:cs="Arial"/>
          <w:sz w:val="24"/>
        </w:rPr>
        <w:t xml:space="preserve">As atuais mudanças curriculares no Ensino Superior levam-nos a uma reflexão sobre como realizar uma abordagem curricular por competências, reforçando, assim, a </w:t>
      </w:r>
      <w:r w:rsidRPr="00927429">
        <w:rPr>
          <w:rFonts w:ascii="Arial" w:hAnsi="Arial" w:cs="Arial"/>
          <w:sz w:val="24"/>
        </w:rPr>
        <w:lastRenderedPageBreak/>
        <w:t xml:space="preserve">necessidade de uma atuação efetiva por parte do estudante no seu ato de aprender, tornando-se construtor do seu processo de aprendizagem de maneira crítica e criativa. </w:t>
      </w:r>
    </w:p>
    <w:p w14:paraId="7B01EF9C" w14:textId="77777777" w:rsidR="00A84D74" w:rsidRPr="00927429" w:rsidRDefault="00A84D74" w:rsidP="00A84D74">
      <w:pPr>
        <w:spacing w:after="0" w:line="360" w:lineRule="auto"/>
        <w:jc w:val="both"/>
        <w:rPr>
          <w:rFonts w:ascii="Arial" w:hAnsi="Arial" w:cs="Arial"/>
          <w:sz w:val="24"/>
        </w:rPr>
      </w:pPr>
    </w:p>
    <w:p w14:paraId="60E235E3" w14:textId="3DE4B538" w:rsidR="00A84D74" w:rsidRPr="00A84D74" w:rsidRDefault="00A84D74" w:rsidP="00A84D74">
      <w:pPr>
        <w:spacing w:after="0" w:line="360" w:lineRule="auto"/>
        <w:jc w:val="both"/>
        <w:rPr>
          <w:rFonts w:ascii="Arial" w:hAnsi="Arial" w:cs="Arial"/>
          <w:b/>
          <w:sz w:val="24"/>
        </w:rPr>
      </w:pPr>
      <w:r w:rsidRPr="00927429">
        <w:rPr>
          <w:rFonts w:ascii="Arial" w:hAnsi="Arial" w:cs="Arial"/>
          <w:sz w:val="24"/>
        </w:rPr>
        <w:t>Adicionalmente, na FAT, as atividades de pesquisa e extensão se articulam com o ensino. Há atividades laboratoriais e práticas que ocorrem de forma integrada às disciplinas dos diversos cursos e que também envolvem a comunidade. Ocorrem numerosas visitas técnicas, diagnósticos e intervenções envolvendo indústrias, hospitais, Ministério Público etc. Essas atividades são amplamente incentivadas e financeiramente patrocinadas, na medida do possível, pela Faculdade</w:t>
      </w:r>
      <w:r>
        <w:rPr>
          <w:rFonts w:ascii="Arial" w:hAnsi="Arial" w:cs="Arial"/>
          <w:sz w:val="24"/>
        </w:rPr>
        <w:t>.</w:t>
      </w:r>
    </w:p>
    <w:p w14:paraId="1900D979" w14:textId="77777777" w:rsidR="00A84D74" w:rsidRPr="00A84D74" w:rsidRDefault="00A84D74" w:rsidP="00A84D74">
      <w:pPr>
        <w:spacing w:after="0"/>
        <w:rPr>
          <w:rFonts w:ascii="Arial" w:hAnsi="Arial" w:cs="Arial"/>
          <w:sz w:val="24"/>
        </w:rPr>
      </w:pPr>
    </w:p>
    <w:p w14:paraId="50A3C3FC" w14:textId="77777777" w:rsidR="00A84D74" w:rsidRPr="00A84D74" w:rsidRDefault="00A84D74" w:rsidP="00A84D74">
      <w:pPr>
        <w:autoSpaceDE w:val="0"/>
        <w:autoSpaceDN w:val="0"/>
        <w:adjustRightInd w:val="0"/>
        <w:spacing w:after="0" w:line="360" w:lineRule="auto"/>
        <w:ind w:firstLine="708"/>
        <w:jc w:val="both"/>
        <w:rPr>
          <w:rFonts w:ascii="Arial" w:hAnsi="Arial" w:cs="Arial"/>
          <w:sz w:val="24"/>
        </w:rPr>
      </w:pPr>
      <w:r w:rsidRPr="00A84D74">
        <w:rPr>
          <w:rFonts w:ascii="Arial" w:hAnsi="Arial" w:cs="Arial"/>
          <w:sz w:val="24"/>
        </w:rPr>
        <w:t>O Centro de Pesquisa e Extensão da FAT desenvolve projetos de extensão como forma de socialização do conhecimento e integração da FAT com a sociedade da região metropolitana de Feira de Santana e interior da Bahia.</w:t>
      </w:r>
    </w:p>
    <w:p w14:paraId="35A269E6" w14:textId="77777777" w:rsidR="00A84D74" w:rsidRPr="00A84D74" w:rsidRDefault="00A84D74" w:rsidP="00A84D74">
      <w:pPr>
        <w:autoSpaceDE w:val="0"/>
        <w:autoSpaceDN w:val="0"/>
        <w:adjustRightInd w:val="0"/>
        <w:spacing w:after="0" w:line="360" w:lineRule="auto"/>
        <w:ind w:firstLine="708"/>
        <w:jc w:val="both"/>
        <w:rPr>
          <w:rFonts w:ascii="Arial" w:hAnsi="Arial" w:cs="Arial"/>
          <w:sz w:val="24"/>
        </w:rPr>
      </w:pPr>
      <w:r w:rsidRPr="00A84D74">
        <w:rPr>
          <w:rFonts w:ascii="Arial" w:hAnsi="Arial" w:cs="Arial"/>
          <w:sz w:val="24"/>
        </w:rPr>
        <w:t>Durante o ano letivo de 2019, o CPE, em parceira com os docentes da FAT desenvolveram as seguintes atividades de extensão:</w:t>
      </w:r>
    </w:p>
    <w:p w14:paraId="32C55DBE" w14:textId="77777777" w:rsidR="00A84D74" w:rsidRPr="00A84D74" w:rsidRDefault="00A84D74" w:rsidP="00A84D74">
      <w:pPr>
        <w:autoSpaceDE w:val="0"/>
        <w:autoSpaceDN w:val="0"/>
        <w:adjustRightInd w:val="0"/>
        <w:spacing w:after="0" w:line="360" w:lineRule="auto"/>
        <w:ind w:firstLine="708"/>
        <w:jc w:val="both"/>
        <w:rPr>
          <w:rFonts w:ascii="Arial" w:hAnsi="Arial" w:cs="Arial"/>
          <w:sz w:val="24"/>
        </w:rPr>
      </w:pPr>
    </w:p>
    <w:p w14:paraId="58AA1CE9" w14:textId="77777777" w:rsidR="00A84D74" w:rsidRPr="00A84D74" w:rsidRDefault="00A84D74" w:rsidP="00A84D74">
      <w:pPr>
        <w:autoSpaceDE w:val="0"/>
        <w:autoSpaceDN w:val="0"/>
        <w:adjustRightInd w:val="0"/>
        <w:spacing w:after="0" w:line="360" w:lineRule="auto"/>
        <w:ind w:firstLine="708"/>
        <w:jc w:val="both"/>
        <w:rPr>
          <w:rFonts w:ascii="Arial" w:hAnsi="Arial" w:cs="Arial"/>
          <w:sz w:val="24"/>
        </w:rPr>
      </w:pPr>
    </w:p>
    <w:tbl>
      <w:tblPr>
        <w:tblW w:w="82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48"/>
        <w:gridCol w:w="2127"/>
        <w:gridCol w:w="1581"/>
      </w:tblGrid>
      <w:tr w:rsidR="00A84D74" w:rsidRPr="00A84D74" w14:paraId="7356C049" w14:textId="77777777" w:rsidTr="00BB6342">
        <w:trPr>
          <w:trHeight w:val="773"/>
          <w:jc w:val="center"/>
        </w:trPr>
        <w:tc>
          <w:tcPr>
            <w:tcW w:w="4548" w:type="dxa"/>
            <w:vAlign w:val="center"/>
          </w:tcPr>
          <w:p w14:paraId="1123FD26" w14:textId="77777777" w:rsidR="00A84D74" w:rsidRPr="00A84D74" w:rsidRDefault="00A84D74" w:rsidP="00BB6342">
            <w:pPr>
              <w:spacing w:after="0"/>
              <w:ind w:right="540"/>
              <w:jc w:val="center"/>
              <w:rPr>
                <w:rFonts w:ascii="Arial" w:hAnsi="Arial" w:cs="Arial"/>
                <w:sz w:val="24"/>
              </w:rPr>
            </w:pPr>
            <w:r w:rsidRPr="00A84D74">
              <w:rPr>
                <w:rFonts w:ascii="Arial" w:hAnsi="Arial" w:cs="Arial"/>
                <w:sz w:val="24"/>
              </w:rPr>
              <w:t>EVENTOS</w:t>
            </w:r>
          </w:p>
        </w:tc>
        <w:tc>
          <w:tcPr>
            <w:tcW w:w="2127" w:type="dxa"/>
            <w:vAlign w:val="center"/>
          </w:tcPr>
          <w:p w14:paraId="2CB360DD" w14:textId="77777777" w:rsidR="00A84D74" w:rsidRPr="00A84D74" w:rsidRDefault="00A84D74" w:rsidP="00BB6342">
            <w:pPr>
              <w:spacing w:after="0"/>
              <w:ind w:right="-129"/>
              <w:jc w:val="center"/>
              <w:rPr>
                <w:rFonts w:ascii="Arial" w:hAnsi="Arial" w:cs="Arial"/>
                <w:sz w:val="24"/>
              </w:rPr>
            </w:pPr>
            <w:r w:rsidRPr="00A84D74">
              <w:rPr>
                <w:rFonts w:ascii="Arial" w:hAnsi="Arial" w:cs="Arial"/>
                <w:sz w:val="24"/>
              </w:rPr>
              <w:t>RESPONSÁVEL</w:t>
            </w:r>
          </w:p>
        </w:tc>
        <w:tc>
          <w:tcPr>
            <w:tcW w:w="1581" w:type="dxa"/>
            <w:vAlign w:val="center"/>
          </w:tcPr>
          <w:p w14:paraId="7897D1C1" w14:textId="77777777" w:rsidR="00A84D74" w:rsidRPr="00A84D74" w:rsidRDefault="00A84D74" w:rsidP="00BB6342">
            <w:pPr>
              <w:spacing w:after="0"/>
              <w:jc w:val="center"/>
              <w:rPr>
                <w:rFonts w:ascii="Arial" w:hAnsi="Arial" w:cs="Arial"/>
                <w:sz w:val="24"/>
              </w:rPr>
            </w:pPr>
            <w:r w:rsidRPr="00A84D74">
              <w:rPr>
                <w:rFonts w:ascii="Arial" w:hAnsi="Arial" w:cs="Arial"/>
                <w:sz w:val="24"/>
              </w:rPr>
              <w:t>PERÍODO</w:t>
            </w:r>
          </w:p>
        </w:tc>
      </w:tr>
      <w:tr w:rsidR="00A84D74" w:rsidRPr="00A84D74" w14:paraId="46EA7DE3" w14:textId="77777777" w:rsidTr="00BB6342">
        <w:trPr>
          <w:jc w:val="center"/>
        </w:trPr>
        <w:tc>
          <w:tcPr>
            <w:tcW w:w="4548" w:type="dxa"/>
            <w:vAlign w:val="center"/>
          </w:tcPr>
          <w:p w14:paraId="621BB55E" w14:textId="77777777" w:rsidR="00A84D74" w:rsidRPr="00A84D74" w:rsidRDefault="00A84D74" w:rsidP="00BB6342">
            <w:pPr>
              <w:rPr>
                <w:rFonts w:ascii="Arial" w:hAnsi="Arial" w:cs="Arial"/>
                <w:sz w:val="24"/>
              </w:rPr>
            </w:pPr>
            <w:r w:rsidRPr="00A84D74">
              <w:rPr>
                <w:rFonts w:ascii="Arial" w:hAnsi="Arial" w:cs="Arial"/>
                <w:sz w:val="24"/>
              </w:rPr>
              <w:t>II SIMPÓSIO JOVENS OAB FEIRENSE</w:t>
            </w:r>
          </w:p>
          <w:p w14:paraId="5C09B2EF" w14:textId="77777777" w:rsidR="00A84D74" w:rsidRPr="00A84D74" w:rsidRDefault="00A84D74" w:rsidP="00BB6342">
            <w:pPr>
              <w:rPr>
                <w:rFonts w:ascii="Arial" w:hAnsi="Arial" w:cs="Arial"/>
                <w:sz w:val="24"/>
              </w:rPr>
            </w:pPr>
          </w:p>
        </w:tc>
        <w:tc>
          <w:tcPr>
            <w:tcW w:w="2127" w:type="dxa"/>
            <w:vAlign w:val="center"/>
          </w:tcPr>
          <w:p w14:paraId="7B226837" w14:textId="77777777" w:rsidR="00A84D74" w:rsidRPr="00A84D74" w:rsidRDefault="00A84D74" w:rsidP="00BB6342">
            <w:pPr>
              <w:rPr>
                <w:rFonts w:ascii="Arial" w:hAnsi="Arial" w:cs="Arial"/>
                <w:sz w:val="24"/>
              </w:rPr>
            </w:pPr>
            <w:r w:rsidRPr="00A84D74">
              <w:rPr>
                <w:rFonts w:ascii="Arial" w:hAnsi="Arial" w:cs="Arial"/>
                <w:sz w:val="24"/>
              </w:rPr>
              <w:t>JÉSSICA MACHADO DE ALMEIDA</w:t>
            </w:r>
          </w:p>
        </w:tc>
        <w:tc>
          <w:tcPr>
            <w:tcW w:w="1581" w:type="dxa"/>
            <w:vAlign w:val="center"/>
          </w:tcPr>
          <w:p w14:paraId="72050DAC" w14:textId="77777777" w:rsidR="00A84D74" w:rsidRPr="00A84D74" w:rsidRDefault="00A84D74" w:rsidP="00BB6342">
            <w:pPr>
              <w:rPr>
                <w:rFonts w:ascii="Arial" w:hAnsi="Arial" w:cs="Arial"/>
                <w:sz w:val="24"/>
              </w:rPr>
            </w:pPr>
            <w:r w:rsidRPr="00A84D74">
              <w:rPr>
                <w:rFonts w:ascii="Arial" w:hAnsi="Arial" w:cs="Arial"/>
                <w:sz w:val="24"/>
              </w:rPr>
              <w:t>20/05/2019</w:t>
            </w:r>
          </w:p>
        </w:tc>
      </w:tr>
      <w:tr w:rsidR="00A84D74" w:rsidRPr="00A84D74" w14:paraId="32D90C10" w14:textId="77777777" w:rsidTr="00BB6342">
        <w:trPr>
          <w:jc w:val="center"/>
        </w:trPr>
        <w:tc>
          <w:tcPr>
            <w:tcW w:w="4548" w:type="dxa"/>
            <w:vAlign w:val="center"/>
          </w:tcPr>
          <w:p w14:paraId="2CEC57CA" w14:textId="77777777" w:rsidR="00A84D74" w:rsidRPr="00A84D74" w:rsidRDefault="00A84D74" w:rsidP="00BB6342">
            <w:pPr>
              <w:rPr>
                <w:rFonts w:ascii="Arial" w:hAnsi="Arial" w:cs="Arial"/>
                <w:sz w:val="24"/>
              </w:rPr>
            </w:pPr>
            <w:r w:rsidRPr="00A84D74">
              <w:rPr>
                <w:rFonts w:ascii="Arial" w:hAnsi="Arial" w:cs="Arial"/>
                <w:sz w:val="24"/>
              </w:rPr>
              <w:t>SIMPOJUR – Simpósio Jurídico</w:t>
            </w:r>
          </w:p>
          <w:p w14:paraId="01F0B08F" w14:textId="77777777" w:rsidR="00A84D74" w:rsidRPr="00A84D74" w:rsidRDefault="00A84D74" w:rsidP="00BB6342">
            <w:pPr>
              <w:rPr>
                <w:rFonts w:ascii="Arial" w:hAnsi="Arial" w:cs="Arial"/>
                <w:sz w:val="24"/>
              </w:rPr>
            </w:pPr>
          </w:p>
        </w:tc>
        <w:tc>
          <w:tcPr>
            <w:tcW w:w="2127" w:type="dxa"/>
            <w:vAlign w:val="center"/>
          </w:tcPr>
          <w:p w14:paraId="09B21F11" w14:textId="77777777" w:rsidR="00A84D74" w:rsidRPr="00A84D74" w:rsidRDefault="00A84D74" w:rsidP="00BB6342">
            <w:pPr>
              <w:rPr>
                <w:rFonts w:ascii="Arial" w:hAnsi="Arial" w:cs="Arial"/>
                <w:sz w:val="24"/>
              </w:rPr>
            </w:pPr>
            <w:proofErr w:type="spellStart"/>
            <w:r w:rsidRPr="00A84D74">
              <w:rPr>
                <w:rFonts w:ascii="Arial" w:hAnsi="Arial" w:cs="Arial"/>
                <w:sz w:val="24"/>
              </w:rPr>
              <w:t>Adrielle</w:t>
            </w:r>
            <w:proofErr w:type="spellEnd"/>
            <w:r w:rsidRPr="00A84D74">
              <w:rPr>
                <w:rFonts w:ascii="Arial" w:hAnsi="Arial" w:cs="Arial"/>
                <w:sz w:val="24"/>
              </w:rPr>
              <w:t xml:space="preserve"> </w:t>
            </w:r>
            <w:proofErr w:type="spellStart"/>
            <w:r w:rsidRPr="00A84D74">
              <w:rPr>
                <w:rFonts w:ascii="Arial" w:hAnsi="Arial" w:cs="Arial"/>
                <w:sz w:val="24"/>
              </w:rPr>
              <w:t>Necolle</w:t>
            </w:r>
            <w:proofErr w:type="spellEnd"/>
            <w:r w:rsidRPr="00A84D74">
              <w:rPr>
                <w:rFonts w:ascii="Arial" w:hAnsi="Arial" w:cs="Arial"/>
                <w:sz w:val="24"/>
              </w:rPr>
              <w:t xml:space="preserve"> Oliveira Pereira e Ariane</w:t>
            </w:r>
          </w:p>
          <w:p w14:paraId="115E7CBD" w14:textId="77777777" w:rsidR="00A84D74" w:rsidRPr="00A84D74" w:rsidRDefault="00A84D74" w:rsidP="00BB6342">
            <w:pPr>
              <w:rPr>
                <w:rFonts w:ascii="Arial" w:hAnsi="Arial" w:cs="Arial"/>
                <w:sz w:val="24"/>
              </w:rPr>
            </w:pPr>
          </w:p>
        </w:tc>
        <w:tc>
          <w:tcPr>
            <w:tcW w:w="1581" w:type="dxa"/>
            <w:vAlign w:val="center"/>
          </w:tcPr>
          <w:p w14:paraId="70E4138C" w14:textId="77777777" w:rsidR="00A84D74" w:rsidRPr="00A84D74" w:rsidRDefault="00A84D74" w:rsidP="00BB6342">
            <w:pPr>
              <w:rPr>
                <w:rFonts w:ascii="Arial" w:hAnsi="Arial" w:cs="Arial"/>
                <w:sz w:val="24"/>
              </w:rPr>
            </w:pPr>
            <w:r w:rsidRPr="00A84D74">
              <w:rPr>
                <w:rFonts w:ascii="Arial" w:hAnsi="Arial" w:cs="Arial"/>
                <w:sz w:val="24"/>
              </w:rPr>
              <w:t>27/03/2019</w:t>
            </w:r>
          </w:p>
          <w:p w14:paraId="78CEDBF4" w14:textId="77777777" w:rsidR="00A84D74" w:rsidRPr="00A84D74" w:rsidRDefault="00A84D74" w:rsidP="00BB6342">
            <w:pPr>
              <w:rPr>
                <w:rFonts w:ascii="Arial" w:hAnsi="Arial" w:cs="Arial"/>
                <w:sz w:val="24"/>
              </w:rPr>
            </w:pPr>
          </w:p>
        </w:tc>
      </w:tr>
      <w:tr w:rsidR="00A84D74" w:rsidRPr="00A84D74" w14:paraId="1D7DDE95" w14:textId="77777777" w:rsidTr="00BB6342">
        <w:trPr>
          <w:jc w:val="center"/>
        </w:trPr>
        <w:tc>
          <w:tcPr>
            <w:tcW w:w="4548" w:type="dxa"/>
            <w:vAlign w:val="center"/>
          </w:tcPr>
          <w:p w14:paraId="4BB0955B" w14:textId="77777777" w:rsidR="00A84D74" w:rsidRPr="00A84D74" w:rsidRDefault="00A84D74" w:rsidP="00BB6342">
            <w:pPr>
              <w:rPr>
                <w:rFonts w:ascii="Arial" w:hAnsi="Arial" w:cs="Arial"/>
                <w:sz w:val="24"/>
              </w:rPr>
            </w:pPr>
            <w:r w:rsidRPr="00A84D74">
              <w:rPr>
                <w:rFonts w:ascii="Arial" w:hAnsi="Arial" w:cs="Arial"/>
                <w:sz w:val="24"/>
              </w:rPr>
              <w:t>Psicologia e Responsabilidade Social</w:t>
            </w:r>
          </w:p>
          <w:p w14:paraId="505EB234" w14:textId="77777777" w:rsidR="00A84D74" w:rsidRPr="00A84D74" w:rsidRDefault="00A84D74" w:rsidP="00BB6342">
            <w:pPr>
              <w:rPr>
                <w:rFonts w:ascii="Arial" w:hAnsi="Arial" w:cs="Arial"/>
                <w:sz w:val="24"/>
              </w:rPr>
            </w:pPr>
          </w:p>
        </w:tc>
        <w:tc>
          <w:tcPr>
            <w:tcW w:w="2127" w:type="dxa"/>
            <w:vAlign w:val="center"/>
          </w:tcPr>
          <w:p w14:paraId="5BE74F2E" w14:textId="77777777" w:rsidR="00A84D74" w:rsidRPr="00A84D74" w:rsidRDefault="00A84D74" w:rsidP="00BB6342">
            <w:pPr>
              <w:rPr>
                <w:rFonts w:ascii="Arial" w:hAnsi="Arial" w:cs="Arial"/>
                <w:sz w:val="24"/>
              </w:rPr>
            </w:pPr>
            <w:proofErr w:type="spellStart"/>
            <w:r w:rsidRPr="00A84D74">
              <w:rPr>
                <w:rFonts w:ascii="Arial" w:hAnsi="Arial" w:cs="Arial"/>
                <w:sz w:val="24"/>
              </w:rPr>
              <w:t>Profª</w:t>
            </w:r>
            <w:proofErr w:type="spellEnd"/>
            <w:r w:rsidRPr="00A84D74">
              <w:rPr>
                <w:rFonts w:ascii="Arial" w:hAnsi="Arial" w:cs="Arial"/>
                <w:sz w:val="24"/>
              </w:rPr>
              <w:t xml:space="preserve"> Iara Nancy / </w:t>
            </w:r>
            <w:proofErr w:type="spellStart"/>
            <w:r w:rsidRPr="00A84D74">
              <w:rPr>
                <w:rFonts w:ascii="Arial" w:hAnsi="Arial" w:cs="Arial"/>
                <w:sz w:val="24"/>
              </w:rPr>
              <w:t>Profª</w:t>
            </w:r>
            <w:proofErr w:type="spellEnd"/>
            <w:r w:rsidRPr="00A84D74">
              <w:rPr>
                <w:rFonts w:ascii="Arial" w:hAnsi="Arial" w:cs="Arial"/>
                <w:sz w:val="24"/>
              </w:rPr>
              <w:t xml:space="preserve"> </w:t>
            </w:r>
            <w:proofErr w:type="spellStart"/>
            <w:r w:rsidRPr="00A84D74">
              <w:rPr>
                <w:rFonts w:ascii="Arial" w:hAnsi="Arial" w:cs="Arial"/>
                <w:sz w:val="24"/>
              </w:rPr>
              <w:t>Nayana</w:t>
            </w:r>
            <w:proofErr w:type="spellEnd"/>
            <w:r w:rsidRPr="00A84D74">
              <w:rPr>
                <w:rFonts w:ascii="Arial" w:hAnsi="Arial" w:cs="Arial"/>
                <w:sz w:val="24"/>
              </w:rPr>
              <w:t xml:space="preserve"> </w:t>
            </w:r>
            <w:proofErr w:type="spellStart"/>
            <w:r w:rsidRPr="00A84D74">
              <w:rPr>
                <w:rFonts w:ascii="Arial" w:hAnsi="Arial" w:cs="Arial"/>
                <w:sz w:val="24"/>
              </w:rPr>
              <w:t>Suzart</w:t>
            </w:r>
            <w:proofErr w:type="spellEnd"/>
            <w:r w:rsidRPr="00A84D74">
              <w:rPr>
                <w:rFonts w:ascii="Arial" w:hAnsi="Arial" w:cs="Arial"/>
                <w:sz w:val="24"/>
              </w:rPr>
              <w:t xml:space="preserve"> / </w:t>
            </w:r>
            <w:proofErr w:type="spellStart"/>
            <w:r w:rsidRPr="00A84D74">
              <w:rPr>
                <w:rFonts w:ascii="Arial" w:hAnsi="Arial" w:cs="Arial"/>
                <w:sz w:val="24"/>
              </w:rPr>
              <w:t>Profª</w:t>
            </w:r>
            <w:proofErr w:type="spellEnd"/>
            <w:r w:rsidRPr="00A84D74">
              <w:rPr>
                <w:rFonts w:ascii="Arial" w:hAnsi="Arial" w:cs="Arial"/>
                <w:sz w:val="24"/>
              </w:rPr>
              <w:t xml:space="preserve"> Caroline Azevedo</w:t>
            </w:r>
          </w:p>
          <w:p w14:paraId="53D56CD4" w14:textId="77777777" w:rsidR="00A84D74" w:rsidRPr="00A84D74" w:rsidRDefault="00A84D74" w:rsidP="00BB6342">
            <w:pPr>
              <w:rPr>
                <w:rFonts w:ascii="Arial" w:hAnsi="Arial" w:cs="Arial"/>
                <w:sz w:val="24"/>
              </w:rPr>
            </w:pPr>
          </w:p>
        </w:tc>
        <w:tc>
          <w:tcPr>
            <w:tcW w:w="1581" w:type="dxa"/>
            <w:vAlign w:val="center"/>
          </w:tcPr>
          <w:p w14:paraId="3DBCE80B" w14:textId="77777777" w:rsidR="00A84D74" w:rsidRPr="00A84D74" w:rsidRDefault="00A84D74" w:rsidP="00BB6342">
            <w:pPr>
              <w:rPr>
                <w:rFonts w:ascii="Arial" w:hAnsi="Arial" w:cs="Arial"/>
                <w:sz w:val="24"/>
              </w:rPr>
            </w:pPr>
            <w:r w:rsidRPr="00A84D74">
              <w:rPr>
                <w:rFonts w:ascii="Arial" w:hAnsi="Arial" w:cs="Arial"/>
                <w:sz w:val="24"/>
              </w:rPr>
              <w:t xml:space="preserve">02/09/2019 </w:t>
            </w:r>
            <w:proofErr w:type="spellStart"/>
            <w:r w:rsidRPr="00A84D74">
              <w:rPr>
                <w:rFonts w:ascii="Arial" w:hAnsi="Arial" w:cs="Arial"/>
                <w:sz w:val="24"/>
              </w:rPr>
              <w:t>á</w:t>
            </w:r>
            <w:proofErr w:type="spellEnd"/>
            <w:r w:rsidRPr="00A84D74">
              <w:rPr>
                <w:rFonts w:ascii="Arial" w:hAnsi="Arial" w:cs="Arial"/>
                <w:sz w:val="24"/>
              </w:rPr>
              <w:t xml:space="preserve"> 06/09/2019</w:t>
            </w:r>
          </w:p>
          <w:p w14:paraId="131EBE79" w14:textId="77777777" w:rsidR="00A84D74" w:rsidRPr="00A84D74" w:rsidRDefault="00A84D74" w:rsidP="00BB6342">
            <w:pPr>
              <w:rPr>
                <w:rFonts w:ascii="Arial" w:hAnsi="Arial" w:cs="Arial"/>
                <w:sz w:val="24"/>
              </w:rPr>
            </w:pPr>
          </w:p>
        </w:tc>
      </w:tr>
      <w:tr w:rsidR="00A84D74" w:rsidRPr="00A84D74" w14:paraId="63AB9C2C" w14:textId="77777777" w:rsidTr="00BB6342">
        <w:trPr>
          <w:jc w:val="center"/>
        </w:trPr>
        <w:tc>
          <w:tcPr>
            <w:tcW w:w="4548" w:type="dxa"/>
            <w:vAlign w:val="center"/>
          </w:tcPr>
          <w:p w14:paraId="00D0BD92" w14:textId="77777777" w:rsidR="00A84D74" w:rsidRPr="00A84D74" w:rsidRDefault="00A84D74" w:rsidP="00BB6342">
            <w:pPr>
              <w:rPr>
                <w:rFonts w:ascii="Arial" w:hAnsi="Arial" w:cs="Arial"/>
                <w:sz w:val="24"/>
              </w:rPr>
            </w:pPr>
            <w:r w:rsidRPr="00A84D74">
              <w:rPr>
                <w:rFonts w:ascii="Arial" w:hAnsi="Arial" w:cs="Arial"/>
                <w:sz w:val="24"/>
              </w:rPr>
              <w:lastRenderedPageBreak/>
              <w:t>Lançamento do livro: FAMÍLIAS E DIREITOS NO CONTEXTO SOCIOJURÍDICO DA ATUALIDADE</w:t>
            </w:r>
          </w:p>
          <w:p w14:paraId="6305296F" w14:textId="77777777" w:rsidR="00A84D74" w:rsidRPr="00A84D74" w:rsidRDefault="00A84D74" w:rsidP="00BB6342">
            <w:pPr>
              <w:rPr>
                <w:rFonts w:ascii="Arial" w:hAnsi="Arial" w:cs="Arial"/>
                <w:sz w:val="24"/>
              </w:rPr>
            </w:pPr>
          </w:p>
        </w:tc>
        <w:tc>
          <w:tcPr>
            <w:tcW w:w="2127" w:type="dxa"/>
            <w:vAlign w:val="center"/>
          </w:tcPr>
          <w:p w14:paraId="58136549" w14:textId="77777777" w:rsidR="00A84D74" w:rsidRPr="00A84D74" w:rsidRDefault="00A84D74" w:rsidP="00BB6342">
            <w:pPr>
              <w:rPr>
                <w:rFonts w:ascii="Arial" w:hAnsi="Arial" w:cs="Arial"/>
                <w:sz w:val="24"/>
              </w:rPr>
            </w:pPr>
            <w:proofErr w:type="spellStart"/>
            <w:r w:rsidRPr="00A84D74">
              <w:rPr>
                <w:rFonts w:ascii="Arial" w:hAnsi="Arial" w:cs="Arial"/>
                <w:sz w:val="24"/>
              </w:rPr>
              <w:t>Profº</w:t>
            </w:r>
            <w:proofErr w:type="spellEnd"/>
            <w:r w:rsidRPr="00A84D74">
              <w:rPr>
                <w:rFonts w:ascii="Arial" w:hAnsi="Arial" w:cs="Arial"/>
                <w:sz w:val="24"/>
              </w:rPr>
              <w:t xml:space="preserve"> Hilda </w:t>
            </w:r>
            <w:proofErr w:type="spellStart"/>
            <w:r w:rsidRPr="00A84D74">
              <w:rPr>
                <w:rFonts w:ascii="Arial" w:hAnsi="Arial" w:cs="Arial"/>
                <w:sz w:val="24"/>
              </w:rPr>
              <w:t>Ledoux</w:t>
            </w:r>
            <w:proofErr w:type="spellEnd"/>
            <w:r w:rsidRPr="00A84D74">
              <w:rPr>
                <w:rFonts w:ascii="Arial" w:hAnsi="Arial" w:cs="Arial"/>
                <w:sz w:val="24"/>
              </w:rPr>
              <w:t xml:space="preserve"> Vargas</w:t>
            </w:r>
          </w:p>
          <w:p w14:paraId="7B217E47" w14:textId="77777777" w:rsidR="00A84D74" w:rsidRPr="00A84D74" w:rsidRDefault="00A84D74" w:rsidP="00BB6342">
            <w:pPr>
              <w:rPr>
                <w:rFonts w:ascii="Arial" w:hAnsi="Arial" w:cs="Arial"/>
                <w:sz w:val="24"/>
              </w:rPr>
            </w:pPr>
          </w:p>
        </w:tc>
        <w:tc>
          <w:tcPr>
            <w:tcW w:w="1581" w:type="dxa"/>
            <w:vAlign w:val="center"/>
          </w:tcPr>
          <w:p w14:paraId="4EF6650D" w14:textId="77777777" w:rsidR="00A84D74" w:rsidRPr="00A84D74" w:rsidRDefault="00A84D74" w:rsidP="00BB6342">
            <w:pPr>
              <w:rPr>
                <w:rFonts w:ascii="Arial" w:hAnsi="Arial" w:cs="Arial"/>
                <w:sz w:val="24"/>
              </w:rPr>
            </w:pPr>
            <w:r w:rsidRPr="00A84D74">
              <w:rPr>
                <w:rFonts w:ascii="Arial" w:hAnsi="Arial" w:cs="Arial"/>
                <w:sz w:val="24"/>
              </w:rPr>
              <w:t>25/03/2019</w:t>
            </w:r>
          </w:p>
          <w:p w14:paraId="5D8F75EB" w14:textId="77777777" w:rsidR="00A84D74" w:rsidRPr="00A84D74" w:rsidRDefault="00A84D74" w:rsidP="00BB6342">
            <w:pPr>
              <w:rPr>
                <w:rFonts w:ascii="Arial" w:hAnsi="Arial" w:cs="Arial"/>
                <w:sz w:val="24"/>
              </w:rPr>
            </w:pPr>
          </w:p>
        </w:tc>
      </w:tr>
      <w:tr w:rsidR="00A84D74" w:rsidRPr="00A84D74" w14:paraId="3946AC9C" w14:textId="77777777" w:rsidTr="00BB6342">
        <w:trPr>
          <w:jc w:val="center"/>
        </w:trPr>
        <w:tc>
          <w:tcPr>
            <w:tcW w:w="4548" w:type="dxa"/>
            <w:vAlign w:val="center"/>
          </w:tcPr>
          <w:p w14:paraId="49934217" w14:textId="77777777" w:rsidR="00A84D74" w:rsidRPr="00A84D74" w:rsidRDefault="00A84D74" w:rsidP="00BB6342">
            <w:pPr>
              <w:rPr>
                <w:rFonts w:ascii="Arial" w:hAnsi="Arial" w:cs="Arial"/>
                <w:sz w:val="24"/>
              </w:rPr>
            </w:pPr>
            <w:r w:rsidRPr="00A84D74">
              <w:rPr>
                <w:rFonts w:ascii="Arial" w:hAnsi="Arial" w:cs="Arial"/>
                <w:sz w:val="24"/>
              </w:rPr>
              <w:t>Roda de Conversa sobre inclusão</w:t>
            </w:r>
          </w:p>
          <w:p w14:paraId="315B3ABB" w14:textId="77777777" w:rsidR="00A84D74" w:rsidRPr="00A84D74" w:rsidRDefault="00A84D74" w:rsidP="00BB6342">
            <w:pPr>
              <w:rPr>
                <w:rFonts w:ascii="Arial" w:hAnsi="Arial" w:cs="Arial"/>
                <w:sz w:val="24"/>
              </w:rPr>
            </w:pPr>
          </w:p>
        </w:tc>
        <w:tc>
          <w:tcPr>
            <w:tcW w:w="2127" w:type="dxa"/>
            <w:vAlign w:val="center"/>
          </w:tcPr>
          <w:p w14:paraId="13E8F1A0" w14:textId="77777777" w:rsidR="00A84D74" w:rsidRPr="00A84D74" w:rsidRDefault="00A84D74" w:rsidP="00BB6342">
            <w:pPr>
              <w:rPr>
                <w:rFonts w:ascii="Arial" w:hAnsi="Arial" w:cs="Arial"/>
                <w:sz w:val="24"/>
              </w:rPr>
            </w:pPr>
            <w:r w:rsidRPr="00A84D74">
              <w:rPr>
                <w:rFonts w:ascii="Arial" w:hAnsi="Arial" w:cs="Arial"/>
                <w:sz w:val="24"/>
              </w:rPr>
              <w:t>Ana Conceição Alves Santiago</w:t>
            </w:r>
          </w:p>
          <w:p w14:paraId="6A8A4ADC" w14:textId="77777777" w:rsidR="00A84D74" w:rsidRPr="00A84D74" w:rsidRDefault="00A84D74" w:rsidP="00BB6342">
            <w:pPr>
              <w:rPr>
                <w:rFonts w:ascii="Arial" w:hAnsi="Arial" w:cs="Arial"/>
                <w:sz w:val="24"/>
              </w:rPr>
            </w:pPr>
          </w:p>
        </w:tc>
        <w:tc>
          <w:tcPr>
            <w:tcW w:w="1581" w:type="dxa"/>
            <w:vAlign w:val="center"/>
          </w:tcPr>
          <w:p w14:paraId="5666BB8D" w14:textId="77777777" w:rsidR="00A84D74" w:rsidRPr="00A84D74" w:rsidRDefault="00A84D74" w:rsidP="00BB6342">
            <w:pPr>
              <w:rPr>
                <w:rFonts w:ascii="Arial" w:hAnsi="Arial" w:cs="Arial"/>
                <w:sz w:val="24"/>
              </w:rPr>
            </w:pPr>
            <w:r w:rsidRPr="00A84D74">
              <w:rPr>
                <w:rFonts w:ascii="Arial" w:hAnsi="Arial" w:cs="Arial"/>
                <w:sz w:val="24"/>
              </w:rPr>
              <w:t>09/03/2019 a 06/07/2019</w:t>
            </w:r>
          </w:p>
          <w:p w14:paraId="3E360410" w14:textId="77777777" w:rsidR="00A84D74" w:rsidRPr="00A84D74" w:rsidRDefault="00A84D74" w:rsidP="00BB6342">
            <w:pPr>
              <w:rPr>
                <w:rFonts w:ascii="Arial" w:hAnsi="Arial" w:cs="Arial"/>
                <w:sz w:val="24"/>
              </w:rPr>
            </w:pPr>
          </w:p>
        </w:tc>
      </w:tr>
      <w:tr w:rsidR="00A84D74" w:rsidRPr="00A84D74" w14:paraId="60EBF455" w14:textId="77777777" w:rsidTr="00BB6342">
        <w:trPr>
          <w:jc w:val="center"/>
        </w:trPr>
        <w:tc>
          <w:tcPr>
            <w:tcW w:w="4548" w:type="dxa"/>
            <w:vAlign w:val="center"/>
          </w:tcPr>
          <w:p w14:paraId="6758AB7F" w14:textId="77777777" w:rsidR="00A84D74" w:rsidRPr="00A84D74" w:rsidRDefault="00A84D74" w:rsidP="00BB6342">
            <w:pPr>
              <w:rPr>
                <w:rFonts w:ascii="Arial" w:hAnsi="Arial" w:cs="Arial"/>
                <w:sz w:val="24"/>
              </w:rPr>
            </w:pPr>
            <w:r w:rsidRPr="00A84D74">
              <w:rPr>
                <w:rFonts w:ascii="Arial" w:hAnsi="Arial" w:cs="Arial"/>
                <w:sz w:val="24"/>
              </w:rPr>
              <w:t>I Jornada Acadêmica de Neuropsicologia - JAN</w:t>
            </w:r>
          </w:p>
          <w:p w14:paraId="4FB80446" w14:textId="77777777" w:rsidR="00A84D74" w:rsidRPr="00A84D74" w:rsidRDefault="00A84D74" w:rsidP="00BB6342">
            <w:pPr>
              <w:rPr>
                <w:rFonts w:ascii="Arial" w:hAnsi="Arial" w:cs="Arial"/>
                <w:sz w:val="24"/>
              </w:rPr>
            </w:pPr>
          </w:p>
        </w:tc>
        <w:tc>
          <w:tcPr>
            <w:tcW w:w="2127" w:type="dxa"/>
            <w:vAlign w:val="center"/>
          </w:tcPr>
          <w:p w14:paraId="6188C2CD" w14:textId="77777777" w:rsidR="00A84D74" w:rsidRPr="00A84D74" w:rsidRDefault="00A84D74" w:rsidP="00BB6342">
            <w:pPr>
              <w:rPr>
                <w:rFonts w:ascii="Arial" w:hAnsi="Arial" w:cs="Arial"/>
                <w:sz w:val="24"/>
              </w:rPr>
            </w:pPr>
            <w:r w:rsidRPr="00A84D74">
              <w:rPr>
                <w:rFonts w:ascii="Arial" w:hAnsi="Arial" w:cs="Arial"/>
                <w:sz w:val="24"/>
              </w:rPr>
              <w:t xml:space="preserve">Prof. </w:t>
            </w:r>
            <w:proofErr w:type="spellStart"/>
            <w:r w:rsidRPr="00A84D74">
              <w:rPr>
                <w:rFonts w:ascii="Arial" w:hAnsi="Arial" w:cs="Arial"/>
                <w:sz w:val="24"/>
              </w:rPr>
              <w:t>Claudson</w:t>
            </w:r>
            <w:proofErr w:type="spellEnd"/>
            <w:r w:rsidRPr="00A84D74">
              <w:rPr>
                <w:rFonts w:ascii="Arial" w:hAnsi="Arial" w:cs="Arial"/>
                <w:sz w:val="24"/>
              </w:rPr>
              <w:t xml:space="preserve"> Cerqueira</w:t>
            </w:r>
          </w:p>
          <w:p w14:paraId="56A6165A" w14:textId="77777777" w:rsidR="00A84D74" w:rsidRPr="00A84D74" w:rsidRDefault="00A84D74" w:rsidP="00BB6342">
            <w:pPr>
              <w:rPr>
                <w:rFonts w:ascii="Arial" w:hAnsi="Arial" w:cs="Arial"/>
                <w:sz w:val="24"/>
              </w:rPr>
            </w:pPr>
          </w:p>
        </w:tc>
        <w:tc>
          <w:tcPr>
            <w:tcW w:w="1581" w:type="dxa"/>
            <w:vAlign w:val="center"/>
          </w:tcPr>
          <w:p w14:paraId="3CB45968" w14:textId="77777777" w:rsidR="00A84D74" w:rsidRPr="00A84D74" w:rsidRDefault="00A84D74" w:rsidP="00BB6342">
            <w:pPr>
              <w:rPr>
                <w:rFonts w:ascii="Arial" w:hAnsi="Arial" w:cs="Arial"/>
                <w:sz w:val="24"/>
              </w:rPr>
            </w:pPr>
            <w:r w:rsidRPr="00A84D74">
              <w:rPr>
                <w:rFonts w:ascii="Arial" w:hAnsi="Arial" w:cs="Arial"/>
                <w:sz w:val="24"/>
              </w:rPr>
              <w:t>12/04/2019</w:t>
            </w:r>
          </w:p>
          <w:p w14:paraId="6DD6B508" w14:textId="77777777" w:rsidR="00A84D74" w:rsidRPr="00A84D74" w:rsidRDefault="00A84D74" w:rsidP="00BB6342">
            <w:pPr>
              <w:rPr>
                <w:rFonts w:ascii="Arial" w:hAnsi="Arial" w:cs="Arial"/>
                <w:sz w:val="24"/>
              </w:rPr>
            </w:pPr>
          </w:p>
        </w:tc>
      </w:tr>
      <w:tr w:rsidR="00A84D74" w:rsidRPr="00A84D74" w14:paraId="7EFB3EA6" w14:textId="77777777" w:rsidTr="00BB6342">
        <w:trPr>
          <w:jc w:val="center"/>
        </w:trPr>
        <w:tc>
          <w:tcPr>
            <w:tcW w:w="4548" w:type="dxa"/>
            <w:vAlign w:val="center"/>
          </w:tcPr>
          <w:p w14:paraId="5709479B" w14:textId="77777777" w:rsidR="00A84D74" w:rsidRPr="00A84D74" w:rsidRDefault="00A84D74" w:rsidP="00BB6342">
            <w:pPr>
              <w:rPr>
                <w:rFonts w:ascii="Arial" w:hAnsi="Arial" w:cs="Arial"/>
                <w:sz w:val="24"/>
              </w:rPr>
            </w:pPr>
            <w:r w:rsidRPr="00A84D74">
              <w:rPr>
                <w:rFonts w:ascii="Arial" w:hAnsi="Arial" w:cs="Arial"/>
                <w:sz w:val="24"/>
              </w:rPr>
              <w:t>Psicologia &amp; Esporte</w:t>
            </w:r>
          </w:p>
          <w:p w14:paraId="1A0CE046" w14:textId="77777777" w:rsidR="00A84D74" w:rsidRPr="00A84D74" w:rsidRDefault="00A84D74" w:rsidP="00BB6342">
            <w:pPr>
              <w:rPr>
                <w:rFonts w:ascii="Arial" w:hAnsi="Arial" w:cs="Arial"/>
                <w:sz w:val="24"/>
              </w:rPr>
            </w:pPr>
          </w:p>
        </w:tc>
        <w:tc>
          <w:tcPr>
            <w:tcW w:w="2127" w:type="dxa"/>
            <w:vAlign w:val="center"/>
          </w:tcPr>
          <w:p w14:paraId="7B04A489" w14:textId="77777777" w:rsidR="00A84D74" w:rsidRPr="00A84D74" w:rsidRDefault="00A84D74" w:rsidP="00BB6342">
            <w:pPr>
              <w:rPr>
                <w:rFonts w:ascii="Arial" w:hAnsi="Arial" w:cs="Arial"/>
                <w:sz w:val="24"/>
              </w:rPr>
            </w:pPr>
            <w:r w:rsidRPr="00A84D74">
              <w:rPr>
                <w:rFonts w:ascii="Arial" w:hAnsi="Arial" w:cs="Arial"/>
                <w:sz w:val="24"/>
              </w:rPr>
              <w:t>Prof.  João Ronaldo</w:t>
            </w:r>
          </w:p>
          <w:p w14:paraId="7C290411" w14:textId="77777777" w:rsidR="00A84D74" w:rsidRPr="00A84D74" w:rsidRDefault="00A84D74" w:rsidP="00BB6342">
            <w:pPr>
              <w:spacing w:after="0"/>
              <w:rPr>
                <w:rFonts w:ascii="Arial" w:hAnsi="Arial" w:cs="Arial"/>
                <w:sz w:val="24"/>
              </w:rPr>
            </w:pPr>
          </w:p>
        </w:tc>
        <w:tc>
          <w:tcPr>
            <w:tcW w:w="1581" w:type="dxa"/>
            <w:vAlign w:val="center"/>
          </w:tcPr>
          <w:p w14:paraId="4C8DFA62" w14:textId="77777777" w:rsidR="00A84D74" w:rsidRPr="00A84D74" w:rsidRDefault="00A84D74" w:rsidP="00BB6342">
            <w:pPr>
              <w:rPr>
                <w:rFonts w:ascii="Arial" w:hAnsi="Arial" w:cs="Arial"/>
                <w:sz w:val="24"/>
              </w:rPr>
            </w:pPr>
            <w:r w:rsidRPr="00A84D74">
              <w:rPr>
                <w:rFonts w:ascii="Arial" w:hAnsi="Arial" w:cs="Arial"/>
                <w:sz w:val="24"/>
              </w:rPr>
              <w:t>06/04/2019</w:t>
            </w:r>
          </w:p>
          <w:p w14:paraId="7DCB6554" w14:textId="77777777" w:rsidR="00A84D74" w:rsidRPr="00A84D74" w:rsidRDefault="00A84D74" w:rsidP="00BB6342">
            <w:pPr>
              <w:spacing w:after="0"/>
              <w:ind w:right="-21"/>
              <w:rPr>
                <w:rFonts w:ascii="Arial" w:hAnsi="Arial" w:cs="Arial"/>
                <w:sz w:val="24"/>
              </w:rPr>
            </w:pPr>
          </w:p>
        </w:tc>
      </w:tr>
      <w:tr w:rsidR="00A84D74" w:rsidRPr="00A84D74" w14:paraId="67D5DF04" w14:textId="77777777" w:rsidTr="00BB6342">
        <w:trPr>
          <w:jc w:val="center"/>
        </w:trPr>
        <w:tc>
          <w:tcPr>
            <w:tcW w:w="4548" w:type="dxa"/>
            <w:vAlign w:val="center"/>
          </w:tcPr>
          <w:p w14:paraId="079F5F51" w14:textId="77777777" w:rsidR="00A84D74" w:rsidRPr="00A84D74" w:rsidRDefault="00A84D74" w:rsidP="00BB6342">
            <w:pPr>
              <w:rPr>
                <w:rFonts w:ascii="Arial" w:hAnsi="Arial" w:cs="Arial"/>
                <w:sz w:val="24"/>
              </w:rPr>
            </w:pPr>
            <w:r w:rsidRPr="00A84D74">
              <w:rPr>
                <w:rFonts w:ascii="Arial" w:hAnsi="Arial" w:cs="Arial"/>
                <w:sz w:val="24"/>
              </w:rPr>
              <w:t>I SIMPÓSIO DE PSICOLOGIA E SURDEZ</w:t>
            </w:r>
          </w:p>
          <w:p w14:paraId="08186764" w14:textId="77777777" w:rsidR="00A84D74" w:rsidRPr="00A84D74" w:rsidRDefault="00A84D74" w:rsidP="00BB6342">
            <w:pPr>
              <w:rPr>
                <w:rFonts w:ascii="Arial" w:hAnsi="Arial" w:cs="Arial"/>
                <w:sz w:val="24"/>
              </w:rPr>
            </w:pPr>
          </w:p>
        </w:tc>
        <w:tc>
          <w:tcPr>
            <w:tcW w:w="2127" w:type="dxa"/>
            <w:vAlign w:val="center"/>
          </w:tcPr>
          <w:p w14:paraId="2B432D50" w14:textId="77777777" w:rsidR="00A84D74" w:rsidRPr="00A84D74" w:rsidRDefault="00A84D74" w:rsidP="00BB6342">
            <w:pPr>
              <w:rPr>
                <w:rFonts w:ascii="Arial" w:hAnsi="Arial" w:cs="Arial"/>
                <w:sz w:val="24"/>
              </w:rPr>
            </w:pPr>
            <w:proofErr w:type="spellStart"/>
            <w:r w:rsidRPr="00A84D74">
              <w:rPr>
                <w:rFonts w:ascii="Arial" w:hAnsi="Arial" w:cs="Arial"/>
                <w:sz w:val="24"/>
              </w:rPr>
              <w:t>Jacilene</w:t>
            </w:r>
            <w:proofErr w:type="spellEnd"/>
            <w:r w:rsidRPr="00A84D74">
              <w:rPr>
                <w:rFonts w:ascii="Arial" w:hAnsi="Arial" w:cs="Arial"/>
                <w:sz w:val="24"/>
              </w:rPr>
              <w:t xml:space="preserve"> Gomes Almeida e Maria Rita </w:t>
            </w:r>
          </w:p>
          <w:p w14:paraId="4B2E2290" w14:textId="77777777" w:rsidR="00A84D74" w:rsidRPr="00A84D74" w:rsidRDefault="00A84D74" w:rsidP="00BB6342">
            <w:pPr>
              <w:rPr>
                <w:rFonts w:ascii="Arial" w:hAnsi="Arial" w:cs="Arial"/>
                <w:sz w:val="24"/>
              </w:rPr>
            </w:pPr>
          </w:p>
        </w:tc>
        <w:tc>
          <w:tcPr>
            <w:tcW w:w="1581" w:type="dxa"/>
            <w:vAlign w:val="center"/>
          </w:tcPr>
          <w:p w14:paraId="43F0D99C" w14:textId="77777777" w:rsidR="00A84D74" w:rsidRPr="00A84D74" w:rsidRDefault="00A84D74" w:rsidP="00BB6342">
            <w:pPr>
              <w:rPr>
                <w:rFonts w:ascii="Arial" w:hAnsi="Arial" w:cs="Arial"/>
                <w:sz w:val="24"/>
              </w:rPr>
            </w:pPr>
            <w:r w:rsidRPr="00A84D74">
              <w:rPr>
                <w:rFonts w:ascii="Arial" w:hAnsi="Arial" w:cs="Arial"/>
                <w:sz w:val="24"/>
              </w:rPr>
              <w:t>11/05/2019</w:t>
            </w:r>
          </w:p>
          <w:p w14:paraId="09D913B6" w14:textId="77777777" w:rsidR="00A84D74" w:rsidRPr="00A84D74" w:rsidRDefault="00A84D74" w:rsidP="00BB6342">
            <w:pPr>
              <w:rPr>
                <w:rFonts w:ascii="Arial" w:hAnsi="Arial" w:cs="Arial"/>
                <w:sz w:val="24"/>
              </w:rPr>
            </w:pPr>
          </w:p>
        </w:tc>
      </w:tr>
      <w:tr w:rsidR="00A84D74" w:rsidRPr="00A84D74" w14:paraId="370E2646" w14:textId="77777777" w:rsidTr="00BB6342">
        <w:trPr>
          <w:jc w:val="center"/>
        </w:trPr>
        <w:tc>
          <w:tcPr>
            <w:tcW w:w="4548" w:type="dxa"/>
            <w:vAlign w:val="center"/>
          </w:tcPr>
          <w:p w14:paraId="12D99B9C" w14:textId="77777777" w:rsidR="00A84D74" w:rsidRPr="00A84D74" w:rsidRDefault="00A84D74" w:rsidP="00BB6342">
            <w:pPr>
              <w:rPr>
                <w:rFonts w:ascii="Arial" w:hAnsi="Arial" w:cs="Arial"/>
                <w:sz w:val="24"/>
              </w:rPr>
            </w:pPr>
            <w:r w:rsidRPr="00A84D74">
              <w:rPr>
                <w:rFonts w:ascii="Arial" w:hAnsi="Arial" w:cs="Arial"/>
                <w:sz w:val="24"/>
              </w:rPr>
              <w:t>Semana de Pedagogia</w:t>
            </w:r>
          </w:p>
          <w:p w14:paraId="41336C84" w14:textId="77777777" w:rsidR="00A84D74" w:rsidRPr="00A84D74" w:rsidRDefault="00A84D74" w:rsidP="00BB6342">
            <w:pPr>
              <w:rPr>
                <w:rFonts w:ascii="Arial" w:hAnsi="Arial" w:cs="Arial"/>
                <w:sz w:val="24"/>
              </w:rPr>
            </w:pPr>
          </w:p>
        </w:tc>
        <w:tc>
          <w:tcPr>
            <w:tcW w:w="2127" w:type="dxa"/>
            <w:vAlign w:val="center"/>
          </w:tcPr>
          <w:p w14:paraId="6CD6CA4F" w14:textId="77777777" w:rsidR="00A84D74" w:rsidRPr="00A84D74" w:rsidRDefault="00A84D74" w:rsidP="00BB6342">
            <w:pPr>
              <w:rPr>
                <w:rFonts w:ascii="Arial" w:hAnsi="Arial" w:cs="Arial"/>
                <w:sz w:val="24"/>
              </w:rPr>
            </w:pPr>
            <w:r w:rsidRPr="00A84D74">
              <w:rPr>
                <w:rFonts w:ascii="Arial" w:hAnsi="Arial" w:cs="Arial"/>
                <w:sz w:val="24"/>
              </w:rPr>
              <w:t>Selma Barros Daltro</w:t>
            </w:r>
          </w:p>
          <w:p w14:paraId="071C280C" w14:textId="77777777" w:rsidR="00A84D74" w:rsidRPr="00A84D74" w:rsidRDefault="00A84D74" w:rsidP="00BB6342">
            <w:pPr>
              <w:rPr>
                <w:rFonts w:ascii="Arial" w:hAnsi="Arial" w:cs="Arial"/>
                <w:sz w:val="24"/>
              </w:rPr>
            </w:pPr>
          </w:p>
        </w:tc>
        <w:tc>
          <w:tcPr>
            <w:tcW w:w="1581" w:type="dxa"/>
            <w:vAlign w:val="center"/>
          </w:tcPr>
          <w:p w14:paraId="5E3904D6" w14:textId="77777777" w:rsidR="00A84D74" w:rsidRPr="00A84D74" w:rsidRDefault="00A84D74" w:rsidP="00BB6342">
            <w:pPr>
              <w:rPr>
                <w:rFonts w:ascii="Arial" w:hAnsi="Arial" w:cs="Arial"/>
                <w:sz w:val="24"/>
              </w:rPr>
            </w:pPr>
            <w:r w:rsidRPr="00A84D74">
              <w:rPr>
                <w:rFonts w:ascii="Arial" w:hAnsi="Arial" w:cs="Arial"/>
                <w:sz w:val="24"/>
              </w:rPr>
              <w:t xml:space="preserve">22/05/2019 a 24/05/2019 </w:t>
            </w:r>
          </w:p>
          <w:p w14:paraId="4C7B7396" w14:textId="77777777" w:rsidR="00A84D74" w:rsidRPr="00A84D74" w:rsidRDefault="00A84D74" w:rsidP="00BB6342">
            <w:pPr>
              <w:rPr>
                <w:rFonts w:ascii="Arial" w:hAnsi="Arial" w:cs="Arial"/>
                <w:sz w:val="24"/>
              </w:rPr>
            </w:pPr>
          </w:p>
        </w:tc>
      </w:tr>
      <w:tr w:rsidR="00A84D74" w:rsidRPr="00A84D74" w14:paraId="5590E58E" w14:textId="77777777" w:rsidTr="00BB6342">
        <w:trPr>
          <w:jc w:val="center"/>
        </w:trPr>
        <w:tc>
          <w:tcPr>
            <w:tcW w:w="4548" w:type="dxa"/>
            <w:vAlign w:val="center"/>
          </w:tcPr>
          <w:p w14:paraId="34DF0AAC" w14:textId="77777777" w:rsidR="00A84D74" w:rsidRPr="00A84D74" w:rsidRDefault="00A84D74" w:rsidP="00BB6342">
            <w:pPr>
              <w:rPr>
                <w:rFonts w:ascii="Arial" w:hAnsi="Arial" w:cs="Arial"/>
                <w:sz w:val="24"/>
              </w:rPr>
            </w:pPr>
            <w:r w:rsidRPr="00A84D74">
              <w:rPr>
                <w:rFonts w:ascii="Arial" w:hAnsi="Arial" w:cs="Arial"/>
                <w:sz w:val="24"/>
              </w:rPr>
              <w:t>Investigação Criminal e Desencarceramento</w:t>
            </w:r>
          </w:p>
          <w:p w14:paraId="6BA927A6" w14:textId="77777777" w:rsidR="00A84D74" w:rsidRPr="00A84D74" w:rsidRDefault="00A84D74" w:rsidP="00BB6342">
            <w:pPr>
              <w:rPr>
                <w:rFonts w:ascii="Arial" w:hAnsi="Arial" w:cs="Arial"/>
                <w:sz w:val="24"/>
              </w:rPr>
            </w:pPr>
          </w:p>
        </w:tc>
        <w:tc>
          <w:tcPr>
            <w:tcW w:w="2127" w:type="dxa"/>
            <w:vAlign w:val="center"/>
          </w:tcPr>
          <w:p w14:paraId="5362E9DD" w14:textId="77777777" w:rsidR="00A84D74" w:rsidRPr="00A84D74" w:rsidRDefault="00A84D74" w:rsidP="00BB6342">
            <w:pPr>
              <w:rPr>
                <w:rFonts w:ascii="Arial" w:hAnsi="Arial" w:cs="Arial"/>
                <w:sz w:val="24"/>
              </w:rPr>
            </w:pPr>
            <w:r w:rsidRPr="00A84D74">
              <w:rPr>
                <w:rFonts w:ascii="Arial" w:hAnsi="Arial" w:cs="Arial"/>
                <w:sz w:val="24"/>
              </w:rPr>
              <w:t>Ana Cristina da Silva Muniz</w:t>
            </w:r>
          </w:p>
          <w:p w14:paraId="14B2A61E" w14:textId="77777777" w:rsidR="00A84D74" w:rsidRPr="00A84D74" w:rsidRDefault="00A84D74" w:rsidP="00BB6342">
            <w:pPr>
              <w:rPr>
                <w:rFonts w:ascii="Arial" w:hAnsi="Arial" w:cs="Arial"/>
                <w:sz w:val="24"/>
              </w:rPr>
            </w:pPr>
          </w:p>
        </w:tc>
        <w:tc>
          <w:tcPr>
            <w:tcW w:w="1581" w:type="dxa"/>
            <w:vAlign w:val="center"/>
          </w:tcPr>
          <w:p w14:paraId="249B96C8" w14:textId="77777777" w:rsidR="00A84D74" w:rsidRPr="00A84D74" w:rsidRDefault="00A84D74" w:rsidP="00BB6342">
            <w:pPr>
              <w:rPr>
                <w:rFonts w:ascii="Arial" w:hAnsi="Arial" w:cs="Arial"/>
                <w:sz w:val="24"/>
              </w:rPr>
            </w:pPr>
            <w:r w:rsidRPr="00A84D74">
              <w:rPr>
                <w:rFonts w:ascii="Arial" w:hAnsi="Arial" w:cs="Arial"/>
                <w:sz w:val="24"/>
              </w:rPr>
              <w:t>17/05/2019</w:t>
            </w:r>
          </w:p>
          <w:p w14:paraId="7FF42DE0" w14:textId="77777777" w:rsidR="00A84D74" w:rsidRPr="00A84D74" w:rsidRDefault="00A84D74" w:rsidP="00BB6342">
            <w:pPr>
              <w:rPr>
                <w:rFonts w:ascii="Arial" w:hAnsi="Arial" w:cs="Arial"/>
                <w:sz w:val="24"/>
              </w:rPr>
            </w:pPr>
          </w:p>
        </w:tc>
      </w:tr>
      <w:tr w:rsidR="00A84D74" w:rsidRPr="00A84D74" w14:paraId="1D3F070D" w14:textId="77777777" w:rsidTr="00BB6342">
        <w:trPr>
          <w:jc w:val="center"/>
        </w:trPr>
        <w:tc>
          <w:tcPr>
            <w:tcW w:w="4548" w:type="dxa"/>
            <w:vAlign w:val="center"/>
          </w:tcPr>
          <w:p w14:paraId="32C36A1A" w14:textId="77777777" w:rsidR="00A84D74" w:rsidRPr="00A84D74" w:rsidRDefault="00A84D74" w:rsidP="00BB6342">
            <w:pPr>
              <w:rPr>
                <w:rFonts w:ascii="Arial" w:hAnsi="Arial" w:cs="Arial"/>
                <w:sz w:val="24"/>
              </w:rPr>
            </w:pPr>
            <w:r w:rsidRPr="00A84D74">
              <w:rPr>
                <w:rFonts w:ascii="Arial" w:hAnsi="Arial" w:cs="Arial"/>
                <w:sz w:val="24"/>
              </w:rPr>
              <w:t>III Simpósio Feirense de Zoonoses</w:t>
            </w:r>
          </w:p>
          <w:p w14:paraId="0DCA4868" w14:textId="77777777" w:rsidR="00A84D74" w:rsidRPr="00A84D74" w:rsidRDefault="00A84D74" w:rsidP="00BB6342">
            <w:pPr>
              <w:rPr>
                <w:rFonts w:ascii="Arial" w:hAnsi="Arial" w:cs="Arial"/>
                <w:sz w:val="24"/>
              </w:rPr>
            </w:pPr>
          </w:p>
        </w:tc>
        <w:tc>
          <w:tcPr>
            <w:tcW w:w="2127" w:type="dxa"/>
            <w:vAlign w:val="center"/>
          </w:tcPr>
          <w:p w14:paraId="244872E8" w14:textId="77777777" w:rsidR="00A84D74" w:rsidRPr="00A84D74" w:rsidRDefault="00A84D74" w:rsidP="00BB6342">
            <w:pPr>
              <w:rPr>
                <w:rFonts w:ascii="Arial" w:hAnsi="Arial" w:cs="Arial"/>
                <w:sz w:val="24"/>
              </w:rPr>
            </w:pPr>
            <w:r w:rsidRPr="00A84D74">
              <w:rPr>
                <w:rFonts w:ascii="Arial" w:hAnsi="Arial" w:cs="Arial"/>
                <w:sz w:val="24"/>
              </w:rPr>
              <w:t xml:space="preserve"> </w:t>
            </w:r>
          </w:p>
          <w:p w14:paraId="0A6CFFCF" w14:textId="77777777" w:rsidR="00A84D74" w:rsidRPr="00A84D74" w:rsidRDefault="00A84D74" w:rsidP="00BB6342">
            <w:pPr>
              <w:rPr>
                <w:rFonts w:ascii="Arial" w:hAnsi="Arial" w:cs="Arial"/>
                <w:sz w:val="24"/>
              </w:rPr>
            </w:pPr>
            <w:r w:rsidRPr="00A84D74">
              <w:rPr>
                <w:rFonts w:ascii="Arial" w:hAnsi="Arial" w:cs="Arial"/>
                <w:sz w:val="24"/>
              </w:rPr>
              <w:t>Márcio Costa Reis</w:t>
            </w:r>
          </w:p>
          <w:p w14:paraId="129E4D4B" w14:textId="77777777" w:rsidR="00A84D74" w:rsidRPr="00A84D74" w:rsidRDefault="00A84D74" w:rsidP="00BB6342">
            <w:pPr>
              <w:rPr>
                <w:rFonts w:ascii="Arial" w:hAnsi="Arial" w:cs="Arial"/>
                <w:sz w:val="24"/>
              </w:rPr>
            </w:pPr>
          </w:p>
        </w:tc>
        <w:tc>
          <w:tcPr>
            <w:tcW w:w="1581" w:type="dxa"/>
            <w:vAlign w:val="center"/>
          </w:tcPr>
          <w:p w14:paraId="5E07E659" w14:textId="77777777" w:rsidR="00A84D74" w:rsidRPr="00A84D74" w:rsidRDefault="00A84D74" w:rsidP="00BB6342">
            <w:pPr>
              <w:rPr>
                <w:rFonts w:ascii="Arial" w:hAnsi="Arial" w:cs="Arial"/>
                <w:sz w:val="24"/>
              </w:rPr>
            </w:pPr>
            <w:r w:rsidRPr="00A84D74">
              <w:rPr>
                <w:rFonts w:ascii="Arial" w:hAnsi="Arial" w:cs="Arial"/>
                <w:sz w:val="24"/>
              </w:rPr>
              <w:t>06 e 07 de maio de 2019</w:t>
            </w:r>
          </w:p>
          <w:p w14:paraId="701CD5B2" w14:textId="77777777" w:rsidR="00A84D74" w:rsidRPr="00A84D74" w:rsidRDefault="00A84D74" w:rsidP="00BB6342">
            <w:pPr>
              <w:rPr>
                <w:rFonts w:ascii="Arial" w:hAnsi="Arial" w:cs="Arial"/>
                <w:sz w:val="24"/>
              </w:rPr>
            </w:pPr>
          </w:p>
        </w:tc>
      </w:tr>
      <w:tr w:rsidR="00A84D74" w:rsidRPr="00A84D74" w14:paraId="03D43A7D" w14:textId="77777777" w:rsidTr="00BB6342">
        <w:trPr>
          <w:jc w:val="center"/>
        </w:trPr>
        <w:tc>
          <w:tcPr>
            <w:tcW w:w="4548" w:type="dxa"/>
            <w:vAlign w:val="center"/>
          </w:tcPr>
          <w:p w14:paraId="15FE3B18" w14:textId="77777777" w:rsidR="00A84D74" w:rsidRPr="00A84D74" w:rsidRDefault="00A84D74" w:rsidP="00BB6342">
            <w:pPr>
              <w:rPr>
                <w:rFonts w:ascii="Arial" w:hAnsi="Arial" w:cs="Arial"/>
                <w:sz w:val="24"/>
              </w:rPr>
            </w:pPr>
            <w:r w:rsidRPr="00A84D74">
              <w:rPr>
                <w:rFonts w:ascii="Arial" w:hAnsi="Arial" w:cs="Arial"/>
                <w:sz w:val="24"/>
              </w:rPr>
              <w:t>Café em POT</w:t>
            </w:r>
          </w:p>
          <w:p w14:paraId="552DB221" w14:textId="77777777" w:rsidR="00A84D74" w:rsidRPr="00A84D74" w:rsidRDefault="00A84D74" w:rsidP="00BB6342">
            <w:pPr>
              <w:rPr>
                <w:rFonts w:ascii="Arial" w:hAnsi="Arial" w:cs="Arial"/>
                <w:sz w:val="24"/>
              </w:rPr>
            </w:pPr>
          </w:p>
        </w:tc>
        <w:tc>
          <w:tcPr>
            <w:tcW w:w="2127" w:type="dxa"/>
            <w:vAlign w:val="center"/>
          </w:tcPr>
          <w:p w14:paraId="55176E7C" w14:textId="77777777" w:rsidR="00A84D74" w:rsidRPr="00A84D74" w:rsidRDefault="00A84D74" w:rsidP="00BB6342">
            <w:pPr>
              <w:rPr>
                <w:rFonts w:ascii="Arial" w:hAnsi="Arial" w:cs="Arial"/>
                <w:sz w:val="24"/>
              </w:rPr>
            </w:pPr>
            <w:r w:rsidRPr="00A84D74">
              <w:rPr>
                <w:rFonts w:ascii="Arial" w:hAnsi="Arial" w:cs="Arial"/>
                <w:sz w:val="24"/>
              </w:rPr>
              <w:t>Roberta Machado</w:t>
            </w:r>
          </w:p>
          <w:p w14:paraId="7EF6645C" w14:textId="77777777" w:rsidR="00A84D74" w:rsidRPr="00A84D74" w:rsidRDefault="00A84D74" w:rsidP="00BB6342">
            <w:pPr>
              <w:rPr>
                <w:rFonts w:ascii="Arial" w:hAnsi="Arial" w:cs="Arial"/>
                <w:sz w:val="24"/>
              </w:rPr>
            </w:pPr>
          </w:p>
        </w:tc>
        <w:tc>
          <w:tcPr>
            <w:tcW w:w="1581" w:type="dxa"/>
            <w:vAlign w:val="center"/>
          </w:tcPr>
          <w:p w14:paraId="4D750B0B" w14:textId="77777777" w:rsidR="00A84D74" w:rsidRPr="00A84D74" w:rsidRDefault="00A84D74" w:rsidP="00BB6342">
            <w:pPr>
              <w:rPr>
                <w:rFonts w:ascii="Arial" w:hAnsi="Arial" w:cs="Arial"/>
                <w:sz w:val="24"/>
              </w:rPr>
            </w:pPr>
            <w:r w:rsidRPr="00A84D74">
              <w:rPr>
                <w:rFonts w:ascii="Arial" w:hAnsi="Arial" w:cs="Arial"/>
                <w:sz w:val="24"/>
              </w:rPr>
              <w:t>10-14 junho de 2019</w:t>
            </w:r>
          </w:p>
          <w:p w14:paraId="1E3574F2" w14:textId="77777777" w:rsidR="00A84D74" w:rsidRPr="00A84D74" w:rsidRDefault="00A84D74" w:rsidP="00BB6342">
            <w:pPr>
              <w:rPr>
                <w:rFonts w:ascii="Arial" w:hAnsi="Arial" w:cs="Arial"/>
                <w:sz w:val="24"/>
              </w:rPr>
            </w:pPr>
          </w:p>
        </w:tc>
      </w:tr>
      <w:tr w:rsidR="00A84D74" w:rsidRPr="00A84D74" w14:paraId="03339BB3" w14:textId="77777777" w:rsidTr="00BB6342">
        <w:trPr>
          <w:jc w:val="center"/>
        </w:trPr>
        <w:tc>
          <w:tcPr>
            <w:tcW w:w="4548" w:type="dxa"/>
            <w:vAlign w:val="center"/>
          </w:tcPr>
          <w:p w14:paraId="7FD48753" w14:textId="77777777" w:rsidR="00A84D74" w:rsidRPr="00A84D74" w:rsidRDefault="00A84D74" w:rsidP="00BB6342">
            <w:pPr>
              <w:rPr>
                <w:rFonts w:ascii="Arial" w:hAnsi="Arial" w:cs="Arial"/>
                <w:sz w:val="24"/>
              </w:rPr>
            </w:pPr>
            <w:r w:rsidRPr="00A84D74">
              <w:rPr>
                <w:rFonts w:ascii="Arial" w:hAnsi="Arial" w:cs="Arial"/>
                <w:sz w:val="24"/>
              </w:rPr>
              <w:t> I Workshop SER dos cursos de Sistema para Internet</w:t>
            </w:r>
          </w:p>
          <w:p w14:paraId="17588B04" w14:textId="77777777" w:rsidR="00A84D74" w:rsidRPr="00A84D74" w:rsidRDefault="00A84D74" w:rsidP="00BB6342">
            <w:pPr>
              <w:spacing w:after="0" w:line="240" w:lineRule="auto"/>
              <w:rPr>
                <w:rFonts w:ascii="Arial" w:hAnsi="Arial" w:cs="Arial"/>
                <w:sz w:val="24"/>
              </w:rPr>
            </w:pPr>
          </w:p>
        </w:tc>
        <w:tc>
          <w:tcPr>
            <w:tcW w:w="2127" w:type="dxa"/>
            <w:vAlign w:val="center"/>
          </w:tcPr>
          <w:p w14:paraId="3AD9E8B4" w14:textId="77777777" w:rsidR="00A84D74" w:rsidRPr="00A84D74" w:rsidRDefault="00A84D74" w:rsidP="00BB6342">
            <w:pPr>
              <w:rPr>
                <w:rFonts w:ascii="Arial" w:hAnsi="Arial" w:cs="Arial"/>
                <w:sz w:val="24"/>
              </w:rPr>
            </w:pPr>
            <w:r w:rsidRPr="00A84D74">
              <w:rPr>
                <w:rFonts w:ascii="Arial" w:hAnsi="Arial" w:cs="Arial"/>
                <w:sz w:val="24"/>
              </w:rPr>
              <w:t xml:space="preserve">Ed </w:t>
            </w:r>
            <w:proofErr w:type="spellStart"/>
            <w:r w:rsidRPr="00A84D74">
              <w:rPr>
                <w:rFonts w:ascii="Arial" w:hAnsi="Arial" w:cs="Arial"/>
                <w:sz w:val="24"/>
              </w:rPr>
              <w:t>Weine</w:t>
            </w:r>
            <w:proofErr w:type="spellEnd"/>
            <w:r w:rsidRPr="00A84D74">
              <w:rPr>
                <w:rFonts w:ascii="Arial" w:hAnsi="Arial" w:cs="Arial"/>
                <w:sz w:val="24"/>
              </w:rPr>
              <w:t xml:space="preserve"> Santana</w:t>
            </w:r>
          </w:p>
          <w:p w14:paraId="54C10978" w14:textId="77777777" w:rsidR="00A84D74" w:rsidRPr="00A84D74" w:rsidRDefault="00A84D74" w:rsidP="00BB6342">
            <w:pPr>
              <w:rPr>
                <w:rFonts w:ascii="Arial" w:hAnsi="Arial" w:cs="Arial"/>
                <w:sz w:val="24"/>
              </w:rPr>
            </w:pPr>
          </w:p>
        </w:tc>
        <w:tc>
          <w:tcPr>
            <w:tcW w:w="1581" w:type="dxa"/>
            <w:vAlign w:val="center"/>
          </w:tcPr>
          <w:p w14:paraId="0C9536C2" w14:textId="77777777" w:rsidR="00A84D74" w:rsidRPr="00A84D74" w:rsidRDefault="00A84D74" w:rsidP="00BB6342">
            <w:pPr>
              <w:rPr>
                <w:rFonts w:ascii="Arial" w:hAnsi="Arial" w:cs="Arial"/>
                <w:sz w:val="24"/>
              </w:rPr>
            </w:pPr>
            <w:r w:rsidRPr="00A84D74">
              <w:rPr>
                <w:rFonts w:ascii="Arial" w:hAnsi="Arial" w:cs="Arial"/>
                <w:sz w:val="24"/>
              </w:rPr>
              <w:t> 27 e 28 de maio 2019</w:t>
            </w:r>
          </w:p>
          <w:p w14:paraId="5362751C" w14:textId="77777777" w:rsidR="00A84D74" w:rsidRPr="00A84D74" w:rsidRDefault="00A84D74" w:rsidP="00BB6342">
            <w:pPr>
              <w:rPr>
                <w:rFonts w:ascii="Arial" w:hAnsi="Arial" w:cs="Arial"/>
                <w:sz w:val="24"/>
              </w:rPr>
            </w:pPr>
          </w:p>
        </w:tc>
      </w:tr>
      <w:tr w:rsidR="00A84D74" w:rsidRPr="00A84D74" w14:paraId="6D1436CE" w14:textId="77777777" w:rsidTr="00BB6342">
        <w:trPr>
          <w:jc w:val="center"/>
        </w:trPr>
        <w:tc>
          <w:tcPr>
            <w:tcW w:w="4548" w:type="dxa"/>
            <w:vAlign w:val="center"/>
          </w:tcPr>
          <w:p w14:paraId="6DE8E469" w14:textId="77777777" w:rsidR="00A84D74" w:rsidRPr="00A84D74" w:rsidRDefault="00A84D74" w:rsidP="00BB6342">
            <w:pPr>
              <w:rPr>
                <w:rFonts w:ascii="Arial" w:hAnsi="Arial" w:cs="Arial"/>
                <w:sz w:val="24"/>
              </w:rPr>
            </w:pPr>
            <w:r w:rsidRPr="00A84D74">
              <w:rPr>
                <w:rFonts w:ascii="Arial" w:hAnsi="Arial" w:cs="Arial"/>
                <w:sz w:val="24"/>
              </w:rPr>
              <w:t>Curso Prático de OSH, para fêmeas</w:t>
            </w:r>
          </w:p>
          <w:p w14:paraId="1A8F8DCE" w14:textId="77777777" w:rsidR="00A84D74" w:rsidRPr="00A84D74" w:rsidRDefault="00A84D74" w:rsidP="00BB6342">
            <w:pPr>
              <w:rPr>
                <w:rFonts w:ascii="Arial" w:hAnsi="Arial" w:cs="Arial"/>
                <w:sz w:val="24"/>
              </w:rPr>
            </w:pPr>
          </w:p>
        </w:tc>
        <w:tc>
          <w:tcPr>
            <w:tcW w:w="2127" w:type="dxa"/>
            <w:vAlign w:val="center"/>
          </w:tcPr>
          <w:p w14:paraId="103FD368" w14:textId="77777777" w:rsidR="00A84D74" w:rsidRPr="00A84D74" w:rsidRDefault="00A84D74" w:rsidP="00BB6342">
            <w:pPr>
              <w:rPr>
                <w:rFonts w:ascii="Arial" w:hAnsi="Arial" w:cs="Arial"/>
                <w:sz w:val="24"/>
              </w:rPr>
            </w:pPr>
            <w:proofErr w:type="spellStart"/>
            <w:r w:rsidRPr="00A84D74">
              <w:rPr>
                <w:rFonts w:ascii="Arial" w:hAnsi="Arial" w:cs="Arial"/>
                <w:sz w:val="24"/>
              </w:rPr>
              <w:t>Marla</w:t>
            </w:r>
            <w:proofErr w:type="spellEnd"/>
            <w:r w:rsidRPr="00A84D74">
              <w:rPr>
                <w:rFonts w:ascii="Arial" w:hAnsi="Arial" w:cs="Arial"/>
                <w:sz w:val="24"/>
              </w:rPr>
              <w:t xml:space="preserve"> da Silva Alves</w:t>
            </w:r>
          </w:p>
          <w:p w14:paraId="7B9DFFC4" w14:textId="77777777" w:rsidR="00A84D74" w:rsidRPr="00A84D74" w:rsidRDefault="00A84D74" w:rsidP="00BB6342">
            <w:pPr>
              <w:rPr>
                <w:rFonts w:ascii="Arial" w:hAnsi="Arial" w:cs="Arial"/>
                <w:sz w:val="24"/>
              </w:rPr>
            </w:pPr>
          </w:p>
        </w:tc>
        <w:tc>
          <w:tcPr>
            <w:tcW w:w="1581" w:type="dxa"/>
            <w:vAlign w:val="center"/>
          </w:tcPr>
          <w:p w14:paraId="7769EAE0" w14:textId="77777777" w:rsidR="00A84D74" w:rsidRPr="00A84D74" w:rsidRDefault="00A84D74" w:rsidP="00BB6342">
            <w:pPr>
              <w:rPr>
                <w:rFonts w:ascii="Arial" w:hAnsi="Arial" w:cs="Arial"/>
                <w:sz w:val="24"/>
              </w:rPr>
            </w:pPr>
            <w:r w:rsidRPr="00A84D74">
              <w:rPr>
                <w:rFonts w:ascii="Arial" w:hAnsi="Arial" w:cs="Arial"/>
                <w:sz w:val="24"/>
              </w:rPr>
              <w:t>28/05/2019</w:t>
            </w:r>
          </w:p>
          <w:p w14:paraId="35648A23" w14:textId="77777777" w:rsidR="00A84D74" w:rsidRPr="00A84D74" w:rsidRDefault="00A84D74" w:rsidP="00BB6342">
            <w:pPr>
              <w:rPr>
                <w:rFonts w:ascii="Arial" w:hAnsi="Arial" w:cs="Arial"/>
                <w:sz w:val="24"/>
              </w:rPr>
            </w:pPr>
          </w:p>
        </w:tc>
      </w:tr>
      <w:tr w:rsidR="00A84D74" w:rsidRPr="00A84D74" w14:paraId="669B06E6" w14:textId="77777777" w:rsidTr="00BB6342">
        <w:trPr>
          <w:jc w:val="center"/>
        </w:trPr>
        <w:tc>
          <w:tcPr>
            <w:tcW w:w="4548" w:type="dxa"/>
            <w:vAlign w:val="center"/>
          </w:tcPr>
          <w:p w14:paraId="3B8771BA" w14:textId="77777777" w:rsidR="00A84D74" w:rsidRPr="00A84D74" w:rsidRDefault="00A84D74" w:rsidP="00BB6342">
            <w:pPr>
              <w:rPr>
                <w:rFonts w:ascii="Arial" w:hAnsi="Arial" w:cs="Arial"/>
                <w:sz w:val="24"/>
              </w:rPr>
            </w:pPr>
            <w:r w:rsidRPr="00A84D74">
              <w:rPr>
                <w:rFonts w:ascii="Arial" w:hAnsi="Arial" w:cs="Arial"/>
                <w:sz w:val="24"/>
              </w:rPr>
              <w:t>I Seminário Como Empreender na Psicologia?</w:t>
            </w:r>
          </w:p>
          <w:p w14:paraId="5622ADD5" w14:textId="77777777" w:rsidR="00A84D74" w:rsidRPr="00A84D74" w:rsidRDefault="00A84D74" w:rsidP="00BB6342">
            <w:pPr>
              <w:spacing w:after="0" w:line="240" w:lineRule="auto"/>
              <w:rPr>
                <w:rFonts w:ascii="Arial" w:hAnsi="Arial" w:cs="Arial"/>
                <w:sz w:val="24"/>
              </w:rPr>
            </w:pPr>
          </w:p>
        </w:tc>
        <w:tc>
          <w:tcPr>
            <w:tcW w:w="2127" w:type="dxa"/>
            <w:vAlign w:val="center"/>
          </w:tcPr>
          <w:p w14:paraId="0B73A63D" w14:textId="77777777" w:rsidR="00A84D74" w:rsidRPr="00A84D74" w:rsidRDefault="00A84D74" w:rsidP="00BB6342">
            <w:pPr>
              <w:rPr>
                <w:rFonts w:ascii="Arial" w:hAnsi="Arial" w:cs="Arial"/>
                <w:sz w:val="24"/>
              </w:rPr>
            </w:pPr>
            <w:proofErr w:type="spellStart"/>
            <w:r w:rsidRPr="00A84D74">
              <w:rPr>
                <w:rFonts w:ascii="Arial" w:hAnsi="Arial" w:cs="Arial"/>
                <w:sz w:val="24"/>
              </w:rPr>
              <w:t>Prof</w:t>
            </w:r>
            <w:proofErr w:type="spellEnd"/>
            <w:r w:rsidRPr="00A84D74">
              <w:rPr>
                <w:rFonts w:ascii="Arial" w:hAnsi="Arial" w:cs="Arial"/>
                <w:sz w:val="24"/>
              </w:rPr>
              <w:t xml:space="preserve"> </w:t>
            </w:r>
            <w:proofErr w:type="spellStart"/>
            <w:r w:rsidRPr="00A84D74">
              <w:rPr>
                <w:rFonts w:ascii="Arial" w:hAnsi="Arial" w:cs="Arial"/>
                <w:sz w:val="24"/>
              </w:rPr>
              <w:t>Msc</w:t>
            </w:r>
            <w:proofErr w:type="spellEnd"/>
            <w:r w:rsidRPr="00A84D74">
              <w:rPr>
                <w:rFonts w:ascii="Arial" w:hAnsi="Arial" w:cs="Arial"/>
                <w:sz w:val="24"/>
              </w:rPr>
              <w:t xml:space="preserve"> </w:t>
            </w:r>
            <w:proofErr w:type="spellStart"/>
            <w:r w:rsidRPr="00A84D74">
              <w:rPr>
                <w:rFonts w:ascii="Arial" w:hAnsi="Arial" w:cs="Arial"/>
                <w:sz w:val="24"/>
              </w:rPr>
              <w:t>Crislanda</w:t>
            </w:r>
            <w:proofErr w:type="spellEnd"/>
            <w:r w:rsidRPr="00A84D74">
              <w:rPr>
                <w:rFonts w:ascii="Arial" w:hAnsi="Arial" w:cs="Arial"/>
                <w:sz w:val="24"/>
              </w:rPr>
              <w:t xml:space="preserve"> de Oliveira Santos Mendes </w:t>
            </w:r>
          </w:p>
          <w:p w14:paraId="6EBD2E2D" w14:textId="77777777" w:rsidR="00A84D74" w:rsidRPr="00A84D74" w:rsidRDefault="00A84D74" w:rsidP="00BB6342">
            <w:pPr>
              <w:rPr>
                <w:rFonts w:ascii="Arial" w:hAnsi="Arial" w:cs="Arial"/>
                <w:sz w:val="24"/>
              </w:rPr>
            </w:pPr>
          </w:p>
        </w:tc>
        <w:tc>
          <w:tcPr>
            <w:tcW w:w="1581" w:type="dxa"/>
            <w:vAlign w:val="center"/>
          </w:tcPr>
          <w:p w14:paraId="6AA16124" w14:textId="77777777" w:rsidR="00A84D74" w:rsidRPr="00A84D74" w:rsidRDefault="00A84D74" w:rsidP="00BB6342">
            <w:pPr>
              <w:rPr>
                <w:rFonts w:ascii="Arial" w:hAnsi="Arial" w:cs="Arial"/>
                <w:sz w:val="24"/>
              </w:rPr>
            </w:pPr>
            <w:r w:rsidRPr="00A84D74">
              <w:rPr>
                <w:rFonts w:ascii="Arial" w:hAnsi="Arial" w:cs="Arial"/>
                <w:sz w:val="24"/>
              </w:rPr>
              <w:t>17/08/2019</w:t>
            </w:r>
          </w:p>
          <w:p w14:paraId="4C189864" w14:textId="77777777" w:rsidR="00A84D74" w:rsidRPr="00A84D74" w:rsidRDefault="00A84D74" w:rsidP="00BB6342">
            <w:pPr>
              <w:rPr>
                <w:rFonts w:ascii="Arial" w:hAnsi="Arial" w:cs="Arial"/>
                <w:sz w:val="24"/>
              </w:rPr>
            </w:pPr>
          </w:p>
        </w:tc>
      </w:tr>
      <w:tr w:rsidR="00A84D74" w:rsidRPr="00A84D74" w14:paraId="1729D07D" w14:textId="77777777" w:rsidTr="00BB6342">
        <w:trPr>
          <w:jc w:val="center"/>
        </w:trPr>
        <w:tc>
          <w:tcPr>
            <w:tcW w:w="4548" w:type="dxa"/>
            <w:vAlign w:val="center"/>
          </w:tcPr>
          <w:p w14:paraId="646485D6" w14:textId="77777777" w:rsidR="00A84D74" w:rsidRPr="00A84D74" w:rsidRDefault="00A84D74" w:rsidP="00BB6342">
            <w:pPr>
              <w:rPr>
                <w:rFonts w:ascii="Arial" w:hAnsi="Arial" w:cs="Arial"/>
                <w:sz w:val="24"/>
              </w:rPr>
            </w:pPr>
            <w:r w:rsidRPr="00A84D74">
              <w:rPr>
                <w:rFonts w:ascii="Arial" w:hAnsi="Arial" w:cs="Arial"/>
                <w:sz w:val="24"/>
              </w:rPr>
              <w:t>V Jornada Jurídica da FAT: Onde é o meu lugar?</w:t>
            </w:r>
          </w:p>
          <w:p w14:paraId="7F6F4C3D" w14:textId="77777777" w:rsidR="00A84D74" w:rsidRPr="00A84D74" w:rsidRDefault="00A84D74" w:rsidP="00BB6342">
            <w:pPr>
              <w:rPr>
                <w:rFonts w:ascii="Arial" w:hAnsi="Arial" w:cs="Arial"/>
                <w:sz w:val="24"/>
              </w:rPr>
            </w:pPr>
          </w:p>
        </w:tc>
        <w:tc>
          <w:tcPr>
            <w:tcW w:w="2127" w:type="dxa"/>
            <w:vAlign w:val="center"/>
          </w:tcPr>
          <w:p w14:paraId="6BCCB6C5" w14:textId="77777777" w:rsidR="00A84D74" w:rsidRPr="00A84D74" w:rsidRDefault="00A84D74" w:rsidP="00BB6342">
            <w:pPr>
              <w:rPr>
                <w:rFonts w:ascii="Arial" w:hAnsi="Arial" w:cs="Arial"/>
                <w:sz w:val="24"/>
              </w:rPr>
            </w:pPr>
            <w:r w:rsidRPr="00A84D74">
              <w:rPr>
                <w:rFonts w:ascii="Arial" w:hAnsi="Arial" w:cs="Arial"/>
                <w:sz w:val="24"/>
              </w:rPr>
              <w:t>Hilda Vargas</w:t>
            </w:r>
          </w:p>
          <w:p w14:paraId="278C9216" w14:textId="77777777" w:rsidR="00A84D74" w:rsidRPr="00A84D74" w:rsidRDefault="00A84D74" w:rsidP="00BB6342">
            <w:pPr>
              <w:rPr>
                <w:rFonts w:ascii="Arial" w:hAnsi="Arial" w:cs="Arial"/>
                <w:sz w:val="24"/>
              </w:rPr>
            </w:pPr>
          </w:p>
        </w:tc>
        <w:tc>
          <w:tcPr>
            <w:tcW w:w="1581" w:type="dxa"/>
            <w:vAlign w:val="center"/>
          </w:tcPr>
          <w:p w14:paraId="56CD2CD5" w14:textId="77777777" w:rsidR="00A84D74" w:rsidRPr="00A84D74" w:rsidRDefault="00A84D74" w:rsidP="00BB6342">
            <w:pPr>
              <w:rPr>
                <w:rFonts w:ascii="Arial" w:hAnsi="Arial" w:cs="Arial"/>
                <w:sz w:val="24"/>
              </w:rPr>
            </w:pPr>
            <w:r w:rsidRPr="00A84D74">
              <w:rPr>
                <w:rFonts w:ascii="Arial" w:hAnsi="Arial" w:cs="Arial"/>
                <w:sz w:val="24"/>
              </w:rPr>
              <w:t>16 e 17 de setembro de 2019</w:t>
            </w:r>
          </w:p>
          <w:p w14:paraId="183DD53A" w14:textId="77777777" w:rsidR="00A84D74" w:rsidRPr="00A84D74" w:rsidRDefault="00A84D74" w:rsidP="00BB6342">
            <w:pPr>
              <w:rPr>
                <w:rFonts w:ascii="Arial" w:hAnsi="Arial" w:cs="Arial"/>
                <w:sz w:val="24"/>
              </w:rPr>
            </w:pPr>
          </w:p>
        </w:tc>
      </w:tr>
      <w:tr w:rsidR="00A84D74" w:rsidRPr="00A84D74" w14:paraId="254434AA" w14:textId="77777777" w:rsidTr="00BB6342">
        <w:trPr>
          <w:jc w:val="center"/>
        </w:trPr>
        <w:tc>
          <w:tcPr>
            <w:tcW w:w="4548" w:type="dxa"/>
            <w:vAlign w:val="center"/>
          </w:tcPr>
          <w:p w14:paraId="3A300AA6" w14:textId="77777777" w:rsidR="00A84D74" w:rsidRPr="00A84D74" w:rsidRDefault="00A84D74" w:rsidP="00BB6342">
            <w:pPr>
              <w:rPr>
                <w:rFonts w:ascii="Arial" w:hAnsi="Arial" w:cs="Arial"/>
                <w:sz w:val="24"/>
              </w:rPr>
            </w:pPr>
            <w:r w:rsidRPr="00A84D74">
              <w:rPr>
                <w:rFonts w:ascii="Arial" w:hAnsi="Arial" w:cs="Arial"/>
                <w:sz w:val="24"/>
              </w:rPr>
              <w:t xml:space="preserve">Simpósio Jurídico – Uma reflexão sobre o mundo jurídico </w:t>
            </w:r>
          </w:p>
          <w:p w14:paraId="601567D5" w14:textId="77777777" w:rsidR="00A84D74" w:rsidRPr="00A84D74" w:rsidRDefault="00A84D74" w:rsidP="00BB6342">
            <w:pPr>
              <w:rPr>
                <w:rFonts w:ascii="Arial" w:hAnsi="Arial" w:cs="Arial"/>
                <w:sz w:val="24"/>
              </w:rPr>
            </w:pPr>
          </w:p>
        </w:tc>
        <w:tc>
          <w:tcPr>
            <w:tcW w:w="2127" w:type="dxa"/>
            <w:vAlign w:val="center"/>
          </w:tcPr>
          <w:p w14:paraId="303D34F1" w14:textId="77777777" w:rsidR="00A84D74" w:rsidRPr="00A84D74" w:rsidRDefault="00A84D74" w:rsidP="00BB6342">
            <w:pPr>
              <w:rPr>
                <w:rFonts w:ascii="Arial" w:hAnsi="Arial" w:cs="Arial"/>
                <w:sz w:val="24"/>
              </w:rPr>
            </w:pPr>
            <w:proofErr w:type="spellStart"/>
            <w:r w:rsidRPr="00A84D74">
              <w:rPr>
                <w:rFonts w:ascii="Arial" w:hAnsi="Arial" w:cs="Arial"/>
                <w:sz w:val="24"/>
              </w:rPr>
              <w:t>Adrielle</w:t>
            </w:r>
            <w:proofErr w:type="spellEnd"/>
            <w:r w:rsidRPr="00A84D74">
              <w:rPr>
                <w:rFonts w:ascii="Arial" w:hAnsi="Arial" w:cs="Arial"/>
                <w:sz w:val="24"/>
              </w:rPr>
              <w:t xml:space="preserve"> ou Ariane</w:t>
            </w:r>
          </w:p>
          <w:p w14:paraId="3724BDDE" w14:textId="77777777" w:rsidR="00A84D74" w:rsidRPr="00A84D74" w:rsidRDefault="00A84D74" w:rsidP="00BB6342">
            <w:pPr>
              <w:rPr>
                <w:rFonts w:ascii="Arial" w:hAnsi="Arial" w:cs="Arial"/>
                <w:sz w:val="24"/>
              </w:rPr>
            </w:pPr>
          </w:p>
        </w:tc>
        <w:tc>
          <w:tcPr>
            <w:tcW w:w="1581" w:type="dxa"/>
            <w:vAlign w:val="center"/>
          </w:tcPr>
          <w:p w14:paraId="1794CFF5" w14:textId="77777777" w:rsidR="00A84D74" w:rsidRPr="00A84D74" w:rsidRDefault="00A84D74" w:rsidP="00BB6342">
            <w:pPr>
              <w:rPr>
                <w:rFonts w:ascii="Arial" w:hAnsi="Arial" w:cs="Arial"/>
                <w:sz w:val="24"/>
              </w:rPr>
            </w:pPr>
            <w:r w:rsidRPr="00A84D74">
              <w:rPr>
                <w:rFonts w:ascii="Arial" w:hAnsi="Arial" w:cs="Arial"/>
                <w:sz w:val="24"/>
              </w:rPr>
              <w:t>28 de agosto de 2019</w:t>
            </w:r>
          </w:p>
          <w:p w14:paraId="42FAA978" w14:textId="77777777" w:rsidR="00A84D74" w:rsidRPr="00A84D74" w:rsidRDefault="00A84D74" w:rsidP="00BB6342">
            <w:pPr>
              <w:rPr>
                <w:rFonts w:ascii="Arial" w:hAnsi="Arial" w:cs="Arial"/>
                <w:sz w:val="24"/>
              </w:rPr>
            </w:pPr>
          </w:p>
        </w:tc>
      </w:tr>
      <w:tr w:rsidR="00A84D74" w:rsidRPr="00A84D74" w14:paraId="615D164D" w14:textId="77777777" w:rsidTr="00BB6342">
        <w:trPr>
          <w:jc w:val="center"/>
        </w:trPr>
        <w:tc>
          <w:tcPr>
            <w:tcW w:w="4548" w:type="dxa"/>
            <w:vAlign w:val="center"/>
          </w:tcPr>
          <w:p w14:paraId="44A52FF4" w14:textId="77777777" w:rsidR="00A84D74" w:rsidRPr="00A84D74" w:rsidRDefault="00A84D74" w:rsidP="00BB6342">
            <w:pPr>
              <w:rPr>
                <w:rFonts w:ascii="Arial" w:hAnsi="Arial" w:cs="Arial"/>
                <w:sz w:val="24"/>
              </w:rPr>
            </w:pPr>
            <w:r w:rsidRPr="00A84D74">
              <w:rPr>
                <w:rFonts w:ascii="Arial" w:hAnsi="Arial" w:cs="Arial"/>
                <w:sz w:val="24"/>
              </w:rPr>
              <w:t xml:space="preserve">III REC - Recepção aos Estudantes de Comunicação </w:t>
            </w:r>
          </w:p>
          <w:p w14:paraId="102D8773" w14:textId="77777777" w:rsidR="00A84D74" w:rsidRPr="00A84D74" w:rsidRDefault="00A84D74" w:rsidP="00BB6342">
            <w:pPr>
              <w:rPr>
                <w:rFonts w:ascii="Arial" w:hAnsi="Arial" w:cs="Arial"/>
                <w:sz w:val="24"/>
              </w:rPr>
            </w:pPr>
          </w:p>
        </w:tc>
        <w:tc>
          <w:tcPr>
            <w:tcW w:w="2127" w:type="dxa"/>
            <w:vAlign w:val="center"/>
          </w:tcPr>
          <w:p w14:paraId="3DB1F828" w14:textId="77777777" w:rsidR="00A84D74" w:rsidRPr="00A84D74" w:rsidRDefault="00A84D74" w:rsidP="00BB6342">
            <w:pPr>
              <w:rPr>
                <w:rFonts w:ascii="Arial" w:hAnsi="Arial" w:cs="Arial"/>
                <w:sz w:val="24"/>
              </w:rPr>
            </w:pPr>
            <w:r w:rsidRPr="00A84D74">
              <w:rPr>
                <w:rFonts w:ascii="Arial" w:hAnsi="Arial" w:cs="Arial"/>
                <w:sz w:val="24"/>
              </w:rPr>
              <w:t>Daniela Ribeiro</w:t>
            </w:r>
          </w:p>
          <w:p w14:paraId="6F89E4E7" w14:textId="77777777" w:rsidR="00A84D74" w:rsidRPr="00A84D74" w:rsidRDefault="00A84D74" w:rsidP="00BB6342">
            <w:pPr>
              <w:rPr>
                <w:rFonts w:ascii="Arial" w:hAnsi="Arial" w:cs="Arial"/>
                <w:sz w:val="24"/>
              </w:rPr>
            </w:pPr>
          </w:p>
        </w:tc>
        <w:tc>
          <w:tcPr>
            <w:tcW w:w="1581" w:type="dxa"/>
            <w:vAlign w:val="center"/>
          </w:tcPr>
          <w:p w14:paraId="181F71F9" w14:textId="77777777" w:rsidR="00A84D74" w:rsidRPr="00A84D74" w:rsidRDefault="00A84D74" w:rsidP="00BB6342">
            <w:pPr>
              <w:rPr>
                <w:rFonts w:ascii="Arial" w:hAnsi="Arial" w:cs="Arial"/>
                <w:sz w:val="24"/>
              </w:rPr>
            </w:pPr>
            <w:r w:rsidRPr="00A84D74">
              <w:rPr>
                <w:rFonts w:ascii="Arial" w:hAnsi="Arial" w:cs="Arial"/>
                <w:sz w:val="24"/>
              </w:rPr>
              <w:t>15 e 16 de agosto de 2019</w:t>
            </w:r>
          </w:p>
          <w:p w14:paraId="09642145" w14:textId="77777777" w:rsidR="00A84D74" w:rsidRPr="00A84D74" w:rsidRDefault="00A84D74" w:rsidP="00BB6342">
            <w:pPr>
              <w:rPr>
                <w:rFonts w:ascii="Arial" w:hAnsi="Arial" w:cs="Arial"/>
                <w:sz w:val="24"/>
              </w:rPr>
            </w:pPr>
          </w:p>
        </w:tc>
      </w:tr>
      <w:tr w:rsidR="00A84D74" w:rsidRPr="00A84D74" w14:paraId="5775C2CF" w14:textId="77777777" w:rsidTr="00BB6342">
        <w:trPr>
          <w:jc w:val="center"/>
        </w:trPr>
        <w:tc>
          <w:tcPr>
            <w:tcW w:w="4548" w:type="dxa"/>
            <w:vAlign w:val="center"/>
          </w:tcPr>
          <w:p w14:paraId="4B2D77B1" w14:textId="77777777" w:rsidR="00A84D74" w:rsidRPr="00A84D74" w:rsidRDefault="00A84D74" w:rsidP="00BB6342">
            <w:pPr>
              <w:rPr>
                <w:rFonts w:ascii="Arial" w:hAnsi="Arial" w:cs="Arial"/>
                <w:sz w:val="24"/>
              </w:rPr>
            </w:pPr>
            <w:proofErr w:type="spellStart"/>
            <w:r w:rsidRPr="00A84D74">
              <w:rPr>
                <w:rFonts w:ascii="Arial" w:hAnsi="Arial" w:cs="Arial"/>
                <w:sz w:val="24"/>
              </w:rPr>
              <w:t>Nanda's</w:t>
            </w:r>
            <w:proofErr w:type="spellEnd"/>
            <w:r w:rsidRPr="00A84D74">
              <w:rPr>
                <w:rFonts w:ascii="Arial" w:hAnsi="Arial" w:cs="Arial"/>
                <w:sz w:val="24"/>
              </w:rPr>
              <w:t xml:space="preserve"> </w:t>
            </w:r>
            <w:proofErr w:type="spellStart"/>
            <w:r w:rsidRPr="00A84D74">
              <w:rPr>
                <w:rFonts w:ascii="Arial" w:hAnsi="Arial" w:cs="Arial"/>
                <w:sz w:val="24"/>
              </w:rPr>
              <w:t>Coffe</w:t>
            </w:r>
            <w:proofErr w:type="spellEnd"/>
          </w:p>
          <w:p w14:paraId="2A559479" w14:textId="77777777" w:rsidR="00A84D74" w:rsidRPr="00A84D74" w:rsidRDefault="00A84D74" w:rsidP="00BB6342">
            <w:pPr>
              <w:rPr>
                <w:rFonts w:ascii="Arial" w:hAnsi="Arial" w:cs="Arial"/>
                <w:sz w:val="24"/>
              </w:rPr>
            </w:pPr>
          </w:p>
        </w:tc>
        <w:tc>
          <w:tcPr>
            <w:tcW w:w="2127" w:type="dxa"/>
            <w:vAlign w:val="center"/>
          </w:tcPr>
          <w:p w14:paraId="302DB143" w14:textId="77777777" w:rsidR="00A84D74" w:rsidRPr="00A84D74" w:rsidRDefault="00A84D74" w:rsidP="00BB6342">
            <w:pPr>
              <w:rPr>
                <w:rFonts w:ascii="Arial" w:hAnsi="Arial" w:cs="Arial"/>
                <w:sz w:val="24"/>
              </w:rPr>
            </w:pPr>
            <w:proofErr w:type="spellStart"/>
            <w:r w:rsidRPr="00A84D74">
              <w:rPr>
                <w:rFonts w:ascii="Arial" w:hAnsi="Arial" w:cs="Arial"/>
                <w:sz w:val="24"/>
              </w:rPr>
              <w:t>Danniela</w:t>
            </w:r>
            <w:proofErr w:type="spellEnd"/>
            <w:r w:rsidRPr="00A84D74">
              <w:rPr>
                <w:rFonts w:ascii="Arial" w:hAnsi="Arial" w:cs="Arial"/>
                <w:sz w:val="24"/>
              </w:rPr>
              <w:t xml:space="preserve"> Brito</w:t>
            </w:r>
          </w:p>
          <w:p w14:paraId="63F61FDE" w14:textId="77777777" w:rsidR="00A84D74" w:rsidRPr="00A84D74" w:rsidRDefault="00A84D74" w:rsidP="00BB6342">
            <w:pPr>
              <w:spacing w:after="0"/>
              <w:ind w:right="-85"/>
              <w:rPr>
                <w:rFonts w:ascii="Arial" w:hAnsi="Arial" w:cs="Arial"/>
                <w:sz w:val="24"/>
              </w:rPr>
            </w:pPr>
          </w:p>
        </w:tc>
        <w:tc>
          <w:tcPr>
            <w:tcW w:w="1581" w:type="dxa"/>
            <w:vAlign w:val="center"/>
          </w:tcPr>
          <w:p w14:paraId="74318141" w14:textId="77777777" w:rsidR="00A84D74" w:rsidRPr="00A84D74" w:rsidRDefault="00A84D74" w:rsidP="00BB6342">
            <w:pPr>
              <w:rPr>
                <w:rFonts w:ascii="Arial" w:hAnsi="Arial" w:cs="Arial"/>
                <w:sz w:val="24"/>
              </w:rPr>
            </w:pPr>
            <w:r w:rsidRPr="00A84D74">
              <w:rPr>
                <w:rFonts w:ascii="Arial" w:hAnsi="Arial" w:cs="Arial"/>
                <w:sz w:val="24"/>
              </w:rPr>
              <w:t>06/09/2019</w:t>
            </w:r>
          </w:p>
          <w:p w14:paraId="2A389340" w14:textId="77777777" w:rsidR="00A84D74" w:rsidRPr="00A84D74" w:rsidRDefault="00A84D74" w:rsidP="00BB6342">
            <w:pPr>
              <w:spacing w:after="0"/>
              <w:ind w:right="-21"/>
              <w:rPr>
                <w:rFonts w:ascii="Arial" w:hAnsi="Arial" w:cs="Arial"/>
                <w:sz w:val="24"/>
              </w:rPr>
            </w:pPr>
          </w:p>
        </w:tc>
      </w:tr>
      <w:tr w:rsidR="00A84D74" w:rsidRPr="00A84D74" w14:paraId="59662A21" w14:textId="77777777" w:rsidTr="00BB6342">
        <w:trPr>
          <w:jc w:val="center"/>
        </w:trPr>
        <w:tc>
          <w:tcPr>
            <w:tcW w:w="4548" w:type="dxa"/>
            <w:vAlign w:val="center"/>
          </w:tcPr>
          <w:p w14:paraId="5BBF60C1" w14:textId="77777777" w:rsidR="00A84D74" w:rsidRPr="00A84D74" w:rsidRDefault="00A84D74" w:rsidP="00BB6342">
            <w:pPr>
              <w:rPr>
                <w:rFonts w:ascii="Arial" w:hAnsi="Arial" w:cs="Arial"/>
                <w:sz w:val="24"/>
              </w:rPr>
            </w:pPr>
            <w:r w:rsidRPr="00A84D74">
              <w:rPr>
                <w:rFonts w:ascii="Arial" w:hAnsi="Arial" w:cs="Arial"/>
                <w:sz w:val="24"/>
              </w:rPr>
              <w:t>IV Semana de Psicologia da Faculdade Anísio Teixeira</w:t>
            </w:r>
          </w:p>
          <w:p w14:paraId="57EFB8FC" w14:textId="77777777" w:rsidR="00A84D74" w:rsidRPr="00A84D74" w:rsidRDefault="00A84D74" w:rsidP="00BB6342">
            <w:pPr>
              <w:rPr>
                <w:rFonts w:ascii="Arial" w:hAnsi="Arial" w:cs="Arial"/>
                <w:sz w:val="24"/>
              </w:rPr>
            </w:pPr>
          </w:p>
        </w:tc>
        <w:tc>
          <w:tcPr>
            <w:tcW w:w="2127" w:type="dxa"/>
            <w:vAlign w:val="center"/>
          </w:tcPr>
          <w:p w14:paraId="22987277" w14:textId="77777777" w:rsidR="00A84D74" w:rsidRPr="00A84D74" w:rsidRDefault="00A84D74" w:rsidP="00BB6342">
            <w:pPr>
              <w:rPr>
                <w:rFonts w:ascii="Arial" w:hAnsi="Arial" w:cs="Arial"/>
                <w:sz w:val="24"/>
              </w:rPr>
            </w:pPr>
            <w:proofErr w:type="spellStart"/>
            <w:r w:rsidRPr="00A84D74">
              <w:rPr>
                <w:rFonts w:ascii="Arial" w:hAnsi="Arial" w:cs="Arial"/>
                <w:sz w:val="24"/>
              </w:rPr>
              <w:t>Comissao</w:t>
            </w:r>
            <w:proofErr w:type="spellEnd"/>
            <w:r w:rsidRPr="00A84D74">
              <w:rPr>
                <w:rFonts w:ascii="Arial" w:hAnsi="Arial" w:cs="Arial"/>
                <w:sz w:val="24"/>
              </w:rPr>
              <w:t xml:space="preserve"> de Eventos em Psicologia</w:t>
            </w:r>
          </w:p>
          <w:p w14:paraId="4D6C0DAE" w14:textId="77777777" w:rsidR="00A84D74" w:rsidRPr="00A84D74" w:rsidRDefault="00A84D74" w:rsidP="00BB6342">
            <w:pPr>
              <w:rPr>
                <w:rFonts w:ascii="Arial" w:hAnsi="Arial" w:cs="Arial"/>
                <w:sz w:val="24"/>
              </w:rPr>
            </w:pPr>
          </w:p>
        </w:tc>
        <w:tc>
          <w:tcPr>
            <w:tcW w:w="1581" w:type="dxa"/>
            <w:vAlign w:val="center"/>
          </w:tcPr>
          <w:p w14:paraId="4555ACDE" w14:textId="77777777" w:rsidR="00A84D74" w:rsidRPr="00A84D74" w:rsidRDefault="00A84D74" w:rsidP="00BB6342">
            <w:pPr>
              <w:rPr>
                <w:rFonts w:ascii="Arial" w:hAnsi="Arial" w:cs="Arial"/>
                <w:sz w:val="24"/>
              </w:rPr>
            </w:pPr>
            <w:r w:rsidRPr="00A84D74">
              <w:rPr>
                <w:rFonts w:ascii="Arial" w:hAnsi="Arial" w:cs="Arial"/>
                <w:sz w:val="24"/>
              </w:rPr>
              <w:t xml:space="preserve">03, 04 e 05 de </w:t>
            </w:r>
            <w:proofErr w:type="gramStart"/>
            <w:r w:rsidRPr="00A84D74">
              <w:rPr>
                <w:rFonts w:ascii="Arial" w:hAnsi="Arial" w:cs="Arial"/>
                <w:sz w:val="24"/>
              </w:rPr>
              <w:t>Setembro</w:t>
            </w:r>
            <w:proofErr w:type="gramEnd"/>
            <w:r w:rsidRPr="00A84D74">
              <w:rPr>
                <w:rFonts w:ascii="Arial" w:hAnsi="Arial" w:cs="Arial"/>
                <w:sz w:val="24"/>
              </w:rPr>
              <w:t xml:space="preserve"> de 2019</w:t>
            </w:r>
          </w:p>
          <w:p w14:paraId="02D5A6A1" w14:textId="77777777" w:rsidR="00A84D74" w:rsidRPr="00A84D74" w:rsidRDefault="00A84D74" w:rsidP="00BB6342">
            <w:pPr>
              <w:rPr>
                <w:rFonts w:ascii="Arial" w:hAnsi="Arial" w:cs="Arial"/>
                <w:sz w:val="24"/>
              </w:rPr>
            </w:pPr>
          </w:p>
        </w:tc>
      </w:tr>
      <w:tr w:rsidR="00A84D74" w:rsidRPr="00A84D74" w14:paraId="069B0C91" w14:textId="77777777" w:rsidTr="00BB6342">
        <w:trPr>
          <w:jc w:val="center"/>
        </w:trPr>
        <w:tc>
          <w:tcPr>
            <w:tcW w:w="4548" w:type="dxa"/>
            <w:vAlign w:val="center"/>
          </w:tcPr>
          <w:p w14:paraId="3F6B244F" w14:textId="77777777" w:rsidR="00A84D74" w:rsidRPr="00A84D74" w:rsidRDefault="00A84D74" w:rsidP="00BB6342">
            <w:pPr>
              <w:rPr>
                <w:rFonts w:ascii="Arial" w:hAnsi="Arial" w:cs="Arial"/>
                <w:sz w:val="24"/>
              </w:rPr>
            </w:pPr>
            <w:r w:rsidRPr="00A84D74">
              <w:rPr>
                <w:rFonts w:ascii="Arial" w:hAnsi="Arial" w:cs="Arial"/>
                <w:sz w:val="24"/>
              </w:rPr>
              <w:lastRenderedPageBreak/>
              <w:t>A Psicologia na contemporaneidade: teoria, prática e Política</w:t>
            </w:r>
          </w:p>
          <w:p w14:paraId="0C5CBFE5" w14:textId="77777777" w:rsidR="00A84D74" w:rsidRPr="00A84D74" w:rsidRDefault="00A84D74" w:rsidP="00BB6342">
            <w:pPr>
              <w:rPr>
                <w:rFonts w:ascii="Arial" w:hAnsi="Arial" w:cs="Arial"/>
                <w:sz w:val="24"/>
              </w:rPr>
            </w:pPr>
          </w:p>
        </w:tc>
        <w:tc>
          <w:tcPr>
            <w:tcW w:w="2127" w:type="dxa"/>
            <w:vAlign w:val="center"/>
          </w:tcPr>
          <w:p w14:paraId="5D3A7BD2" w14:textId="77777777" w:rsidR="00A84D74" w:rsidRPr="00A84D74" w:rsidRDefault="00A84D74" w:rsidP="00BB6342">
            <w:pPr>
              <w:rPr>
                <w:rFonts w:ascii="Arial" w:hAnsi="Arial" w:cs="Arial"/>
                <w:sz w:val="24"/>
              </w:rPr>
            </w:pPr>
            <w:r w:rsidRPr="00A84D74">
              <w:rPr>
                <w:rFonts w:ascii="Arial" w:hAnsi="Arial" w:cs="Arial"/>
                <w:sz w:val="24"/>
              </w:rPr>
              <w:t xml:space="preserve">Juliana Santas, </w:t>
            </w:r>
            <w:proofErr w:type="spellStart"/>
            <w:r w:rsidRPr="00A84D74">
              <w:rPr>
                <w:rFonts w:ascii="Arial" w:hAnsi="Arial" w:cs="Arial"/>
                <w:sz w:val="24"/>
              </w:rPr>
              <w:t>Ila</w:t>
            </w:r>
            <w:proofErr w:type="spellEnd"/>
            <w:r w:rsidRPr="00A84D74">
              <w:rPr>
                <w:rFonts w:ascii="Arial" w:hAnsi="Arial" w:cs="Arial"/>
                <w:sz w:val="24"/>
              </w:rPr>
              <w:t xml:space="preserve"> Nunes e Milena Persico</w:t>
            </w:r>
          </w:p>
          <w:p w14:paraId="27AD1A02" w14:textId="77777777" w:rsidR="00A84D74" w:rsidRPr="00A84D74" w:rsidRDefault="00A84D74" w:rsidP="00BB6342">
            <w:pPr>
              <w:rPr>
                <w:rFonts w:ascii="Arial" w:hAnsi="Arial" w:cs="Arial"/>
                <w:sz w:val="24"/>
              </w:rPr>
            </w:pPr>
          </w:p>
        </w:tc>
        <w:tc>
          <w:tcPr>
            <w:tcW w:w="1581" w:type="dxa"/>
            <w:vAlign w:val="center"/>
          </w:tcPr>
          <w:p w14:paraId="36CB75BA" w14:textId="77777777" w:rsidR="00A84D74" w:rsidRPr="00A84D74" w:rsidRDefault="00A84D74" w:rsidP="00BB6342">
            <w:pPr>
              <w:rPr>
                <w:rFonts w:ascii="Arial" w:hAnsi="Arial" w:cs="Arial"/>
                <w:sz w:val="24"/>
              </w:rPr>
            </w:pPr>
            <w:r w:rsidRPr="00A84D74">
              <w:rPr>
                <w:rFonts w:ascii="Arial" w:hAnsi="Arial" w:cs="Arial"/>
                <w:sz w:val="24"/>
              </w:rPr>
              <w:t>27/08/2019</w:t>
            </w:r>
          </w:p>
          <w:p w14:paraId="3670207C" w14:textId="77777777" w:rsidR="00A84D74" w:rsidRPr="00A84D74" w:rsidRDefault="00A84D74" w:rsidP="00BB6342">
            <w:pPr>
              <w:rPr>
                <w:rFonts w:ascii="Arial" w:hAnsi="Arial" w:cs="Arial"/>
                <w:sz w:val="24"/>
              </w:rPr>
            </w:pPr>
          </w:p>
        </w:tc>
      </w:tr>
      <w:tr w:rsidR="00A84D74" w:rsidRPr="00A84D74" w14:paraId="73DA8268" w14:textId="77777777" w:rsidTr="00BB6342">
        <w:trPr>
          <w:jc w:val="center"/>
        </w:trPr>
        <w:tc>
          <w:tcPr>
            <w:tcW w:w="4548" w:type="dxa"/>
            <w:vAlign w:val="center"/>
          </w:tcPr>
          <w:p w14:paraId="053DD026" w14:textId="77777777" w:rsidR="00A84D74" w:rsidRPr="00A84D74" w:rsidRDefault="00A84D74" w:rsidP="00BB6342">
            <w:pPr>
              <w:rPr>
                <w:rFonts w:ascii="Arial" w:hAnsi="Arial" w:cs="Arial"/>
                <w:sz w:val="24"/>
              </w:rPr>
            </w:pPr>
            <w:r w:rsidRPr="00A84D74">
              <w:rPr>
                <w:rFonts w:ascii="Arial" w:hAnsi="Arial" w:cs="Arial"/>
                <w:sz w:val="24"/>
              </w:rPr>
              <w:t>Guzerá: Ferramentas para uma pecuária sustentável.</w:t>
            </w:r>
          </w:p>
          <w:p w14:paraId="2F67017F" w14:textId="77777777" w:rsidR="00A84D74" w:rsidRPr="00A84D74" w:rsidRDefault="00A84D74" w:rsidP="00BB6342">
            <w:pPr>
              <w:rPr>
                <w:rFonts w:ascii="Arial" w:hAnsi="Arial" w:cs="Arial"/>
                <w:sz w:val="24"/>
              </w:rPr>
            </w:pPr>
          </w:p>
        </w:tc>
        <w:tc>
          <w:tcPr>
            <w:tcW w:w="2127" w:type="dxa"/>
            <w:vAlign w:val="center"/>
          </w:tcPr>
          <w:p w14:paraId="1DB127C0" w14:textId="77777777" w:rsidR="00A84D74" w:rsidRPr="00A84D74" w:rsidRDefault="00A84D74" w:rsidP="00BB6342">
            <w:pPr>
              <w:rPr>
                <w:rFonts w:ascii="Arial" w:hAnsi="Arial" w:cs="Arial"/>
                <w:sz w:val="24"/>
              </w:rPr>
            </w:pPr>
            <w:r w:rsidRPr="00A84D74">
              <w:rPr>
                <w:rFonts w:ascii="Arial" w:hAnsi="Arial" w:cs="Arial"/>
                <w:sz w:val="24"/>
              </w:rPr>
              <w:t>Márcio Costa Reis e Comissão</w:t>
            </w:r>
          </w:p>
          <w:p w14:paraId="304EB696" w14:textId="77777777" w:rsidR="00A84D74" w:rsidRPr="00A84D74" w:rsidRDefault="00A84D74" w:rsidP="00BB6342">
            <w:pPr>
              <w:rPr>
                <w:rFonts w:ascii="Arial" w:hAnsi="Arial" w:cs="Arial"/>
                <w:sz w:val="24"/>
              </w:rPr>
            </w:pPr>
          </w:p>
        </w:tc>
        <w:tc>
          <w:tcPr>
            <w:tcW w:w="1581" w:type="dxa"/>
            <w:vAlign w:val="center"/>
          </w:tcPr>
          <w:p w14:paraId="56BF570E" w14:textId="77777777" w:rsidR="00A84D74" w:rsidRPr="00A84D74" w:rsidRDefault="00A84D74" w:rsidP="00BB6342">
            <w:pPr>
              <w:rPr>
                <w:rFonts w:ascii="Arial" w:hAnsi="Arial" w:cs="Arial"/>
                <w:sz w:val="24"/>
              </w:rPr>
            </w:pPr>
            <w:r w:rsidRPr="00A84D74">
              <w:rPr>
                <w:rFonts w:ascii="Arial" w:hAnsi="Arial" w:cs="Arial"/>
                <w:sz w:val="24"/>
              </w:rPr>
              <w:t>05 de setembro de 2019</w:t>
            </w:r>
          </w:p>
          <w:p w14:paraId="057BA7A1" w14:textId="77777777" w:rsidR="00A84D74" w:rsidRPr="00A84D74" w:rsidRDefault="00A84D74" w:rsidP="00BB6342">
            <w:pPr>
              <w:rPr>
                <w:rFonts w:ascii="Arial" w:hAnsi="Arial" w:cs="Arial"/>
                <w:sz w:val="24"/>
              </w:rPr>
            </w:pPr>
          </w:p>
        </w:tc>
      </w:tr>
      <w:tr w:rsidR="00A84D74" w:rsidRPr="00A84D74" w14:paraId="55F48389" w14:textId="77777777" w:rsidTr="00BB6342">
        <w:trPr>
          <w:jc w:val="center"/>
        </w:trPr>
        <w:tc>
          <w:tcPr>
            <w:tcW w:w="4548" w:type="dxa"/>
            <w:vAlign w:val="center"/>
          </w:tcPr>
          <w:p w14:paraId="20C9D575" w14:textId="77777777" w:rsidR="00A84D74" w:rsidRPr="00A84D74" w:rsidRDefault="00A84D74" w:rsidP="00BB6342">
            <w:pPr>
              <w:rPr>
                <w:rFonts w:ascii="Arial" w:hAnsi="Arial" w:cs="Arial"/>
                <w:sz w:val="24"/>
              </w:rPr>
            </w:pPr>
            <w:r w:rsidRPr="00A84D74">
              <w:rPr>
                <w:rFonts w:ascii="Arial" w:hAnsi="Arial" w:cs="Arial"/>
                <w:sz w:val="24"/>
              </w:rPr>
              <w:t>SIMJURIS 2019</w:t>
            </w:r>
          </w:p>
          <w:p w14:paraId="7A0E9EC6" w14:textId="77777777" w:rsidR="00A84D74" w:rsidRPr="00A84D74" w:rsidRDefault="00A84D74" w:rsidP="00BB6342">
            <w:pPr>
              <w:rPr>
                <w:rFonts w:ascii="Arial" w:hAnsi="Arial" w:cs="Arial"/>
                <w:sz w:val="24"/>
              </w:rPr>
            </w:pPr>
          </w:p>
        </w:tc>
        <w:tc>
          <w:tcPr>
            <w:tcW w:w="2127" w:type="dxa"/>
            <w:vAlign w:val="center"/>
          </w:tcPr>
          <w:p w14:paraId="1DEE17C1" w14:textId="77777777" w:rsidR="00A84D74" w:rsidRPr="00A84D74" w:rsidRDefault="00A84D74" w:rsidP="00BB6342">
            <w:pPr>
              <w:rPr>
                <w:rFonts w:ascii="Arial" w:hAnsi="Arial" w:cs="Arial"/>
                <w:sz w:val="24"/>
              </w:rPr>
            </w:pPr>
            <w:r w:rsidRPr="00A84D74">
              <w:rPr>
                <w:rFonts w:ascii="Arial" w:hAnsi="Arial" w:cs="Arial"/>
                <w:sz w:val="24"/>
              </w:rPr>
              <w:t xml:space="preserve">ERYCKA DOMINIKE </w:t>
            </w:r>
          </w:p>
          <w:p w14:paraId="52120A79" w14:textId="77777777" w:rsidR="00A84D74" w:rsidRPr="00A84D74" w:rsidRDefault="00A84D74" w:rsidP="00BB6342">
            <w:pPr>
              <w:spacing w:after="0"/>
              <w:rPr>
                <w:rFonts w:ascii="Arial" w:hAnsi="Arial" w:cs="Arial"/>
                <w:sz w:val="24"/>
              </w:rPr>
            </w:pPr>
          </w:p>
        </w:tc>
        <w:tc>
          <w:tcPr>
            <w:tcW w:w="1581" w:type="dxa"/>
            <w:vAlign w:val="center"/>
          </w:tcPr>
          <w:p w14:paraId="1928A91D" w14:textId="77777777" w:rsidR="00A84D74" w:rsidRPr="00A84D74" w:rsidRDefault="00A84D74" w:rsidP="00BB6342">
            <w:pPr>
              <w:rPr>
                <w:rFonts w:ascii="Arial" w:hAnsi="Arial" w:cs="Arial"/>
                <w:sz w:val="24"/>
              </w:rPr>
            </w:pPr>
            <w:r w:rsidRPr="00A84D74">
              <w:rPr>
                <w:rFonts w:ascii="Arial" w:hAnsi="Arial" w:cs="Arial"/>
                <w:sz w:val="24"/>
              </w:rPr>
              <w:t>04/11/2019</w:t>
            </w:r>
          </w:p>
          <w:p w14:paraId="47EC7941" w14:textId="77777777" w:rsidR="00A84D74" w:rsidRPr="00A84D74" w:rsidRDefault="00A84D74" w:rsidP="00BB6342">
            <w:pPr>
              <w:spacing w:after="0"/>
              <w:ind w:right="-21"/>
              <w:rPr>
                <w:rFonts w:ascii="Arial" w:hAnsi="Arial" w:cs="Arial"/>
                <w:sz w:val="24"/>
              </w:rPr>
            </w:pPr>
          </w:p>
        </w:tc>
      </w:tr>
      <w:tr w:rsidR="00A84D74" w:rsidRPr="00A84D74" w14:paraId="480E1D12" w14:textId="77777777" w:rsidTr="00BB6342">
        <w:trPr>
          <w:jc w:val="center"/>
        </w:trPr>
        <w:tc>
          <w:tcPr>
            <w:tcW w:w="4548" w:type="dxa"/>
            <w:vAlign w:val="center"/>
          </w:tcPr>
          <w:p w14:paraId="2066FF34" w14:textId="77777777" w:rsidR="00A84D74" w:rsidRPr="00A84D74" w:rsidRDefault="00A84D74" w:rsidP="00BB6342">
            <w:pPr>
              <w:rPr>
                <w:rFonts w:ascii="Arial" w:hAnsi="Arial" w:cs="Arial"/>
                <w:sz w:val="24"/>
              </w:rPr>
            </w:pPr>
            <w:r w:rsidRPr="00A84D74">
              <w:rPr>
                <w:rFonts w:ascii="Arial" w:hAnsi="Arial" w:cs="Arial"/>
                <w:sz w:val="24"/>
              </w:rPr>
              <w:t>1° Ciclo de palestras em bem estar animal</w:t>
            </w:r>
          </w:p>
          <w:p w14:paraId="2A593EF7" w14:textId="77777777" w:rsidR="00A84D74" w:rsidRPr="00A84D74" w:rsidRDefault="00A84D74" w:rsidP="00BB6342">
            <w:pPr>
              <w:rPr>
                <w:rFonts w:ascii="Arial" w:hAnsi="Arial" w:cs="Arial"/>
                <w:sz w:val="24"/>
              </w:rPr>
            </w:pPr>
          </w:p>
        </w:tc>
        <w:tc>
          <w:tcPr>
            <w:tcW w:w="2127" w:type="dxa"/>
            <w:vAlign w:val="center"/>
          </w:tcPr>
          <w:p w14:paraId="3CD151BD" w14:textId="77777777" w:rsidR="00A84D74" w:rsidRPr="00A84D74" w:rsidRDefault="00A84D74" w:rsidP="00BB6342">
            <w:pPr>
              <w:rPr>
                <w:rFonts w:ascii="Arial" w:hAnsi="Arial" w:cs="Arial"/>
                <w:sz w:val="24"/>
              </w:rPr>
            </w:pPr>
            <w:proofErr w:type="spellStart"/>
            <w:r w:rsidRPr="00A84D74">
              <w:rPr>
                <w:rFonts w:ascii="Arial" w:hAnsi="Arial" w:cs="Arial"/>
                <w:sz w:val="24"/>
              </w:rPr>
              <w:t>Bianka</w:t>
            </w:r>
            <w:proofErr w:type="spellEnd"/>
            <w:r w:rsidRPr="00A84D74">
              <w:rPr>
                <w:rFonts w:ascii="Arial" w:hAnsi="Arial" w:cs="Arial"/>
                <w:sz w:val="24"/>
              </w:rPr>
              <w:t xml:space="preserve"> Gonçalves de Brito</w:t>
            </w:r>
          </w:p>
          <w:p w14:paraId="4539887E" w14:textId="77777777" w:rsidR="00A84D74" w:rsidRPr="00A84D74" w:rsidRDefault="00A84D74" w:rsidP="00BB6342">
            <w:pPr>
              <w:rPr>
                <w:rFonts w:ascii="Arial" w:hAnsi="Arial" w:cs="Arial"/>
                <w:sz w:val="24"/>
              </w:rPr>
            </w:pPr>
          </w:p>
        </w:tc>
        <w:tc>
          <w:tcPr>
            <w:tcW w:w="1581" w:type="dxa"/>
            <w:vAlign w:val="center"/>
          </w:tcPr>
          <w:p w14:paraId="4B361287" w14:textId="77777777" w:rsidR="00A84D74" w:rsidRPr="00A84D74" w:rsidRDefault="00A84D74" w:rsidP="00BB6342">
            <w:pPr>
              <w:rPr>
                <w:rFonts w:ascii="Arial" w:hAnsi="Arial" w:cs="Arial"/>
                <w:sz w:val="24"/>
              </w:rPr>
            </w:pPr>
            <w:r w:rsidRPr="00A84D74">
              <w:rPr>
                <w:rFonts w:ascii="Arial" w:hAnsi="Arial" w:cs="Arial"/>
                <w:sz w:val="24"/>
              </w:rPr>
              <w:t>16/10/2019</w:t>
            </w:r>
          </w:p>
          <w:p w14:paraId="7471AD31" w14:textId="77777777" w:rsidR="00A84D74" w:rsidRPr="00A84D74" w:rsidRDefault="00A84D74" w:rsidP="00BB6342">
            <w:pPr>
              <w:rPr>
                <w:rFonts w:ascii="Arial" w:hAnsi="Arial" w:cs="Arial"/>
                <w:sz w:val="24"/>
              </w:rPr>
            </w:pPr>
          </w:p>
        </w:tc>
      </w:tr>
      <w:tr w:rsidR="00A84D74" w:rsidRPr="00A84D74" w14:paraId="4A84AB19" w14:textId="77777777" w:rsidTr="00BB6342">
        <w:trPr>
          <w:jc w:val="center"/>
        </w:trPr>
        <w:tc>
          <w:tcPr>
            <w:tcW w:w="4548" w:type="dxa"/>
            <w:vAlign w:val="center"/>
          </w:tcPr>
          <w:p w14:paraId="607E2782" w14:textId="77777777" w:rsidR="00A84D74" w:rsidRPr="00A84D74" w:rsidRDefault="00A84D74" w:rsidP="00BB6342">
            <w:pPr>
              <w:rPr>
                <w:rFonts w:ascii="Arial" w:hAnsi="Arial" w:cs="Arial"/>
                <w:sz w:val="24"/>
              </w:rPr>
            </w:pPr>
            <w:r w:rsidRPr="00A84D74">
              <w:rPr>
                <w:rFonts w:ascii="Arial" w:hAnsi="Arial" w:cs="Arial"/>
                <w:sz w:val="24"/>
              </w:rPr>
              <w:t>2° Edição do Café em POT</w:t>
            </w:r>
          </w:p>
          <w:p w14:paraId="62BE9C9D" w14:textId="77777777" w:rsidR="00A84D74" w:rsidRPr="00A84D74" w:rsidRDefault="00A84D74" w:rsidP="00BB6342">
            <w:pPr>
              <w:spacing w:after="0" w:line="240" w:lineRule="auto"/>
              <w:rPr>
                <w:rFonts w:ascii="Arial" w:hAnsi="Arial" w:cs="Arial"/>
                <w:sz w:val="24"/>
              </w:rPr>
            </w:pPr>
          </w:p>
        </w:tc>
        <w:tc>
          <w:tcPr>
            <w:tcW w:w="2127" w:type="dxa"/>
            <w:vAlign w:val="center"/>
          </w:tcPr>
          <w:p w14:paraId="458B0C93" w14:textId="77777777" w:rsidR="00A84D74" w:rsidRPr="00A84D74" w:rsidRDefault="00A84D74" w:rsidP="00BB6342">
            <w:pPr>
              <w:rPr>
                <w:rFonts w:ascii="Arial" w:hAnsi="Arial" w:cs="Arial"/>
                <w:sz w:val="24"/>
              </w:rPr>
            </w:pPr>
            <w:r w:rsidRPr="00A84D74">
              <w:rPr>
                <w:rFonts w:ascii="Arial" w:hAnsi="Arial" w:cs="Arial"/>
                <w:sz w:val="24"/>
              </w:rPr>
              <w:t>Roberta Machado e Comissão</w:t>
            </w:r>
          </w:p>
          <w:p w14:paraId="026E3F91" w14:textId="77777777" w:rsidR="00A84D74" w:rsidRPr="00A84D74" w:rsidRDefault="00A84D74" w:rsidP="00BB6342">
            <w:pPr>
              <w:rPr>
                <w:rFonts w:ascii="Arial" w:hAnsi="Arial" w:cs="Arial"/>
                <w:sz w:val="24"/>
              </w:rPr>
            </w:pPr>
          </w:p>
        </w:tc>
        <w:tc>
          <w:tcPr>
            <w:tcW w:w="1581" w:type="dxa"/>
            <w:vAlign w:val="center"/>
          </w:tcPr>
          <w:p w14:paraId="5A89612F" w14:textId="77777777" w:rsidR="00A84D74" w:rsidRPr="00A84D74" w:rsidRDefault="00A84D74" w:rsidP="00BB6342">
            <w:pPr>
              <w:rPr>
                <w:rFonts w:ascii="Arial" w:hAnsi="Arial" w:cs="Arial"/>
                <w:sz w:val="24"/>
              </w:rPr>
            </w:pPr>
            <w:r w:rsidRPr="00A84D74">
              <w:rPr>
                <w:rFonts w:ascii="Arial" w:hAnsi="Arial" w:cs="Arial"/>
                <w:sz w:val="24"/>
              </w:rPr>
              <w:t>14/10/2019</w:t>
            </w:r>
          </w:p>
          <w:p w14:paraId="63623B2A" w14:textId="77777777" w:rsidR="00A84D74" w:rsidRPr="00A84D74" w:rsidRDefault="00A84D74" w:rsidP="00BB6342">
            <w:pPr>
              <w:rPr>
                <w:rFonts w:ascii="Arial" w:hAnsi="Arial" w:cs="Arial"/>
                <w:sz w:val="24"/>
              </w:rPr>
            </w:pPr>
          </w:p>
        </w:tc>
      </w:tr>
      <w:tr w:rsidR="00A84D74" w:rsidRPr="00A84D74" w14:paraId="751CBA0D" w14:textId="77777777" w:rsidTr="00BB6342">
        <w:trPr>
          <w:jc w:val="center"/>
        </w:trPr>
        <w:tc>
          <w:tcPr>
            <w:tcW w:w="4548" w:type="dxa"/>
            <w:vAlign w:val="center"/>
          </w:tcPr>
          <w:p w14:paraId="5EA4CD0D" w14:textId="77777777" w:rsidR="00A84D74" w:rsidRPr="00A84D74" w:rsidRDefault="00A84D74" w:rsidP="00BB6342">
            <w:pPr>
              <w:rPr>
                <w:rFonts w:ascii="Arial" w:hAnsi="Arial" w:cs="Arial"/>
                <w:sz w:val="24"/>
              </w:rPr>
            </w:pPr>
            <w:r w:rsidRPr="00A84D74">
              <w:rPr>
                <w:rFonts w:ascii="Arial" w:hAnsi="Arial" w:cs="Arial"/>
                <w:sz w:val="24"/>
              </w:rPr>
              <w:t xml:space="preserve">Como manejar uma avaliação psicológica? </w:t>
            </w:r>
            <w:proofErr w:type="spellStart"/>
            <w:r w:rsidRPr="00A84D74">
              <w:rPr>
                <w:rFonts w:ascii="Arial" w:hAnsi="Arial" w:cs="Arial"/>
                <w:sz w:val="24"/>
              </w:rPr>
              <w:t>Contexo</w:t>
            </w:r>
            <w:proofErr w:type="spellEnd"/>
            <w:r w:rsidRPr="00A84D74">
              <w:rPr>
                <w:rFonts w:ascii="Arial" w:hAnsi="Arial" w:cs="Arial"/>
                <w:sz w:val="24"/>
              </w:rPr>
              <w:t xml:space="preserve"> e dimensões</w:t>
            </w:r>
          </w:p>
          <w:p w14:paraId="735B45EF" w14:textId="77777777" w:rsidR="00A84D74" w:rsidRPr="00A84D74" w:rsidRDefault="00A84D74" w:rsidP="00BB6342">
            <w:pPr>
              <w:rPr>
                <w:rFonts w:ascii="Arial" w:hAnsi="Arial" w:cs="Arial"/>
                <w:sz w:val="24"/>
              </w:rPr>
            </w:pPr>
          </w:p>
        </w:tc>
        <w:tc>
          <w:tcPr>
            <w:tcW w:w="2127" w:type="dxa"/>
            <w:vAlign w:val="center"/>
          </w:tcPr>
          <w:p w14:paraId="0F96D657" w14:textId="77777777" w:rsidR="00A84D74" w:rsidRPr="00A84D74" w:rsidRDefault="00A84D74" w:rsidP="00BB6342">
            <w:pPr>
              <w:rPr>
                <w:rFonts w:ascii="Arial" w:hAnsi="Arial" w:cs="Arial"/>
                <w:sz w:val="24"/>
              </w:rPr>
            </w:pPr>
            <w:r w:rsidRPr="00A84D74">
              <w:rPr>
                <w:rFonts w:ascii="Arial" w:hAnsi="Arial" w:cs="Arial"/>
                <w:sz w:val="24"/>
              </w:rPr>
              <w:t xml:space="preserve">Elisa </w:t>
            </w:r>
            <w:proofErr w:type="spellStart"/>
            <w:r w:rsidRPr="00A84D74">
              <w:rPr>
                <w:rFonts w:ascii="Arial" w:hAnsi="Arial" w:cs="Arial"/>
                <w:sz w:val="24"/>
              </w:rPr>
              <w:t>Araujo</w:t>
            </w:r>
            <w:proofErr w:type="spellEnd"/>
          </w:p>
          <w:p w14:paraId="28A98C77" w14:textId="77777777" w:rsidR="00A84D74" w:rsidRPr="00A84D74" w:rsidRDefault="00A84D74" w:rsidP="00BB6342">
            <w:pPr>
              <w:rPr>
                <w:rFonts w:ascii="Arial" w:hAnsi="Arial" w:cs="Arial"/>
                <w:sz w:val="24"/>
              </w:rPr>
            </w:pPr>
          </w:p>
        </w:tc>
        <w:tc>
          <w:tcPr>
            <w:tcW w:w="1581" w:type="dxa"/>
            <w:vAlign w:val="center"/>
          </w:tcPr>
          <w:p w14:paraId="0B7E884D" w14:textId="77777777" w:rsidR="00A84D74" w:rsidRPr="00A84D74" w:rsidRDefault="00A84D74" w:rsidP="00BB6342">
            <w:pPr>
              <w:rPr>
                <w:rFonts w:ascii="Arial" w:hAnsi="Arial" w:cs="Arial"/>
                <w:sz w:val="24"/>
              </w:rPr>
            </w:pPr>
            <w:r w:rsidRPr="00A84D74">
              <w:rPr>
                <w:rFonts w:ascii="Arial" w:hAnsi="Arial" w:cs="Arial"/>
                <w:sz w:val="24"/>
              </w:rPr>
              <w:t>26/10/2019</w:t>
            </w:r>
          </w:p>
          <w:p w14:paraId="103FA800" w14:textId="77777777" w:rsidR="00A84D74" w:rsidRPr="00A84D74" w:rsidRDefault="00A84D74" w:rsidP="00BB6342">
            <w:pPr>
              <w:rPr>
                <w:rFonts w:ascii="Arial" w:hAnsi="Arial" w:cs="Arial"/>
                <w:sz w:val="24"/>
              </w:rPr>
            </w:pPr>
          </w:p>
        </w:tc>
      </w:tr>
      <w:tr w:rsidR="00A84D74" w:rsidRPr="00A84D74" w14:paraId="5062A1DB" w14:textId="77777777" w:rsidTr="00BB6342">
        <w:trPr>
          <w:jc w:val="center"/>
        </w:trPr>
        <w:tc>
          <w:tcPr>
            <w:tcW w:w="4548" w:type="dxa"/>
            <w:vAlign w:val="center"/>
          </w:tcPr>
          <w:p w14:paraId="6A1A6B72" w14:textId="77777777" w:rsidR="00A84D74" w:rsidRPr="00A84D74" w:rsidRDefault="00A84D74" w:rsidP="00BB6342">
            <w:pPr>
              <w:rPr>
                <w:rFonts w:ascii="Arial" w:hAnsi="Arial" w:cs="Arial"/>
                <w:sz w:val="24"/>
              </w:rPr>
            </w:pPr>
            <w:r w:rsidRPr="00A84D74">
              <w:rPr>
                <w:rFonts w:ascii="Arial" w:hAnsi="Arial" w:cs="Arial"/>
                <w:sz w:val="24"/>
              </w:rPr>
              <w:t>I Meeting de Nutrição</w:t>
            </w:r>
          </w:p>
          <w:p w14:paraId="1298F5D1" w14:textId="77777777" w:rsidR="00A84D74" w:rsidRPr="00A84D74" w:rsidRDefault="00A84D74" w:rsidP="00BB6342">
            <w:pPr>
              <w:rPr>
                <w:rFonts w:ascii="Arial" w:hAnsi="Arial" w:cs="Arial"/>
                <w:sz w:val="24"/>
              </w:rPr>
            </w:pPr>
          </w:p>
        </w:tc>
        <w:tc>
          <w:tcPr>
            <w:tcW w:w="2127" w:type="dxa"/>
            <w:vAlign w:val="center"/>
          </w:tcPr>
          <w:p w14:paraId="111B2101" w14:textId="77777777" w:rsidR="00A84D74" w:rsidRPr="00A84D74" w:rsidRDefault="00A84D74" w:rsidP="00BB6342">
            <w:pPr>
              <w:rPr>
                <w:rFonts w:ascii="Arial" w:hAnsi="Arial" w:cs="Arial"/>
                <w:sz w:val="24"/>
              </w:rPr>
            </w:pPr>
            <w:proofErr w:type="spellStart"/>
            <w:r w:rsidRPr="00A84D74">
              <w:rPr>
                <w:rFonts w:ascii="Arial" w:hAnsi="Arial" w:cs="Arial"/>
                <w:sz w:val="24"/>
              </w:rPr>
              <w:t>Hítalo</w:t>
            </w:r>
            <w:proofErr w:type="spellEnd"/>
            <w:r w:rsidRPr="00A84D74">
              <w:rPr>
                <w:rFonts w:ascii="Arial" w:hAnsi="Arial" w:cs="Arial"/>
                <w:sz w:val="24"/>
              </w:rPr>
              <w:t xml:space="preserve"> Lacerda</w:t>
            </w:r>
          </w:p>
          <w:p w14:paraId="58CDE12E" w14:textId="77777777" w:rsidR="00A84D74" w:rsidRPr="00A84D74" w:rsidRDefault="00A84D74" w:rsidP="00BB6342">
            <w:pPr>
              <w:rPr>
                <w:rFonts w:ascii="Arial" w:hAnsi="Arial" w:cs="Arial"/>
                <w:sz w:val="24"/>
              </w:rPr>
            </w:pPr>
          </w:p>
        </w:tc>
        <w:tc>
          <w:tcPr>
            <w:tcW w:w="1581" w:type="dxa"/>
            <w:vAlign w:val="center"/>
          </w:tcPr>
          <w:p w14:paraId="6D4475EE" w14:textId="77777777" w:rsidR="00A84D74" w:rsidRPr="00A84D74" w:rsidRDefault="00A84D74" w:rsidP="00BB6342">
            <w:pPr>
              <w:rPr>
                <w:rFonts w:ascii="Arial" w:hAnsi="Arial" w:cs="Arial"/>
                <w:sz w:val="24"/>
              </w:rPr>
            </w:pPr>
            <w:r w:rsidRPr="00A84D74">
              <w:rPr>
                <w:rFonts w:ascii="Arial" w:hAnsi="Arial" w:cs="Arial"/>
                <w:sz w:val="24"/>
              </w:rPr>
              <w:t>21/11/2019</w:t>
            </w:r>
          </w:p>
          <w:p w14:paraId="766D0B97" w14:textId="77777777" w:rsidR="00A84D74" w:rsidRPr="00A84D74" w:rsidRDefault="00A84D74" w:rsidP="00BB6342">
            <w:pPr>
              <w:rPr>
                <w:rFonts w:ascii="Arial" w:hAnsi="Arial" w:cs="Arial"/>
                <w:sz w:val="24"/>
              </w:rPr>
            </w:pPr>
          </w:p>
        </w:tc>
      </w:tr>
      <w:tr w:rsidR="00A84D74" w:rsidRPr="00A84D74" w14:paraId="61BAABC2" w14:textId="77777777" w:rsidTr="00BB6342">
        <w:trPr>
          <w:jc w:val="center"/>
        </w:trPr>
        <w:tc>
          <w:tcPr>
            <w:tcW w:w="4548" w:type="dxa"/>
            <w:vAlign w:val="center"/>
          </w:tcPr>
          <w:p w14:paraId="72E82E17" w14:textId="77777777" w:rsidR="00A84D74" w:rsidRPr="00A84D74" w:rsidRDefault="00A84D74" w:rsidP="00BB6342">
            <w:pPr>
              <w:rPr>
                <w:rFonts w:ascii="Arial" w:hAnsi="Arial" w:cs="Arial"/>
                <w:sz w:val="24"/>
              </w:rPr>
            </w:pPr>
            <w:r w:rsidRPr="00A84D74">
              <w:rPr>
                <w:rFonts w:ascii="Arial" w:hAnsi="Arial" w:cs="Arial"/>
                <w:sz w:val="24"/>
              </w:rPr>
              <w:t>I Simpósio de Saúde Mental</w:t>
            </w:r>
          </w:p>
          <w:p w14:paraId="503D18E6" w14:textId="77777777" w:rsidR="00A84D74" w:rsidRPr="00A84D74" w:rsidRDefault="00A84D74" w:rsidP="00BB6342">
            <w:pPr>
              <w:rPr>
                <w:rFonts w:ascii="Arial" w:hAnsi="Arial" w:cs="Arial"/>
                <w:sz w:val="24"/>
              </w:rPr>
            </w:pPr>
          </w:p>
        </w:tc>
        <w:tc>
          <w:tcPr>
            <w:tcW w:w="2127" w:type="dxa"/>
            <w:vAlign w:val="center"/>
          </w:tcPr>
          <w:p w14:paraId="52F102CD" w14:textId="77777777" w:rsidR="00A84D74" w:rsidRPr="00A84D74" w:rsidRDefault="00A84D74" w:rsidP="00BB6342">
            <w:pPr>
              <w:rPr>
                <w:rFonts w:ascii="Arial" w:hAnsi="Arial" w:cs="Arial"/>
                <w:sz w:val="24"/>
              </w:rPr>
            </w:pPr>
            <w:r w:rsidRPr="00A84D74">
              <w:rPr>
                <w:rFonts w:ascii="Arial" w:hAnsi="Arial" w:cs="Arial"/>
                <w:sz w:val="24"/>
              </w:rPr>
              <w:t xml:space="preserve">Juliana Santos </w:t>
            </w:r>
          </w:p>
          <w:p w14:paraId="030544BF" w14:textId="77777777" w:rsidR="00A84D74" w:rsidRPr="00A84D74" w:rsidRDefault="00A84D74" w:rsidP="00BB6342">
            <w:pPr>
              <w:rPr>
                <w:rFonts w:ascii="Arial" w:hAnsi="Arial" w:cs="Arial"/>
                <w:sz w:val="24"/>
              </w:rPr>
            </w:pPr>
          </w:p>
        </w:tc>
        <w:tc>
          <w:tcPr>
            <w:tcW w:w="1581" w:type="dxa"/>
            <w:vAlign w:val="center"/>
          </w:tcPr>
          <w:p w14:paraId="7C2B17CB" w14:textId="77777777" w:rsidR="00A84D74" w:rsidRPr="00A84D74" w:rsidRDefault="00A84D74" w:rsidP="00BB6342">
            <w:pPr>
              <w:rPr>
                <w:rFonts w:ascii="Arial" w:hAnsi="Arial" w:cs="Arial"/>
                <w:sz w:val="24"/>
              </w:rPr>
            </w:pPr>
            <w:r w:rsidRPr="00A84D74">
              <w:rPr>
                <w:rFonts w:ascii="Arial" w:hAnsi="Arial" w:cs="Arial"/>
                <w:sz w:val="24"/>
              </w:rPr>
              <w:t>12/11/2019</w:t>
            </w:r>
          </w:p>
          <w:p w14:paraId="1C3CC0BC" w14:textId="77777777" w:rsidR="00A84D74" w:rsidRPr="00A84D74" w:rsidRDefault="00A84D74" w:rsidP="00BB6342">
            <w:pPr>
              <w:rPr>
                <w:rFonts w:ascii="Arial" w:hAnsi="Arial" w:cs="Arial"/>
                <w:sz w:val="24"/>
              </w:rPr>
            </w:pPr>
          </w:p>
        </w:tc>
      </w:tr>
      <w:tr w:rsidR="00A84D74" w:rsidRPr="00A84D74" w14:paraId="78597658" w14:textId="77777777" w:rsidTr="00BB6342">
        <w:trPr>
          <w:jc w:val="center"/>
        </w:trPr>
        <w:tc>
          <w:tcPr>
            <w:tcW w:w="4548" w:type="dxa"/>
            <w:vAlign w:val="center"/>
          </w:tcPr>
          <w:p w14:paraId="515C2BE9" w14:textId="77777777" w:rsidR="00A84D74" w:rsidRPr="00A84D74" w:rsidRDefault="00A84D74" w:rsidP="00BB6342">
            <w:pPr>
              <w:rPr>
                <w:rFonts w:ascii="Arial" w:hAnsi="Arial" w:cs="Arial"/>
                <w:sz w:val="24"/>
              </w:rPr>
            </w:pPr>
            <w:r w:rsidRPr="00A84D74">
              <w:rPr>
                <w:rFonts w:ascii="Arial" w:hAnsi="Arial" w:cs="Arial"/>
                <w:sz w:val="24"/>
              </w:rPr>
              <w:t xml:space="preserve">XV Congresso Brasileiro dos </w:t>
            </w:r>
            <w:proofErr w:type="spellStart"/>
            <w:r w:rsidRPr="00A84D74">
              <w:rPr>
                <w:rFonts w:ascii="Arial" w:hAnsi="Arial" w:cs="Arial"/>
                <w:sz w:val="24"/>
              </w:rPr>
              <w:t>Estudanres</w:t>
            </w:r>
            <w:proofErr w:type="spellEnd"/>
            <w:r w:rsidRPr="00A84D74">
              <w:rPr>
                <w:rFonts w:ascii="Arial" w:hAnsi="Arial" w:cs="Arial"/>
                <w:sz w:val="24"/>
              </w:rPr>
              <w:t xml:space="preserve"> de Enfermagem</w:t>
            </w:r>
          </w:p>
          <w:p w14:paraId="580D5BD7" w14:textId="77777777" w:rsidR="00A84D74" w:rsidRPr="00A84D74" w:rsidRDefault="00A84D74" w:rsidP="00BB6342">
            <w:pPr>
              <w:rPr>
                <w:rFonts w:ascii="Arial" w:hAnsi="Arial" w:cs="Arial"/>
                <w:sz w:val="24"/>
              </w:rPr>
            </w:pPr>
          </w:p>
        </w:tc>
        <w:tc>
          <w:tcPr>
            <w:tcW w:w="2127" w:type="dxa"/>
            <w:vAlign w:val="center"/>
          </w:tcPr>
          <w:p w14:paraId="13892AEA" w14:textId="77777777" w:rsidR="00A84D74" w:rsidRPr="00A84D74" w:rsidRDefault="00A84D74" w:rsidP="00BB6342">
            <w:pPr>
              <w:rPr>
                <w:rFonts w:ascii="Arial" w:hAnsi="Arial" w:cs="Arial"/>
                <w:sz w:val="24"/>
              </w:rPr>
            </w:pPr>
            <w:r w:rsidRPr="00A84D74">
              <w:rPr>
                <w:rFonts w:ascii="Arial" w:hAnsi="Arial" w:cs="Arial"/>
                <w:sz w:val="24"/>
              </w:rPr>
              <w:t>Anna Nery</w:t>
            </w:r>
          </w:p>
          <w:p w14:paraId="10400464" w14:textId="77777777" w:rsidR="00A84D74" w:rsidRPr="00A84D74" w:rsidRDefault="00A84D74" w:rsidP="00BB6342">
            <w:pPr>
              <w:rPr>
                <w:rFonts w:ascii="Arial" w:hAnsi="Arial" w:cs="Arial"/>
                <w:sz w:val="24"/>
              </w:rPr>
            </w:pPr>
          </w:p>
        </w:tc>
        <w:tc>
          <w:tcPr>
            <w:tcW w:w="1581" w:type="dxa"/>
            <w:vAlign w:val="center"/>
          </w:tcPr>
          <w:p w14:paraId="02F51858" w14:textId="77777777" w:rsidR="00A84D74" w:rsidRPr="00A84D74" w:rsidRDefault="00A84D74" w:rsidP="00BB6342">
            <w:pPr>
              <w:rPr>
                <w:rFonts w:ascii="Arial" w:hAnsi="Arial" w:cs="Arial"/>
                <w:sz w:val="24"/>
              </w:rPr>
            </w:pPr>
            <w:r w:rsidRPr="00A84D74">
              <w:rPr>
                <w:rFonts w:ascii="Arial" w:hAnsi="Arial" w:cs="Arial"/>
                <w:sz w:val="24"/>
              </w:rPr>
              <w:t>06/11/2019 a 10/11/2019</w:t>
            </w:r>
          </w:p>
          <w:p w14:paraId="0FB39B4C" w14:textId="77777777" w:rsidR="00A84D74" w:rsidRPr="00A84D74" w:rsidRDefault="00A84D74" w:rsidP="00BB6342">
            <w:pPr>
              <w:rPr>
                <w:rFonts w:ascii="Arial" w:hAnsi="Arial" w:cs="Arial"/>
                <w:sz w:val="24"/>
              </w:rPr>
            </w:pPr>
          </w:p>
        </w:tc>
      </w:tr>
      <w:tr w:rsidR="00A84D74" w:rsidRPr="00A84D74" w14:paraId="2BBEE0C2" w14:textId="77777777" w:rsidTr="00BB6342">
        <w:trPr>
          <w:jc w:val="center"/>
        </w:trPr>
        <w:tc>
          <w:tcPr>
            <w:tcW w:w="4548" w:type="dxa"/>
            <w:vAlign w:val="center"/>
          </w:tcPr>
          <w:p w14:paraId="1B1E069B" w14:textId="77777777" w:rsidR="00A84D74" w:rsidRPr="00A84D74" w:rsidRDefault="00A84D74" w:rsidP="00BB6342">
            <w:pPr>
              <w:rPr>
                <w:rFonts w:ascii="Arial" w:hAnsi="Arial" w:cs="Arial"/>
                <w:sz w:val="24"/>
              </w:rPr>
            </w:pPr>
            <w:r w:rsidRPr="00A84D74">
              <w:rPr>
                <w:rFonts w:ascii="Arial" w:hAnsi="Arial" w:cs="Arial"/>
                <w:sz w:val="24"/>
              </w:rPr>
              <w:t>I Ciclo de palestra do GEAP</w:t>
            </w:r>
          </w:p>
          <w:p w14:paraId="69F02CDE" w14:textId="77777777" w:rsidR="00A84D74" w:rsidRPr="00A84D74" w:rsidRDefault="00A84D74" w:rsidP="00BB6342">
            <w:pPr>
              <w:rPr>
                <w:rFonts w:ascii="Arial" w:hAnsi="Arial" w:cs="Arial"/>
                <w:sz w:val="24"/>
              </w:rPr>
            </w:pPr>
          </w:p>
        </w:tc>
        <w:tc>
          <w:tcPr>
            <w:tcW w:w="2127" w:type="dxa"/>
            <w:vAlign w:val="center"/>
          </w:tcPr>
          <w:p w14:paraId="3DF62235" w14:textId="77777777" w:rsidR="00A84D74" w:rsidRPr="00A84D74" w:rsidRDefault="00A84D74" w:rsidP="00BB6342">
            <w:pPr>
              <w:rPr>
                <w:rFonts w:ascii="Arial" w:hAnsi="Arial" w:cs="Arial"/>
                <w:sz w:val="24"/>
              </w:rPr>
            </w:pPr>
            <w:proofErr w:type="spellStart"/>
            <w:r w:rsidRPr="00A84D74">
              <w:rPr>
                <w:rFonts w:ascii="Arial" w:hAnsi="Arial" w:cs="Arial"/>
                <w:sz w:val="24"/>
              </w:rPr>
              <w:lastRenderedPageBreak/>
              <w:t>Angela</w:t>
            </w:r>
            <w:proofErr w:type="spellEnd"/>
            <w:r w:rsidRPr="00A84D74">
              <w:rPr>
                <w:rFonts w:ascii="Arial" w:hAnsi="Arial" w:cs="Arial"/>
                <w:sz w:val="24"/>
              </w:rPr>
              <w:t xml:space="preserve"> da Paixão</w:t>
            </w:r>
          </w:p>
          <w:p w14:paraId="268B11C3" w14:textId="77777777" w:rsidR="00A84D74" w:rsidRPr="00A84D74" w:rsidRDefault="00A84D74" w:rsidP="00BB6342">
            <w:pPr>
              <w:rPr>
                <w:rFonts w:ascii="Arial" w:hAnsi="Arial" w:cs="Arial"/>
                <w:sz w:val="24"/>
              </w:rPr>
            </w:pPr>
          </w:p>
        </w:tc>
        <w:tc>
          <w:tcPr>
            <w:tcW w:w="1581" w:type="dxa"/>
            <w:vAlign w:val="center"/>
          </w:tcPr>
          <w:p w14:paraId="40353CC2" w14:textId="77777777" w:rsidR="00A84D74" w:rsidRPr="00A84D74" w:rsidRDefault="00A84D74" w:rsidP="00BB6342">
            <w:pPr>
              <w:rPr>
                <w:rFonts w:ascii="Arial" w:hAnsi="Arial" w:cs="Arial"/>
                <w:sz w:val="24"/>
              </w:rPr>
            </w:pPr>
            <w:r w:rsidRPr="00A84D74">
              <w:rPr>
                <w:rFonts w:ascii="Arial" w:hAnsi="Arial" w:cs="Arial"/>
                <w:sz w:val="24"/>
              </w:rPr>
              <w:lastRenderedPageBreak/>
              <w:t>19/11/2019</w:t>
            </w:r>
          </w:p>
          <w:p w14:paraId="5568ACED" w14:textId="77777777" w:rsidR="00A84D74" w:rsidRPr="00A84D74" w:rsidRDefault="00A84D74" w:rsidP="00BB6342">
            <w:pPr>
              <w:rPr>
                <w:rFonts w:ascii="Arial" w:hAnsi="Arial" w:cs="Arial"/>
                <w:sz w:val="24"/>
              </w:rPr>
            </w:pPr>
          </w:p>
        </w:tc>
      </w:tr>
    </w:tbl>
    <w:p w14:paraId="54C13217" w14:textId="77777777" w:rsidR="00A84D74" w:rsidRPr="00A84D74" w:rsidRDefault="00A84D74" w:rsidP="00A84D74">
      <w:pPr>
        <w:spacing w:after="0"/>
        <w:rPr>
          <w:rFonts w:ascii="Arial" w:hAnsi="Arial" w:cs="Arial"/>
          <w:sz w:val="24"/>
        </w:rPr>
      </w:pPr>
    </w:p>
    <w:p w14:paraId="12AB7E5D" w14:textId="77777777" w:rsidR="00A84D74" w:rsidRPr="00A84D74" w:rsidRDefault="00A84D74" w:rsidP="00A84D74">
      <w:pPr>
        <w:spacing w:after="0"/>
        <w:rPr>
          <w:rFonts w:ascii="Arial" w:hAnsi="Arial" w:cs="Arial"/>
          <w:sz w:val="24"/>
        </w:rPr>
      </w:pPr>
    </w:p>
    <w:tbl>
      <w:tblPr>
        <w:tblW w:w="83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27"/>
        <w:gridCol w:w="2127"/>
        <w:gridCol w:w="1964"/>
      </w:tblGrid>
      <w:tr w:rsidR="00A84D74" w:rsidRPr="00A84D74" w14:paraId="3C999EBD" w14:textId="77777777" w:rsidTr="00BB6342">
        <w:trPr>
          <w:trHeight w:val="773"/>
          <w:jc w:val="center"/>
        </w:trPr>
        <w:tc>
          <w:tcPr>
            <w:tcW w:w="4227" w:type="dxa"/>
            <w:vAlign w:val="center"/>
          </w:tcPr>
          <w:p w14:paraId="581B7FBD" w14:textId="77777777" w:rsidR="00A84D74" w:rsidRPr="00A84D74" w:rsidRDefault="00A84D74" w:rsidP="00BB6342">
            <w:pPr>
              <w:spacing w:after="0"/>
              <w:ind w:right="540"/>
              <w:jc w:val="center"/>
              <w:rPr>
                <w:rFonts w:ascii="Arial" w:hAnsi="Arial" w:cs="Arial"/>
                <w:sz w:val="24"/>
              </w:rPr>
            </w:pPr>
            <w:r w:rsidRPr="00A84D74">
              <w:rPr>
                <w:rFonts w:ascii="Arial" w:hAnsi="Arial" w:cs="Arial"/>
                <w:sz w:val="24"/>
              </w:rPr>
              <w:t>PROJETOS DE EXTENSÃO TEMPORÁRIOS REALIZADOS EM 2019</w:t>
            </w:r>
          </w:p>
        </w:tc>
        <w:tc>
          <w:tcPr>
            <w:tcW w:w="2127" w:type="dxa"/>
            <w:vAlign w:val="center"/>
          </w:tcPr>
          <w:p w14:paraId="32005A37" w14:textId="77777777" w:rsidR="00A84D74" w:rsidRPr="00A84D74" w:rsidRDefault="00A84D74" w:rsidP="00BB6342">
            <w:pPr>
              <w:spacing w:after="0"/>
              <w:ind w:right="-129"/>
              <w:jc w:val="center"/>
              <w:rPr>
                <w:rFonts w:ascii="Arial" w:hAnsi="Arial" w:cs="Arial"/>
                <w:sz w:val="24"/>
              </w:rPr>
            </w:pPr>
            <w:r w:rsidRPr="00A84D74">
              <w:rPr>
                <w:rFonts w:ascii="Arial" w:hAnsi="Arial" w:cs="Arial"/>
                <w:sz w:val="24"/>
              </w:rPr>
              <w:t>RESPONSÁVEL</w:t>
            </w:r>
          </w:p>
        </w:tc>
        <w:tc>
          <w:tcPr>
            <w:tcW w:w="1964" w:type="dxa"/>
            <w:vAlign w:val="center"/>
          </w:tcPr>
          <w:p w14:paraId="5291C0AD" w14:textId="77777777" w:rsidR="00A84D74" w:rsidRPr="00A84D74" w:rsidRDefault="00A84D74" w:rsidP="00BB6342">
            <w:pPr>
              <w:spacing w:after="0"/>
              <w:jc w:val="center"/>
              <w:rPr>
                <w:rFonts w:ascii="Arial" w:hAnsi="Arial" w:cs="Arial"/>
                <w:sz w:val="24"/>
              </w:rPr>
            </w:pPr>
            <w:r w:rsidRPr="00A84D74">
              <w:rPr>
                <w:rFonts w:ascii="Arial" w:hAnsi="Arial" w:cs="Arial"/>
                <w:sz w:val="24"/>
              </w:rPr>
              <w:t>PERÍODO</w:t>
            </w:r>
          </w:p>
        </w:tc>
      </w:tr>
      <w:tr w:rsidR="00A84D74" w:rsidRPr="00A84D74" w14:paraId="5C8FE1A6" w14:textId="77777777" w:rsidTr="00BB6342">
        <w:trPr>
          <w:jc w:val="center"/>
        </w:trPr>
        <w:tc>
          <w:tcPr>
            <w:tcW w:w="4227" w:type="dxa"/>
            <w:vAlign w:val="center"/>
          </w:tcPr>
          <w:p w14:paraId="6C6B9618" w14:textId="77777777" w:rsidR="00A84D74" w:rsidRPr="00A84D74" w:rsidRDefault="00A84D74" w:rsidP="00BB6342">
            <w:pPr>
              <w:rPr>
                <w:rFonts w:ascii="Arial" w:hAnsi="Arial" w:cs="Arial"/>
                <w:sz w:val="24"/>
              </w:rPr>
            </w:pPr>
            <w:r w:rsidRPr="00A84D74">
              <w:rPr>
                <w:rFonts w:ascii="Arial" w:hAnsi="Arial" w:cs="Arial"/>
                <w:sz w:val="24"/>
              </w:rPr>
              <w:t>NOSSAS CRIANÇAS TAMBÉM BRINCAM</w:t>
            </w:r>
          </w:p>
        </w:tc>
        <w:tc>
          <w:tcPr>
            <w:tcW w:w="2127" w:type="dxa"/>
            <w:vAlign w:val="center"/>
          </w:tcPr>
          <w:p w14:paraId="766A03F6" w14:textId="77777777" w:rsidR="00A84D74" w:rsidRPr="00A84D74" w:rsidRDefault="00A84D74" w:rsidP="00BB6342">
            <w:pPr>
              <w:spacing w:after="0"/>
              <w:jc w:val="center"/>
              <w:rPr>
                <w:rFonts w:ascii="Arial" w:hAnsi="Arial" w:cs="Arial"/>
                <w:sz w:val="24"/>
              </w:rPr>
            </w:pPr>
            <w:r w:rsidRPr="00A84D74">
              <w:rPr>
                <w:rFonts w:ascii="Arial" w:hAnsi="Arial" w:cs="Arial"/>
                <w:sz w:val="24"/>
              </w:rPr>
              <w:t xml:space="preserve">Camila Bahia </w:t>
            </w:r>
            <w:proofErr w:type="spellStart"/>
            <w:r w:rsidRPr="00A84D74">
              <w:rPr>
                <w:rFonts w:ascii="Arial" w:hAnsi="Arial" w:cs="Arial"/>
                <w:sz w:val="24"/>
              </w:rPr>
              <w:t>Goes</w:t>
            </w:r>
            <w:proofErr w:type="spellEnd"/>
            <w:r w:rsidRPr="00A84D74">
              <w:rPr>
                <w:rFonts w:ascii="Arial" w:hAnsi="Arial" w:cs="Arial"/>
                <w:sz w:val="24"/>
              </w:rPr>
              <w:t xml:space="preserve"> e Selma Barros Daltro de Castro</w:t>
            </w:r>
          </w:p>
        </w:tc>
        <w:tc>
          <w:tcPr>
            <w:tcW w:w="1964" w:type="dxa"/>
            <w:vAlign w:val="center"/>
          </w:tcPr>
          <w:p w14:paraId="5C26EE46" w14:textId="77777777" w:rsidR="00A84D74" w:rsidRPr="00A84D74" w:rsidRDefault="00A84D74" w:rsidP="00BB6342">
            <w:pPr>
              <w:spacing w:after="0"/>
              <w:ind w:right="-21"/>
              <w:jc w:val="center"/>
              <w:rPr>
                <w:rFonts w:ascii="Arial" w:hAnsi="Arial" w:cs="Arial"/>
                <w:sz w:val="24"/>
              </w:rPr>
            </w:pPr>
            <w:r w:rsidRPr="00A84D74">
              <w:rPr>
                <w:rFonts w:ascii="Arial" w:hAnsi="Arial" w:cs="Arial"/>
                <w:sz w:val="24"/>
              </w:rPr>
              <w:t>Outubro / 2019</w:t>
            </w:r>
          </w:p>
        </w:tc>
      </w:tr>
      <w:tr w:rsidR="00A84D74" w:rsidRPr="00A84D74" w14:paraId="5B567B65" w14:textId="77777777" w:rsidTr="00BB6342">
        <w:trPr>
          <w:jc w:val="center"/>
        </w:trPr>
        <w:tc>
          <w:tcPr>
            <w:tcW w:w="4227" w:type="dxa"/>
            <w:vAlign w:val="center"/>
          </w:tcPr>
          <w:p w14:paraId="16D07E90" w14:textId="77777777" w:rsidR="00A84D74" w:rsidRPr="00A84D74" w:rsidRDefault="00A84D74" w:rsidP="00BB6342">
            <w:pPr>
              <w:jc w:val="center"/>
              <w:rPr>
                <w:rFonts w:ascii="Arial" w:hAnsi="Arial" w:cs="Arial"/>
                <w:sz w:val="24"/>
              </w:rPr>
            </w:pPr>
            <w:r w:rsidRPr="00A84D74">
              <w:rPr>
                <w:rFonts w:ascii="Arial" w:hAnsi="Arial" w:cs="Arial"/>
                <w:sz w:val="24"/>
              </w:rPr>
              <w:t>VISITA TÉCNICA – CEAPE/BAHIA – Centro de Apoio aos Pequenos Empreendimentos do Estado da Bahia</w:t>
            </w:r>
          </w:p>
        </w:tc>
        <w:tc>
          <w:tcPr>
            <w:tcW w:w="2127" w:type="dxa"/>
            <w:vAlign w:val="center"/>
          </w:tcPr>
          <w:p w14:paraId="57942B4F" w14:textId="77777777" w:rsidR="00A84D74" w:rsidRPr="00A84D74" w:rsidRDefault="00A84D74" w:rsidP="00BB6342">
            <w:pPr>
              <w:spacing w:after="0"/>
              <w:jc w:val="center"/>
              <w:rPr>
                <w:rFonts w:ascii="Arial" w:hAnsi="Arial" w:cs="Arial"/>
                <w:sz w:val="24"/>
              </w:rPr>
            </w:pPr>
            <w:proofErr w:type="spellStart"/>
            <w:r w:rsidRPr="00A84D74">
              <w:rPr>
                <w:rFonts w:ascii="Arial" w:hAnsi="Arial" w:cs="Arial"/>
                <w:sz w:val="24"/>
              </w:rPr>
              <w:t>Arivaldo</w:t>
            </w:r>
            <w:proofErr w:type="spellEnd"/>
            <w:r w:rsidRPr="00A84D74">
              <w:rPr>
                <w:rFonts w:ascii="Arial" w:hAnsi="Arial" w:cs="Arial"/>
                <w:sz w:val="24"/>
              </w:rPr>
              <w:t xml:space="preserve"> Brito, Inácio Patrício e José </w:t>
            </w:r>
            <w:proofErr w:type="spellStart"/>
            <w:r w:rsidRPr="00A84D74">
              <w:rPr>
                <w:rFonts w:ascii="Arial" w:hAnsi="Arial" w:cs="Arial"/>
                <w:sz w:val="24"/>
              </w:rPr>
              <w:t>Nelio</w:t>
            </w:r>
            <w:proofErr w:type="spellEnd"/>
            <w:r w:rsidRPr="00A84D74">
              <w:rPr>
                <w:rFonts w:ascii="Arial" w:hAnsi="Arial" w:cs="Arial"/>
                <w:sz w:val="24"/>
              </w:rPr>
              <w:t xml:space="preserve"> Monteiro </w:t>
            </w:r>
            <w:proofErr w:type="spellStart"/>
            <w:r w:rsidRPr="00A84D74">
              <w:rPr>
                <w:rFonts w:ascii="Arial" w:hAnsi="Arial" w:cs="Arial"/>
                <w:sz w:val="24"/>
              </w:rPr>
              <w:t>Corsini</w:t>
            </w:r>
            <w:proofErr w:type="spellEnd"/>
          </w:p>
        </w:tc>
        <w:tc>
          <w:tcPr>
            <w:tcW w:w="1964" w:type="dxa"/>
            <w:vAlign w:val="center"/>
          </w:tcPr>
          <w:p w14:paraId="6A4E5D19" w14:textId="77777777" w:rsidR="00A84D74" w:rsidRPr="00A84D74" w:rsidRDefault="00A84D74" w:rsidP="00BB6342">
            <w:pPr>
              <w:spacing w:after="0"/>
              <w:ind w:right="-21"/>
              <w:jc w:val="center"/>
              <w:rPr>
                <w:rFonts w:ascii="Arial" w:hAnsi="Arial" w:cs="Arial"/>
                <w:sz w:val="24"/>
              </w:rPr>
            </w:pPr>
            <w:r w:rsidRPr="00A84D74">
              <w:rPr>
                <w:rFonts w:ascii="Arial" w:hAnsi="Arial" w:cs="Arial"/>
                <w:sz w:val="24"/>
              </w:rPr>
              <w:t xml:space="preserve">Outubro e </w:t>
            </w:r>
            <w:proofErr w:type="gramStart"/>
            <w:r w:rsidRPr="00A84D74">
              <w:rPr>
                <w:rFonts w:ascii="Arial" w:hAnsi="Arial" w:cs="Arial"/>
                <w:sz w:val="24"/>
              </w:rPr>
              <w:t>Novembro</w:t>
            </w:r>
            <w:proofErr w:type="gramEnd"/>
            <w:r w:rsidRPr="00A84D74">
              <w:rPr>
                <w:rFonts w:ascii="Arial" w:hAnsi="Arial" w:cs="Arial"/>
                <w:sz w:val="24"/>
              </w:rPr>
              <w:t xml:space="preserve"> / 2019</w:t>
            </w:r>
          </w:p>
        </w:tc>
      </w:tr>
    </w:tbl>
    <w:p w14:paraId="1FC8C070" w14:textId="77777777" w:rsidR="00A84D74" w:rsidRPr="00A84D74" w:rsidRDefault="00A84D74" w:rsidP="00A84D74">
      <w:pPr>
        <w:spacing w:after="0"/>
        <w:rPr>
          <w:rFonts w:ascii="Arial" w:hAnsi="Arial" w:cs="Arial"/>
          <w:sz w:val="24"/>
        </w:rPr>
      </w:pPr>
    </w:p>
    <w:p w14:paraId="738B4DFE" w14:textId="77777777" w:rsidR="00A84D74" w:rsidRPr="00A84D74" w:rsidRDefault="00A84D74" w:rsidP="00A84D74">
      <w:pPr>
        <w:spacing w:after="0"/>
        <w:rPr>
          <w:rFonts w:ascii="Arial" w:hAnsi="Arial" w:cs="Arial"/>
          <w:sz w:val="24"/>
        </w:rPr>
      </w:pPr>
    </w:p>
    <w:tbl>
      <w:tblPr>
        <w:tblW w:w="83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27"/>
        <w:gridCol w:w="2127"/>
        <w:gridCol w:w="1964"/>
      </w:tblGrid>
      <w:tr w:rsidR="00A84D74" w:rsidRPr="00A84D74" w14:paraId="2DFD8CCF" w14:textId="77777777" w:rsidTr="00BB6342">
        <w:trPr>
          <w:trHeight w:val="773"/>
          <w:jc w:val="center"/>
        </w:trPr>
        <w:tc>
          <w:tcPr>
            <w:tcW w:w="4227" w:type="dxa"/>
            <w:vAlign w:val="center"/>
          </w:tcPr>
          <w:p w14:paraId="423C0A26" w14:textId="77777777" w:rsidR="00A84D74" w:rsidRPr="00A84D74" w:rsidRDefault="00A84D74" w:rsidP="00BB6342">
            <w:pPr>
              <w:spacing w:after="0"/>
              <w:ind w:right="540"/>
              <w:jc w:val="center"/>
              <w:rPr>
                <w:rFonts w:ascii="Arial" w:hAnsi="Arial" w:cs="Arial"/>
                <w:sz w:val="24"/>
              </w:rPr>
            </w:pPr>
            <w:r w:rsidRPr="00A84D74">
              <w:rPr>
                <w:rFonts w:ascii="Arial" w:hAnsi="Arial" w:cs="Arial"/>
                <w:sz w:val="24"/>
              </w:rPr>
              <w:t>PROJETOS DE EXTENSÃO PERMANENTES REALIZADOS EM 2019</w:t>
            </w:r>
          </w:p>
        </w:tc>
        <w:tc>
          <w:tcPr>
            <w:tcW w:w="2127" w:type="dxa"/>
            <w:vAlign w:val="center"/>
          </w:tcPr>
          <w:p w14:paraId="145E3DD5" w14:textId="77777777" w:rsidR="00A84D74" w:rsidRPr="00A84D74" w:rsidRDefault="00A84D74" w:rsidP="00BB6342">
            <w:pPr>
              <w:spacing w:after="0"/>
              <w:ind w:right="-129"/>
              <w:jc w:val="center"/>
              <w:rPr>
                <w:rFonts w:ascii="Arial" w:hAnsi="Arial" w:cs="Arial"/>
                <w:sz w:val="24"/>
              </w:rPr>
            </w:pPr>
            <w:r w:rsidRPr="00A84D74">
              <w:rPr>
                <w:rFonts w:ascii="Arial" w:hAnsi="Arial" w:cs="Arial"/>
                <w:sz w:val="24"/>
              </w:rPr>
              <w:t>RESPONSÁVEL</w:t>
            </w:r>
          </w:p>
        </w:tc>
        <w:tc>
          <w:tcPr>
            <w:tcW w:w="1964" w:type="dxa"/>
            <w:vAlign w:val="center"/>
          </w:tcPr>
          <w:p w14:paraId="7E76C8AD" w14:textId="77777777" w:rsidR="00A84D74" w:rsidRPr="00A84D74" w:rsidRDefault="00A84D74" w:rsidP="00BB6342">
            <w:pPr>
              <w:spacing w:after="0"/>
              <w:jc w:val="center"/>
              <w:rPr>
                <w:rFonts w:ascii="Arial" w:hAnsi="Arial" w:cs="Arial"/>
                <w:sz w:val="24"/>
              </w:rPr>
            </w:pPr>
            <w:r w:rsidRPr="00A84D74">
              <w:rPr>
                <w:rFonts w:ascii="Arial" w:hAnsi="Arial" w:cs="Arial"/>
                <w:sz w:val="24"/>
              </w:rPr>
              <w:t>PERÍODO</w:t>
            </w:r>
          </w:p>
        </w:tc>
      </w:tr>
      <w:tr w:rsidR="00A84D74" w:rsidRPr="00A84D74" w14:paraId="3DA2FEED" w14:textId="77777777" w:rsidTr="00BB6342">
        <w:trPr>
          <w:jc w:val="center"/>
        </w:trPr>
        <w:tc>
          <w:tcPr>
            <w:tcW w:w="4227" w:type="dxa"/>
            <w:vAlign w:val="center"/>
          </w:tcPr>
          <w:p w14:paraId="730FB3B1" w14:textId="77777777" w:rsidR="00A84D74" w:rsidRPr="00A84D74" w:rsidRDefault="00A84D74" w:rsidP="00BB6342">
            <w:pPr>
              <w:jc w:val="center"/>
              <w:rPr>
                <w:rFonts w:ascii="Arial" w:hAnsi="Arial" w:cs="Arial"/>
                <w:sz w:val="24"/>
              </w:rPr>
            </w:pPr>
            <w:r w:rsidRPr="00A84D74">
              <w:rPr>
                <w:rFonts w:ascii="Arial" w:hAnsi="Arial" w:cs="Arial"/>
                <w:sz w:val="24"/>
              </w:rPr>
              <w:t>CAPACITAÇÃO PERMANENTE PARA DOCENTES EM ÉTICA EM PESQUISA</w:t>
            </w:r>
          </w:p>
        </w:tc>
        <w:tc>
          <w:tcPr>
            <w:tcW w:w="2127" w:type="dxa"/>
            <w:vAlign w:val="center"/>
          </w:tcPr>
          <w:p w14:paraId="3C6D8CFB" w14:textId="77777777" w:rsidR="00A84D74" w:rsidRPr="00A84D74" w:rsidRDefault="00A84D74" w:rsidP="00BB6342">
            <w:pPr>
              <w:spacing w:after="0"/>
              <w:jc w:val="center"/>
              <w:rPr>
                <w:rFonts w:ascii="Arial" w:hAnsi="Arial" w:cs="Arial"/>
                <w:sz w:val="24"/>
              </w:rPr>
            </w:pPr>
            <w:r w:rsidRPr="00A84D74">
              <w:rPr>
                <w:rFonts w:ascii="Arial" w:hAnsi="Arial" w:cs="Arial"/>
                <w:sz w:val="24"/>
              </w:rPr>
              <w:t>LORENA MOURA, VANESSA BOAVENTURA, JULITA MARIA, VALTERNEY MORAIS</w:t>
            </w:r>
          </w:p>
        </w:tc>
        <w:tc>
          <w:tcPr>
            <w:tcW w:w="1964" w:type="dxa"/>
            <w:vAlign w:val="center"/>
          </w:tcPr>
          <w:p w14:paraId="51C64071" w14:textId="77777777" w:rsidR="00A84D74" w:rsidRPr="00A84D74" w:rsidRDefault="00A84D74" w:rsidP="00BB6342">
            <w:pPr>
              <w:spacing w:after="0"/>
              <w:ind w:right="-21"/>
              <w:jc w:val="center"/>
              <w:rPr>
                <w:rFonts w:ascii="Arial" w:hAnsi="Arial" w:cs="Arial"/>
                <w:sz w:val="24"/>
              </w:rPr>
            </w:pPr>
            <w:r w:rsidRPr="00A84D74">
              <w:rPr>
                <w:rFonts w:ascii="Arial" w:hAnsi="Arial" w:cs="Arial"/>
                <w:sz w:val="24"/>
              </w:rPr>
              <w:t>A CADA SEMESTRE</w:t>
            </w:r>
          </w:p>
        </w:tc>
      </w:tr>
      <w:tr w:rsidR="00A84D74" w:rsidRPr="00A84D74" w14:paraId="07F268C4" w14:textId="77777777" w:rsidTr="00BB6342">
        <w:trPr>
          <w:jc w:val="center"/>
        </w:trPr>
        <w:tc>
          <w:tcPr>
            <w:tcW w:w="4227" w:type="dxa"/>
            <w:vAlign w:val="center"/>
          </w:tcPr>
          <w:p w14:paraId="311A95B4" w14:textId="77777777" w:rsidR="00A84D74" w:rsidRPr="00A84D74" w:rsidRDefault="00A84D74" w:rsidP="00BB6342">
            <w:pPr>
              <w:jc w:val="center"/>
              <w:rPr>
                <w:rFonts w:ascii="Arial" w:hAnsi="Arial" w:cs="Arial"/>
                <w:sz w:val="24"/>
              </w:rPr>
            </w:pPr>
            <w:r w:rsidRPr="00A84D74">
              <w:rPr>
                <w:rFonts w:ascii="Arial" w:hAnsi="Arial" w:cs="Arial"/>
                <w:sz w:val="24"/>
              </w:rPr>
              <w:t>SISTEMAS INTEGRADOS DE PRODUÇÃO AGROPECUÁRIA NO SEMIÁRIDO BAIANO</w:t>
            </w:r>
          </w:p>
        </w:tc>
        <w:tc>
          <w:tcPr>
            <w:tcW w:w="2127" w:type="dxa"/>
            <w:vAlign w:val="center"/>
          </w:tcPr>
          <w:p w14:paraId="63EDD86E" w14:textId="77777777" w:rsidR="00A84D74" w:rsidRPr="00A84D74" w:rsidRDefault="00A84D74" w:rsidP="00BB6342">
            <w:pPr>
              <w:spacing w:after="0"/>
              <w:jc w:val="center"/>
              <w:rPr>
                <w:rFonts w:ascii="Arial" w:hAnsi="Arial" w:cs="Arial"/>
                <w:sz w:val="24"/>
              </w:rPr>
            </w:pPr>
            <w:r w:rsidRPr="00A84D74">
              <w:rPr>
                <w:rFonts w:ascii="Arial" w:hAnsi="Arial" w:cs="Arial"/>
                <w:sz w:val="24"/>
              </w:rPr>
              <w:t>LORENA MOURA</w:t>
            </w:r>
          </w:p>
        </w:tc>
        <w:tc>
          <w:tcPr>
            <w:tcW w:w="1964" w:type="dxa"/>
            <w:vAlign w:val="center"/>
          </w:tcPr>
          <w:p w14:paraId="3694DD16" w14:textId="77777777" w:rsidR="00A84D74" w:rsidRPr="00A84D74" w:rsidRDefault="00A84D74" w:rsidP="00BB6342">
            <w:pPr>
              <w:spacing w:after="0"/>
              <w:ind w:right="-21"/>
              <w:jc w:val="center"/>
              <w:rPr>
                <w:rFonts w:ascii="Arial" w:hAnsi="Arial" w:cs="Arial"/>
                <w:sz w:val="24"/>
              </w:rPr>
            </w:pPr>
            <w:r w:rsidRPr="00A84D74">
              <w:rPr>
                <w:rFonts w:ascii="Arial" w:hAnsi="Arial" w:cs="Arial"/>
                <w:sz w:val="24"/>
              </w:rPr>
              <w:t>A CADA SEMESTRE</w:t>
            </w:r>
          </w:p>
        </w:tc>
      </w:tr>
      <w:tr w:rsidR="00A84D74" w:rsidRPr="00A84D74" w14:paraId="4C1458B4" w14:textId="77777777" w:rsidTr="00BB6342">
        <w:trPr>
          <w:jc w:val="center"/>
        </w:trPr>
        <w:tc>
          <w:tcPr>
            <w:tcW w:w="4227" w:type="dxa"/>
            <w:vAlign w:val="center"/>
          </w:tcPr>
          <w:p w14:paraId="79A9DD86" w14:textId="77777777" w:rsidR="00A84D74" w:rsidRPr="00A84D74" w:rsidRDefault="00A84D74" w:rsidP="00BB6342">
            <w:pPr>
              <w:jc w:val="center"/>
              <w:rPr>
                <w:rFonts w:ascii="Arial" w:hAnsi="Arial" w:cs="Arial"/>
                <w:sz w:val="24"/>
              </w:rPr>
            </w:pPr>
            <w:r w:rsidRPr="00A84D74">
              <w:rPr>
                <w:rFonts w:ascii="Arial" w:hAnsi="Arial" w:cs="Arial"/>
                <w:sz w:val="24"/>
              </w:rPr>
              <w:t>PROJETO CARROCEIRO E BEM ESTAR ANIMAL</w:t>
            </w:r>
          </w:p>
        </w:tc>
        <w:tc>
          <w:tcPr>
            <w:tcW w:w="2127" w:type="dxa"/>
            <w:vAlign w:val="center"/>
          </w:tcPr>
          <w:p w14:paraId="04A451F9" w14:textId="77777777" w:rsidR="00A84D74" w:rsidRPr="00A84D74" w:rsidRDefault="00A84D74" w:rsidP="00BB6342">
            <w:pPr>
              <w:spacing w:after="0"/>
              <w:jc w:val="center"/>
              <w:rPr>
                <w:rFonts w:ascii="Arial" w:hAnsi="Arial" w:cs="Arial"/>
                <w:sz w:val="24"/>
              </w:rPr>
            </w:pPr>
            <w:r w:rsidRPr="00A84D74">
              <w:rPr>
                <w:rFonts w:ascii="Arial" w:hAnsi="Arial" w:cs="Arial"/>
                <w:sz w:val="24"/>
              </w:rPr>
              <w:t>LORENA MOURA</w:t>
            </w:r>
          </w:p>
        </w:tc>
        <w:tc>
          <w:tcPr>
            <w:tcW w:w="1964" w:type="dxa"/>
            <w:vAlign w:val="center"/>
          </w:tcPr>
          <w:p w14:paraId="2EE96D56" w14:textId="77777777" w:rsidR="00A84D74" w:rsidRPr="00A84D74" w:rsidRDefault="00A84D74" w:rsidP="00BB6342">
            <w:pPr>
              <w:spacing w:after="0"/>
              <w:ind w:right="-21"/>
              <w:jc w:val="center"/>
              <w:rPr>
                <w:rFonts w:ascii="Arial" w:hAnsi="Arial" w:cs="Arial"/>
                <w:sz w:val="24"/>
              </w:rPr>
            </w:pPr>
            <w:r w:rsidRPr="00A84D74">
              <w:rPr>
                <w:rFonts w:ascii="Arial" w:hAnsi="Arial" w:cs="Arial"/>
                <w:sz w:val="24"/>
              </w:rPr>
              <w:t>A CADA SEMESTRE</w:t>
            </w:r>
          </w:p>
        </w:tc>
      </w:tr>
    </w:tbl>
    <w:p w14:paraId="439BD0C6" w14:textId="77777777" w:rsidR="00A84D74" w:rsidRPr="00A84D74" w:rsidRDefault="00A84D74" w:rsidP="00A84D74">
      <w:pPr>
        <w:spacing w:after="0"/>
        <w:rPr>
          <w:rFonts w:ascii="Arial" w:hAnsi="Arial" w:cs="Arial"/>
          <w:sz w:val="24"/>
        </w:rPr>
      </w:pPr>
    </w:p>
    <w:p w14:paraId="4BA51E89" w14:textId="77777777" w:rsidR="00A84D74" w:rsidRPr="00A84D74" w:rsidRDefault="00A84D74" w:rsidP="00A84D74">
      <w:pPr>
        <w:spacing w:after="0"/>
        <w:rPr>
          <w:rFonts w:ascii="Arial" w:hAnsi="Arial" w:cs="Arial"/>
          <w:sz w:val="24"/>
        </w:rPr>
      </w:pPr>
    </w:p>
    <w:tbl>
      <w:tblPr>
        <w:tblW w:w="83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227"/>
        <w:gridCol w:w="2127"/>
        <w:gridCol w:w="1964"/>
      </w:tblGrid>
      <w:tr w:rsidR="00A84D74" w:rsidRPr="00A84D74" w14:paraId="687FC5B3" w14:textId="77777777" w:rsidTr="00BB6342">
        <w:trPr>
          <w:trHeight w:val="773"/>
          <w:jc w:val="center"/>
        </w:trPr>
        <w:tc>
          <w:tcPr>
            <w:tcW w:w="4227" w:type="dxa"/>
            <w:vAlign w:val="center"/>
          </w:tcPr>
          <w:p w14:paraId="1891491C" w14:textId="77777777" w:rsidR="00A84D74" w:rsidRPr="00A84D74" w:rsidRDefault="00A84D74" w:rsidP="00BB6342">
            <w:pPr>
              <w:spacing w:after="0"/>
              <w:ind w:right="540"/>
              <w:jc w:val="center"/>
              <w:rPr>
                <w:rFonts w:ascii="Arial" w:hAnsi="Arial" w:cs="Arial"/>
                <w:sz w:val="24"/>
              </w:rPr>
            </w:pPr>
            <w:r w:rsidRPr="00A84D74">
              <w:rPr>
                <w:rFonts w:ascii="Arial" w:hAnsi="Arial" w:cs="Arial"/>
                <w:sz w:val="24"/>
              </w:rPr>
              <w:t>CURSOS DE EXTENSÃO REALIZADOS EM 2019</w:t>
            </w:r>
          </w:p>
        </w:tc>
        <w:tc>
          <w:tcPr>
            <w:tcW w:w="2127" w:type="dxa"/>
            <w:vAlign w:val="center"/>
          </w:tcPr>
          <w:p w14:paraId="18AE7AC3" w14:textId="77777777" w:rsidR="00A84D74" w:rsidRPr="00A84D74" w:rsidRDefault="00A84D74" w:rsidP="00BB6342">
            <w:pPr>
              <w:spacing w:after="0"/>
              <w:ind w:right="-129"/>
              <w:jc w:val="center"/>
              <w:rPr>
                <w:rFonts w:ascii="Arial" w:hAnsi="Arial" w:cs="Arial"/>
                <w:sz w:val="24"/>
              </w:rPr>
            </w:pPr>
            <w:r w:rsidRPr="00A84D74">
              <w:rPr>
                <w:rFonts w:ascii="Arial" w:hAnsi="Arial" w:cs="Arial"/>
                <w:sz w:val="24"/>
              </w:rPr>
              <w:t>RESPONSÁVEL</w:t>
            </w:r>
          </w:p>
        </w:tc>
        <w:tc>
          <w:tcPr>
            <w:tcW w:w="1964" w:type="dxa"/>
            <w:vAlign w:val="center"/>
          </w:tcPr>
          <w:p w14:paraId="78A8382B" w14:textId="77777777" w:rsidR="00A84D74" w:rsidRPr="00A84D74" w:rsidRDefault="00A84D74" w:rsidP="00BB6342">
            <w:pPr>
              <w:spacing w:after="0"/>
              <w:jc w:val="center"/>
              <w:rPr>
                <w:rFonts w:ascii="Arial" w:hAnsi="Arial" w:cs="Arial"/>
                <w:sz w:val="24"/>
              </w:rPr>
            </w:pPr>
            <w:r w:rsidRPr="00A84D74">
              <w:rPr>
                <w:rFonts w:ascii="Arial" w:hAnsi="Arial" w:cs="Arial"/>
                <w:sz w:val="24"/>
              </w:rPr>
              <w:t>PERÍODO</w:t>
            </w:r>
          </w:p>
        </w:tc>
      </w:tr>
      <w:tr w:rsidR="00A84D74" w:rsidRPr="00A84D74" w14:paraId="5A2DB3AA" w14:textId="77777777" w:rsidTr="00BB6342">
        <w:trPr>
          <w:jc w:val="center"/>
        </w:trPr>
        <w:tc>
          <w:tcPr>
            <w:tcW w:w="4227" w:type="dxa"/>
            <w:vAlign w:val="center"/>
          </w:tcPr>
          <w:p w14:paraId="08D05C71" w14:textId="77777777" w:rsidR="00A84D74" w:rsidRPr="00A84D74" w:rsidRDefault="00A84D74" w:rsidP="00BB6342">
            <w:pPr>
              <w:jc w:val="center"/>
              <w:rPr>
                <w:rFonts w:ascii="Arial" w:hAnsi="Arial" w:cs="Arial"/>
                <w:sz w:val="24"/>
              </w:rPr>
            </w:pPr>
            <w:r w:rsidRPr="00A84D74">
              <w:rPr>
                <w:rFonts w:ascii="Arial" w:hAnsi="Arial" w:cs="Arial"/>
                <w:sz w:val="24"/>
              </w:rPr>
              <w:t>II Ciclo formativo para docência</w:t>
            </w:r>
          </w:p>
        </w:tc>
        <w:tc>
          <w:tcPr>
            <w:tcW w:w="2127" w:type="dxa"/>
            <w:vAlign w:val="center"/>
          </w:tcPr>
          <w:p w14:paraId="3C770A8E" w14:textId="77777777" w:rsidR="00A84D74" w:rsidRPr="00A84D74" w:rsidRDefault="00A84D74" w:rsidP="00BB6342">
            <w:pPr>
              <w:spacing w:after="0"/>
              <w:jc w:val="center"/>
              <w:rPr>
                <w:rFonts w:ascii="Arial" w:hAnsi="Arial" w:cs="Arial"/>
                <w:sz w:val="24"/>
              </w:rPr>
            </w:pPr>
            <w:r w:rsidRPr="00A84D74">
              <w:rPr>
                <w:rFonts w:ascii="Arial" w:hAnsi="Arial" w:cs="Arial"/>
                <w:sz w:val="24"/>
              </w:rPr>
              <w:t>Selma Barros Daltro de Castro e Ana Conceição Alves Santiago</w:t>
            </w:r>
          </w:p>
        </w:tc>
        <w:tc>
          <w:tcPr>
            <w:tcW w:w="1964" w:type="dxa"/>
            <w:vAlign w:val="center"/>
          </w:tcPr>
          <w:p w14:paraId="3DDCC992" w14:textId="77777777" w:rsidR="00A84D74" w:rsidRPr="00A84D74" w:rsidRDefault="00A84D74" w:rsidP="00BB6342">
            <w:pPr>
              <w:spacing w:after="0"/>
              <w:ind w:right="-21"/>
              <w:jc w:val="center"/>
              <w:rPr>
                <w:rFonts w:ascii="Arial" w:hAnsi="Arial" w:cs="Arial"/>
                <w:sz w:val="24"/>
              </w:rPr>
            </w:pPr>
            <w:r w:rsidRPr="00A84D74">
              <w:rPr>
                <w:rFonts w:ascii="Arial" w:hAnsi="Arial" w:cs="Arial"/>
                <w:sz w:val="24"/>
              </w:rPr>
              <w:t>Julho / 2019</w:t>
            </w:r>
          </w:p>
        </w:tc>
      </w:tr>
      <w:tr w:rsidR="00A84D74" w:rsidRPr="00A84D74" w14:paraId="74185B3D" w14:textId="77777777" w:rsidTr="00BB6342">
        <w:trPr>
          <w:jc w:val="center"/>
        </w:trPr>
        <w:tc>
          <w:tcPr>
            <w:tcW w:w="4227" w:type="dxa"/>
            <w:vAlign w:val="center"/>
          </w:tcPr>
          <w:p w14:paraId="2652617E" w14:textId="77777777" w:rsidR="00A84D74" w:rsidRPr="00A84D74" w:rsidRDefault="00A84D74" w:rsidP="00BB6342">
            <w:pPr>
              <w:jc w:val="center"/>
              <w:rPr>
                <w:rFonts w:ascii="Arial" w:hAnsi="Arial" w:cs="Arial"/>
                <w:sz w:val="24"/>
              </w:rPr>
            </w:pPr>
            <w:r w:rsidRPr="00A84D74">
              <w:rPr>
                <w:rFonts w:ascii="Arial" w:hAnsi="Arial" w:cs="Arial"/>
                <w:sz w:val="24"/>
              </w:rPr>
              <w:lastRenderedPageBreak/>
              <w:t>CAPACACITAÇÃO PARA MEMBROS DO CEP</w:t>
            </w:r>
          </w:p>
        </w:tc>
        <w:tc>
          <w:tcPr>
            <w:tcW w:w="2127" w:type="dxa"/>
            <w:vAlign w:val="center"/>
          </w:tcPr>
          <w:p w14:paraId="4172E55B" w14:textId="77777777" w:rsidR="00A84D74" w:rsidRPr="00A84D74" w:rsidRDefault="00A84D74" w:rsidP="00BB6342">
            <w:pPr>
              <w:spacing w:after="0"/>
              <w:jc w:val="center"/>
              <w:rPr>
                <w:rFonts w:ascii="Arial" w:hAnsi="Arial" w:cs="Arial"/>
                <w:sz w:val="24"/>
              </w:rPr>
            </w:pPr>
            <w:r w:rsidRPr="00A84D74">
              <w:rPr>
                <w:rFonts w:ascii="Arial" w:hAnsi="Arial" w:cs="Arial"/>
                <w:sz w:val="24"/>
              </w:rPr>
              <w:t>Julita Maria Freitas Coelho, Vanessa Cunha Boaventura e Lorena Moura de Assis Sampaio</w:t>
            </w:r>
          </w:p>
        </w:tc>
        <w:tc>
          <w:tcPr>
            <w:tcW w:w="1964" w:type="dxa"/>
            <w:vAlign w:val="center"/>
          </w:tcPr>
          <w:p w14:paraId="6FD5B1F1" w14:textId="77777777" w:rsidR="00A84D74" w:rsidRPr="00A84D74" w:rsidRDefault="00A84D74" w:rsidP="00BB6342">
            <w:pPr>
              <w:spacing w:after="0"/>
              <w:ind w:right="-21"/>
              <w:jc w:val="center"/>
              <w:rPr>
                <w:rFonts w:ascii="Arial" w:hAnsi="Arial" w:cs="Arial"/>
                <w:sz w:val="24"/>
              </w:rPr>
            </w:pPr>
            <w:r w:rsidRPr="00A84D74">
              <w:rPr>
                <w:rFonts w:ascii="Arial" w:hAnsi="Arial" w:cs="Arial"/>
                <w:sz w:val="24"/>
              </w:rPr>
              <w:t>Outubro / 2019</w:t>
            </w:r>
          </w:p>
        </w:tc>
      </w:tr>
      <w:tr w:rsidR="00A84D74" w:rsidRPr="00A84D74" w14:paraId="1E0F61C6" w14:textId="77777777" w:rsidTr="00BB6342">
        <w:trPr>
          <w:jc w:val="center"/>
        </w:trPr>
        <w:tc>
          <w:tcPr>
            <w:tcW w:w="4227" w:type="dxa"/>
            <w:vAlign w:val="center"/>
          </w:tcPr>
          <w:p w14:paraId="65713A8E" w14:textId="77777777" w:rsidR="00A84D74" w:rsidRPr="00A84D74" w:rsidRDefault="00A84D74" w:rsidP="00BB6342">
            <w:pPr>
              <w:jc w:val="center"/>
              <w:rPr>
                <w:rFonts w:ascii="Arial" w:hAnsi="Arial" w:cs="Arial"/>
                <w:sz w:val="24"/>
              </w:rPr>
            </w:pPr>
            <w:r w:rsidRPr="00A84D74">
              <w:rPr>
                <w:rFonts w:ascii="Arial" w:hAnsi="Arial" w:cs="Arial"/>
                <w:sz w:val="24"/>
              </w:rPr>
              <w:t>Formação de Professores em Alfabetização e Letramento</w:t>
            </w:r>
          </w:p>
        </w:tc>
        <w:tc>
          <w:tcPr>
            <w:tcW w:w="2127" w:type="dxa"/>
            <w:vAlign w:val="center"/>
          </w:tcPr>
          <w:p w14:paraId="43E03C1E" w14:textId="77777777" w:rsidR="00A84D74" w:rsidRPr="00A84D74" w:rsidRDefault="00A84D74" w:rsidP="00BB6342">
            <w:pPr>
              <w:spacing w:after="0"/>
              <w:jc w:val="center"/>
              <w:rPr>
                <w:rFonts w:ascii="Arial" w:hAnsi="Arial" w:cs="Arial"/>
                <w:sz w:val="24"/>
              </w:rPr>
            </w:pPr>
            <w:r w:rsidRPr="00A84D74">
              <w:rPr>
                <w:rFonts w:ascii="Arial" w:hAnsi="Arial" w:cs="Arial"/>
                <w:sz w:val="24"/>
              </w:rPr>
              <w:t>Rosana Fernandes Falcão</w:t>
            </w:r>
          </w:p>
        </w:tc>
        <w:tc>
          <w:tcPr>
            <w:tcW w:w="1964" w:type="dxa"/>
            <w:vAlign w:val="center"/>
          </w:tcPr>
          <w:p w14:paraId="0C6F1F45" w14:textId="77777777" w:rsidR="00A84D74" w:rsidRPr="00A84D74" w:rsidRDefault="00A84D74" w:rsidP="00BB6342">
            <w:pPr>
              <w:spacing w:after="0"/>
              <w:ind w:right="-21"/>
              <w:jc w:val="center"/>
              <w:rPr>
                <w:rFonts w:ascii="Arial" w:hAnsi="Arial" w:cs="Arial"/>
                <w:sz w:val="24"/>
              </w:rPr>
            </w:pPr>
            <w:r w:rsidRPr="00A84D74">
              <w:rPr>
                <w:rFonts w:ascii="Arial" w:hAnsi="Arial" w:cs="Arial"/>
                <w:sz w:val="24"/>
              </w:rPr>
              <w:t>Junho / 2019</w:t>
            </w:r>
          </w:p>
        </w:tc>
      </w:tr>
    </w:tbl>
    <w:p w14:paraId="4F26BC40" w14:textId="77777777" w:rsidR="00A84D74" w:rsidRPr="00A84D74" w:rsidRDefault="00A84D74" w:rsidP="00A84D74">
      <w:pPr>
        <w:spacing w:after="0"/>
        <w:rPr>
          <w:rFonts w:ascii="Arial" w:hAnsi="Arial" w:cs="Arial"/>
          <w:sz w:val="24"/>
        </w:rPr>
      </w:pPr>
    </w:p>
    <w:p w14:paraId="1C10BC7E" w14:textId="77777777" w:rsidR="00A84D74" w:rsidRPr="00A84D74" w:rsidRDefault="00A84D74" w:rsidP="00A84D74">
      <w:pPr>
        <w:spacing w:after="0"/>
        <w:rPr>
          <w:rFonts w:ascii="Arial" w:hAnsi="Arial" w:cs="Arial"/>
          <w:sz w:val="24"/>
        </w:rPr>
      </w:pPr>
    </w:p>
    <w:p w14:paraId="491BEE10" w14:textId="77777777" w:rsidR="00A84D74" w:rsidRPr="00A84D74" w:rsidRDefault="00A84D74" w:rsidP="00A84D74">
      <w:pPr>
        <w:spacing w:after="0"/>
        <w:rPr>
          <w:rFonts w:ascii="Arial" w:hAnsi="Arial" w:cs="Arial"/>
          <w:b/>
          <w:sz w:val="24"/>
        </w:rPr>
      </w:pPr>
      <w:r w:rsidRPr="00A84D74">
        <w:rPr>
          <w:rFonts w:ascii="Arial" w:hAnsi="Arial" w:cs="Arial"/>
          <w:b/>
          <w:sz w:val="24"/>
        </w:rPr>
        <w:t>Comitê de Ética em Pesquisa com Seres Humanos – CEP/FAT</w:t>
      </w:r>
    </w:p>
    <w:p w14:paraId="4F88AFCE" w14:textId="77777777" w:rsidR="00A84D74" w:rsidRPr="00A84D74" w:rsidRDefault="00A84D74" w:rsidP="00A84D74">
      <w:pPr>
        <w:spacing w:after="0"/>
        <w:rPr>
          <w:rFonts w:ascii="Arial" w:hAnsi="Arial" w:cs="Arial"/>
          <w:sz w:val="24"/>
        </w:rPr>
      </w:pPr>
    </w:p>
    <w:p w14:paraId="49CD636D" w14:textId="77777777" w:rsidR="00A84D74" w:rsidRPr="00A84D74" w:rsidRDefault="00A84D74" w:rsidP="00A84D74">
      <w:pPr>
        <w:spacing w:after="0" w:line="360" w:lineRule="auto"/>
        <w:jc w:val="both"/>
        <w:rPr>
          <w:rFonts w:ascii="Arial" w:hAnsi="Arial" w:cs="Arial"/>
          <w:sz w:val="24"/>
        </w:rPr>
      </w:pPr>
      <w:r w:rsidRPr="00A84D74">
        <w:rPr>
          <w:rFonts w:ascii="Arial" w:hAnsi="Arial" w:cs="Arial"/>
          <w:sz w:val="24"/>
        </w:rPr>
        <w:t xml:space="preserve">   O Comitê de Ética em Pesquisa – CEP, da Faculdade Anísio Teixeira, denominado CEP/FAT, é uma instância colegiada interdisciplinar, multidisciplinar e independente, de natureza técnica-científica, de caráter consultivo, deliberativo e educativo. Tem por finalidade defender os interesses dos participantes de pesquisa em sua integridade e dignidade, além de contribuir com o desenvolvimento da pesquisa em conformidade aos padrões éticos, em cada área de intervenção, em respeito à Resolução n.º 466/12 do Conselho Nacional de Saúde – Ministério da Saúde. Foi criado em 2012, aprovado para funcionamento pelo Conselho Nacional de Ética em Pesquisa, CONEP, em 2013.</w:t>
      </w:r>
    </w:p>
    <w:p w14:paraId="676C3485" w14:textId="77777777" w:rsidR="00A84D74" w:rsidRPr="00A84D74" w:rsidRDefault="00A84D74" w:rsidP="00A84D74">
      <w:pPr>
        <w:spacing w:after="0" w:line="360" w:lineRule="auto"/>
        <w:ind w:firstLine="708"/>
        <w:jc w:val="both"/>
        <w:rPr>
          <w:rFonts w:ascii="Arial" w:hAnsi="Arial" w:cs="Arial"/>
          <w:sz w:val="24"/>
        </w:rPr>
      </w:pPr>
      <w:r w:rsidRPr="00A84D74">
        <w:rPr>
          <w:rFonts w:ascii="Arial" w:hAnsi="Arial" w:cs="Arial"/>
          <w:sz w:val="24"/>
        </w:rPr>
        <w:t>A missão do CEP é salvaguardar os direitos e a dignidade dos participantes da pesquisa, exercendo papel consultivo e educativo, assegurando a formação continuada e promovendo a discussão dos aspectos éticos das pesquisas com seres humanos na comunidade acadêmica e civil. Além disso, o CEP contribui para a qualidade das pesquisas e para a discussão do papel da pesquisa no desenvolvimento institucional e no desenvolvimento social da comunidade.</w:t>
      </w:r>
    </w:p>
    <w:p w14:paraId="3D27D00C" w14:textId="05BF1F23" w:rsidR="00A84D74" w:rsidRDefault="00A84D74" w:rsidP="00A84D74">
      <w:pPr>
        <w:spacing w:after="0" w:line="360" w:lineRule="auto"/>
        <w:ind w:firstLine="708"/>
        <w:jc w:val="both"/>
        <w:rPr>
          <w:rFonts w:ascii="Arial" w:hAnsi="Arial" w:cs="Arial"/>
          <w:sz w:val="24"/>
        </w:rPr>
      </w:pPr>
      <w:r w:rsidRPr="00A84D74">
        <w:rPr>
          <w:rFonts w:ascii="Arial" w:hAnsi="Arial" w:cs="Arial"/>
          <w:sz w:val="24"/>
        </w:rPr>
        <w:t xml:space="preserve">O CEP-FAT é responsável pela avaliação e acompanhamento de aspectos éticos de todas as pesquisas envolvendo seres humanos realizadas pelos discentes, docentes e pesquisadores de sua Instituição, bem como, eventualmente, de outras. </w:t>
      </w:r>
    </w:p>
    <w:p w14:paraId="635B70FA" w14:textId="77777777" w:rsidR="00A84D74" w:rsidRPr="00927429" w:rsidRDefault="00A84D74" w:rsidP="00A84D74">
      <w:pPr>
        <w:spacing w:after="0" w:line="360" w:lineRule="auto"/>
        <w:jc w:val="both"/>
        <w:rPr>
          <w:rFonts w:ascii="Arial" w:hAnsi="Arial" w:cs="Arial"/>
          <w:sz w:val="24"/>
        </w:rPr>
      </w:pPr>
      <w:r w:rsidRPr="00927429">
        <w:rPr>
          <w:rFonts w:ascii="Arial" w:hAnsi="Arial" w:cs="Arial"/>
          <w:sz w:val="24"/>
        </w:rPr>
        <w:t xml:space="preserve">A FAT possui também o Comitê de Ética em Pesquisa que funciona como colegiado interdisciplinar e independente, que foi instituído para defender os interesses dos participantes de uma pesquisa em sua integridade e dignidade, contribuindo no desenvolvimento da pesquisa dentro dos padrões éticos, em respeito à Resolução n.º 466/12 do Conselho Nacional de Saúde – Ministério da Saúde. Foi criado em 2012, </w:t>
      </w:r>
      <w:r w:rsidRPr="00927429">
        <w:rPr>
          <w:rFonts w:ascii="Arial" w:hAnsi="Arial" w:cs="Arial"/>
          <w:sz w:val="24"/>
        </w:rPr>
        <w:lastRenderedPageBreak/>
        <w:t xml:space="preserve">aprovado para funcionamento pelo Conselho Nacional de Ética em Pesquisa, CONEP, em 2013.  </w:t>
      </w:r>
    </w:p>
    <w:p w14:paraId="101A44DB" w14:textId="08136517" w:rsidR="00A84D74" w:rsidRPr="00A84D74" w:rsidRDefault="00A84D74" w:rsidP="00A84D74">
      <w:pPr>
        <w:spacing w:after="0" w:line="360" w:lineRule="auto"/>
        <w:ind w:firstLine="708"/>
        <w:jc w:val="both"/>
        <w:rPr>
          <w:rFonts w:ascii="Arial" w:hAnsi="Arial" w:cs="Arial"/>
          <w:sz w:val="24"/>
        </w:rPr>
      </w:pPr>
      <w:r w:rsidRPr="00927429">
        <w:rPr>
          <w:rFonts w:ascii="Arial" w:hAnsi="Arial" w:cs="Arial"/>
          <w:sz w:val="24"/>
        </w:rPr>
        <w:t>Apresenta-se a seguir no Quad</w:t>
      </w:r>
      <w:r>
        <w:rPr>
          <w:rFonts w:ascii="Arial" w:hAnsi="Arial" w:cs="Arial"/>
          <w:sz w:val="24"/>
        </w:rPr>
        <w:t>ro 9</w:t>
      </w:r>
      <w:r w:rsidRPr="00927429">
        <w:rPr>
          <w:rFonts w:ascii="Arial" w:hAnsi="Arial" w:cs="Arial"/>
          <w:sz w:val="24"/>
        </w:rPr>
        <w:t xml:space="preserve">, a quantidade de pareceres, membros e protocolos:   </w:t>
      </w:r>
    </w:p>
    <w:p w14:paraId="3B652E42" w14:textId="77777777" w:rsidR="00A84D74" w:rsidRPr="00A84D74" w:rsidRDefault="00A84D74" w:rsidP="00A84D74">
      <w:pPr>
        <w:spacing w:after="0"/>
        <w:rPr>
          <w:rFonts w:ascii="Arial" w:hAnsi="Arial" w:cs="Arial"/>
          <w:sz w:val="24"/>
        </w:rPr>
      </w:pPr>
    </w:p>
    <w:tbl>
      <w:tblPr>
        <w:tblW w:w="0" w:type="auto"/>
        <w:tblInd w:w="13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81"/>
        <w:gridCol w:w="2881"/>
      </w:tblGrid>
      <w:tr w:rsidR="00A84D74" w:rsidRPr="00A84D74" w14:paraId="43EEED1A" w14:textId="77777777" w:rsidTr="00BB6342">
        <w:tc>
          <w:tcPr>
            <w:tcW w:w="2881" w:type="dxa"/>
            <w:vAlign w:val="center"/>
          </w:tcPr>
          <w:p w14:paraId="33AC61E9" w14:textId="77777777" w:rsidR="00A84D74" w:rsidRPr="00A84D74" w:rsidRDefault="00A84D74" w:rsidP="00BB6342">
            <w:pPr>
              <w:spacing w:after="0"/>
              <w:jc w:val="center"/>
              <w:rPr>
                <w:rFonts w:ascii="Arial" w:hAnsi="Arial" w:cs="Arial"/>
                <w:sz w:val="24"/>
              </w:rPr>
            </w:pPr>
            <w:r w:rsidRPr="00A84D74">
              <w:rPr>
                <w:rFonts w:ascii="Arial" w:hAnsi="Arial" w:cs="Arial"/>
                <w:sz w:val="24"/>
              </w:rPr>
              <w:t xml:space="preserve">Parecer </w:t>
            </w:r>
            <w:proofErr w:type="gramStart"/>
            <w:r w:rsidRPr="00A84D74">
              <w:rPr>
                <w:rFonts w:ascii="Arial" w:hAnsi="Arial" w:cs="Arial"/>
                <w:sz w:val="24"/>
              </w:rPr>
              <w:t>consubstanciado Emitido</w:t>
            </w:r>
            <w:proofErr w:type="gramEnd"/>
            <w:r w:rsidRPr="00A84D74">
              <w:rPr>
                <w:rFonts w:ascii="Arial" w:hAnsi="Arial" w:cs="Arial"/>
                <w:sz w:val="24"/>
              </w:rPr>
              <w:t xml:space="preserve"> em 2019</w:t>
            </w:r>
          </w:p>
        </w:tc>
        <w:tc>
          <w:tcPr>
            <w:tcW w:w="2881" w:type="dxa"/>
            <w:vAlign w:val="center"/>
          </w:tcPr>
          <w:p w14:paraId="7734E981" w14:textId="77777777" w:rsidR="00A84D74" w:rsidRPr="00A84D74" w:rsidRDefault="00A84D74" w:rsidP="00BB6342">
            <w:pPr>
              <w:spacing w:after="0"/>
              <w:jc w:val="center"/>
              <w:rPr>
                <w:rFonts w:ascii="Arial" w:hAnsi="Arial" w:cs="Arial"/>
                <w:sz w:val="24"/>
              </w:rPr>
            </w:pPr>
            <w:r w:rsidRPr="00A84D74">
              <w:rPr>
                <w:rFonts w:ascii="Arial" w:hAnsi="Arial" w:cs="Arial"/>
                <w:sz w:val="24"/>
              </w:rPr>
              <w:t>121</w:t>
            </w:r>
          </w:p>
        </w:tc>
      </w:tr>
      <w:tr w:rsidR="00A84D74" w:rsidRPr="00A84D74" w14:paraId="673306A2" w14:textId="77777777" w:rsidTr="00BB6342">
        <w:tc>
          <w:tcPr>
            <w:tcW w:w="2881" w:type="dxa"/>
            <w:vAlign w:val="center"/>
          </w:tcPr>
          <w:p w14:paraId="400AE65F" w14:textId="77777777" w:rsidR="00A84D74" w:rsidRPr="00A84D74" w:rsidRDefault="00A84D74" w:rsidP="00BB6342">
            <w:pPr>
              <w:spacing w:after="0"/>
              <w:jc w:val="center"/>
              <w:rPr>
                <w:rFonts w:ascii="Arial" w:hAnsi="Arial" w:cs="Arial"/>
                <w:sz w:val="24"/>
              </w:rPr>
            </w:pPr>
            <w:r w:rsidRPr="00A84D74">
              <w:rPr>
                <w:rFonts w:ascii="Arial" w:hAnsi="Arial" w:cs="Arial"/>
                <w:sz w:val="24"/>
              </w:rPr>
              <w:t xml:space="preserve">Parecer </w:t>
            </w:r>
            <w:proofErr w:type="gramStart"/>
            <w:r w:rsidRPr="00A84D74">
              <w:rPr>
                <w:rFonts w:ascii="Arial" w:hAnsi="Arial" w:cs="Arial"/>
                <w:sz w:val="24"/>
              </w:rPr>
              <w:t>consubstanciado Emitido</w:t>
            </w:r>
            <w:proofErr w:type="gramEnd"/>
            <w:r w:rsidRPr="00A84D74">
              <w:rPr>
                <w:rFonts w:ascii="Arial" w:hAnsi="Arial" w:cs="Arial"/>
                <w:sz w:val="24"/>
              </w:rPr>
              <w:t xml:space="preserve"> em 2018</w:t>
            </w:r>
          </w:p>
        </w:tc>
        <w:tc>
          <w:tcPr>
            <w:tcW w:w="2881" w:type="dxa"/>
            <w:vAlign w:val="center"/>
          </w:tcPr>
          <w:p w14:paraId="7D34A1E0" w14:textId="77777777" w:rsidR="00A84D74" w:rsidRPr="00A84D74" w:rsidRDefault="00A84D74" w:rsidP="00BB6342">
            <w:pPr>
              <w:spacing w:after="0"/>
              <w:jc w:val="center"/>
              <w:rPr>
                <w:rFonts w:ascii="Arial" w:hAnsi="Arial" w:cs="Arial"/>
                <w:sz w:val="24"/>
              </w:rPr>
            </w:pPr>
            <w:r w:rsidRPr="00A84D74">
              <w:rPr>
                <w:rFonts w:ascii="Arial" w:hAnsi="Arial" w:cs="Arial"/>
                <w:sz w:val="24"/>
              </w:rPr>
              <w:t>128</w:t>
            </w:r>
          </w:p>
        </w:tc>
      </w:tr>
      <w:tr w:rsidR="00A84D74" w:rsidRPr="00A84D74" w14:paraId="423958E3" w14:textId="77777777" w:rsidTr="00BB6342">
        <w:tc>
          <w:tcPr>
            <w:tcW w:w="2881" w:type="dxa"/>
            <w:vAlign w:val="center"/>
          </w:tcPr>
          <w:p w14:paraId="2B926339" w14:textId="77777777" w:rsidR="00A84D74" w:rsidRPr="00A84D74" w:rsidRDefault="00A84D74" w:rsidP="00BB6342">
            <w:pPr>
              <w:spacing w:after="0"/>
              <w:jc w:val="center"/>
              <w:rPr>
                <w:rFonts w:ascii="Arial" w:hAnsi="Arial" w:cs="Arial"/>
                <w:sz w:val="24"/>
              </w:rPr>
            </w:pPr>
            <w:r w:rsidRPr="00A84D74">
              <w:rPr>
                <w:rFonts w:ascii="Arial" w:hAnsi="Arial" w:cs="Arial"/>
                <w:sz w:val="24"/>
              </w:rPr>
              <w:t xml:space="preserve">Parecer </w:t>
            </w:r>
            <w:proofErr w:type="gramStart"/>
            <w:r w:rsidRPr="00A84D74">
              <w:rPr>
                <w:rFonts w:ascii="Arial" w:hAnsi="Arial" w:cs="Arial"/>
                <w:sz w:val="24"/>
              </w:rPr>
              <w:t>consubstanciado Emitido</w:t>
            </w:r>
            <w:proofErr w:type="gramEnd"/>
            <w:r w:rsidRPr="00A84D74">
              <w:rPr>
                <w:rFonts w:ascii="Arial" w:hAnsi="Arial" w:cs="Arial"/>
                <w:sz w:val="24"/>
              </w:rPr>
              <w:t xml:space="preserve"> em 2017</w:t>
            </w:r>
          </w:p>
        </w:tc>
        <w:tc>
          <w:tcPr>
            <w:tcW w:w="2881" w:type="dxa"/>
            <w:vAlign w:val="center"/>
          </w:tcPr>
          <w:p w14:paraId="29F54A8A" w14:textId="77777777" w:rsidR="00A84D74" w:rsidRPr="00A84D74" w:rsidRDefault="00A84D74" w:rsidP="00BB6342">
            <w:pPr>
              <w:spacing w:after="0"/>
              <w:jc w:val="center"/>
              <w:rPr>
                <w:rFonts w:ascii="Arial" w:hAnsi="Arial" w:cs="Arial"/>
                <w:sz w:val="24"/>
              </w:rPr>
            </w:pPr>
            <w:r w:rsidRPr="00A84D74">
              <w:rPr>
                <w:rFonts w:ascii="Arial" w:hAnsi="Arial" w:cs="Arial"/>
                <w:sz w:val="24"/>
              </w:rPr>
              <w:t>96</w:t>
            </w:r>
          </w:p>
        </w:tc>
      </w:tr>
      <w:tr w:rsidR="00A84D74" w:rsidRPr="00A84D74" w14:paraId="105A673C" w14:textId="77777777" w:rsidTr="00BB6342">
        <w:tc>
          <w:tcPr>
            <w:tcW w:w="2881" w:type="dxa"/>
            <w:vAlign w:val="center"/>
          </w:tcPr>
          <w:p w14:paraId="2D13E49E" w14:textId="77777777" w:rsidR="00A84D74" w:rsidRPr="00A84D74" w:rsidRDefault="00A84D74" w:rsidP="00BB6342">
            <w:pPr>
              <w:spacing w:after="0"/>
              <w:jc w:val="center"/>
              <w:rPr>
                <w:rFonts w:ascii="Arial" w:hAnsi="Arial" w:cs="Arial"/>
                <w:sz w:val="24"/>
              </w:rPr>
            </w:pPr>
            <w:r w:rsidRPr="00A84D74">
              <w:rPr>
                <w:rFonts w:ascii="Arial" w:hAnsi="Arial" w:cs="Arial"/>
                <w:sz w:val="24"/>
              </w:rPr>
              <w:t xml:space="preserve">Parecer </w:t>
            </w:r>
            <w:proofErr w:type="gramStart"/>
            <w:r w:rsidRPr="00A84D74">
              <w:rPr>
                <w:rFonts w:ascii="Arial" w:hAnsi="Arial" w:cs="Arial"/>
                <w:sz w:val="24"/>
              </w:rPr>
              <w:t>consubstanciado Emitido</w:t>
            </w:r>
            <w:proofErr w:type="gramEnd"/>
            <w:r w:rsidRPr="00A84D74">
              <w:rPr>
                <w:rFonts w:ascii="Arial" w:hAnsi="Arial" w:cs="Arial"/>
                <w:sz w:val="24"/>
              </w:rPr>
              <w:t xml:space="preserve"> em 2016</w:t>
            </w:r>
          </w:p>
        </w:tc>
        <w:tc>
          <w:tcPr>
            <w:tcW w:w="2881" w:type="dxa"/>
            <w:vAlign w:val="center"/>
          </w:tcPr>
          <w:p w14:paraId="6F36474E" w14:textId="77777777" w:rsidR="00A84D74" w:rsidRPr="00A84D74" w:rsidRDefault="00A84D74" w:rsidP="00BB6342">
            <w:pPr>
              <w:spacing w:after="0"/>
              <w:jc w:val="center"/>
              <w:rPr>
                <w:rFonts w:ascii="Arial" w:hAnsi="Arial" w:cs="Arial"/>
                <w:sz w:val="24"/>
              </w:rPr>
            </w:pPr>
            <w:r w:rsidRPr="00A84D74">
              <w:rPr>
                <w:rFonts w:ascii="Arial" w:hAnsi="Arial" w:cs="Arial"/>
                <w:sz w:val="24"/>
              </w:rPr>
              <w:t>45</w:t>
            </w:r>
          </w:p>
        </w:tc>
      </w:tr>
      <w:tr w:rsidR="00A84D74" w:rsidRPr="00A84D74" w14:paraId="256A8E7F" w14:textId="77777777" w:rsidTr="00BB6342">
        <w:tc>
          <w:tcPr>
            <w:tcW w:w="2881" w:type="dxa"/>
            <w:vAlign w:val="center"/>
          </w:tcPr>
          <w:p w14:paraId="773731D9" w14:textId="77777777" w:rsidR="00A84D74" w:rsidRPr="00A84D74" w:rsidRDefault="00A84D74" w:rsidP="00BB6342">
            <w:pPr>
              <w:spacing w:after="0"/>
              <w:jc w:val="center"/>
              <w:rPr>
                <w:rFonts w:ascii="Arial" w:hAnsi="Arial" w:cs="Arial"/>
                <w:sz w:val="24"/>
              </w:rPr>
            </w:pPr>
            <w:r w:rsidRPr="00A84D74">
              <w:rPr>
                <w:rFonts w:ascii="Arial" w:hAnsi="Arial" w:cs="Arial"/>
                <w:sz w:val="24"/>
              </w:rPr>
              <w:t xml:space="preserve">Parecer </w:t>
            </w:r>
            <w:proofErr w:type="gramStart"/>
            <w:r w:rsidRPr="00A84D74">
              <w:rPr>
                <w:rFonts w:ascii="Arial" w:hAnsi="Arial" w:cs="Arial"/>
                <w:sz w:val="24"/>
              </w:rPr>
              <w:t>consubstanciado Emitido</w:t>
            </w:r>
            <w:proofErr w:type="gramEnd"/>
            <w:r w:rsidRPr="00A84D74">
              <w:rPr>
                <w:rFonts w:ascii="Arial" w:hAnsi="Arial" w:cs="Arial"/>
                <w:sz w:val="24"/>
              </w:rPr>
              <w:t xml:space="preserve"> em 2015</w:t>
            </w:r>
          </w:p>
        </w:tc>
        <w:tc>
          <w:tcPr>
            <w:tcW w:w="2881" w:type="dxa"/>
            <w:vAlign w:val="center"/>
          </w:tcPr>
          <w:p w14:paraId="1B8055DC" w14:textId="77777777" w:rsidR="00A84D74" w:rsidRPr="00A84D74" w:rsidRDefault="00A84D74" w:rsidP="00BB6342">
            <w:pPr>
              <w:spacing w:after="0"/>
              <w:jc w:val="center"/>
              <w:rPr>
                <w:rFonts w:ascii="Arial" w:hAnsi="Arial" w:cs="Arial"/>
                <w:sz w:val="24"/>
              </w:rPr>
            </w:pPr>
            <w:r w:rsidRPr="00A84D74">
              <w:rPr>
                <w:rFonts w:ascii="Arial" w:hAnsi="Arial" w:cs="Arial"/>
                <w:sz w:val="24"/>
              </w:rPr>
              <w:t>54</w:t>
            </w:r>
          </w:p>
        </w:tc>
      </w:tr>
      <w:tr w:rsidR="00A84D74" w:rsidRPr="00A84D74" w14:paraId="2B5C6F45" w14:textId="77777777" w:rsidTr="00BB6342">
        <w:tc>
          <w:tcPr>
            <w:tcW w:w="2881" w:type="dxa"/>
            <w:vAlign w:val="center"/>
          </w:tcPr>
          <w:p w14:paraId="03E9731C" w14:textId="77777777" w:rsidR="00A84D74" w:rsidRPr="00A84D74" w:rsidRDefault="00A84D74" w:rsidP="00BB6342">
            <w:pPr>
              <w:spacing w:after="0"/>
              <w:jc w:val="center"/>
              <w:rPr>
                <w:rFonts w:ascii="Arial" w:hAnsi="Arial" w:cs="Arial"/>
                <w:sz w:val="24"/>
              </w:rPr>
            </w:pPr>
            <w:r w:rsidRPr="00A84D74">
              <w:rPr>
                <w:rFonts w:ascii="Arial" w:hAnsi="Arial" w:cs="Arial"/>
                <w:sz w:val="24"/>
              </w:rPr>
              <w:t xml:space="preserve">Parecer </w:t>
            </w:r>
            <w:proofErr w:type="gramStart"/>
            <w:r w:rsidRPr="00A84D74">
              <w:rPr>
                <w:rFonts w:ascii="Arial" w:hAnsi="Arial" w:cs="Arial"/>
                <w:sz w:val="24"/>
              </w:rPr>
              <w:t>consubstanciado Emitido</w:t>
            </w:r>
            <w:proofErr w:type="gramEnd"/>
            <w:r w:rsidRPr="00A84D74">
              <w:rPr>
                <w:rFonts w:ascii="Arial" w:hAnsi="Arial" w:cs="Arial"/>
                <w:sz w:val="24"/>
              </w:rPr>
              <w:t xml:space="preserve"> em 2014</w:t>
            </w:r>
          </w:p>
        </w:tc>
        <w:tc>
          <w:tcPr>
            <w:tcW w:w="2881" w:type="dxa"/>
            <w:vAlign w:val="center"/>
          </w:tcPr>
          <w:p w14:paraId="2DF1ABE6" w14:textId="77777777" w:rsidR="00A84D74" w:rsidRPr="00A84D74" w:rsidRDefault="00A84D74" w:rsidP="00BB6342">
            <w:pPr>
              <w:spacing w:after="0"/>
              <w:jc w:val="center"/>
              <w:rPr>
                <w:rFonts w:ascii="Arial" w:hAnsi="Arial" w:cs="Arial"/>
                <w:sz w:val="24"/>
              </w:rPr>
            </w:pPr>
            <w:r w:rsidRPr="00A84D74">
              <w:rPr>
                <w:rFonts w:ascii="Arial" w:hAnsi="Arial" w:cs="Arial"/>
                <w:sz w:val="24"/>
              </w:rPr>
              <w:t>38</w:t>
            </w:r>
          </w:p>
        </w:tc>
      </w:tr>
      <w:tr w:rsidR="00A84D74" w:rsidRPr="00A84D74" w14:paraId="1490A289" w14:textId="77777777" w:rsidTr="00BB6342">
        <w:tc>
          <w:tcPr>
            <w:tcW w:w="2881" w:type="dxa"/>
            <w:vAlign w:val="center"/>
          </w:tcPr>
          <w:p w14:paraId="1425864E" w14:textId="77777777" w:rsidR="00A84D74" w:rsidRPr="00A84D74" w:rsidRDefault="00A84D74" w:rsidP="00BB6342">
            <w:pPr>
              <w:spacing w:after="0"/>
              <w:jc w:val="center"/>
              <w:rPr>
                <w:rFonts w:ascii="Arial" w:hAnsi="Arial" w:cs="Arial"/>
                <w:sz w:val="24"/>
              </w:rPr>
            </w:pPr>
            <w:r w:rsidRPr="00A84D74">
              <w:rPr>
                <w:rFonts w:ascii="Arial" w:hAnsi="Arial" w:cs="Arial"/>
                <w:sz w:val="24"/>
              </w:rPr>
              <w:t>Número atual de membros</w:t>
            </w:r>
          </w:p>
        </w:tc>
        <w:tc>
          <w:tcPr>
            <w:tcW w:w="2881" w:type="dxa"/>
            <w:vAlign w:val="center"/>
          </w:tcPr>
          <w:p w14:paraId="7E9E28D0" w14:textId="77777777" w:rsidR="00A84D74" w:rsidRPr="00A84D74" w:rsidRDefault="00A84D74" w:rsidP="00BB6342">
            <w:pPr>
              <w:spacing w:after="0"/>
              <w:jc w:val="center"/>
              <w:rPr>
                <w:rFonts w:ascii="Arial" w:hAnsi="Arial" w:cs="Arial"/>
                <w:sz w:val="24"/>
              </w:rPr>
            </w:pPr>
            <w:r w:rsidRPr="00A84D74">
              <w:rPr>
                <w:rFonts w:ascii="Arial" w:hAnsi="Arial" w:cs="Arial"/>
                <w:sz w:val="24"/>
              </w:rPr>
              <w:t>13</w:t>
            </w:r>
          </w:p>
        </w:tc>
      </w:tr>
      <w:tr w:rsidR="00A84D74" w:rsidRPr="00A84D74" w14:paraId="1BB439AF" w14:textId="77777777" w:rsidTr="00BB6342">
        <w:tc>
          <w:tcPr>
            <w:tcW w:w="2881" w:type="dxa"/>
            <w:vAlign w:val="center"/>
          </w:tcPr>
          <w:p w14:paraId="0BB815B3" w14:textId="77777777" w:rsidR="00A84D74" w:rsidRPr="00A84D74" w:rsidRDefault="00A84D74" w:rsidP="00BB6342">
            <w:pPr>
              <w:spacing w:after="0"/>
              <w:jc w:val="center"/>
              <w:rPr>
                <w:rFonts w:ascii="Arial" w:hAnsi="Arial" w:cs="Arial"/>
                <w:sz w:val="24"/>
              </w:rPr>
            </w:pPr>
            <w:r w:rsidRPr="00A84D74">
              <w:rPr>
                <w:rFonts w:ascii="Arial" w:hAnsi="Arial" w:cs="Arial"/>
                <w:sz w:val="24"/>
              </w:rPr>
              <w:t>Protocolos atualmente em relatoria</w:t>
            </w:r>
          </w:p>
        </w:tc>
        <w:tc>
          <w:tcPr>
            <w:tcW w:w="2881" w:type="dxa"/>
            <w:vAlign w:val="center"/>
          </w:tcPr>
          <w:p w14:paraId="302522C9" w14:textId="77777777" w:rsidR="00A84D74" w:rsidRPr="00A84D74" w:rsidRDefault="00A84D74" w:rsidP="00BB6342">
            <w:pPr>
              <w:spacing w:after="0"/>
              <w:jc w:val="center"/>
              <w:rPr>
                <w:rFonts w:ascii="Arial" w:hAnsi="Arial" w:cs="Arial"/>
                <w:sz w:val="24"/>
              </w:rPr>
            </w:pPr>
            <w:r w:rsidRPr="00A84D74">
              <w:rPr>
                <w:rFonts w:ascii="Arial" w:hAnsi="Arial" w:cs="Arial"/>
                <w:sz w:val="24"/>
              </w:rPr>
              <w:t>03</w:t>
            </w:r>
          </w:p>
        </w:tc>
      </w:tr>
      <w:tr w:rsidR="00A84D74" w:rsidRPr="00A84D74" w14:paraId="089975D9" w14:textId="77777777" w:rsidTr="00BB6342">
        <w:tc>
          <w:tcPr>
            <w:tcW w:w="2881" w:type="dxa"/>
            <w:vAlign w:val="center"/>
          </w:tcPr>
          <w:p w14:paraId="6C15BF0B" w14:textId="77777777" w:rsidR="00A84D74" w:rsidRPr="00A84D74" w:rsidRDefault="00A84D74" w:rsidP="00BB6342">
            <w:pPr>
              <w:spacing w:after="0"/>
              <w:jc w:val="center"/>
              <w:rPr>
                <w:rFonts w:ascii="Arial" w:hAnsi="Arial" w:cs="Arial"/>
                <w:sz w:val="24"/>
              </w:rPr>
            </w:pPr>
            <w:r w:rsidRPr="00A84D74">
              <w:rPr>
                <w:rFonts w:ascii="Arial" w:hAnsi="Arial" w:cs="Arial"/>
                <w:sz w:val="24"/>
              </w:rPr>
              <w:t>Protocolos aguardando parecer do colegiado</w:t>
            </w:r>
          </w:p>
        </w:tc>
        <w:tc>
          <w:tcPr>
            <w:tcW w:w="2881" w:type="dxa"/>
            <w:vAlign w:val="center"/>
          </w:tcPr>
          <w:p w14:paraId="194F0C59" w14:textId="77777777" w:rsidR="00A84D74" w:rsidRPr="00A84D74" w:rsidRDefault="00A84D74" w:rsidP="00BB6342">
            <w:pPr>
              <w:spacing w:after="0"/>
              <w:jc w:val="center"/>
              <w:rPr>
                <w:rFonts w:ascii="Arial" w:hAnsi="Arial" w:cs="Arial"/>
                <w:sz w:val="24"/>
              </w:rPr>
            </w:pPr>
            <w:r w:rsidRPr="00A84D74">
              <w:rPr>
                <w:rFonts w:ascii="Arial" w:hAnsi="Arial" w:cs="Arial"/>
                <w:sz w:val="24"/>
              </w:rPr>
              <w:t>01</w:t>
            </w:r>
          </w:p>
        </w:tc>
      </w:tr>
    </w:tbl>
    <w:p w14:paraId="024AAC33" w14:textId="77777777" w:rsidR="00A84D74" w:rsidRPr="00A84D74" w:rsidRDefault="00A84D74" w:rsidP="00A84D74">
      <w:pPr>
        <w:spacing w:after="0"/>
        <w:rPr>
          <w:rFonts w:ascii="Arial" w:hAnsi="Arial" w:cs="Arial"/>
          <w:sz w:val="24"/>
        </w:rPr>
      </w:pPr>
    </w:p>
    <w:p w14:paraId="05BCD402" w14:textId="77777777" w:rsidR="00A84D74" w:rsidRPr="00A84D74" w:rsidRDefault="00A84D74" w:rsidP="00A84D74">
      <w:pPr>
        <w:spacing w:after="0"/>
        <w:rPr>
          <w:rFonts w:ascii="Arial" w:hAnsi="Arial" w:cs="Arial"/>
          <w:sz w:val="24"/>
        </w:rPr>
      </w:pPr>
    </w:p>
    <w:p w14:paraId="381DFC0A" w14:textId="77777777" w:rsidR="00A84D74" w:rsidRPr="00A84D74" w:rsidRDefault="00A84D74" w:rsidP="00A84D74">
      <w:pPr>
        <w:spacing w:after="0"/>
        <w:rPr>
          <w:rFonts w:ascii="Arial" w:hAnsi="Arial" w:cs="Arial"/>
          <w:sz w:val="24"/>
        </w:rPr>
      </w:pPr>
    </w:p>
    <w:tbl>
      <w:tblPr>
        <w:tblW w:w="8359" w:type="dxa"/>
        <w:tblInd w:w="75" w:type="dxa"/>
        <w:tblCellMar>
          <w:left w:w="70" w:type="dxa"/>
          <w:right w:w="70" w:type="dxa"/>
        </w:tblCellMar>
        <w:tblLook w:val="04A0" w:firstRow="1" w:lastRow="0" w:firstColumn="1" w:lastColumn="0" w:noHBand="0" w:noVBand="1"/>
      </w:tblPr>
      <w:tblGrid>
        <w:gridCol w:w="2610"/>
        <w:gridCol w:w="2988"/>
        <w:gridCol w:w="1417"/>
        <w:gridCol w:w="1344"/>
      </w:tblGrid>
      <w:tr w:rsidR="00A84D74" w:rsidRPr="00A84D74" w14:paraId="27218385" w14:textId="77777777" w:rsidTr="00BB6342">
        <w:trPr>
          <w:trHeight w:val="439"/>
        </w:trPr>
        <w:tc>
          <w:tcPr>
            <w:tcW w:w="2263" w:type="dxa"/>
            <w:tcBorders>
              <w:top w:val="single" w:sz="4" w:space="0" w:color="000000"/>
              <w:left w:val="single" w:sz="4" w:space="0" w:color="000000"/>
              <w:bottom w:val="single" w:sz="4" w:space="0" w:color="000000"/>
              <w:right w:val="single" w:sz="4" w:space="0" w:color="000000"/>
            </w:tcBorders>
            <w:shd w:val="clear" w:color="000000" w:fill="C0C0C0"/>
            <w:vAlign w:val="center"/>
            <w:hideMark/>
          </w:tcPr>
          <w:p w14:paraId="715AD5A6"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CERTIFICADO DE APRESENTAÇÃO PARA APRECIAÇÃO ÉTICA </w:t>
            </w:r>
          </w:p>
        </w:tc>
        <w:tc>
          <w:tcPr>
            <w:tcW w:w="3261" w:type="dxa"/>
            <w:tcBorders>
              <w:top w:val="single" w:sz="4" w:space="0" w:color="000000"/>
              <w:left w:val="nil"/>
              <w:bottom w:val="single" w:sz="4" w:space="0" w:color="000000"/>
              <w:right w:val="single" w:sz="4" w:space="0" w:color="000000"/>
            </w:tcBorders>
            <w:shd w:val="clear" w:color="000000" w:fill="C0C0C0"/>
            <w:vAlign w:val="center"/>
            <w:hideMark/>
          </w:tcPr>
          <w:p w14:paraId="44C343E8"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Pesquisador Responsável</w:t>
            </w:r>
          </w:p>
        </w:tc>
        <w:tc>
          <w:tcPr>
            <w:tcW w:w="1439" w:type="dxa"/>
            <w:tcBorders>
              <w:top w:val="single" w:sz="4" w:space="0" w:color="000000"/>
              <w:left w:val="nil"/>
              <w:bottom w:val="single" w:sz="4" w:space="0" w:color="000000"/>
              <w:right w:val="single" w:sz="4" w:space="0" w:color="000000"/>
            </w:tcBorders>
            <w:shd w:val="clear" w:color="000000" w:fill="C0C0C0"/>
            <w:vAlign w:val="center"/>
            <w:hideMark/>
          </w:tcPr>
          <w:p w14:paraId="1210E5D7"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Data do Parecer</w:t>
            </w:r>
          </w:p>
        </w:tc>
        <w:tc>
          <w:tcPr>
            <w:tcW w:w="1396" w:type="dxa"/>
            <w:tcBorders>
              <w:top w:val="single" w:sz="4" w:space="0" w:color="000000"/>
              <w:left w:val="nil"/>
              <w:bottom w:val="single" w:sz="4" w:space="0" w:color="000000"/>
              <w:right w:val="single" w:sz="4" w:space="0" w:color="000000"/>
            </w:tcBorders>
            <w:shd w:val="clear" w:color="000000" w:fill="C0C0C0"/>
            <w:vAlign w:val="center"/>
            <w:hideMark/>
          </w:tcPr>
          <w:p w14:paraId="2D4E1251"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Situação</w:t>
            </w:r>
          </w:p>
        </w:tc>
      </w:tr>
      <w:tr w:rsidR="00A84D74" w:rsidRPr="00A84D74" w14:paraId="54C1544C"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4BBF53D7" w14:textId="77777777" w:rsidR="00A84D74" w:rsidRPr="00A84D74" w:rsidRDefault="00A84D74" w:rsidP="00BB6342">
            <w:pPr>
              <w:jc w:val="center"/>
              <w:rPr>
                <w:rFonts w:ascii="Arial" w:hAnsi="Arial" w:cs="Arial"/>
                <w:sz w:val="24"/>
              </w:rPr>
            </w:pPr>
            <w:r w:rsidRPr="00A84D74">
              <w:rPr>
                <w:rFonts w:ascii="Arial" w:hAnsi="Arial" w:cs="Arial"/>
                <w:sz w:val="24"/>
              </w:rPr>
              <w:t>21512819.5.0000.5631</w:t>
            </w:r>
          </w:p>
          <w:p w14:paraId="060046BC" w14:textId="77777777" w:rsidR="00A84D74" w:rsidRPr="00A84D74" w:rsidRDefault="00A84D74" w:rsidP="00BB6342">
            <w:pPr>
              <w:spacing w:after="0" w:line="240" w:lineRule="auto"/>
              <w:jc w:val="cente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53A655CA" w14:textId="77777777" w:rsidR="00A84D74" w:rsidRPr="00A84D74" w:rsidRDefault="00A84D74" w:rsidP="00BB6342">
            <w:pPr>
              <w:rPr>
                <w:rFonts w:ascii="Arial" w:hAnsi="Arial" w:cs="Arial"/>
                <w:sz w:val="24"/>
              </w:rPr>
            </w:pPr>
            <w:r w:rsidRPr="00A84D74">
              <w:rPr>
                <w:rFonts w:ascii="Arial" w:hAnsi="Arial" w:cs="Arial"/>
                <w:sz w:val="24"/>
              </w:rPr>
              <w:t>FERNANDA FERREIRA DE JESUS</w:t>
            </w:r>
          </w:p>
          <w:p w14:paraId="2F3608C4"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46FB0DA3" w14:textId="77777777" w:rsidR="00A84D74" w:rsidRPr="00A84D74" w:rsidRDefault="00A84D74" w:rsidP="00BB6342">
            <w:pPr>
              <w:rPr>
                <w:rFonts w:ascii="Arial" w:hAnsi="Arial" w:cs="Arial"/>
                <w:sz w:val="24"/>
              </w:rPr>
            </w:pPr>
            <w:r w:rsidRPr="00A84D74">
              <w:rPr>
                <w:rFonts w:ascii="Arial" w:hAnsi="Arial" w:cs="Arial"/>
                <w:sz w:val="24"/>
              </w:rPr>
              <w:t>26/11/2019</w:t>
            </w:r>
          </w:p>
          <w:p w14:paraId="2846F62A"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455E7BD4"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54E7CCDB"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17CBD11C" w14:textId="77777777" w:rsidR="00A84D74" w:rsidRPr="00A84D74" w:rsidRDefault="00A84D74" w:rsidP="00BB6342">
            <w:pPr>
              <w:jc w:val="center"/>
              <w:rPr>
                <w:rFonts w:ascii="Arial" w:hAnsi="Arial" w:cs="Arial"/>
                <w:sz w:val="24"/>
              </w:rPr>
            </w:pPr>
            <w:r w:rsidRPr="00A84D74">
              <w:rPr>
                <w:rFonts w:ascii="Arial" w:hAnsi="Arial" w:cs="Arial"/>
                <w:sz w:val="24"/>
              </w:rPr>
              <w:t>21555019.0.0000.5631</w:t>
            </w:r>
          </w:p>
          <w:p w14:paraId="0121EF6D" w14:textId="77777777" w:rsidR="00A84D74" w:rsidRPr="00A84D74" w:rsidRDefault="00A84D74" w:rsidP="00BB6342">
            <w:pPr>
              <w:spacing w:after="0" w:line="240" w:lineRule="auto"/>
              <w:jc w:val="cente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0DEACA52" w14:textId="77777777" w:rsidR="00A84D74" w:rsidRPr="00A84D74" w:rsidRDefault="00A84D74" w:rsidP="00BB6342">
            <w:pPr>
              <w:rPr>
                <w:rFonts w:ascii="Arial" w:hAnsi="Arial" w:cs="Arial"/>
                <w:sz w:val="24"/>
              </w:rPr>
            </w:pPr>
            <w:r w:rsidRPr="00A84D74">
              <w:rPr>
                <w:rFonts w:ascii="Arial" w:hAnsi="Arial" w:cs="Arial"/>
                <w:sz w:val="24"/>
              </w:rPr>
              <w:t>CAROLINE ALMEIDA DE AZEVEDO MACIEL</w:t>
            </w:r>
          </w:p>
          <w:p w14:paraId="0360553B"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21B26235" w14:textId="77777777" w:rsidR="00A84D74" w:rsidRPr="00A84D74" w:rsidRDefault="00A84D74" w:rsidP="00BB6342">
            <w:pPr>
              <w:rPr>
                <w:rFonts w:ascii="Arial" w:hAnsi="Arial" w:cs="Arial"/>
                <w:sz w:val="24"/>
              </w:rPr>
            </w:pPr>
            <w:r w:rsidRPr="00A84D74">
              <w:rPr>
                <w:rFonts w:ascii="Arial" w:hAnsi="Arial" w:cs="Arial"/>
                <w:sz w:val="24"/>
              </w:rPr>
              <w:t>07/11/2019</w:t>
            </w:r>
          </w:p>
          <w:p w14:paraId="536E5C10"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4BCEBAF9"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0D4C7149"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5BAAC4B3" w14:textId="77777777" w:rsidR="00A84D74" w:rsidRPr="00A84D74" w:rsidRDefault="00A84D74" w:rsidP="00BB6342">
            <w:pPr>
              <w:rPr>
                <w:rFonts w:ascii="Arial" w:hAnsi="Arial" w:cs="Arial"/>
                <w:sz w:val="24"/>
              </w:rPr>
            </w:pPr>
            <w:r w:rsidRPr="00A84D74">
              <w:rPr>
                <w:rFonts w:ascii="Arial" w:hAnsi="Arial" w:cs="Arial"/>
                <w:sz w:val="24"/>
              </w:rPr>
              <w:lastRenderedPageBreak/>
              <w:t>19576119.6.0000.5631</w:t>
            </w:r>
          </w:p>
          <w:p w14:paraId="4148EA62"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255485E6" w14:textId="77777777" w:rsidR="00A84D74" w:rsidRPr="00A84D74" w:rsidRDefault="00A84D74" w:rsidP="00BB6342">
            <w:pPr>
              <w:rPr>
                <w:rFonts w:ascii="Arial" w:hAnsi="Arial" w:cs="Arial"/>
                <w:sz w:val="24"/>
              </w:rPr>
            </w:pPr>
            <w:r w:rsidRPr="00A84D74">
              <w:rPr>
                <w:rFonts w:ascii="Arial" w:hAnsi="Arial" w:cs="Arial"/>
                <w:sz w:val="24"/>
              </w:rPr>
              <w:t>JANDIRA BARROS DA SILVA</w:t>
            </w:r>
          </w:p>
          <w:p w14:paraId="36A1894B"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6E1CD9AF" w14:textId="77777777" w:rsidR="00A84D74" w:rsidRPr="00A84D74" w:rsidRDefault="00A84D74" w:rsidP="00BB6342">
            <w:pPr>
              <w:rPr>
                <w:rFonts w:ascii="Arial" w:hAnsi="Arial" w:cs="Arial"/>
                <w:sz w:val="24"/>
              </w:rPr>
            </w:pPr>
            <w:r w:rsidRPr="00A84D74">
              <w:rPr>
                <w:rFonts w:ascii="Arial" w:hAnsi="Arial" w:cs="Arial"/>
                <w:sz w:val="24"/>
              </w:rPr>
              <w:t>07/11/2019</w:t>
            </w:r>
          </w:p>
          <w:p w14:paraId="63D80DCD"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72965BCB"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4DABAD2D"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48A2BEC8" w14:textId="77777777" w:rsidR="00A84D74" w:rsidRPr="00A84D74" w:rsidRDefault="00A84D74" w:rsidP="00BB6342">
            <w:pPr>
              <w:rPr>
                <w:rFonts w:ascii="Arial" w:hAnsi="Arial" w:cs="Arial"/>
                <w:sz w:val="24"/>
              </w:rPr>
            </w:pPr>
            <w:r w:rsidRPr="00A84D74">
              <w:rPr>
                <w:rFonts w:ascii="Arial" w:hAnsi="Arial" w:cs="Arial"/>
                <w:sz w:val="24"/>
              </w:rPr>
              <w:t>21689019.8.0000.5631</w:t>
            </w:r>
          </w:p>
          <w:p w14:paraId="267DE084"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461AE3F8" w14:textId="77777777" w:rsidR="00A84D74" w:rsidRPr="00A84D74" w:rsidRDefault="00A84D74" w:rsidP="00BB6342">
            <w:pPr>
              <w:rPr>
                <w:rFonts w:ascii="Arial" w:hAnsi="Arial" w:cs="Arial"/>
                <w:sz w:val="24"/>
              </w:rPr>
            </w:pPr>
            <w:r w:rsidRPr="00A84D74">
              <w:rPr>
                <w:rFonts w:ascii="Arial" w:hAnsi="Arial" w:cs="Arial"/>
                <w:sz w:val="24"/>
              </w:rPr>
              <w:t>CAROLINE ALMEIDA DE AZEVEDO MACIEL</w:t>
            </w:r>
          </w:p>
          <w:p w14:paraId="10A88DE5"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2D5833C7" w14:textId="77777777" w:rsidR="00A84D74" w:rsidRPr="00A84D74" w:rsidRDefault="00A84D74" w:rsidP="00BB6342">
            <w:pPr>
              <w:rPr>
                <w:rFonts w:ascii="Arial" w:hAnsi="Arial" w:cs="Arial"/>
                <w:sz w:val="24"/>
              </w:rPr>
            </w:pPr>
            <w:r w:rsidRPr="00A84D74">
              <w:rPr>
                <w:rFonts w:ascii="Arial" w:hAnsi="Arial" w:cs="Arial"/>
                <w:sz w:val="24"/>
              </w:rPr>
              <w:t>07/11/2019</w:t>
            </w:r>
          </w:p>
          <w:p w14:paraId="2BC72BDE"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12EA9D92"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36A18FEE"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4E1F6798" w14:textId="77777777" w:rsidR="00A84D74" w:rsidRPr="00A84D74" w:rsidRDefault="00A84D74" w:rsidP="00BB6342">
            <w:pPr>
              <w:rPr>
                <w:rFonts w:ascii="Arial" w:hAnsi="Arial" w:cs="Arial"/>
                <w:sz w:val="24"/>
              </w:rPr>
            </w:pPr>
            <w:r w:rsidRPr="00A84D74">
              <w:rPr>
                <w:rFonts w:ascii="Arial" w:hAnsi="Arial" w:cs="Arial"/>
                <w:sz w:val="24"/>
              </w:rPr>
              <w:t>20660619.3.0000.5631</w:t>
            </w:r>
          </w:p>
          <w:p w14:paraId="25D620AA"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22AFE98F" w14:textId="77777777" w:rsidR="00A84D74" w:rsidRPr="00A84D74" w:rsidRDefault="00A84D74" w:rsidP="00BB6342">
            <w:pPr>
              <w:rPr>
                <w:rFonts w:ascii="Arial" w:hAnsi="Arial" w:cs="Arial"/>
                <w:sz w:val="24"/>
              </w:rPr>
            </w:pPr>
            <w:r w:rsidRPr="00A84D74">
              <w:rPr>
                <w:rFonts w:ascii="Arial" w:hAnsi="Arial" w:cs="Arial"/>
                <w:sz w:val="24"/>
              </w:rPr>
              <w:t>Bruna Matos Santos Dantas</w:t>
            </w:r>
          </w:p>
          <w:p w14:paraId="519FD795"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7C1E57A7" w14:textId="77777777" w:rsidR="00A84D74" w:rsidRPr="00A84D74" w:rsidRDefault="00A84D74" w:rsidP="00BB6342">
            <w:pPr>
              <w:rPr>
                <w:rFonts w:ascii="Arial" w:hAnsi="Arial" w:cs="Arial"/>
                <w:sz w:val="24"/>
              </w:rPr>
            </w:pPr>
            <w:r w:rsidRPr="00A84D74">
              <w:rPr>
                <w:rFonts w:ascii="Arial" w:hAnsi="Arial" w:cs="Arial"/>
                <w:sz w:val="24"/>
              </w:rPr>
              <w:t>05/11/2019</w:t>
            </w:r>
          </w:p>
          <w:p w14:paraId="33158A6B"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5C6C0250"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38812255"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6F1B6145" w14:textId="77777777" w:rsidR="00A84D74" w:rsidRPr="00A84D74" w:rsidRDefault="00A84D74" w:rsidP="00BB6342">
            <w:pPr>
              <w:rPr>
                <w:rFonts w:ascii="Arial" w:hAnsi="Arial" w:cs="Arial"/>
                <w:sz w:val="24"/>
              </w:rPr>
            </w:pPr>
            <w:r w:rsidRPr="00A84D74">
              <w:rPr>
                <w:rFonts w:ascii="Arial" w:hAnsi="Arial" w:cs="Arial"/>
                <w:sz w:val="24"/>
              </w:rPr>
              <w:t>20724819.3.0000.5631</w:t>
            </w:r>
          </w:p>
          <w:p w14:paraId="086F7CAC"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380E757A" w14:textId="77777777" w:rsidR="00A84D74" w:rsidRPr="00A84D74" w:rsidRDefault="00A84D74" w:rsidP="00BB6342">
            <w:pPr>
              <w:rPr>
                <w:rFonts w:ascii="Arial" w:hAnsi="Arial" w:cs="Arial"/>
                <w:sz w:val="24"/>
              </w:rPr>
            </w:pPr>
            <w:r w:rsidRPr="00A84D74">
              <w:rPr>
                <w:rFonts w:ascii="Arial" w:hAnsi="Arial" w:cs="Arial"/>
                <w:sz w:val="24"/>
              </w:rPr>
              <w:t>Vanessa Cunha Boaventura Carvalho</w:t>
            </w:r>
          </w:p>
          <w:p w14:paraId="1DBD9C7E"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0E295914" w14:textId="77777777" w:rsidR="00A84D74" w:rsidRPr="00A84D74" w:rsidRDefault="00A84D74" w:rsidP="00BB6342">
            <w:pPr>
              <w:rPr>
                <w:rFonts w:ascii="Arial" w:hAnsi="Arial" w:cs="Arial"/>
                <w:sz w:val="24"/>
              </w:rPr>
            </w:pPr>
            <w:r w:rsidRPr="00A84D74">
              <w:rPr>
                <w:rFonts w:ascii="Arial" w:hAnsi="Arial" w:cs="Arial"/>
                <w:sz w:val="24"/>
              </w:rPr>
              <w:t>05/11/2019</w:t>
            </w:r>
          </w:p>
          <w:p w14:paraId="634B1CCB"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539C915B"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40EF847E"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4D0EDB4A" w14:textId="77777777" w:rsidR="00A84D74" w:rsidRPr="00A84D74" w:rsidRDefault="00A84D74" w:rsidP="00BB6342">
            <w:pPr>
              <w:rPr>
                <w:rFonts w:ascii="Arial" w:hAnsi="Arial" w:cs="Arial"/>
                <w:sz w:val="24"/>
              </w:rPr>
            </w:pPr>
            <w:r w:rsidRPr="00A84D74">
              <w:rPr>
                <w:rFonts w:ascii="Arial" w:hAnsi="Arial" w:cs="Arial"/>
                <w:sz w:val="24"/>
              </w:rPr>
              <w:t>21104619.6.0000.5631</w:t>
            </w:r>
          </w:p>
          <w:p w14:paraId="4DFF7981"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5CE5189D" w14:textId="77777777" w:rsidR="00A84D74" w:rsidRPr="00A84D74" w:rsidRDefault="00A84D74" w:rsidP="00BB6342">
            <w:pPr>
              <w:rPr>
                <w:rFonts w:ascii="Arial" w:hAnsi="Arial" w:cs="Arial"/>
                <w:sz w:val="24"/>
              </w:rPr>
            </w:pPr>
            <w:r w:rsidRPr="00A84D74">
              <w:rPr>
                <w:rFonts w:ascii="Arial" w:hAnsi="Arial" w:cs="Arial"/>
                <w:sz w:val="24"/>
              </w:rPr>
              <w:t>Roberta Lima Machado de Souza Araújo</w:t>
            </w:r>
          </w:p>
          <w:p w14:paraId="5BEE1534"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57B04162" w14:textId="77777777" w:rsidR="00A84D74" w:rsidRPr="00A84D74" w:rsidRDefault="00A84D74" w:rsidP="00BB6342">
            <w:pPr>
              <w:rPr>
                <w:rFonts w:ascii="Arial" w:hAnsi="Arial" w:cs="Arial"/>
                <w:sz w:val="24"/>
              </w:rPr>
            </w:pPr>
            <w:r w:rsidRPr="00A84D74">
              <w:rPr>
                <w:rFonts w:ascii="Arial" w:hAnsi="Arial" w:cs="Arial"/>
                <w:sz w:val="24"/>
              </w:rPr>
              <w:t>05/11/2019</w:t>
            </w:r>
          </w:p>
          <w:p w14:paraId="1FC9301C"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04475E0B"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373A0359"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3FBAADF7" w14:textId="77777777" w:rsidR="00A84D74" w:rsidRPr="00A84D74" w:rsidRDefault="00A84D74" w:rsidP="00BB6342">
            <w:pPr>
              <w:rPr>
                <w:rFonts w:ascii="Arial" w:hAnsi="Arial" w:cs="Arial"/>
                <w:sz w:val="24"/>
              </w:rPr>
            </w:pPr>
            <w:r w:rsidRPr="00A84D74">
              <w:rPr>
                <w:rFonts w:ascii="Arial" w:hAnsi="Arial" w:cs="Arial"/>
                <w:sz w:val="24"/>
              </w:rPr>
              <w:t>12275419.2.0000.5631</w:t>
            </w:r>
          </w:p>
          <w:p w14:paraId="77B0AE8D"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50253E8C" w14:textId="77777777" w:rsidR="00A84D74" w:rsidRPr="00A84D74" w:rsidRDefault="00A84D74" w:rsidP="00BB6342">
            <w:pPr>
              <w:rPr>
                <w:rFonts w:ascii="Arial" w:hAnsi="Arial" w:cs="Arial"/>
                <w:sz w:val="24"/>
              </w:rPr>
            </w:pPr>
            <w:r w:rsidRPr="00A84D74">
              <w:rPr>
                <w:rFonts w:ascii="Arial" w:hAnsi="Arial" w:cs="Arial"/>
                <w:sz w:val="24"/>
              </w:rPr>
              <w:t>AUGUSTO CEZAR DE SOUZA NETO</w:t>
            </w:r>
          </w:p>
          <w:p w14:paraId="3FDD6D48"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2CB636A1" w14:textId="77777777" w:rsidR="00A84D74" w:rsidRPr="00A84D74" w:rsidRDefault="00A84D74" w:rsidP="00BB6342">
            <w:pPr>
              <w:rPr>
                <w:rFonts w:ascii="Arial" w:hAnsi="Arial" w:cs="Arial"/>
                <w:sz w:val="24"/>
              </w:rPr>
            </w:pPr>
            <w:r w:rsidRPr="00A84D74">
              <w:rPr>
                <w:rFonts w:ascii="Arial" w:hAnsi="Arial" w:cs="Arial"/>
                <w:sz w:val="24"/>
              </w:rPr>
              <w:t>31/10/2019</w:t>
            </w:r>
          </w:p>
          <w:p w14:paraId="655A7F4D"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5BD28B62"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4645613D"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479F3184" w14:textId="77777777" w:rsidR="00A84D74" w:rsidRPr="00A84D74" w:rsidRDefault="00A84D74" w:rsidP="00BB6342">
            <w:pPr>
              <w:rPr>
                <w:rFonts w:ascii="Arial" w:hAnsi="Arial" w:cs="Arial"/>
                <w:sz w:val="24"/>
              </w:rPr>
            </w:pPr>
            <w:r w:rsidRPr="00A84D74">
              <w:rPr>
                <w:rFonts w:ascii="Arial" w:hAnsi="Arial" w:cs="Arial"/>
                <w:sz w:val="24"/>
              </w:rPr>
              <w:t>21104719.9.0000.5631</w:t>
            </w:r>
          </w:p>
          <w:p w14:paraId="413B7A08"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21C56005" w14:textId="77777777" w:rsidR="00A84D74" w:rsidRPr="00A84D74" w:rsidRDefault="00A84D74" w:rsidP="00BB6342">
            <w:pPr>
              <w:rPr>
                <w:rFonts w:ascii="Arial" w:hAnsi="Arial" w:cs="Arial"/>
                <w:sz w:val="24"/>
              </w:rPr>
            </w:pPr>
            <w:r w:rsidRPr="00A84D74">
              <w:rPr>
                <w:rFonts w:ascii="Arial" w:hAnsi="Arial" w:cs="Arial"/>
                <w:sz w:val="24"/>
              </w:rPr>
              <w:t>CAROLINE ALMEIDA DE AZEVEDO MACIEL</w:t>
            </w:r>
          </w:p>
          <w:p w14:paraId="2C0174DD"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4EECFBFB" w14:textId="77777777" w:rsidR="00A84D74" w:rsidRPr="00A84D74" w:rsidRDefault="00A84D74" w:rsidP="00BB6342">
            <w:pPr>
              <w:rPr>
                <w:rFonts w:ascii="Arial" w:hAnsi="Arial" w:cs="Arial"/>
                <w:sz w:val="24"/>
              </w:rPr>
            </w:pPr>
            <w:r w:rsidRPr="00A84D74">
              <w:rPr>
                <w:rFonts w:ascii="Arial" w:hAnsi="Arial" w:cs="Arial"/>
                <w:sz w:val="24"/>
              </w:rPr>
              <w:t>09/10/2019</w:t>
            </w:r>
          </w:p>
          <w:p w14:paraId="748BA0C6"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2BA3CEE8"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2D0ED925"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6EB03B85" w14:textId="77777777" w:rsidR="00A84D74" w:rsidRPr="00A84D74" w:rsidRDefault="00A84D74" w:rsidP="00BB6342">
            <w:pPr>
              <w:rPr>
                <w:rFonts w:ascii="Arial" w:hAnsi="Arial" w:cs="Arial"/>
                <w:sz w:val="24"/>
              </w:rPr>
            </w:pPr>
            <w:r w:rsidRPr="00A84D74">
              <w:rPr>
                <w:rFonts w:ascii="Arial" w:hAnsi="Arial" w:cs="Arial"/>
                <w:sz w:val="24"/>
              </w:rPr>
              <w:t>13402919.8.0000.5631</w:t>
            </w:r>
          </w:p>
          <w:p w14:paraId="79E85FC3"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62AEC52E" w14:textId="77777777" w:rsidR="00A84D74" w:rsidRPr="00A84D74" w:rsidRDefault="00A84D74" w:rsidP="00BB6342">
            <w:pPr>
              <w:rPr>
                <w:rFonts w:ascii="Arial" w:hAnsi="Arial" w:cs="Arial"/>
                <w:sz w:val="24"/>
              </w:rPr>
            </w:pPr>
            <w:r w:rsidRPr="00A84D74">
              <w:rPr>
                <w:rFonts w:ascii="Arial" w:hAnsi="Arial" w:cs="Arial"/>
                <w:sz w:val="24"/>
              </w:rPr>
              <w:t>Ludmila Costa Albuquerque</w:t>
            </w:r>
          </w:p>
          <w:p w14:paraId="65CF73F7"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62A0A70A" w14:textId="77777777" w:rsidR="00A84D74" w:rsidRPr="00A84D74" w:rsidRDefault="00A84D74" w:rsidP="00BB6342">
            <w:pPr>
              <w:rPr>
                <w:rFonts w:ascii="Arial" w:hAnsi="Arial" w:cs="Arial"/>
                <w:sz w:val="24"/>
              </w:rPr>
            </w:pPr>
            <w:r w:rsidRPr="00A84D74">
              <w:rPr>
                <w:rFonts w:ascii="Arial" w:hAnsi="Arial" w:cs="Arial"/>
                <w:sz w:val="24"/>
              </w:rPr>
              <w:t>25/09/2019</w:t>
            </w:r>
          </w:p>
          <w:p w14:paraId="48352271"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397733E6"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34B40DEC"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2DAD2B12" w14:textId="77777777" w:rsidR="00A84D74" w:rsidRPr="00A84D74" w:rsidRDefault="00A84D74" w:rsidP="00BB6342">
            <w:pPr>
              <w:rPr>
                <w:rFonts w:ascii="Arial" w:hAnsi="Arial" w:cs="Arial"/>
                <w:sz w:val="24"/>
              </w:rPr>
            </w:pPr>
            <w:r w:rsidRPr="00A84D74">
              <w:rPr>
                <w:rFonts w:ascii="Arial" w:hAnsi="Arial" w:cs="Arial"/>
                <w:sz w:val="24"/>
              </w:rPr>
              <w:t>20457419.7.0000.5631</w:t>
            </w:r>
          </w:p>
          <w:p w14:paraId="675A2814"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08C07F9B" w14:textId="77777777" w:rsidR="00A84D74" w:rsidRPr="00A84D74" w:rsidRDefault="00A84D74" w:rsidP="00BB6342">
            <w:pPr>
              <w:rPr>
                <w:rFonts w:ascii="Arial" w:hAnsi="Arial" w:cs="Arial"/>
                <w:sz w:val="24"/>
              </w:rPr>
            </w:pPr>
            <w:r w:rsidRPr="00A84D74">
              <w:rPr>
                <w:rFonts w:ascii="Arial" w:hAnsi="Arial" w:cs="Arial"/>
                <w:sz w:val="24"/>
              </w:rPr>
              <w:t>Vanessa Cunha Boaventura Carvalho</w:t>
            </w:r>
          </w:p>
          <w:p w14:paraId="5BEC05D8"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08A91394" w14:textId="77777777" w:rsidR="00A84D74" w:rsidRPr="00A84D74" w:rsidRDefault="00A84D74" w:rsidP="00BB6342">
            <w:pPr>
              <w:rPr>
                <w:rFonts w:ascii="Arial" w:hAnsi="Arial" w:cs="Arial"/>
                <w:sz w:val="24"/>
              </w:rPr>
            </w:pPr>
            <w:r w:rsidRPr="00A84D74">
              <w:rPr>
                <w:rFonts w:ascii="Arial" w:hAnsi="Arial" w:cs="Arial"/>
                <w:sz w:val="24"/>
              </w:rPr>
              <w:t>17/09/2019</w:t>
            </w:r>
          </w:p>
          <w:p w14:paraId="5960BBA7"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6F0BD9EB"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322E2A90"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7A86F2D1" w14:textId="77777777" w:rsidR="00A84D74" w:rsidRPr="00A84D74" w:rsidRDefault="00A84D74" w:rsidP="00BB6342">
            <w:pPr>
              <w:rPr>
                <w:rFonts w:ascii="Arial" w:hAnsi="Arial" w:cs="Arial"/>
                <w:sz w:val="24"/>
              </w:rPr>
            </w:pPr>
            <w:r w:rsidRPr="00A84D74">
              <w:rPr>
                <w:rFonts w:ascii="Arial" w:hAnsi="Arial" w:cs="Arial"/>
                <w:sz w:val="24"/>
              </w:rPr>
              <w:t>18597019.0.0000.5631</w:t>
            </w:r>
          </w:p>
          <w:p w14:paraId="261E4532"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72516002" w14:textId="77777777" w:rsidR="00A84D74" w:rsidRPr="00A84D74" w:rsidRDefault="00A84D74" w:rsidP="00BB6342">
            <w:pPr>
              <w:rPr>
                <w:rFonts w:ascii="Arial" w:hAnsi="Arial" w:cs="Arial"/>
                <w:sz w:val="24"/>
              </w:rPr>
            </w:pPr>
            <w:r w:rsidRPr="00A84D74">
              <w:rPr>
                <w:rFonts w:ascii="Arial" w:hAnsi="Arial" w:cs="Arial"/>
                <w:sz w:val="24"/>
              </w:rPr>
              <w:t>Patrícia Freitas Martins</w:t>
            </w:r>
          </w:p>
          <w:p w14:paraId="36DD2C8E"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auto"/>
              <w:right w:val="single" w:sz="4" w:space="0" w:color="000000"/>
            </w:tcBorders>
            <w:shd w:val="clear" w:color="auto" w:fill="auto"/>
            <w:hideMark/>
          </w:tcPr>
          <w:p w14:paraId="5E0318EE" w14:textId="77777777" w:rsidR="00A84D74" w:rsidRPr="00A84D74" w:rsidRDefault="00A84D74" w:rsidP="00BB6342">
            <w:pPr>
              <w:rPr>
                <w:rFonts w:ascii="Arial" w:hAnsi="Arial" w:cs="Arial"/>
                <w:sz w:val="24"/>
              </w:rPr>
            </w:pPr>
            <w:r w:rsidRPr="00A84D74">
              <w:rPr>
                <w:rFonts w:ascii="Arial" w:hAnsi="Arial" w:cs="Arial"/>
                <w:sz w:val="24"/>
              </w:rPr>
              <w:t>17/09/2019</w:t>
            </w:r>
          </w:p>
          <w:p w14:paraId="37E03808"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auto"/>
              <w:right w:val="single" w:sz="4" w:space="0" w:color="000000"/>
            </w:tcBorders>
            <w:shd w:val="clear" w:color="auto" w:fill="auto"/>
            <w:hideMark/>
          </w:tcPr>
          <w:p w14:paraId="2FD24F04"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3F224C12"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3023B58C" w14:textId="77777777" w:rsidR="00A84D74" w:rsidRPr="00A84D74" w:rsidRDefault="00A84D74" w:rsidP="00BB6342">
            <w:pPr>
              <w:rPr>
                <w:rFonts w:ascii="Arial" w:hAnsi="Arial" w:cs="Arial"/>
                <w:sz w:val="24"/>
              </w:rPr>
            </w:pPr>
            <w:r w:rsidRPr="00A84D74">
              <w:rPr>
                <w:rFonts w:ascii="Arial" w:hAnsi="Arial" w:cs="Arial"/>
                <w:sz w:val="24"/>
              </w:rPr>
              <w:t>18570119.2.0000.5631</w:t>
            </w:r>
          </w:p>
          <w:p w14:paraId="64F89087"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auto"/>
            </w:tcBorders>
            <w:shd w:val="clear" w:color="auto" w:fill="auto"/>
            <w:hideMark/>
          </w:tcPr>
          <w:p w14:paraId="2ECD6EA0" w14:textId="77777777" w:rsidR="00A84D74" w:rsidRPr="00A84D74" w:rsidRDefault="00A84D74" w:rsidP="00BB6342">
            <w:pPr>
              <w:rPr>
                <w:rFonts w:ascii="Arial" w:hAnsi="Arial" w:cs="Arial"/>
                <w:sz w:val="24"/>
              </w:rPr>
            </w:pPr>
            <w:r w:rsidRPr="00A84D74">
              <w:rPr>
                <w:rFonts w:ascii="Arial" w:hAnsi="Arial" w:cs="Arial"/>
                <w:sz w:val="24"/>
              </w:rPr>
              <w:t>FERNANDA FERREIRA DE JESUS</w:t>
            </w:r>
          </w:p>
          <w:p w14:paraId="1A19B2F7" w14:textId="77777777" w:rsidR="00A84D74" w:rsidRPr="00A84D74" w:rsidRDefault="00A84D74" w:rsidP="00BB6342">
            <w:pPr>
              <w:rPr>
                <w:rFonts w:ascii="Arial" w:hAnsi="Arial" w:cs="Arial"/>
                <w:sz w:val="24"/>
              </w:rPr>
            </w:pPr>
          </w:p>
        </w:tc>
        <w:tc>
          <w:tcPr>
            <w:tcW w:w="1439" w:type="dxa"/>
            <w:tcBorders>
              <w:top w:val="single" w:sz="4" w:space="0" w:color="auto"/>
              <w:left w:val="single" w:sz="4" w:space="0" w:color="auto"/>
              <w:bottom w:val="single" w:sz="4" w:space="0" w:color="auto"/>
              <w:right w:val="single" w:sz="4" w:space="0" w:color="auto"/>
            </w:tcBorders>
            <w:shd w:val="clear" w:color="auto" w:fill="auto"/>
            <w:hideMark/>
          </w:tcPr>
          <w:p w14:paraId="66F3621A" w14:textId="77777777" w:rsidR="00A84D74" w:rsidRPr="00A84D74" w:rsidRDefault="00A84D74" w:rsidP="00BB6342">
            <w:pPr>
              <w:rPr>
                <w:rFonts w:ascii="Arial" w:hAnsi="Arial" w:cs="Arial"/>
                <w:sz w:val="24"/>
              </w:rPr>
            </w:pPr>
            <w:r w:rsidRPr="00A84D74">
              <w:rPr>
                <w:rFonts w:ascii="Arial" w:hAnsi="Arial" w:cs="Arial"/>
                <w:sz w:val="24"/>
              </w:rPr>
              <w:t>17/09/2019</w:t>
            </w:r>
          </w:p>
          <w:p w14:paraId="22077E60" w14:textId="77777777" w:rsidR="00A84D74" w:rsidRPr="00A84D74" w:rsidRDefault="00A84D74" w:rsidP="00BB6342">
            <w:pPr>
              <w:rPr>
                <w:rFonts w:ascii="Arial" w:hAnsi="Arial" w:cs="Arial"/>
                <w:sz w:val="24"/>
              </w:rPr>
            </w:pPr>
          </w:p>
        </w:tc>
        <w:tc>
          <w:tcPr>
            <w:tcW w:w="1396" w:type="dxa"/>
            <w:tcBorders>
              <w:top w:val="single" w:sz="4" w:space="0" w:color="auto"/>
              <w:left w:val="single" w:sz="4" w:space="0" w:color="auto"/>
              <w:bottom w:val="single" w:sz="4" w:space="0" w:color="auto"/>
              <w:right w:val="single" w:sz="4" w:space="0" w:color="auto"/>
            </w:tcBorders>
            <w:shd w:val="clear" w:color="auto" w:fill="auto"/>
            <w:hideMark/>
          </w:tcPr>
          <w:p w14:paraId="1487F72E"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4D7AC71D"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21CD1666" w14:textId="77777777" w:rsidR="00A84D74" w:rsidRPr="00A84D74" w:rsidRDefault="00A84D74" w:rsidP="00BB6342">
            <w:pPr>
              <w:rPr>
                <w:rFonts w:ascii="Arial" w:hAnsi="Arial" w:cs="Arial"/>
                <w:sz w:val="24"/>
              </w:rPr>
            </w:pPr>
            <w:r w:rsidRPr="00A84D74">
              <w:rPr>
                <w:rFonts w:ascii="Arial" w:hAnsi="Arial" w:cs="Arial"/>
                <w:sz w:val="24"/>
              </w:rPr>
              <w:t>13251719.0.0000.5631</w:t>
            </w:r>
          </w:p>
          <w:p w14:paraId="53E101F3"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7A149846" w14:textId="77777777" w:rsidR="00A84D74" w:rsidRPr="00A84D74" w:rsidRDefault="00A84D74" w:rsidP="00BB6342">
            <w:pPr>
              <w:rPr>
                <w:rFonts w:ascii="Arial" w:hAnsi="Arial" w:cs="Arial"/>
                <w:sz w:val="24"/>
              </w:rPr>
            </w:pPr>
            <w:r w:rsidRPr="00A84D74">
              <w:rPr>
                <w:rFonts w:ascii="Arial" w:hAnsi="Arial" w:cs="Arial"/>
                <w:sz w:val="24"/>
              </w:rPr>
              <w:t>CAROLINE ALMEIDA DE AZEVEDO MACIEL</w:t>
            </w:r>
          </w:p>
          <w:p w14:paraId="03229CD6" w14:textId="77777777" w:rsidR="00A84D74" w:rsidRPr="00A84D74" w:rsidRDefault="00A84D74" w:rsidP="00BB6342">
            <w:pPr>
              <w:spacing w:after="0" w:line="240" w:lineRule="auto"/>
              <w:rPr>
                <w:rFonts w:ascii="Arial" w:hAnsi="Arial" w:cs="Arial"/>
                <w:sz w:val="24"/>
              </w:rPr>
            </w:pPr>
          </w:p>
        </w:tc>
        <w:tc>
          <w:tcPr>
            <w:tcW w:w="1439" w:type="dxa"/>
            <w:tcBorders>
              <w:top w:val="single" w:sz="4" w:space="0" w:color="auto"/>
              <w:left w:val="nil"/>
              <w:bottom w:val="single" w:sz="4" w:space="0" w:color="000000"/>
              <w:right w:val="single" w:sz="4" w:space="0" w:color="000000"/>
            </w:tcBorders>
            <w:shd w:val="clear" w:color="auto" w:fill="auto"/>
            <w:hideMark/>
          </w:tcPr>
          <w:p w14:paraId="61E76454" w14:textId="77777777" w:rsidR="00A84D74" w:rsidRPr="00A84D74" w:rsidRDefault="00A84D74" w:rsidP="00BB6342">
            <w:pPr>
              <w:rPr>
                <w:rFonts w:ascii="Arial" w:hAnsi="Arial" w:cs="Arial"/>
                <w:sz w:val="24"/>
              </w:rPr>
            </w:pPr>
            <w:r w:rsidRPr="00A84D74">
              <w:rPr>
                <w:rFonts w:ascii="Arial" w:hAnsi="Arial" w:cs="Arial"/>
                <w:sz w:val="24"/>
              </w:rPr>
              <w:t>16/09/2019</w:t>
            </w:r>
          </w:p>
          <w:p w14:paraId="0500D944" w14:textId="77777777" w:rsidR="00A84D74" w:rsidRPr="00A84D74" w:rsidRDefault="00A84D74" w:rsidP="00BB6342">
            <w:pPr>
              <w:spacing w:after="0" w:line="240" w:lineRule="auto"/>
              <w:rPr>
                <w:rFonts w:ascii="Arial" w:hAnsi="Arial" w:cs="Arial"/>
                <w:sz w:val="24"/>
              </w:rPr>
            </w:pPr>
          </w:p>
        </w:tc>
        <w:tc>
          <w:tcPr>
            <w:tcW w:w="1396" w:type="dxa"/>
            <w:tcBorders>
              <w:top w:val="single" w:sz="4" w:space="0" w:color="auto"/>
              <w:left w:val="nil"/>
              <w:bottom w:val="single" w:sz="4" w:space="0" w:color="000000"/>
              <w:right w:val="single" w:sz="4" w:space="0" w:color="000000"/>
            </w:tcBorders>
            <w:shd w:val="clear" w:color="auto" w:fill="auto"/>
            <w:hideMark/>
          </w:tcPr>
          <w:p w14:paraId="0C9BBBA8"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533DD64D"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7A358E61" w14:textId="77777777" w:rsidR="00A84D74" w:rsidRPr="00A84D74" w:rsidRDefault="00A84D74" w:rsidP="00BB6342">
            <w:pPr>
              <w:rPr>
                <w:rFonts w:ascii="Arial" w:hAnsi="Arial" w:cs="Arial"/>
                <w:sz w:val="24"/>
              </w:rPr>
            </w:pPr>
            <w:r w:rsidRPr="00A84D74">
              <w:rPr>
                <w:rFonts w:ascii="Arial" w:hAnsi="Arial" w:cs="Arial"/>
                <w:sz w:val="24"/>
              </w:rPr>
              <w:t>18196719.7.0000.5631</w:t>
            </w:r>
          </w:p>
          <w:p w14:paraId="73A42030"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7A73C280" w14:textId="77777777" w:rsidR="00A84D74" w:rsidRPr="00A84D74" w:rsidRDefault="00A84D74" w:rsidP="00BB6342">
            <w:pPr>
              <w:rPr>
                <w:rFonts w:ascii="Arial" w:hAnsi="Arial" w:cs="Arial"/>
                <w:sz w:val="24"/>
              </w:rPr>
            </w:pPr>
            <w:r w:rsidRPr="00A84D74">
              <w:rPr>
                <w:rFonts w:ascii="Arial" w:hAnsi="Arial" w:cs="Arial"/>
                <w:sz w:val="24"/>
              </w:rPr>
              <w:t xml:space="preserve">Alexsandro </w:t>
            </w:r>
            <w:proofErr w:type="spellStart"/>
            <w:r w:rsidRPr="00A84D74">
              <w:rPr>
                <w:rFonts w:ascii="Arial" w:hAnsi="Arial" w:cs="Arial"/>
                <w:sz w:val="24"/>
              </w:rPr>
              <w:t>Figuerêdo</w:t>
            </w:r>
            <w:proofErr w:type="spellEnd"/>
            <w:r w:rsidRPr="00A84D74">
              <w:rPr>
                <w:rFonts w:ascii="Arial" w:hAnsi="Arial" w:cs="Arial"/>
                <w:sz w:val="24"/>
              </w:rPr>
              <w:t xml:space="preserve"> de Souza</w:t>
            </w:r>
          </w:p>
          <w:p w14:paraId="45F9AC73"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16598CAD" w14:textId="77777777" w:rsidR="00A84D74" w:rsidRPr="00A84D74" w:rsidRDefault="00A84D74" w:rsidP="00BB6342">
            <w:pPr>
              <w:rPr>
                <w:rFonts w:ascii="Arial" w:hAnsi="Arial" w:cs="Arial"/>
                <w:sz w:val="24"/>
              </w:rPr>
            </w:pPr>
            <w:r w:rsidRPr="00A84D74">
              <w:rPr>
                <w:rFonts w:ascii="Arial" w:hAnsi="Arial" w:cs="Arial"/>
                <w:sz w:val="24"/>
              </w:rPr>
              <w:t>12/09/2019</w:t>
            </w:r>
          </w:p>
          <w:p w14:paraId="0476749C"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4F643B25"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1076E2A8"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06533C57" w14:textId="77777777" w:rsidR="00A84D74" w:rsidRPr="00A84D74" w:rsidRDefault="00A84D74" w:rsidP="00BB6342">
            <w:pPr>
              <w:rPr>
                <w:rFonts w:ascii="Arial" w:hAnsi="Arial" w:cs="Arial"/>
                <w:sz w:val="24"/>
              </w:rPr>
            </w:pPr>
            <w:r w:rsidRPr="00A84D74">
              <w:rPr>
                <w:rFonts w:ascii="Arial" w:hAnsi="Arial" w:cs="Arial"/>
                <w:sz w:val="24"/>
              </w:rPr>
              <w:t>14478719.4.0000.5631</w:t>
            </w:r>
          </w:p>
          <w:p w14:paraId="423E8C74"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749F167A" w14:textId="77777777" w:rsidR="00A84D74" w:rsidRPr="00A84D74" w:rsidRDefault="00A84D74" w:rsidP="00BB6342">
            <w:pPr>
              <w:rPr>
                <w:rFonts w:ascii="Arial" w:hAnsi="Arial" w:cs="Arial"/>
                <w:sz w:val="24"/>
              </w:rPr>
            </w:pPr>
            <w:r w:rsidRPr="00A84D74">
              <w:rPr>
                <w:rFonts w:ascii="Arial" w:hAnsi="Arial" w:cs="Arial"/>
                <w:sz w:val="24"/>
              </w:rPr>
              <w:t>CAROLINE ALMEIDA DE AZEVEDO MACIEL</w:t>
            </w:r>
          </w:p>
          <w:p w14:paraId="162E4C72"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09376A4A" w14:textId="77777777" w:rsidR="00A84D74" w:rsidRPr="00A84D74" w:rsidRDefault="00A84D74" w:rsidP="00BB6342">
            <w:pPr>
              <w:rPr>
                <w:rFonts w:ascii="Arial" w:hAnsi="Arial" w:cs="Arial"/>
                <w:sz w:val="24"/>
              </w:rPr>
            </w:pPr>
            <w:r w:rsidRPr="00A84D74">
              <w:rPr>
                <w:rFonts w:ascii="Arial" w:hAnsi="Arial" w:cs="Arial"/>
                <w:sz w:val="24"/>
              </w:rPr>
              <w:t>02/09/2019</w:t>
            </w:r>
          </w:p>
          <w:p w14:paraId="2DF54731"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35B8E005"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1784019C"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3BE1FB68" w14:textId="77777777" w:rsidR="00A84D74" w:rsidRPr="00A84D74" w:rsidRDefault="00A84D74" w:rsidP="00BB6342">
            <w:pPr>
              <w:rPr>
                <w:rFonts w:ascii="Arial" w:hAnsi="Arial" w:cs="Arial"/>
                <w:sz w:val="24"/>
              </w:rPr>
            </w:pPr>
            <w:r w:rsidRPr="00A84D74">
              <w:rPr>
                <w:rFonts w:ascii="Arial" w:hAnsi="Arial" w:cs="Arial"/>
                <w:sz w:val="24"/>
              </w:rPr>
              <w:t>19171619.8.0000.5631</w:t>
            </w:r>
          </w:p>
          <w:p w14:paraId="67769D58"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4C7F2DA2" w14:textId="77777777" w:rsidR="00A84D74" w:rsidRPr="00A84D74" w:rsidRDefault="00A84D74" w:rsidP="00BB6342">
            <w:pPr>
              <w:rPr>
                <w:rFonts w:ascii="Arial" w:hAnsi="Arial" w:cs="Arial"/>
                <w:sz w:val="24"/>
              </w:rPr>
            </w:pPr>
            <w:r w:rsidRPr="00A84D74">
              <w:rPr>
                <w:rFonts w:ascii="Arial" w:hAnsi="Arial" w:cs="Arial"/>
                <w:sz w:val="24"/>
              </w:rPr>
              <w:t>MONALISA OLIVEIRA E SILVA</w:t>
            </w:r>
          </w:p>
          <w:p w14:paraId="46067293"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00663943" w14:textId="77777777" w:rsidR="00A84D74" w:rsidRPr="00A84D74" w:rsidRDefault="00A84D74" w:rsidP="00BB6342">
            <w:pPr>
              <w:rPr>
                <w:rFonts w:ascii="Arial" w:hAnsi="Arial" w:cs="Arial"/>
                <w:sz w:val="24"/>
              </w:rPr>
            </w:pPr>
            <w:r w:rsidRPr="00A84D74">
              <w:rPr>
                <w:rFonts w:ascii="Arial" w:hAnsi="Arial" w:cs="Arial"/>
                <w:sz w:val="24"/>
              </w:rPr>
              <w:t>02/09/2019</w:t>
            </w:r>
          </w:p>
          <w:p w14:paraId="6CAF7A3B"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22F120CC"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13C6FF94" w14:textId="77777777" w:rsidTr="00BB6342">
        <w:trPr>
          <w:trHeight w:val="739"/>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3E3E8CCC" w14:textId="77777777" w:rsidR="00A84D74" w:rsidRPr="00A84D74" w:rsidRDefault="00A84D74" w:rsidP="00BB6342">
            <w:pPr>
              <w:rPr>
                <w:rFonts w:ascii="Arial" w:hAnsi="Arial" w:cs="Arial"/>
                <w:sz w:val="24"/>
              </w:rPr>
            </w:pPr>
            <w:r w:rsidRPr="00A84D74">
              <w:rPr>
                <w:rFonts w:ascii="Arial" w:hAnsi="Arial" w:cs="Arial"/>
                <w:sz w:val="24"/>
              </w:rPr>
              <w:t>15010819.2.0000.5631</w:t>
            </w:r>
          </w:p>
          <w:p w14:paraId="00AC40C2"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6B3D135D" w14:textId="77777777" w:rsidR="00A84D74" w:rsidRPr="00A84D74" w:rsidRDefault="00A84D74" w:rsidP="00BB6342">
            <w:pPr>
              <w:rPr>
                <w:rFonts w:ascii="Arial" w:hAnsi="Arial" w:cs="Arial"/>
                <w:sz w:val="24"/>
              </w:rPr>
            </w:pPr>
            <w:r w:rsidRPr="00A84D74">
              <w:rPr>
                <w:rFonts w:ascii="Arial" w:hAnsi="Arial" w:cs="Arial"/>
                <w:sz w:val="24"/>
              </w:rPr>
              <w:t>ELISA MARIA BORGES DE ARAUJO</w:t>
            </w:r>
          </w:p>
          <w:p w14:paraId="211CBC2B"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666B737E" w14:textId="77777777" w:rsidR="00A84D74" w:rsidRPr="00A84D74" w:rsidRDefault="00A84D74" w:rsidP="00BB6342">
            <w:pPr>
              <w:rPr>
                <w:rFonts w:ascii="Arial" w:hAnsi="Arial" w:cs="Arial"/>
                <w:sz w:val="24"/>
              </w:rPr>
            </w:pPr>
            <w:r w:rsidRPr="00A84D74">
              <w:rPr>
                <w:rFonts w:ascii="Arial" w:hAnsi="Arial" w:cs="Arial"/>
                <w:sz w:val="24"/>
              </w:rPr>
              <w:t>30/08/2019</w:t>
            </w:r>
          </w:p>
          <w:p w14:paraId="433A999E"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3A240B01"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4469A11E"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54479EEA" w14:textId="77777777" w:rsidR="00A84D74" w:rsidRPr="00A84D74" w:rsidRDefault="00A84D74" w:rsidP="00BB6342">
            <w:pPr>
              <w:rPr>
                <w:rFonts w:ascii="Arial" w:hAnsi="Arial" w:cs="Arial"/>
                <w:sz w:val="24"/>
              </w:rPr>
            </w:pPr>
            <w:r w:rsidRPr="00A84D74">
              <w:rPr>
                <w:rFonts w:ascii="Arial" w:hAnsi="Arial" w:cs="Arial"/>
                <w:sz w:val="24"/>
              </w:rPr>
              <w:lastRenderedPageBreak/>
              <w:t>14471219.2.0000.5631</w:t>
            </w:r>
          </w:p>
          <w:p w14:paraId="5AA86227"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08CA68A2" w14:textId="77777777" w:rsidR="00A84D74" w:rsidRPr="00A84D74" w:rsidRDefault="00A84D74" w:rsidP="00BB6342">
            <w:pPr>
              <w:rPr>
                <w:rFonts w:ascii="Arial" w:hAnsi="Arial" w:cs="Arial"/>
                <w:sz w:val="24"/>
              </w:rPr>
            </w:pPr>
            <w:r w:rsidRPr="00A84D74">
              <w:rPr>
                <w:rFonts w:ascii="Arial" w:hAnsi="Arial" w:cs="Arial"/>
                <w:sz w:val="24"/>
              </w:rPr>
              <w:t>CAROLINE ALMEIDA DE AZEVEDO MACIEL</w:t>
            </w:r>
          </w:p>
          <w:p w14:paraId="581CC8FF"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6357B6AD" w14:textId="77777777" w:rsidR="00A84D74" w:rsidRPr="00A84D74" w:rsidRDefault="00A84D74" w:rsidP="00BB6342">
            <w:pPr>
              <w:rPr>
                <w:rFonts w:ascii="Arial" w:hAnsi="Arial" w:cs="Arial"/>
                <w:sz w:val="24"/>
              </w:rPr>
            </w:pPr>
            <w:r w:rsidRPr="00A84D74">
              <w:rPr>
                <w:rFonts w:ascii="Arial" w:hAnsi="Arial" w:cs="Arial"/>
                <w:sz w:val="24"/>
              </w:rPr>
              <w:t>30/08/2019</w:t>
            </w:r>
          </w:p>
          <w:p w14:paraId="3707F519"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47528949"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Pendente</w:t>
            </w:r>
          </w:p>
        </w:tc>
      </w:tr>
      <w:tr w:rsidR="00A84D74" w:rsidRPr="00A84D74" w14:paraId="0E604B5F"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2356CF72" w14:textId="77777777" w:rsidR="00A84D74" w:rsidRPr="00A84D74" w:rsidRDefault="00A84D74" w:rsidP="00BB6342">
            <w:pPr>
              <w:rPr>
                <w:rFonts w:ascii="Arial" w:hAnsi="Arial" w:cs="Arial"/>
                <w:sz w:val="24"/>
              </w:rPr>
            </w:pPr>
            <w:r w:rsidRPr="00A84D74">
              <w:rPr>
                <w:rFonts w:ascii="Arial" w:hAnsi="Arial" w:cs="Arial"/>
                <w:sz w:val="24"/>
              </w:rPr>
              <w:t>15009019.8.0000.5631</w:t>
            </w:r>
          </w:p>
          <w:p w14:paraId="54611032"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2AB72874" w14:textId="77777777" w:rsidR="00A84D74" w:rsidRPr="00A84D74" w:rsidRDefault="00A84D74" w:rsidP="00BB6342">
            <w:pPr>
              <w:rPr>
                <w:rFonts w:ascii="Arial" w:hAnsi="Arial" w:cs="Arial"/>
                <w:sz w:val="24"/>
              </w:rPr>
            </w:pPr>
            <w:r w:rsidRPr="00A84D74">
              <w:rPr>
                <w:rFonts w:ascii="Arial" w:hAnsi="Arial" w:cs="Arial"/>
                <w:sz w:val="24"/>
              </w:rPr>
              <w:t>CAROLINE ALMEIDA DE AZEVEDO MACIEL</w:t>
            </w:r>
          </w:p>
          <w:p w14:paraId="4F97BF42"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0B912E02" w14:textId="77777777" w:rsidR="00A84D74" w:rsidRPr="00A84D74" w:rsidRDefault="00A84D74" w:rsidP="00BB6342">
            <w:pPr>
              <w:rPr>
                <w:rFonts w:ascii="Arial" w:hAnsi="Arial" w:cs="Arial"/>
                <w:sz w:val="24"/>
              </w:rPr>
            </w:pPr>
            <w:r w:rsidRPr="00A84D74">
              <w:rPr>
                <w:rFonts w:ascii="Arial" w:hAnsi="Arial" w:cs="Arial"/>
                <w:sz w:val="24"/>
              </w:rPr>
              <w:t>30/08/2019</w:t>
            </w:r>
          </w:p>
          <w:p w14:paraId="5B9EACD6"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71596ABA"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4E7CEC65"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1F384146" w14:textId="77777777" w:rsidR="00A84D74" w:rsidRPr="00A84D74" w:rsidRDefault="00A84D74" w:rsidP="00BB6342">
            <w:pPr>
              <w:rPr>
                <w:rFonts w:ascii="Arial" w:hAnsi="Arial" w:cs="Arial"/>
                <w:sz w:val="24"/>
              </w:rPr>
            </w:pPr>
            <w:r w:rsidRPr="00A84D74">
              <w:rPr>
                <w:rFonts w:ascii="Arial" w:hAnsi="Arial" w:cs="Arial"/>
                <w:sz w:val="24"/>
              </w:rPr>
              <w:t>14087419.0.0000.5631</w:t>
            </w:r>
          </w:p>
          <w:p w14:paraId="4C2CD207"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6E8227D6" w14:textId="77777777" w:rsidR="00A84D74" w:rsidRPr="00A84D74" w:rsidRDefault="00A84D74" w:rsidP="00BB6342">
            <w:pPr>
              <w:rPr>
                <w:rFonts w:ascii="Arial" w:hAnsi="Arial" w:cs="Arial"/>
                <w:sz w:val="24"/>
              </w:rPr>
            </w:pPr>
            <w:r w:rsidRPr="00A84D74">
              <w:rPr>
                <w:rFonts w:ascii="Arial" w:hAnsi="Arial" w:cs="Arial"/>
                <w:sz w:val="24"/>
              </w:rPr>
              <w:t>Antônio José Tavares Lima</w:t>
            </w:r>
          </w:p>
          <w:p w14:paraId="123F4005"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1F87BC49" w14:textId="77777777" w:rsidR="00A84D74" w:rsidRPr="00A84D74" w:rsidRDefault="00A84D74" w:rsidP="00BB6342">
            <w:pPr>
              <w:rPr>
                <w:rFonts w:ascii="Arial" w:hAnsi="Arial" w:cs="Arial"/>
                <w:sz w:val="24"/>
              </w:rPr>
            </w:pPr>
            <w:r w:rsidRPr="00A84D74">
              <w:rPr>
                <w:rFonts w:ascii="Arial" w:hAnsi="Arial" w:cs="Arial"/>
                <w:sz w:val="24"/>
              </w:rPr>
              <w:t>24/07/2019</w:t>
            </w:r>
          </w:p>
          <w:p w14:paraId="354F0666"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33B554A4"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3933BC43"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2985D036" w14:textId="77777777" w:rsidR="00A84D74" w:rsidRPr="00A84D74" w:rsidRDefault="00A84D74" w:rsidP="00BB6342">
            <w:pPr>
              <w:rPr>
                <w:rFonts w:ascii="Arial" w:hAnsi="Arial" w:cs="Arial"/>
                <w:sz w:val="24"/>
              </w:rPr>
            </w:pPr>
            <w:r w:rsidRPr="00A84D74">
              <w:rPr>
                <w:rFonts w:ascii="Arial" w:hAnsi="Arial" w:cs="Arial"/>
                <w:sz w:val="24"/>
              </w:rPr>
              <w:t>15005319.9.0000.5631</w:t>
            </w:r>
          </w:p>
          <w:p w14:paraId="0D916237"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1D718D1B" w14:textId="77777777" w:rsidR="00A84D74" w:rsidRPr="00A84D74" w:rsidRDefault="00A84D74" w:rsidP="00BB6342">
            <w:pPr>
              <w:rPr>
                <w:rFonts w:ascii="Arial" w:hAnsi="Arial" w:cs="Arial"/>
                <w:sz w:val="24"/>
              </w:rPr>
            </w:pPr>
            <w:r w:rsidRPr="00A84D74">
              <w:rPr>
                <w:rFonts w:ascii="Arial" w:hAnsi="Arial" w:cs="Arial"/>
                <w:sz w:val="24"/>
              </w:rPr>
              <w:t>CAROLINE ALMEIDA DE AZEVEDO MACIEL</w:t>
            </w:r>
          </w:p>
          <w:p w14:paraId="283F1655"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17488656" w14:textId="77777777" w:rsidR="00A84D74" w:rsidRPr="00A84D74" w:rsidRDefault="00A84D74" w:rsidP="00BB6342">
            <w:pPr>
              <w:rPr>
                <w:rFonts w:ascii="Arial" w:hAnsi="Arial" w:cs="Arial"/>
                <w:sz w:val="24"/>
              </w:rPr>
            </w:pPr>
            <w:r w:rsidRPr="00A84D74">
              <w:rPr>
                <w:rFonts w:ascii="Arial" w:hAnsi="Arial" w:cs="Arial"/>
                <w:sz w:val="24"/>
              </w:rPr>
              <w:t>24/07/2019</w:t>
            </w:r>
          </w:p>
          <w:p w14:paraId="54564158"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0C15BE57"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48797D07"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10CA3A13" w14:textId="77777777" w:rsidR="00A84D74" w:rsidRPr="00A84D74" w:rsidRDefault="00A84D74" w:rsidP="00BB6342">
            <w:pPr>
              <w:rPr>
                <w:rFonts w:ascii="Arial" w:hAnsi="Arial" w:cs="Arial"/>
                <w:sz w:val="24"/>
              </w:rPr>
            </w:pPr>
            <w:r w:rsidRPr="00A84D74">
              <w:rPr>
                <w:rFonts w:ascii="Arial" w:hAnsi="Arial" w:cs="Arial"/>
                <w:sz w:val="24"/>
              </w:rPr>
              <w:t>10301419.9.0000.5631</w:t>
            </w:r>
          </w:p>
          <w:p w14:paraId="39229550"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7EC6F08E" w14:textId="77777777" w:rsidR="00A84D74" w:rsidRPr="00A84D74" w:rsidRDefault="00A84D74" w:rsidP="00BB6342">
            <w:pPr>
              <w:rPr>
                <w:rFonts w:ascii="Arial" w:hAnsi="Arial" w:cs="Arial"/>
                <w:sz w:val="24"/>
              </w:rPr>
            </w:pPr>
            <w:r w:rsidRPr="00A84D74">
              <w:rPr>
                <w:rFonts w:ascii="Arial" w:hAnsi="Arial" w:cs="Arial"/>
                <w:sz w:val="24"/>
              </w:rPr>
              <w:t>Thaís Diniz Santos Moreira</w:t>
            </w:r>
          </w:p>
          <w:p w14:paraId="31077744"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067732F7" w14:textId="77777777" w:rsidR="00A84D74" w:rsidRPr="00A84D74" w:rsidRDefault="00A84D74" w:rsidP="00BB6342">
            <w:pPr>
              <w:rPr>
                <w:rFonts w:ascii="Arial" w:hAnsi="Arial" w:cs="Arial"/>
                <w:sz w:val="24"/>
              </w:rPr>
            </w:pPr>
            <w:r w:rsidRPr="00A84D74">
              <w:rPr>
                <w:rFonts w:ascii="Arial" w:hAnsi="Arial" w:cs="Arial"/>
                <w:sz w:val="24"/>
              </w:rPr>
              <w:t>11/07/2019</w:t>
            </w:r>
          </w:p>
          <w:p w14:paraId="25EAD73E"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3D503120"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2D0E0CC9"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77BE5EAA" w14:textId="77777777" w:rsidR="00A84D74" w:rsidRPr="00A84D74" w:rsidRDefault="00A84D74" w:rsidP="00BB6342">
            <w:pPr>
              <w:rPr>
                <w:rFonts w:ascii="Arial" w:hAnsi="Arial" w:cs="Arial"/>
                <w:sz w:val="24"/>
              </w:rPr>
            </w:pPr>
            <w:r w:rsidRPr="00A84D74">
              <w:rPr>
                <w:rFonts w:ascii="Arial" w:hAnsi="Arial" w:cs="Arial"/>
                <w:sz w:val="24"/>
              </w:rPr>
              <w:t>12275419.2.0000.5631</w:t>
            </w:r>
          </w:p>
          <w:p w14:paraId="5D4299E4"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5F169CAA" w14:textId="77777777" w:rsidR="00A84D74" w:rsidRPr="00A84D74" w:rsidRDefault="00A84D74" w:rsidP="00BB6342">
            <w:pPr>
              <w:rPr>
                <w:rFonts w:ascii="Arial" w:hAnsi="Arial" w:cs="Arial"/>
                <w:sz w:val="24"/>
              </w:rPr>
            </w:pPr>
            <w:r w:rsidRPr="00A84D74">
              <w:rPr>
                <w:rFonts w:ascii="Arial" w:hAnsi="Arial" w:cs="Arial"/>
                <w:sz w:val="24"/>
              </w:rPr>
              <w:t>AUGUSTO CEZAR DE SOUZA NETO</w:t>
            </w:r>
          </w:p>
          <w:p w14:paraId="018501A0"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669BFEC3" w14:textId="77777777" w:rsidR="00A84D74" w:rsidRPr="00A84D74" w:rsidRDefault="00A84D74" w:rsidP="00BB6342">
            <w:pPr>
              <w:rPr>
                <w:rFonts w:ascii="Arial" w:hAnsi="Arial" w:cs="Arial"/>
                <w:sz w:val="24"/>
              </w:rPr>
            </w:pPr>
            <w:r w:rsidRPr="00A84D74">
              <w:rPr>
                <w:rFonts w:ascii="Arial" w:hAnsi="Arial" w:cs="Arial"/>
                <w:sz w:val="24"/>
              </w:rPr>
              <w:t>09/07/2019</w:t>
            </w:r>
          </w:p>
          <w:p w14:paraId="09895C0E"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759D4286"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4BE966A4"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0F0D4979" w14:textId="77777777" w:rsidR="00A84D74" w:rsidRPr="00A84D74" w:rsidRDefault="00A84D74" w:rsidP="00BB6342">
            <w:pPr>
              <w:jc w:val="center"/>
              <w:rPr>
                <w:rFonts w:ascii="Arial" w:hAnsi="Arial" w:cs="Arial"/>
                <w:sz w:val="24"/>
              </w:rPr>
            </w:pPr>
            <w:r w:rsidRPr="00A84D74">
              <w:rPr>
                <w:rFonts w:ascii="Arial" w:hAnsi="Arial" w:cs="Arial"/>
                <w:sz w:val="24"/>
              </w:rPr>
              <w:t>10298619.0.0000.5631</w:t>
            </w:r>
          </w:p>
          <w:p w14:paraId="0BC86141" w14:textId="77777777" w:rsidR="00A84D74" w:rsidRPr="00A84D74" w:rsidRDefault="00A84D74" w:rsidP="00BB6342">
            <w:pPr>
              <w:spacing w:after="0" w:line="240" w:lineRule="auto"/>
              <w:jc w:val="cente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2147BA3B" w14:textId="77777777" w:rsidR="00A84D74" w:rsidRPr="00A84D74" w:rsidRDefault="00A84D74" w:rsidP="00BB6342">
            <w:pPr>
              <w:rPr>
                <w:rFonts w:ascii="Arial" w:hAnsi="Arial" w:cs="Arial"/>
                <w:sz w:val="24"/>
              </w:rPr>
            </w:pPr>
            <w:proofErr w:type="spellStart"/>
            <w:r w:rsidRPr="00A84D74">
              <w:rPr>
                <w:rFonts w:ascii="Arial" w:hAnsi="Arial" w:cs="Arial"/>
                <w:sz w:val="24"/>
              </w:rPr>
              <w:t>Nayana</w:t>
            </w:r>
            <w:proofErr w:type="spellEnd"/>
            <w:r w:rsidRPr="00A84D74">
              <w:rPr>
                <w:rFonts w:ascii="Arial" w:hAnsi="Arial" w:cs="Arial"/>
                <w:sz w:val="24"/>
              </w:rPr>
              <w:t xml:space="preserve"> Sepúlveda </w:t>
            </w:r>
            <w:proofErr w:type="spellStart"/>
            <w:r w:rsidRPr="00A84D74">
              <w:rPr>
                <w:rFonts w:ascii="Arial" w:hAnsi="Arial" w:cs="Arial"/>
                <w:sz w:val="24"/>
              </w:rPr>
              <w:t>Suzart</w:t>
            </w:r>
            <w:proofErr w:type="spellEnd"/>
          </w:p>
          <w:p w14:paraId="57C02513"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015B3A39" w14:textId="77777777" w:rsidR="00A84D74" w:rsidRPr="00A84D74" w:rsidRDefault="00A84D74" w:rsidP="00BB6342">
            <w:pPr>
              <w:rPr>
                <w:rFonts w:ascii="Arial" w:hAnsi="Arial" w:cs="Arial"/>
                <w:sz w:val="24"/>
              </w:rPr>
            </w:pPr>
            <w:r w:rsidRPr="00A84D74">
              <w:rPr>
                <w:rFonts w:ascii="Arial" w:hAnsi="Arial" w:cs="Arial"/>
                <w:sz w:val="24"/>
              </w:rPr>
              <w:t>09/07/2019</w:t>
            </w:r>
          </w:p>
          <w:p w14:paraId="23D55AE6"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4B0CFA41"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5B00767F"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54138DA0" w14:textId="77777777" w:rsidR="00A84D74" w:rsidRPr="00A84D74" w:rsidRDefault="00A84D74" w:rsidP="00BB6342">
            <w:pPr>
              <w:rPr>
                <w:rFonts w:ascii="Arial" w:hAnsi="Arial" w:cs="Arial"/>
                <w:sz w:val="24"/>
              </w:rPr>
            </w:pPr>
            <w:r w:rsidRPr="00A84D74">
              <w:rPr>
                <w:rFonts w:ascii="Arial" w:hAnsi="Arial" w:cs="Arial"/>
                <w:sz w:val="24"/>
              </w:rPr>
              <w:t>12804019.5.0000.5631</w:t>
            </w:r>
          </w:p>
          <w:p w14:paraId="0D2D0A1F"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13E9F652" w14:textId="77777777" w:rsidR="00A84D74" w:rsidRPr="00A84D74" w:rsidRDefault="00A84D74" w:rsidP="00BB6342">
            <w:pPr>
              <w:rPr>
                <w:rFonts w:ascii="Arial" w:hAnsi="Arial" w:cs="Arial"/>
                <w:sz w:val="24"/>
              </w:rPr>
            </w:pPr>
            <w:r w:rsidRPr="00A84D74">
              <w:rPr>
                <w:rFonts w:ascii="Arial" w:hAnsi="Arial" w:cs="Arial"/>
                <w:sz w:val="24"/>
              </w:rPr>
              <w:t>ALINNE DA SILVA CARNEIRO FREITAS</w:t>
            </w:r>
          </w:p>
          <w:p w14:paraId="119B5DF7"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10708CB9" w14:textId="77777777" w:rsidR="00A84D74" w:rsidRPr="00A84D74" w:rsidRDefault="00A84D74" w:rsidP="00BB6342">
            <w:pPr>
              <w:rPr>
                <w:rFonts w:ascii="Arial" w:hAnsi="Arial" w:cs="Arial"/>
                <w:sz w:val="24"/>
              </w:rPr>
            </w:pPr>
            <w:r w:rsidRPr="00A84D74">
              <w:rPr>
                <w:rFonts w:ascii="Arial" w:hAnsi="Arial" w:cs="Arial"/>
                <w:sz w:val="24"/>
              </w:rPr>
              <w:t>09/07/2019</w:t>
            </w:r>
          </w:p>
          <w:p w14:paraId="48D34D54"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6D4A6B3A"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41F7DCCF"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3BCECBAA" w14:textId="77777777" w:rsidR="00A84D74" w:rsidRPr="00A84D74" w:rsidRDefault="00A84D74" w:rsidP="00BB6342">
            <w:pPr>
              <w:rPr>
                <w:rFonts w:ascii="Arial" w:hAnsi="Arial" w:cs="Arial"/>
                <w:sz w:val="24"/>
              </w:rPr>
            </w:pPr>
            <w:r w:rsidRPr="00A84D74">
              <w:rPr>
                <w:rFonts w:ascii="Arial" w:hAnsi="Arial" w:cs="Arial"/>
                <w:sz w:val="24"/>
              </w:rPr>
              <w:t>09529119.1.0000.5631</w:t>
            </w:r>
          </w:p>
          <w:p w14:paraId="07681752"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3F53611B" w14:textId="77777777" w:rsidR="00A84D74" w:rsidRPr="00A84D74" w:rsidRDefault="00A84D74" w:rsidP="00BB6342">
            <w:pPr>
              <w:rPr>
                <w:rFonts w:ascii="Arial" w:hAnsi="Arial" w:cs="Arial"/>
                <w:sz w:val="24"/>
              </w:rPr>
            </w:pPr>
            <w:r w:rsidRPr="00A84D74">
              <w:rPr>
                <w:rFonts w:ascii="Arial" w:hAnsi="Arial" w:cs="Arial"/>
                <w:sz w:val="24"/>
              </w:rPr>
              <w:t>JALYNE MALHEIRO DA SILVA</w:t>
            </w:r>
          </w:p>
          <w:p w14:paraId="7CC12B1C"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199FDD5E" w14:textId="77777777" w:rsidR="00A84D74" w:rsidRPr="00A84D74" w:rsidRDefault="00A84D74" w:rsidP="00BB6342">
            <w:pPr>
              <w:rPr>
                <w:rFonts w:ascii="Arial" w:hAnsi="Arial" w:cs="Arial"/>
                <w:sz w:val="24"/>
              </w:rPr>
            </w:pPr>
            <w:r w:rsidRPr="00A84D74">
              <w:rPr>
                <w:rFonts w:ascii="Arial" w:hAnsi="Arial" w:cs="Arial"/>
                <w:sz w:val="24"/>
              </w:rPr>
              <w:t>09/07/2019</w:t>
            </w:r>
          </w:p>
          <w:p w14:paraId="24FC0CEE"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7488DF9F"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6B1EAF52"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5CDEC963" w14:textId="77777777" w:rsidR="00A84D74" w:rsidRPr="00A84D74" w:rsidRDefault="00A84D74" w:rsidP="00BB6342">
            <w:pPr>
              <w:rPr>
                <w:rFonts w:ascii="Arial" w:hAnsi="Arial" w:cs="Arial"/>
                <w:sz w:val="24"/>
              </w:rPr>
            </w:pPr>
            <w:r w:rsidRPr="00A84D74">
              <w:rPr>
                <w:rFonts w:ascii="Arial" w:hAnsi="Arial" w:cs="Arial"/>
                <w:sz w:val="24"/>
              </w:rPr>
              <w:t>09977619.5.0000.5631</w:t>
            </w:r>
          </w:p>
          <w:p w14:paraId="69E0D326"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71114021" w14:textId="77777777" w:rsidR="00A84D74" w:rsidRPr="00A84D74" w:rsidRDefault="00A84D74" w:rsidP="00BB6342">
            <w:pPr>
              <w:rPr>
                <w:rFonts w:ascii="Arial" w:hAnsi="Arial" w:cs="Arial"/>
                <w:sz w:val="24"/>
              </w:rPr>
            </w:pPr>
            <w:r w:rsidRPr="00A84D74">
              <w:rPr>
                <w:rFonts w:ascii="Arial" w:hAnsi="Arial" w:cs="Arial"/>
                <w:sz w:val="24"/>
              </w:rPr>
              <w:t>Antônio José Tavares Lima</w:t>
            </w:r>
          </w:p>
          <w:p w14:paraId="3DD61E56"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5A5695E4" w14:textId="77777777" w:rsidR="00A84D74" w:rsidRPr="00A84D74" w:rsidRDefault="00A84D74" w:rsidP="00BB6342">
            <w:pPr>
              <w:rPr>
                <w:rFonts w:ascii="Arial" w:hAnsi="Arial" w:cs="Arial"/>
                <w:sz w:val="24"/>
              </w:rPr>
            </w:pPr>
            <w:r w:rsidRPr="00A84D74">
              <w:rPr>
                <w:rFonts w:ascii="Arial" w:hAnsi="Arial" w:cs="Arial"/>
                <w:sz w:val="24"/>
              </w:rPr>
              <w:t>09/07/2019</w:t>
            </w:r>
          </w:p>
          <w:p w14:paraId="46C14510"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7F834C9A"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77447CB3"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1338D4E7" w14:textId="77777777" w:rsidR="00A84D74" w:rsidRPr="00A84D74" w:rsidRDefault="00A84D74" w:rsidP="00BB6342">
            <w:pPr>
              <w:rPr>
                <w:rFonts w:ascii="Arial" w:hAnsi="Arial" w:cs="Arial"/>
                <w:sz w:val="24"/>
              </w:rPr>
            </w:pPr>
            <w:r w:rsidRPr="00A84D74">
              <w:rPr>
                <w:rFonts w:ascii="Arial" w:hAnsi="Arial" w:cs="Arial"/>
                <w:sz w:val="24"/>
              </w:rPr>
              <w:t>09959819.1.0000.5631</w:t>
            </w:r>
          </w:p>
          <w:p w14:paraId="064C5BFE"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3A71C9FC" w14:textId="77777777" w:rsidR="00A84D74" w:rsidRPr="00A84D74" w:rsidRDefault="00A84D74" w:rsidP="00BB6342">
            <w:pPr>
              <w:rPr>
                <w:rFonts w:ascii="Arial" w:hAnsi="Arial" w:cs="Arial"/>
                <w:sz w:val="24"/>
              </w:rPr>
            </w:pPr>
            <w:r w:rsidRPr="00A84D74">
              <w:rPr>
                <w:rFonts w:ascii="Arial" w:hAnsi="Arial" w:cs="Arial"/>
                <w:sz w:val="24"/>
              </w:rPr>
              <w:t>CAROLINE ALMEIDA DE AZEVEDO MACIEL</w:t>
            </w:r>
          </w:p>
          <w:p w14:paraId="3A5E908E"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58DC606A" w14:textId="77777777" w:rsidR="00A84D74" w:rsidRPr="00A84D74" w:rsidRDefault="00A84D74" w:rsidP="00BB6342">
            <w:pPr>
              <w:rPr>
                <w:rFonts w:ascii="Arial" w:hAnsi="Arial" w:cs="Arial"/>
                <w:sz w:val="24"/>
              </w:rPr>
            </w:pPr>
            <w:r w:rsidRPr="00A84D74">
              <w:rPr>
                <w:rFonts w:ascii="Arial" w:hAnsi="Arial" w:cs="Arial"/>
                <w:sz w:val="24"/>
              </w:rPr>
              <w:t>11/06/2019</w:t>
            </w:r>
          </w:p>
          <w:p w14:paraId="196BB1A1"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538A2F46"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5FFDA415"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1970CAED" w14:textId="77777777" w:rsidR="00A84D74" w:rsidRPr="00A84D74" w:rsidRDefault="00A84D74" w:rsidP="00BB6342">
            <w:pPr>
              <w:rPr>
                <w:rFonts w:ascii="Arial" w:hAnsi="Arial" w:cs="Arial"/>
                <w:sz w:val="24"/>
              </w:rPr>
            </w:pPr>
            <w:r w:rsidRPr="00A84D74">
              <w:rPr>
                <w:rFonts w:ascii="Arial" w:hAnsi="Arial" w:cs="Arial"/>
                <w:sz w:val="24"/>
              </w:rPr>
              <w:t>10069119.5.0000.5631</w:t>
            </w:r>
          </w:p>
          <w:p w14:paraId="1725AF28"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1BBD48D5" w14:textId="77777777" w:rsidR="00A84D74" w:rsidRPr="00A84D74" w:rsidRDefault="00A84D74" w:rsidP="00BB6342">
            <w:pPr>
              <w:rPr>
                <w:rFonts w:ascii="Arial" w:hAnsi="Arial" w:cs="Arial"/>
                <w:sz w:val="24"/>
              </w:rPr>
            </w:pPr>
            <w:r w:rsidRPr="00A84D74">
              <w:rPr>
                <w:rFonts w:ascii="Arial" w:hAnsi="Arial" w:cs="Arial"/>
                <w:sz w:val="24"/>
              </w:rPr>
              <w:t>Juliana da Silva Santos</w:t>
            </w:r>
          </w:p>
          <w:p w14:paraId="479FC8CD"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57E74DDE" w14:textId="77777777" w:rsidR="00A84D74" w:rsidRPr="00A84D74" w:rsidRDefault="00A84D74" w:rsidP="00BB6342">
            <w:pPr>
              <w:rPr>
                <w:rFonts w:ascii="Arial" w:hAnsi="Arial" w:cs="Arial"/>
                <w:sz w:val="24"/>
              </w:rPr>
            </w:pPr>
            <w:r w:rsidRPr="00A84D74">
              <w:rPr>
                <w:rFonts w:ascii="Arial" w:hAnsi="Arial" w:cs="Arial"/>
                <w:sz w:val="24"/>
              </w:rPr>
              <w:t>11/06/2019</w:t>
            </w:r>
          </w:p>
          <w:p w14:paraId="5FA31EFB"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0FE85B27"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031A58BA"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208CAD52" w14:textId="77777777" w:rsidR="00A84D74" w:rsidRPr="00A84D74" w:rsidRDefault="00A84D74" w:rsidP="00BB6342">
            <w:pPr>
              <w:rPr>
                <w:rFonts w:ascii="Arial" w:hAnsi="Arial" w:cs="Arial"/>
                <w:sz w:val="24"/>
              </w:rPr>
            </w:pPr>
            <w:r w:rsidRPr="00A84D74">
              <w:rPr>
                <w:rFonts w:ascii="Arial" w:hAnsi="Arial" w:cs="Arial"/>
                <w:sz w:val="24"/>
              </w:rPr>
              <w:t>10067219.4.0000.5631</w:t>
            </w:r>
          </w:p>
          <w:p w14:paraId="4FE1E7A6"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2880A260" w14:textId="77777777" w:rsidR="00A84D74" w:rsidRPr="00A84D74" w:rsidRDefault="00A84D74" w:rsidP="00BB6342">
            <w:pPr>
              <w:rPr>
                <w:rFonts w:ascii="Arial" w:hAnsi="Arial" w:cs="Arial"/>
                <w:sz w:val="24"/>
              </w:rPr>
            </w:pPr>
            <w:r w:rsidRPr="00A84D74">
              <w:rPr>
                <w:rFonts w:ascii="Arial" w:hAnsi="Arial" w:cs="Arial"/>
                <w:sz w:val="24"/>
              </w:rPr>
              <w:t>Juliana da Silva Santos</w:t>
            </w:r>
          </w:p>
          <w:p w14:paraId="69E1F2E5"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1C3039F9" w14:textId="77777777" w:rsidR="00A84D74" w:rsidRPr="00A84D74" w:rsidRDefault="00A84D74" w:rsidP="00BB6342">
            <w:pPr>
              <w:rPr>
                <w:rFonts w:ascii="Arial" w:hAnsi="Arial" w:cs="Arial"/>
                <w:sz w:val="24"/>
              </w:rPr>
            </w:pPr>
            <w:r w:rsidRPr="00A84D74">
              <w:rPr>
                <w:rFonts w:ascii="Arial" w:hAnsi="Arial" w:cs="Arial"/>
                <w:sz w:val="24"/>
              </w:rPr>
              <w:t>04/06/2019</w:t>
            </w:r>
          </w:p>
          <w:p w14:paraId="012CC5D3"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2DADE441"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1F1C62FF"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24CA7EA6" w14:textId="77777777" w:rsidR="00A84D74" w:rsidRPr="00A84D74" w:rsidRDefault="00A84D74" w:rsidP="00BB6342">
            <w:pPr>
              <w:rPr>
                <w:rFonts w:ascii="Arial" w:hAnsi="Arial" w:cs="Arial"/>
                <w:sz w:val="24"/>
              </w:rPr>
            </w:pPr>
            <w:r w:rsidRPr="00A84D74">
              <w:rPr>
                <w:rFonts w:ascii="Arial" w:hAnsi="Arial" w:cs="Arial"/>
                <w:sz w:val="24"/>
              </w:rPr>
              <w:t>09531119.4.0000.5631</w:t>
            </w:r>
          </w:p>
          <w:p w14:paraId="07696271"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70F23764" w14:textId="77777777" w:rsidR="00A84D74" w:rsidRPr="00A84D74" w:rsidRDefault="00A84D74" w:rsidP="00BB6342">
            <w:pPr>
              <w:rPr>
                <w:rFonts w:ascii="Arial" w:hAnsi="Arial" w:cs="Arial"/>
                <w:sz w:val="24"/>
              </w:rPr>
            </w:pPr>
            <w:r w:rsidRPr="00A84D74">
              <w:rPr>
                <w:rFonts w:ascii="Arial" w:hAnsi="Arial" w:cs="Arial"/>
                <w:sz w:val="24"/>
              </w:rPr>
              <w:t>Fábia Lima Freire</w:t>
            </w:r>
          </w:p>
          <w:p w14:paraId="1743F194"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24976866" w14:textId="77777777" w:rsidR="00A84D74" w:rsidRPr="00A84D74" w:rsidRDefault="00A84D74" w:rsidP="00BB6342">
            <w:pPr>
              <w:rPr>
                <w:rFonts w:ascii="Arial" w:hAnsi="Arial" w:cs="Arial"/>
                <w:sz w:val="24"/>
              </w:rPr>
            </w:pPr>
            <w:r w:rsidRPr="00A84D74">
              <w:rPr>
                <w:rFonts w:ascii="Arial" w:hAnsi="Arial" w:cs="Arial"/>
                <w:sz w:val="24"/>
              </w:rPr>
              <w:t>04/06/2019</w:t>
            </w:r>
          </w:p>
          <w:p w14:paraId="5F8CDC48"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39EB9E15"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25DAD5F9"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1F0EA289" w14:textId="77777777" w:rsidR="00A84D74" w:rsidRPr="00A84D74" w:rsidRDefault="00A84D74" w:rsidP="00BB6342">
            <w:pPr>
              <w:rPr>
                <w:rFonts w:ascii="Arial" w:hAnsi="Arial" w:cs="Arial"/>
                <w:sz w:val="24"/>
              </w:rPr>
            </w:pPr>
            <w:r w:rsidRPr="00A84D74">
              <w:rPr>
                <w:rFonts w:ascii="Arial" w:hAnsi="Arial" w:cs="Arial"/>
                <w:sz w:val="24"/>
              </w:rPr>
              <w:t>09533119.2.0000.5631</w:t>
            </w:r>
          </w:p>
          <w:p w14:paraId="0F7E29B4"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7612A040" w14:textId="77777777" w:rsidR="00A84D74" w:rsidRPr="00A84D74" w:rsidRDefault="00A84D74" w:rsidP="00BB6342">
            <w:pPr>
              <w:rPr>
                <w:rFonts w:ascii="Arial" w:hAnsi="Arial" w:cs="Arial"/>
                <w:sz w:val="24"/>
              </w:rPr>
            </w:pPr>
            <w:proofErr w:type="spellStart"/>
            <w:r w:rsidRPr="00A84D74">
              <w:rPr>
                <w:rFonts w:ascii="Arial" w:hAnsi="Arial" w:cs="Arial"/>
                <w:sz w:val="24"/>
              </w:rPr>
              <w:t>Gléssia</w:t>
            </w:r>
            <w:proofErr w:type="spellEnd"/>
            <w:r w:rsidRPr="00A84D74">
              <w:rPr>
                <w:rFonts w:ascii="Arial" w:hAnsi="Arial" w:cs="Arial"/>
                <w:sz w:val="24"/>
              </w:rPr>
              <w:t xml:space="preserve"> Carneiro Guimarães</w:t>
            </w:r>
          </w:p>
          <w:p w14:paraId="439AAA7D"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1F8B6557" w14:textId="77777777" w:rsidR="00A84D74" w:rsidRPr="00A84D74" w:rsidRDefault="00A84D74" w:rsidP="00BB6342">
            <w:pPr>
              <w:rPr>
                <w:rFonts w:ascii="Arial" w:hAnsi="Arial" w:cs="Arial"/>
                <w:sz w:val="24"/>
              </w:rPr>
            </w:pPr>
            <w:r w:rsidRPr="00A84D74">
              <w:rPr>
                <w:rFonts w:ascii="Arial" w:hAnsi="Arial" w:cs="Arial"/>
                <w:sz w:val="24"/>
              </w:rPr>
              <w:t>04/06/2019</w:t>
            </w:r>
          </w:p>
          <w:p w14:paraId="41BB6B9C"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4E1C1191"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7C215122"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574F7351" w14:textId="77777777" w:rsidR="00A84D74" w:rsidRPr="00A84D74" w:rsidRDefault="00A84D74" w:rsidP="00BB6342">
            <w:pPr>
              <w:rPr>
                <w:rFonts w:ascii="Arial" w:hAnsi="Arial" w:cs="Arial"/>
                <w:sz w:val="24"/>
              </w:rPr>
            </w:pPr>
            <w:r w:rsidRPr="00A84D74">
              <w:rPr>
                <w:rFonts w:ascii="Arial" w:hAnsi="Arial" w:cs="Arial"/>
                <w:sz w:val="24"/>
              </w:rPr>
              <w:t>08975219.7.0000.5631</w:t>
            </w:r>
          </w:p>
          <w:p w14:paraId="1E07DDAB"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2ECFAA89" w14:textId="77777777" w:rsidR="00A84D74" w:rsidRPr="00A84D74" w:rsidRDefault="00A84D74" w:rsidP="00BB6342">
            <w:pPr>
              <w:rPr>
                <w:rFonts w:ascii="Arial" w:hAnsi="Arial" w:cs="Arial"/>
                <w:sz w:val="24"/>
              </w:rPr>
            </w:pPr>
            <w:r w:rsidRPr="00A84D74">
              <w:rPr>
                <w:rFonts w:ascii="Arial" w:hAnsi="Arial" w:cs="Arial"/>
                <w:sz w:val="24"/>
              </w:rPr>
              <w:t>AUGUSTO CEZAR DE SOUZA NETO</w:t>
            </w:r>
          </w:p>
          <w:p w14:paraId="6FCE1332"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auto"/>
              <w:right w:val="single" w:sz="4" w:space="0" w:color="000000"/>
            </w:tcBorders>
            <w:shd w:val="clear" w:color="auto" w:fill="auto"/>
            <w:hideMark/>
          </w:tcPr>
          <w:p w14:paraId="4FC365AA" w14:textId="77777777" w:rsidR="00A84D74" w:rsidRPr="00A84D74" w:rsidRDefault="00A84D74" w:rsidP="00BB6342">
            <w:pPr>
              <w:rPr>
                <w:rFonts w:ascii="Arial" w:hAnsi="Arial" w:cs="Arial"/>
                <w:sz w:val="24"/>
              </w:rPr>
            </w:pPr>
            <w:r w:rsidRPr="00A84D74">
              <w:rPr>
                <w:rFonts w:ascii="Arial" w:hAnsi="Arial" w:cs="Arial"/>
                <w:sz w:val="24"/>
              </w:rPr>
              <w:t>24/05/2019</w:t>
            </w:r>
          </w:p>
          <w:p w14:paraId="16201861"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auto"/>
              <w:right w:val="single" w:sz="4" w:space="0" w:color="000000"/>
            </w:tcBorders>
            <w:shd w:val="clear" w:color="auto" w:fill="auto"/>
            <w:hideMark/>
          </w:tcPr>
          <w:p w14:paraId="6854111C"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5E3A826A"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2532901F" w14:textId="77777777" w:rsidR="00A84D74" w:rsidRPr="00A84D74" w:rsidRDefault="00A84D74" w:rsidP="00BB6342">
            <w:pPr>
              <w:rPr>
                <w:rFonts w:ascii="Arial" w:hAnsi="Arial" w:cs="Arial"/>
                <w:sz w:val="24"/>
              </w:rPr>
            </w:pPr>
            <w:r w:rsidRPr="00A84D74">
              <w:rPr>
                <w:rFonts w:ascii="Arial" w:hAnsi="Arial" w:cs="Arial"/>
                <w:sz w:val="24"/>
              </w:rPr>
              <w:t>08975219.7.0000.5631</w:t>
            </w:r>
          </w:p>
          <w:p w14:paraId="1FCFB806"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auto"/>
            </w:tcBorders>
            <w:shd w:val="clear" w:color="auto" w:fill="auto"/>
            <w:hideMark/>
          </w:tcPr>
          <w:p w14:paraId="7ED391F2" w14:textId="77777777" w:rsidR="00A84D74" w:rsidRPr="00A84D74" w:rsidRDefault="00A84D74" w:rsidP="00BB6342">
            <w:pPr>
              <w:rPr>
                <w:rFonts w:ascii="Arial" w:hAnsi="Arial" w:cs="Arial"/>
                <w:sz w:val="24"/>
              </w:rPr>
            </w:pPr>
            <w:r w:rsidRPr="00A84D74">
              <w:rPr>
                <w:rFonts w:ascii="Arial" w:hAnsi="Arial" w:cs="Arial"/>
                <w:sz w:val="24"/>
              </w:rPr>
              <w:t>AUGUSTO CEZAR DE SOUZA NETO</w:t>
            </w:r>
          </w:p>
          <w:p w14:paraId="1592F3F7" w14:textId="77777777" w:rsidR="00A84D74" w:rsidRPr="00A84D74" w:rsidRDefault="00A84D74" w:rsidP="00BB6342">
            <w:pPr>
              <w:spacing w:after="0" w:line="240" w:lineRule="auto"/>
              <w:rPr>
                <w:rFonts w:ascii="Arial" w:hAnsi="Arial" w:cs="Arial"/>
                <w:sz w:val="24"/>
              </w:rPr>
            </w:pPr>
          </w:p>
        </w:tc>
        <w:tc>
          <w:tcPr>
            <w:tcW w:w="1439" w:type="dxa"/>
            <w:tcBorders>
              <w:top w:val="single" w:sz="4" w:space="0" w:color="auto"/>
              <w:left w:val="single" w:sz="4" w:space="0" w:color="auto"/>
              <w:bottom w:val="single" w:sz="4" w:space="0" w:color="auto"/>
              <w:right w:val="single" w:sz="4" w:space="0" w:color="auto"/>
            </w:tcBorders>
            <w:shd w:val="clear" w:color="auto" w:fill="auto"/>
            <w:hideMark/>
          </w:tcPr>
          <w:p w14:paraId="41A618BB" w14:textId="77777777" w:rsidR="00A84D74" w:rsidRPr="00A84D74" w:rsidRDefault="00A84D74" w:rsidP="00BB6342">
            <w:pPr>
              <w:rPr>
                <w:rFonts w:ascii="Arial" w:hAnsi="Arial" w:cs="Arial"/>
                <w:sz w:val="24"/>
              </w:rPr>
            </w:pPr>
            <w:r w:rsidRPr="00A84D74">
              <w:rPr>
                <w:rFonts w:ascii="Arial" w:hAnsi="Arial" w:cs="Arial"/>
                <w:sz w:val="24"/>
              </w:rPr>
              <w:t>20/05/2019</w:t>
            </w:r>
          </w:p>
          <w:p w14:paraId="1C0F9B26" w14:textId="77777777" w:rsidR="00A84D74" w:rsidRPr="00A84D74" w:rsidRDefault="00A84D74" w:rsidP="00BB6342">
            <w:pPr>
              <w:spacing w:after="0" w:line="240" w:lineRule="auto"/>
              <w:rPr>
                <w:rFonts w:ascii="Arial" w:hAnsi="Arial" w:cs="Arial"/>
                <w:sz w:val="24"/>
              </w:rPr>
            </w:pPr>
          </w:p>
        </w:tc>
        <w:tc>
          <w:tcPr>
            <w:tcW w:w="1396" w:type="dxa"/>
            <w:tcBorders>
              <w:top w:val="single" w:sz="4" w:space="0" w:color="auto"/>
              <w:left w:val="single" w:sz="4" w:space="0" w:color="auto"/>
              <w:bottom w:val="single" w:sz="4" w:space="0" w:color="auto"/>
              <w:right w:val="single" w:sz="4" w:space="0" w:color="auto"/>
            </w:tcBorders>
            <w:shd w:val="clear" w:color="auto" w:fill="auto"/>
            <w:hideMark/>
          </w:tcPr>
          <w:p w14:paraId="1DBFB2C9"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3E48C2BB"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05A9FB98" w14:textId="77777777" w:rsidR="00A84D74" w:rsidRPr="00A84D74" w:rsidRDefault="00A84D74" w:rsidP="00BB6342">
            <w:pPr>
              <w:rPr>
                <w:rFonts w:ascii="Arial" w:hAnsi="Arial" w:cs="Arial"/>
                <w:sz w:val="24"/>
              </w:rPr>
            </w:pPr>
            <w:r w:rsidRPr="00A84D74">
              <w:rPr>
                <w:rFonts w:ascii="Arial" w:hAnsi="Arial" w:cs="Arial"/>
                <w:sz w:val="24"/>
              </w:rPr>
              <w:lastRenderedPageBreak/>
              <w:t>88370518.2.0000.5631</w:t>
            </w:r>
          </w:p>
          <w:p w14:paraId="6525BCF3"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73CEA219" w14:textId="77777777" w:rsidR="00A84D74" w:rsidRPr="00A84D74" w:rsidRDefault="00A84D74" w:rsidP="00BB6342">
            <w:pPr>
              <w:rPr>
                <w:rFonts w:ascii="Arial" w:hAnsi="Arial" w:cs="Arial"/>
                <w:sz w:val="24"/>
              </w:rPr>
            </w:pPr>
            <w:r w:rsidRPr="00A84D74">
              <w:rPr>
                <w:rFonts w:ascii="Arial" w:hAnsi="Arial" w:cs="Arial"/>
                <w:sz w:val="24"/>
              </w:rPr>
              <w:t>Juliana da Silva Santos</w:t>
            </w:r>
          </w:p>
          <w:p w14:paraId="592D8188" w14:textId="77777777" w:rsidR="00A84D74" w:rsidRPr="00A84D74" w:rsidRDefault="00A84D74" w:rsidP="00BB6342">
            <w:pPr>
              <w:spacing w:after="0" w:line="240" w:lineRule="auto"/>
              <w:rPr>
                <w:rFonts w:ascii="Arial" w:hAnsi="Arial" w:cs="Arial"/>
                <w:sz w:val="24"/>
              </w:rPr>
            </w:pPr>
          </w:p>
        </w:tc>
        <w:tc>
          <w:tcPr>
            <w:tcW w:w="1439" w:type="dxa"/>
            <w:tcBorders>
              <w:top w:val="single" w:sz="4" w:space="0" w:color="auto"/>
              <w:left w:val="nil"/>
              <w:bottom w:val="single" w:sz="4" w:space="0" w:color="000000"/>
              <w:right w:val="single" w:sz="4" w:space="0" w:color="000000"/>
            </w:tcBorders>
            <w:shd w:val="clear" w:color="auto" w:fill="auto"/>
            <w:hideMark/>
          </w:tcPr>
          <w:p w14:paraId="41CF2056" w14:textId="77777777" w:rsidR="00A84D74" w:rsidRPr="00A84D74" w:rsidRDefault="00A84D74" w:rsidP="00BB6342">
            <w:pPr>
              <w:rPr>
                <w:rFonts w:ascii="Arial" w:hAnsi="Arial" w:cs="Arial"/>
                <w:sz w:val="24"/>
              </w:rPr>
            </w:pPr>
            <w:r w:rsidRPr="00A84D74">
              <w:rPr>
                <w:rFonts w:ascii="Arial" w:hAnsi="Arial" w:cs="Arial"/>
                <w:sz w:val="24"/>
              </w:rPr>
              <w:t>20/05/2019</w:t>
            </w:r>
          </w:p>
          <w:p w14:paraId="42186C97" w14:textId="77777777" w:rsidR="00A84D74" w:rsidRPr="00A84D74" w:rsidRDefault="00A84D74" w:rsidP="00BB6342">
            <w:pPr>
              <w:spacing w:after="0" w:line="240" w:lineRule="auto"/>
              <w:rPr>
                <w:rFonts w:ascii="Arial" w:hAnsi="Arial" w:cs="Arial"/>
                <w:sz w:val="24"/>
              </w:rPr>
            </w:pPr>
          </w:p>
        </w:tc>
        <w:tc>
          <w:tcPr>
            <w:tcW w:w="1396" w:type="dxa"/>
            <w:tcBorders>
              <w:top w:val="single" w:sz="4" w:space="0" w:color="auto"/>
              <w:left w:val="nil"/>
              <w:bottom w:val="single" w:sz="4" w:space="0" w:color="000000"/>
              <w:right w:val="single" w:sz="4" w:space="0" w:color="000000"/>
            </w:tcBorders>
            <w:shd w:val="clear" w:color="auto" w:fill="auto"/>
            <w:hideMark/>
          </w:tcPr>
          <w:p w14:paraId="3E0AC588"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12F95FB9"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08634EFD" w14:textId="77777777" w:rsidR="00A84D74" w:rsidRPr="00A84D74" w:rsidRDefault="00A84D74" w:rsidP="00BB6342">
            <w:pPr>
              <w:jc w:val="center"/>
              <w:rPr>
                <w:rFonts w:ascii="Arial" w:hAnsi="Arial" w:cs="Arial"/>
                <w:sz w:val="24"/>
              </w:rPr>
            </w:pPr>
            <w:r w:rsidRPr="00A84D74">
              <w:rPr>
                <w:rFonts w:ascii="Arial" w:hAnsi="Arial" w:cs="Arial"/>
                <w:sz w:val="24"/>
              </w:rPr>
              <w:t>10035119.3.0000.5631</w:t>
            </w:r>
          </w:p>
          <w:p w14:paraId="64D9E539" w14:textId="77777777" w:rsidR="00A84D74" w:rsidRPr="00A84D74" w:rsidRDefault="00A84D74" w:rsidP="00BB6342">
            <w:pPr>
              <w:spacing w:after="0" w:line="240" w:lineRule="auto"/>
              <w:jc w:val="cente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163BA715" w14:textId="77777777" w:rsidR="00A84D74" w:rsidRPr="00A84D74" w:rsidRDefault="00A84D74" w:rsidP="00BB6342">
            <w:pPr>
              <w:rPr>
                <w:rFonts w:ascii="Arial" w:hAnsi="Arial" w:cs="Arial"/>
                <w:sz w:val="24"/>
              </w:rPr>
            </w:pPr>
            <w:r w:rsidRPr="00A84D74">
              <w:rPr>
                <w:rFonts w:ascii="Arial" w:hAnsi="Arial" w:cs="Arial"/>
                <w:sz w:val="24"/>
              </w:rPr>
              <w:t>MARIA MARGARETE BRITO MARTINS</w:t>
            </w:r>
          </w:p>
          <w:p w14:paraId="09858F46"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63D61E36" w14:textId="77777777" w:rsidR="00A84D74" w:rsidRPr="00A84D74" w:rsidRDefault="00A84D74" w:rsidP="00BB6342">
            <w:pPr>
              <w:rPr>
                <w:rFonts w:ascii="Arial" w:hAnsi="Arial" w:cs="Arial"/>
                <w:sz w:val="24"/>
              </w:rPr>
            </w:pPr>
            <w:r w:rsidRPr="00A84D74">
              <w:rPr>
                <w:rFonts w:ascii="Arial" w:hAnsi="Arial" w:cs="Arial"/>
                <w:sz w:val="24"/>
              </w:rPr>
              <w:t>20/05/2019</w:t>
            </w:r>
          </w:p>
          <w:p w14:paraId="2851D6C9"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66A99656"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33A901A9"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03DA0710" w14:textId="77777777" w:rsidR="00A84D74" w:rsidRPr="00A84D74" w:rsidRDefault="00A84D74" w:rsidP="00BB6342">
            <w:pPr>
              <w:rPr>
                <w:rFonts w:ascii="Arial" w:hAnsi="Arial" w:cs="Arial"/>
                <w:sz w:val="24"/>
              </w:rPr>
            </w:pPr>
            <w:r w:rsidRPr="00A84D74">
              <w:rPr>
                <w:rFonts w:ascii="Arial" w:hAnsi="Arial" w:cs="Arial"/>
                <w:sz w:val="24"/>
              </w:rPr>
              <w:t>08973119.0.0000.5631</w:t>
            </w:r>
          </w:p>
          <w:p w14:paraId="5E4DB5E5"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6647FE29" w14:textId="77777777" w:rsidR="00A84D74" w:rsidRPr="00A84D74" w:rsidRDefault="00A84D74" w:rsidP="00BB6342">
            <w:pPr>
              <w:rPr>
                <w:rFonts w:ascii="Arial" w:hAnsi="Arial" w:cs="Arial"/>
                <w:sz w:val="24"/>
              </w:rPr>
            </w:pPr>
            <w:r w:rsidRPr="00A84D74">
              <w:rPr>
                <w:rFonts w:ascii="Arial" w:hAnsi="Arial" w:cs="Arial"/>
                <w:sz w:val="24"/>
              </w:rPr>
              <w:t>JOSELINA DOS SANTOS FALCÃO DE JESUS</w:t>
            </w:r>
          </w:p>
          <w:p w14:paraId="72EE6147"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3E16E0B2" w14:textId="77777777" w:rsidR="00A84D74" w:rsidRPr="00A84D74" w:rsidRDefault="00A84D74" w:rsidP="00BB6342">
            <w:pPr>
              <w:rPr>
                <w:rFonts w:ascii="Arial" w:hAnsi="Arial" w:cs="Arial"/>
                <w:sz w:val="24"/>
              </w:rPr>
            </w:pPr>
            <w:r w:rsidRPr="00A84D74">
              <w:rPr>
                <w:rFonts w:ascii="Arial" w:hAnsi="Arial" w:cs="Arial"/>
                <w:sz w:val="24"/>
              </w:rPr>
              <w:t>20/05/2019</w:t>
            </w:r>
          </w:p>
          <w:p w14:paraId="0EB6E8E7"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1A11B066"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44DDABDA"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75B18A9B" w14:textId="77777777" w:rsidR="00A84D74" w:rsidRPr="00A84D74" w:rsidRDefault="00A84D74" w:rsidP="00BB6342">
            <w:pPr>
              <w:rPr>
                <w:rFonts w:ascii="Arial" w:hAnsi="Arial" w:cs="Arial"/>
                <w:sz w:val="24"/>
              </w:rPr>
            </w:pPr>
            <w:r w:rsidRPr="00A84D74">
              <w:rPr>
                <w:rFonts w:ascii="Arial" w:hAnsi="Arial" w:cs="Arial"/>
                <w:sz w:val="24"/>
              </w:rPr>
              <w:t>06418819.8.0000.5631</w:t>
            </w:r>
          </w:p>
          <w:p w14:paraId="371F50D3"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476C7383" w14:textId="77777777" w:rsidR="00A84D74" w:rsidRPr="00A84D74" w:rsidRDefault="00A84D74" w:rsidP="00BB6342">
            <w:pPr>
              <w:rPr>
                <w:rFonts w:ascii="Arial" w:hAnsi="Arial" w:cs="Arial"/>
                <w:sz w:val="24"/>
              </w:rPr>
            </w:pPr>
            <w:proofErr w:type="spellStart"/>
            <w:r w:rsidRPr="00A84D74">
              <w:rPr>
                <w:rFonts w:ascii="Arial" w:hAnsi="Arial" w:cs="Arial"/>
                <w:sz w:val="24"/>
              </w:rPr>
              <w:t>Patricia</w:t>
            </w:r>
            <w:proofErr w:type="spellEnd"/>
            <w:r w:rsidRPr="00A84D74">
              <w:rPr>
                <w:rFonts w:ascii="Arial" w:hAnsi="Arial" w:cs="Arial"/>
                <w:sz w:val="24"/>
              </w:rPr>
              <w:t xml:space="preserve"> Barreto Freire</w:t>
            </w:r>
          </w:p>
          <w:p w14:paraId="26983FA9"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39CEEC6B" w14:textId="77777777" w:rsidR="00A84D74" w:rsidRPr="00A84D74" w:rsidRDefault="00A84D74" w:rsidP="00BB6342">
            <w:pPr>
              <w:rPr>
                <w:rFonts w:ascii="Arial" w:hAnsi="Arial" w:cs="Arial"/>
                <w:sz w:val="24"/>
              </w:rPr>
            </w:pPr>
            <w:r w:rsidRPr="00A84D74">
              <w:rPr>
                <w:rFonts w:ascii="Arial" w:hAnsi="Arial" w:cs="Arial"/>
                <w:sz w:val="24"/>
              </w:rPr>
              <w:t>15/05/2019</w:t>
            </w:r>
          </w:p>
          <w:p w14:paraId="52509D49"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79AEE03E"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29C0A3F5"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07169175" w14:textId="77777777" w:rsidR="00A84D74" w:rsidRPr="00A84D74" w:rsidRDefault="00A84D74" w:rsidP="00BB6342">
            <w:pPr>
              <w:rPr>
                <w:rFonts w:ascii="Arial" w:hAnsi="Arial" w:cs="Arial"/>
                <w:sz w:val="24"/>
              </w:rPr>
            </w:pPr>
            <w:r w:rsidRPr="00A84D74">
              <w:rPr>
                <w:rFonts w:ascii="Arial" w:hAnsi="Arial" w:cs="Arial"/>
                <w:sz w:val="24"/>
              </w:rPr>
              <w:t>08577019.9.0000.5631</w:t>
            </w:r>
          </w:p>
          <w:p w14:paraId="07D6DF05"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5936680E" w14:textId="77777777" w:rsidR="00A84D74" w:rsidRPr="00A84D74" w:rsidRDefault="00A84D74" w:rsidP="00BB6342">
            <w:pPr>
              <w:rPr>
                <w:rFonts w:ascii="Arial" w:hAnsi="Arial" w:cs="Arial"/>
                <w:sz w:val="24"/>
              </w:rPr>
            </w:pPr>
            <w:proofErr w:type="spellStart"/>
            <w:r w:rsidRPr="00A84D74">
              <w:rPr>
                <w:rFonts w:ascii="Arial" w:hAnsi="Arial" w:cs="Arial"/>
                <w:sz w:val="24"/>
              </w:rPr>
              <w:t>Nayana</w:t>
            </w:r>
            <w:proofErr w:type="spellEnd"/>
            <w:r w:rsidRPr="00A84D74">
              <w:rPr>
                <w:rFonts w:ascii="Arial" w:hAnsi="Arial" w:cs="Arial"/>
                <w:sz w:val="24"/>
              </w:rPr>
              <w:t xml:space="preserve"> Sepúlveda </w:t>
            </w:r>
            <w:proofErr w:type="spellStart"/>
            <w:r w:rsidRPr="00A84D74">
              <w:rPr>
                <w:rFonts w:ascii="Arial" w:hAnsi="Arial" w:cs="Arial"/>
                <w:sz w:val="24"/>
              </w:rPr>
              <w:t>Suzart</w:t>
            </w:r>
            <w:proofErr w:type="spellEnd"/>
          </w:p>
          <w:p w14:paraId="1742C57E"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779F3588" w14:textId="77777777" w:rsidR="00A84D74" w:rsidRPr="00A84D74" w:rsidRDefault="00A84D74" w:rsidP="00BB6342">
            <w:pPr>
              <w:rPr>
                <w:rFonts w:ascii="Arial" w:hAnsi="Arial" w:cs="Arial"/>
                <w:sz w:val="24"/>
              </w:rPr>
            </w:pPr>
            <w:r w:rsidRPr="00A84D74">
              <w:rPr>
                <w:rFonts w:ascii="Arial" w:hAnsi="Arial" w:cs="Arial"/>
                <w:sz w:val="24"/>
              </w:rPr>
              <w:t>22/04/2019</w:t>
            </w:r>
          </w:p>
          <w:p w14:paraId="31D59C8A"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6AE336F7"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2478915D"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5E5EBC27" w14:textId="77777777" w:rsidR="00A84D74" w:rsidRPr="00A84D74" w:rsidRDefault="00A84D74" w:rsidP="00BB6342">
            <w:pPr>
              <w:rPr>
                <w:rFonts w:ascii="Arial" w:hAnsi="Arial" w:cs="Arial"/>
                <w:sz w:val="24"/>
              </w:rPr>
            </w:pPr>
            <w:r w:rsidRPr="00A84D74">
              <w:rPr>
                <w:rFonts w:ascii="Arial" w:hAnsi="Arial" w:cs="Arial"/>
                <w:sz w:val="24"/>
              </w:rPr>
              <w:t>08106919.3.0000.5631</w:t>
            </w:r>
          </w:p>
          <w:p w14:paraId="73650F50"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07096687" w14:textId="77777777" w:rsidR="00A84D74" w:rsidRPr="00A84D74" w:rsidRDefault="00A84D74" w:rsidP="00BB6342">
            <w:pPr>
              <w:rPr>
                <w:rFonts w:ascii="Arial" w:hAnsi="Arial" w:cs="Arial"/>
                <w:sz w:val="24"/>
              </w:rPr>
            </w:pPr>
            <w:r w:rsidRPr="00A84D74">
              <w:rPr>
                <w:rFonts w:ascii="Arial" w:hAnsi="Arial" w:cs="Arial"/>
                <w:sz w:val="24"/>
              </w:rPr>
              <w:t>Aline de matos Vilas boas</w:t>
            </w:r>
          </w:p>
          <w:p w14:paraId="0EAF0344"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6B1D0059" w14:textId="77777777" w:rsidR="00A84D74" w:rsidRPr="00A84D74" w:rsidRDefault="00A84D74" w:rsidP="00BB6342">
            <w:pPr>
              <w:rPr>
                <w:rFonts w:ascii="Arial" w:hAnsi="Arial" w:cs="Arial"/>
                <w:sz w:val="24"/>
              </w:rPr>
            </w:pPr>
            <w:r w:rsidRPr="00A84D74">
              <w:rPr>
                <w:rFonts w:ascii="Arial" w:hAnsi="Arial" w:cs="Arial"/>
                <w:sz w:val="24"/>
              </w:rPr>
              <w:t>22/04/2019</w:t>
            </w:r>
          </w:p>
          <w:p w14:paraId="52A33C75"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5B534485"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772CA25D"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406D579B" w14:textId="77777777" w:rsidR="00A84D74" w:rsidRPr="00A84D74" w:rsidRDefault="00A84D74" w:rsidP="00BB6342">
            <w:pPr>
              <w:rPr>
                <w:rFonts w:ascii="Arial" w:hAnsi="Arial" w:cs="Arial"/>
                <w:sz w:val="24"/>
              </w:rPr>
            </w:pPr>
            <w:r w:rsidRPr="00A84D74">
              <w:rPr>
                <w:rFonts w:ascii="Arial" w:hAnsi="Arial" w:cs="Arial"/>
                <w:sz w:val="24"/>
              </w:rPr>
              <w:t>06418819.8.0000.5631</w:t>
            </w:r>
          </w:p>
          <w:p w14:paraId="3DC69F57"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07DB91C5" w14:textId="77777777" w:rsidR="00A84D74" w:rsidRPr="00A84D74" w:rsidRDefault="00A84D74" w:rsidP="00BB6342">
            <w:pPr>
              <w:rPr>
                <w:rFonts w:ascii="Arial" w:hAnsi="Arial" w:cs="Arial"/>
                <w:sz w:val="24"/>
              </w:rPr>
            </w:pPr>
            <w:proofErr w:type="spellStart"/>
            <w:r w:rsidRPr="00A84D74">
              <w:rPr>
                <w:rFonts w:ascii="Arial" w:hAnsi="Arial" w:cs="Arial"/>
                <w:sz w:val="24"/>
              </w:rPr>
              <w:t>Patricia</w:t>
            </w:r>
            <w:proofErr w:type="spellEnd"/>
            <w:r w:rsidRPr="00A84D74">
              <w:rPr>
                <w:rFonts w:ascii="Arial" w:hAnsi="Arial" w:cs="Arial"/>
                <w:sz w:val="24"/>
              </w:rPr>
              <w:t xml:space="preserve"> Barreto Freire</w:t>
            </w:r>
          </w:p>
          <w:p w14:paraId="0D73D8C9"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30503C8F" w14:textId="77777777" w:rsidR="00A84D74" w:rsidRPr="00A84D74" w:rsidRDefault="00A84D74" w:rsidP="00BB6342">
            <w:pPr>
              <w:rPr>
                <w:rFonts w:ascii="Arial" w:hAnsi="Arial" w:cs="Arial"/>
                <w:sz w:val="24"/>
              </w:rPr>
            </w:pPr>
            <w:r w:rsidRPr="00A84D74">
              <w:rPr>
                <w:rFonts w:ascii="Arial" w:hAnsi="Arial" w:cs="Arial"/>
                <w:sz w:val="24"/>
              </w:rPr>
              <w:t>22/04/2019</w:t>
            </w:r>
          </w:p>
          <w:p w14:paraId="113013DE"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7C76DDEC"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6DC7E9E5"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065DBEE7" w14:textId="77777777" w:rsidR="00A84D74" w:rsidRPr="00A84D74" w:rsidRDefault="00A84D74" w:rsidP="00BB6342">
            <w:pPr>
              <w:rPr>
                <w:rFonts w:ascii="Arial" w:hAnsi="Arial" w:cs="Arial"/>
                <w:sz w:val="24"/>
              </w:rPr>
            </w:pPr>
            <w:r w:rsidRPr="00A84D74">
              <w:rPr>
                <w:rFonts w:ascii="Arial" w:hAnsi="Arial" w:cs="Arial"/>
                <w:sz w:val="24"/>
              </w:rPr>
              <w:t>08094819.8.0000.5631</w:t>
            </w:r>
          </w:p>
          <w:p w14:paraId="557153CC"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77A89591" w14:textId="77777777" w:rsidR="00A84D74" w:rsidRPr="00A84D74" w:rsidRDefault="00A84D74" w:rsidP="00BB6342">
            <w:pPr>
              <w:rPr>
                <w:rFonts w:ascii="Arial" w:hAnsi="Arial" w:cs="Arial"/>
                <w:sz w:val="24"/>
              </w:rPr>
            </w:pPr>
            <w:r w:rsidRPr="00A84D74">
              <w:rPr>
                <w:rFonts w:ascii="Arial" w:hAnsi="Arial" w:cs="Arial"/>
                <w:sz w:val="24"/>
              </w:rPr>
              <w:t xml:space="preserve">Magna Santos </w:t>
            </w:r>
            <w:proofErr w:type="spellStart"/>
            <w:r w:rsidRPr="00A84D74">
              <w:rPr>
                <w:rFonts w:ascii="Arial" w:hAnsi="Arial" w:cs="Arial"/>
                <w:sz w:val="24"/>
              </w:rPr>
              <w:t>andrade</w:t>
            </w:r>
            <w:proofErr w:type="spellEnd"/>
          </w:p>
          <w:p w14:paraId="197EE16D"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339ACEEB" w14:textId="77777777" w:rsidR="00A84D74" w:rsidRPr="00A84D74" w:rsidRDefault="00A84D74" w:rsidP="00BB6342">
            <w:pPr>
              <w:rPr>
                <w:rFonts w:ascii="Arial" w:hAnsi="Arial" w:cs="Arial"/>
                <w:sz w:val="24"/>
              </w:rPr>
            </w:pPr>
            <w:r w:rsidRPr="00A84D74">
              <w:rPr>
                <w:rFonts w:ascii="Arial" w:hAnsi="Arial" w:cs="Arial"/>
                <w:sz w:val="24"/>
              </w:rPr>
              <w:t>18/03/2019</w:t>
            </w:r>
          </w:p>
          <w:p w14:paraId="5500C950"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1A37E7E5"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36243C79"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2964EEC1" w14:textId="77777777" w:rsidR="00A84D74" w:rsidRPr="00A84D74" w:rsidRDefault="00A84D74" w:rsidP="00BB6342">
            <w:pPr>
              <w:rPr>
                <w:rFonts w:ascii="Arial" w:hAnsi="Arial" w:cs="Arial"/>
                <w:sz w:val="24"/>
              </w:rPr>
            </w:pPr>
            <w:r w:rsidRPr="00A84D74">
              <w:rPr>
                <w:rFonts w:ascii="Arial" w:hAnsi="Arial" w:cs="Arial"/>
                <w:sz w:val="24"/>
              </w:rPr>
              <w:t>06415218.7.0000.5631</w:t>
            </w:r>
          </w:p>
          <w:p w14:paraId="20281FA2"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3E524233" w14:textId="77777777" w:rsidR="00A84D74" w:rsidRPr="00A84D74" w:rsidRDefault="00A84D74" w:rsidP="00BB6342">
            <w:pPr>
              <w:rPr>
                <w:rFonts w:ascii="Arial" w:hAnsi="Arial" w:cs="Arial"/>
                <w:sz w:val="24"/>
              </w:rPr>
            </w:pPr>
            <w:proofErr w:type="spellStart"/>
            <w:r w:rsidRPr="00A84D74">
              <w:rPr>
                <w:rFonts w:ascii="Arial" w:hAnsi="Arial" w:cs="Arial"/>
                <w:sz w:val="24"/>
              </w:rPr>
              <w:t>VasconcellosNeto</w:t>
            </w:r>
            <w:proofErr w:type="spellEnd"/>
          </w:p>
          <w:p w14:paraId="74C268C7"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613A9AB8" w14:textId="77777777" w:rsidR="00A84D74" w:rsidRPr="00A84D74" w:rsidRDefault="00A84D74" w:rsidP="00BB6342">
            <w:pPr>
              <w:rPr>
                <w:rFonts w:ascii="Arial" w:hAnsi="Arial" w:cs="Arial"/>
                <w:sz w:val="24"/>
              </w:rPr>
            </w:pPr>
            <w:r w:rsidRPr="00A84D74">
              <w:rPr>
                <w:rFonts w:ascii="Arial" w:hAnsi="Arial" w:cs="Arial"/>
                <w:sz w:val="24"/>
              </w:rPr>
              <w:t>18/03/2019</w:t>
            </w:r>
          </w:p>
          <w:p w14:paraId="204E6B93"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7B819B00"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731FCE98"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2730AFF8" w14:textId="77777777" w:rsidR="00A84D74" w:rsidRPr="00A84D74" w:rsidRDefault="00A84D74" w:rsidP="00BB6342">
            <w:pPr>
              <w:rPr>
                <w:rFonts w:ascii="Arial" w:hAnsi="Arial" w:cs="Arial"/>
                <w:sz w:val="24"/>
              </w:rPr>
            </w:pPr>
            <w:r w:rsidRPr="00A84D74">
              <w:rPr>
                <w:rFonts w:ascii="Arial" w:hAnsi="Arial" w:cs="Arial"/>
                <w:sz w:val="24"/>
              </w:rPr>
              <w:t>87304518.4.0000.5631</w:t>
            </w:r>
          </w:p>
          <w:p w14:paraId="11DB97E9"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305F7ED1" w14:textId="77777777" w:rsidR="00A84D74" w:rsidRPr="00A84D74" w:rsidRDefault="00A84D74" w:rsidP="00BB6342">
            <w:pPr>
              <w:rPr>
                <w:rFonts w:ascii="Arial" w:hAnsi="Arial" w:cs="Arial"/>
                <w:sz w:val="24"/>
              </w:rPr>
            </w:pPr>
            <w:r w:rsidRPr="00A84D74">
              <w:rPr>
                <w:rFonts w:ascii="Arial" w:hAnsi="Arial" w:cs="Arial"/>
                <w:sz w:val="24"/>
              </w:rPr>
              <w:t>Patrícia Freitas Martins</w:t>
            </w:r>
          </w:p>
          <w:p w14:paraId="5A90E21A"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033EF8E8" w14:textId="77777777" w:rsidR="00A84D74" w:rsidRPr="00A84D74" w:rsidRDefault="00A84D74" w:rsidP="00BB6342">
            <w:pPr>
              <w:rPr>
                <w:rFonts w:ascii="Arial" w:hAnsi="Arial" w:cs="Arial"/>
                <w:sz w:val="24"/>
              </w:rPr>
            </w:pPr>
            <w:r w:rsidRPr="00A84D74">
              <w:rPr>
                <w:rFonts w:ascii="Arial" w:hAnsi="Arial" w:cs="Arial"/>
                <w:sz w:val="24"/>
              </w:rPr>
              <w:t>08/03/2019</w:t>
            </w:r>
          </w:p>
          <w:p w14:paraId="21DFA09E"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1B219A0E"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2ECF85ED"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2645904F" w14:textId="77777777" w:rsidR="00A84D74" w:rsidRPr="00A84D74" w:rsidRDefault="00A84D74" w:rsidP="00BB6342">
            <w:pPr>
              <w:rPr>
                <w:rFonts w:ascii="Arial" w:hAnsi="Arial" w:cs="Arial"/>
                <w:sz w:val="24"/>
              </w:rPr>
            </w:pPr>
            <w:r w:rsidRPr="00A84D74">
              <w:rPr>
                <w:rFonts w:ascii="Arial" w:hAnsi="Arial" w:cs="Arial"/>
                <w:sz w:val="24"/>
              </w:rPr>
              <w:t>03096418.9.0000.5631</w:t>
            </w:r>
          </w:p>
          <w:p w14:paraId="55BE008A"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75277FCD" w14:textId="77777777" w:rsidR="00A84D74" w:rsidRPr="00A84D74" w:rsidRDefault="00A84D74" w:rsidP="00BB6342">
            <w:pPr>
              <w:rPr>
                <w:rFonts w:ascii="Arial" w:hAnsi="Arial" w:cs="Arial"/>
                <w:sz w:val="24"/>
              </w:rPr>
            </w:pPr>
            <w:r w:rsidRPr="00A84D74">
              <w:rPr>
                <w:rFonts w:ascii="Arial" w:hAnsi="Arial" w:cs="Arial"/>
                <w:sz w:val="24"/>
              </w:rPr>
              <w:t>Thaís Diniz Santos Moreira</w:t>
            </w:r>
          </w:p>
          <w:p w14:paraId="075EDB3B"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5D0D0E5E" w14:textId="77777777" w:rsidR="00A84D74" w:rsidRPr="00A84D74" w:rsidRDefault="00A84D74" w:rsidP="00BB6342">
            <w:pPr>
              <w:rPr>
                <w:rFonts w:ascii="Arial" w:hAnsi="Arial" w:cs="Arial"/>
                <w:sz w:val="24"/>
              </w:rPr>
            </w:pPr>
            <w:r w:rsidRPr="00A84D74">
              <w:rPr>
                <w:rFonts w:ascii="Arial" w:hAnsi="Arial" w:cs="Arial"/>
                <w:sz w:val="24"/>
              </w:rPr>
              <w:t>07/03/2019</w:t>
            </w:r>
          </w:p>
          <w:p w14:paraId="58ED253B"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1CBA36A8"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1CFE8293"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6A51A618" w14:textId="77777777" w:rsidR="00A84D74" w:rsidRPr="00A84D74" w:rsidRDefault="00A84D74" w:rsidP="00BB6342">
            <w:pPr>
              <w:rPr>
                <w:rFonts w:ascii="Arial" w:hAnsi="Arial" w:cs="Arial"/>
                <w:sz w:val="24"/>
              </w:rPr>
            </w:pPr>
            <w:r w:rsidRPr="00A84D74">
              <w:rPr>
                <w:rFonts w:ascii="Arial" w:hAnsi="Arial" w:cs="Arial"/>
                <w:sz w:val="24"/>
              </w:rPr>
              <w:t>63615317.0.0000.5631</w:t>
            </w:r>
          </w:p>
          <w:p w14:paraId="595DCE1E"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7EB94836" w14:textId="77777777" w:rsidR="00A84D74" w:rsidRPr="00A84D74" w:rsidRDefault="00A84D74" w:rsidP="00BB6342">
            <w:pPr>
              <w:rPr>
                <w:rFonts w:ascii="Arial" w:hAnsi="Arial" w:cs="Arial"/>
                <w:sz w:val="24"/>
              </w:rPr>
            </w:pPr>
            <w:proofErr w:type="spellStart"/>
            <w:r w:rsidRPr="00A84D74">
              <w:rPr>
                <w:rFonts w:ascii="Arial" w:hAnsi="Arial" w:cs="Arial"/>
                <w:sz w:val="24"/>
              </w:rPr>
              <w:t>Bianka</w:t>
            </w:r>
            <w:proofErr w:type="spellEnd"/>
            <w:r w:rsidRPr="00A84D74">
              <w:rPr>
                <w:rFonts w:ascii="Arial" w:hAnsi="Arial" w:cs="Arial"/>
                <w:sz w:val="24"/>
              </w:rPr>
              <w:t xml:space="preserve"> Sousa Martins Silva</w:t>
            </w:r>
          </w:p>
          <w:p w14:paraId="25142E5D"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12436B3F" w14:textId="77777777" w:rsidR="00A84D74" w:rsidRPr="00A84D74" w:rsidRDefault="00A84D74" w:rsidP="00BB6342">
            <w:pPr>
              <w:rPr>
                <w:rFonts w:ascii="Arial" w:hAnsi="Arial" w:cs="Arial"/>
                <w:sz w:val="24"/>
              </w:rPr>
            </w:pPr>
            <w:r w:rsidRPr="00A84D74">
              <w:rPr>
                <w:rFonts w:ascii="Arial" w:hAnsi="Arial" w:cs="Arial"/>
                <w:sz w:val="24"/>
              </w:rPr>
              <w:t>07/03/2019</w:t>
            </w:r>
          </w:p>
          <w:p w14:paraId="3F7611F9"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2F9C5F3D"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505D4511" w14:textId="77777777" w:rsidTr="00BB6342">
        <w:trPr>
          <w:trHeight w:val="36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6AE40BF4" w14:textId="77777777" w:rsidR="00A84D74" w:rsidRPr="00A84D74" w:rsidRDefault="00A84D74" w:rsidP="00BB6342">
            <w:pPr>
              <w:rPr>
                <w:rFonts w:ascii="Arial" w:hAnsi="Arial" w:cs="Arial"/>
                <w:sz w:val="24"/>
              </w:rPr>
            </w:pPr>
            <w:r w:rsidRPr="00A84D74">
              <w:rPr>
                <w:rFonts w:ascii="Arial" w:hAnsi="Arial" w:cs="Arial"/>
                <w:sz w:val="24"/>
              </w:rPr>
              <w:t>63449316.3.0000.5631</w:t>
            </w:r>
          </w:p>
          <w:p w14:paraId="49AB8594"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54305502" w14:textId="77777777" w:rsidR="00A84D74" w:rsidRPr="00A84D74" w:rsidRDefault="00A84D74" w:rsidP="00BB6342">
            <w:pPr>
              <w:rPr>
                <w:rFonts w:ascii="Arial" w:hAnsi="Arial" w:cs="Arial"/>
                <w:sz w:val="24"/>
              </w:rPr>
            </w:pPr>
            <w:r w:rsidRPr="00A84D74">
              <w:rPr>
                <w:rFonts w:ascii="Arial" w:hAnsi="Arial" w:cs="Arial"/>
                <w:sz w:val="24"/>
              </w:rPr>
              <w:t>ALINNE DA SILVA CARNEIRO FREITAS</w:t>
            </w:r>
          </w:p>
          <w:p w14:paraId="5D3A0A30" w14:textId="77777777" w:rsidR="00A84D74" w:rsidRPr="00A84D74" w:rsidRDefault="00A84D74" w:rsidP="00BB6342">
            <w:pPr>
              <w:spacing w:after="0" w:line="240" w:lineRule="auto"/>
              <w:rPr>
                <w:rFonts w:ascii="Arial" w:hAnsi="Arial" w:cs="Arial"/>
                <w:sz w:val="24"/>
              </w:rPr>
            </w:pPr>
          </w:p>
        </w:tc>
        <w:tc>
          <w:tcPr>
            <w:tcW w:w="1439" w:type="dxa"/>
            <w:tcBorders>
              <w:top w:val="nil"/>
              <w:left w:val="nil"/>
              <w:bottom w:val="single" w:sz="4" w:space="0" w:color="000000"/>
              <w:right w:val="single" w:sz="4" w:space="0" w:color="000000"/>
            </w:tcBorders>
            <w:shd w:val="clear" w:color="auto" w:fill="auto"/>
            <w:hideMark/>
          </w:tcPr>
          <w:p w14:paraId="16A5B2D3" w14:textId="77777777" w:rsidR="00A84D74" w:rsidRPr="00A84D74" w:rsidRDefault="00A84D74" w:rsidP="00BB6342">
            <w:pPr>
              <w:rPr>
                <w:rFonts w:ascii="Arial" w:hAnsi="Arial" w:cs="Arial"/>
                <w:sz w:val="24"/>
              </w:rPr>
            </w:pPr>
            <w:r w:rsidRPr="00A84D74">
              <w:rPr>
                <w:rFonts w:ascii="Arial" w:hAnsi="Arial" w:cs="Arial"/>
                <w:sz w:val="24"/>
              </w:rPr>
              <w:t>06/03/2019</w:t>
            </w:r>
          </w:p>
          <w:p w14:paraId="6DCA04E4" w14:textId="77777777" w:rsidR="00A84D74" w:rsidRPr="00A84D74" w:rsidRDefault="00A84D74" w:rsidP="00BB6342">
            <w:pPr>
              <w:spacing w:after="0" w:line="240" w:lineRule="auto"/>
              <w:rPr>
                <w:rFonts w:ascii="Arial" w:hAnsi="Arial" w:cs="Arial"/>
                <w:sz w:val="24"/>
              </w:rPr>
            </w:pPr>
          </w:p>
        </w:tc>
        <w:tc>
          <w:tcPr>
            <w:tcW w:w="1396" w:type="dxa"/>
            <w:tcBorders>
              <w:top w:val="nil"/>
              <w:left w:val="nil"/>
              <w:bottom w:val="single" w:sz="4" w:space="0" w:color="000000"/>
              <w:right w:val="single" w:sz="4" w:space="0" w:color="000000"/>
            </w:tcBorders>
            <w:shd w:val="clear" w:color="auto" w:fill="auto"/>
            <w:hideMark/>
          </w:tcPr>
          <w:p w14:paraId="7A2AA087"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374B47E3"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252F77EA" w14:textId="77777777" w:rsidR="00A84D74" w:rsidRPr="00A84D74" w:rsidRDefault="00A84D74" w:rsidP="00BB6342">
            <w:pPr>
              <w:rPr>
                <w:rFonts w:ascii="Arial" w:hAnsi="Arial" w:cs="Arial"/>
                <w:sz w:val="24"/>
              </w:rPr>
            </w:pPr>
            <w:r w:rsidRPr="00A84D74">
              <w:rPr>
                <w:rFonts w:ascii="Arial" w:hAnsi="Arial" w:cs="Arial"/>
                <w:sz w:val="24"/>
              </w:rPr>
              <w:t>87689017.9.0000.5631</w:t>
            </w:r>
          </w:p>
          <w:p w14:paraId="29182493" w14:textId="77777777" w:rsidR="00A84D74" w:rsidRPr="00A84D74" w:rsidRDefault="00A84D74" w:rsidP="00BB6342">
            <w:pPr>
              <w:spacing w:after="0" w:line="240" w:lineRule="auto"/>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1E3FE9B4" w14:textId="77777777" w:rsidR="00A84D74" w:rsidRPr="00A84D74" w:rsidRDefault="00A84D74" w:rsidP="00BB6342">
            <w:pPr>
              <w:rPr>
                <w:rFonts w:ascii="Arial" w:hAnsi="Arial" w:cs="Arial"/>
                <w:sz w:val="24"/>
              </w:rPr>
            </w:pPr>
            <w:r w:rsidRPr="00A84D74">
              <w:rPr>
                <w:rFonts w:ascii="Arial" w:hAnsi="Arial" w:cs="Arial"/>
                <w:sz w:val="24"/>
              </w:rPr>
              <w:t>Juliana da Silva Santos</w:t>
            </w:r>
          </w:p>
          <w:p w14:paraId="14F5711D" w14:textId="77777777" w:rsidR="00A84D74" w:rsidRPr="00A84D74" w:rsidRDefault="00A84D74" w:rsidP="00BB6342">
            <w:pPr>
              <w:spacing w:after="0" w:line="240" w:lineRule="auto"/>
              <w:rPr>
                <w:rFonts w:ascii="Arial" w:hAnsi="Arial" w:cs="Arial"/>
                <w:sz w:val="24"/>
              </w:rPr>
            </w:pPr>
          </w:p>
        </w:tc>
        <w:tc>
          <w:tcPr>
            <w:tcW w:w="1439" w:type="dxa"/>
            <w:tcBorders>
              <w:top w:val="single" w:sz="4" w:space="0" w:color="000000"/>
              <w:left w:val="nil"/>
              <w:bottom w:val="single" w:sz="4" w:space="0" w:color="auto"/>
              <w:right w:val="single" w:sz="4" w:space="0" w:color="000000"/>
            </w:tcBorders>
            <w:shd w:val="clear" w:color="auto" w:fill="auto"/>
            <w:hideMark/>
          </w:tcPr>
          <w:p w14:paraId="27012D65" w14:textId="77777777" w:rsidR="00A84D74" w:rsidRPr="00A84D74" w:rsidRDefault="00A84D74" w:rsidP="00BB6342">
            <w:pPr>
              <w:rPr>
                <w:rFonts w:ascii="Arial" w:hAnsi="Arial" w:cs="Arial"/>
                <w:sz w:val="24"/>
              </w:rPr>
            </w:pPr>
            <w:r w:rsidRPr="00A84D74">
              <w:rPr>
                <w:rFonts w:ascii="Arial" w:hAnsi="Arial" w:cs="Arial"/>
                <w:sz w:val="24"/>
              </w:rPr>
              <w:t>06/03/2019</w:t>
            </w:r>
          </w:p>
          <w:p w14:paraId="73373695" w14:textId="77777777" w:rsidR="00A84D74" w:rsidRPr="00A84D74" w:rsidRDefault="00A84D74" w:rsidP="00BB6342">
            <w:pPr>
              <w:spacing w:after="0" w:line="240" w:lineRule="auto"/>
              <w:rPr>
                <w:rFonts w:ascii="Arial" w:hAnsi="Arial" w:cs="Arial"/>
                <w:sz w:val="24"/>
              </w:rPr>
            </w:pPr>
          </w:p>
        </w:tc>
        <w:tc>
          <w:tcPr>
            <w:tcW w:w="1396" w:type="dxa"/>
            <w:tcBorders>
              <w:top w:val="single" w:sz="4" w:space="0" w:color="000000"/>
              <w:left w:val="nil"/>
              <w:bottom w:val="single" w:sz="4" w:space="0" w:color="auto"/>
              <w:right w:val="single" w:sz="4" w:space="0" w:color="000000"/>
            </w:tcBorders>
            <w:shd w:val="clear" w:color="auto" w:fill="auto"/>
            <w:hideMark/>
          </w:tcPr>
          <w:p w14:paraId="2835E97E"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 xml:space="preserve"> Aprovado</w:t>
            </w:r>
          </w:p>
        </w:tc>
      </w:tr>
      <w:tr w:rsidR="00A84D74" w:rsidRPr="00A84D74" w14:paraId="7FCBC607"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5E11A362" w14:textId="77777777" w:rsidR="00A84D74" w:rsidRPr="00A84D74" w:rsidRDefault="00A84D74" w:rsidP="00BB6342">
            <w:pPr>
              <w:rPr>
                <w:rFonts w:ascii="Arial" w:hAnsi="Arial" w:cs="Arial"/>
                <w:sz w:val="24"/>
              </w:rPr>
            </w:pPr>
            <w:r w:rsidRPr="00A84D74">
              <w:rPr>
                <w:rFonts w:ascii="Arial" w:hAnsi="Arial" w:cs="Arial"/>
                <w:sz w:val="24"/>
              </w:rPr>
              <w:t>60311416.4.0000.5631</w:t>
            </w:r>
          </w:p>
          <w:p w14:paraId="65B5D139"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0B2863C2" w14:textId="77777777" w:rsidR="00A84D74" w:rsidRPr="00A84D74" w:rsidRDefault="00A84D74" w:rsidP="00BB6342">
            <w:pPr>
              <w:rPr>
                <w:rFonts w:ascii="Arial" w:hAnsi="Arial" w:cs="Arial"/>
                <w:sz w:val="24"/>
              </w:rPr>
            </w:pPr>
            <w:r w:rsidRPr="00A84D74">
              <w:rPr>
                <w:rFonts w:ascii="Arial" w:hAnsi="Arial" w:cs="Arial"/>
                <w:sz w:val="24"/>
              </w:rPr>
              <w:t>MIRIAM DOS SANTOS CALDAS DE OLIVEIRA</w:t>
            </w:r>
          </w:p>
          <w:p w14:paraId="2787BA1B"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000000"/>
              <w:right w:val="single" w:sz="4" w:space="0" w:color="000000"/>
            </w:tcBorders>
            <w:shd w:val="clear" w:color="auto" w:fill="auto"/>
            <w:hideMark/>
          </w:tcPr>
          <w:p w14:paraId="1CFB733B" w14:textId="77777777" w:rsidR="00A84D74" w:rsidRPr="00A84D74" w:rsidRDefault="00A84D74" w:rsidP="00BB6342">
            <w:pPr>
              <w:rPr>
                <w:rFonts w:ascii="Arial" w:hAnsi="Arial" w:cs="Arial"/>
                <w:sz w:val="24"/>
              </w:rPr>
            </w:pPr>
            <w:r w:rsidRPr="00A84D74">
              <w:rPr>
                <w:rFonts w:ascii="Arial" w:hAnsi="Arial" w:cs="Arial"/>
                <w:sz w:val="24"/>
              </w:rPr>
              <w:t>06/03/2019</w:t>
            </w:r>
          </w:p>
          <w:p w14:paraId="7580549B" w14:textId="77777777" w:rsidR="00A84D74" w:rsidRPr="00A84D74" w:rsidRDefault="00A84D74" w:rsidP="00BB6342">
            <w:pPr>
              <w:rPr>
                <w:rFonts w:ascii="Arial" w:hAnsi="Arial" w:cs="Arial"/>
                <w:sz w:val="24"/>
              </w:rPr>
            </w:pPr>
          </w:p>
        </w:tc>
        <w:tc>
          <w:tcPr>
            <w:tcW w:w="1396" w:type="dxa"/>
            <w:tcBorders>
              <w:top w:val="single" w:sz="4" w:space="0" w:color="auto"/>
              <w:left w:val="nil"/>
              <w:bottom w:val="single" w:sz="4" w:space="0" w:color="auto"/>
              <w:right w:val="single" w:sz="4" w:space="0" w:color="000000"/>
            </w:tcBorders>
            <w:shd w:val="clear" w:color="auto" w:fill="auto"/>
            <w:hideMark/>
          </w:tcPr>
          <w:p w14:paraId="573AA4A9"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tc>
      </w:tr>
      <w:tr w:rsidR="00A84D74" w:rsidRPr="00A84D74" w14:paraId="3AC545BC"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4778E431" w14:textId="77777777" w:rsidR="00A84D74" w:rsidRPr="00A84D74" w:rsidRDefault="00A84D74" w:rsidP="00BB6342">
            <w:pPr>
              <w:rPr>
                <w:rFonts w:ascii="Arial" w:hAnsi="Arial" w:cs="Arial"/>
                <w:sz w:val="24"/>
              </w:rPr>
            </w:pPr>
            <w:r w:rsidRPr="00A84D74">
              <w:rPr>
                <w:rFonts w:ascii="Arial" w:hAnsi="Arial" w:cs="Arial"/>
                <w:sz w:val="24"/>
              </w:rPr>
              <w:t>63449316.3.0000.5631</w:t>
            </w:r>
          </w:p>
          <w:p w14:paraId="03D70A24"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6BACAE7D" w14:textId="77777777" w:rsidR="00A84D74" w:rsidRPr="00A84D74" w:rsidRDefault="00A84D74" w:rsidP="00BB6342">
            <w:pPr>
              <w:rPr>
                <w:rFonts w:ascii="Arial" w:hAnsi="Arial" w:cs="Arial"/>
                <w:sz w:val="24"/>
              </w:rPr>
            </w:pPr>
            <w:r w:rsidRPr="00A84D74">
              <w:rPr>
                <w:rFonts w:ascii="Arial" w:hAnsi="Arial" w:cs="Arial"/>
                <w:sz w:val="24"/>
              </w:rPr>
              <w:t>ALINNE DA SILVA CARNEIRO FREITAS</w:t>
            </w:r>
          </w:p>
          <w:p w14:paraId="5AAEE014" w14:textId="77777777" w:rsidR="00A84D74" w:rsidRPr="00A84D74" w:rsidRDefault="00A84D74" w:rsidP="00BB6342">
            <w:pPr>
              <w:rPr>
                <w:rFonts w:ascii="Arial" w:hAnsi="Arial" w:cs="Arial"/>
                <w:sz w:val="24"/>
              </w:rPr>
            </w:pPr>
          </w:p>
        </w:tc>
        <w:tc>
          <w:tcPr>
            <w:tcW w:w="1439" w:type="dxa"/>
            <w:tcBorders>
              <w:top w:val="single" w:sz="4" w:space="0" w:color="000000"/>
              <w:left w:val="nil"/>
              <w:bottom w:val="single" w:sz="4" w:space="0" w:color="auto"/>
              <w:right w:val="single" w:sz="4" w:space="0" w:color="000000"/>
            </w:tcBorders>
            <w:shd w:val="clear" w:color="auto" w:fill="auto"/>
            <w:hideMark/>
          </w:tcPr>
          <w:p w14:paraId="01D7440C" w14:textId="77777777" w:rsidR="00A84D74" w:rsidRPr="00A84D74" w:rsidRDefault="00A84D74" w:rsidP="00BB6342">
            <w:pPr>
              <w:rPr>
                <w:rFonts w:ascii="Arial" w:hAnsi="Arial" w:cs="Arial"/>
                <w:sz w:val="24"/>
              </w:rPr>
            </w:pPr>
            <w:r w:rsidRPr="00A84D74">
              <w:rPr>
                <w:rFonts w:ascii="Arial" w:hAnsi="Arial" w:cs="Arial"/>
                <w:sz w:val="24"/>
              </w:rPr>
              <w:t>06/03/2019</w:t>
            </w:r>
          </w:p>
          <w:p w14:paraId="3A5A3F99" w14:textId="77777777" w:rsidR="00A84D74" w:rsidRPr="00A84D74" w:rsidRDefault="00A84D74" w:rsidP="00BB6342">
            <w:pPr>
              <w:rPr>
                <w:rFonts w:ascii="Arial" w:hAnsi="Arial" w:cs="Arial"/>
                <w:sz w:val="24"/>
              </w:rPr>
            </w:pPr>
          </w:p>
        </w:tc>
        <w:tc>
          <w:tcPr>
            <w:tcW w:w="1396" w:type="dxa"/>
            <w:tcBorders>
              <w:top w:val="single" w:sz="4" w:space="0" w:color="auto"/>
              <w:left w:val="nil"/>
              <w:bottom w:val="single" w:sz="4" w:space="0" w:color="auto"/>
              <w:right w:val="single" w:sz="4" w:space="0" w:color="000000"/>
            </w:tcBorders>
            <w:shd w:val="clear" w:color="auto" w:fill="auto"/>
            <w:hideMark/>
          </w:tcPr>
          <w:p w14:paraId="3346B61D"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tc>
      </w:tr>
      <w:tr w:rsidR="00A84D74" w:rsidRPr="00A84D74" w14:paraId="6DCBD981"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3D1116E9" w14:textId="77777777" w:rsidR="00A84D74" w:rsidRPr="00A84D74" w:rsidRDefault="00A84D74" w:rsidP="00BB6342">
            <w:pPr>
              <w:rPr>
                <w:rFonts w:ascii="Arial" w:hAnsi="Arial" w:cs="Arial"/>
                <w:sz w:val="24"/>
              </w:rPr>
            </w:pPr>
            <w:r w:rsidRPr="00A84D74">
              <w:rPr>
                <w:rFonts w:ascii="Arial" w:hAnsi="Arial" w:cs="Arial"/>
                <w:sz w:val="24"/>
              </w:rPr>
              <w:t>07228918.4.0000.5631</w:t>
            </w:r>
          </w:p>
          <w:p w14:paraId="53A8CBC6"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0D9E50B0" w14:textId="77777777" w:rsidR="00A84D74" w:rsidRPr="00A84D74" w:rsidRDefault="00A84D74" w:rsidP="00BB6342">
            <w:pPr>
              <w:rPr>
                <w:rFonts w:ascii="Arial" w:hAnsi="Arial" w:cs="Arial"/>
                <w:sz w:val="24"/>
              </w:rPr>
            </w:pPr>
            <w:r w:rsidRPr="00A84D74">
              <w:rPr>
                <w:rFonts w:ascii="Arial" w:hAnsi="Arial" w:cs="Arial"/>
                <w:sz w:val="24"/>
              </w:rPr>
              <w:t xml:space="preserve">Alexsandro </w:t>
            </w:r>
            <w:proofErr w:type="spellStart"/>
            <w:r w:rsidRPr="00A84D74">
              <w:rPr>
                <w:rFonts w:ascii="Arial" w:hAnsi="Arial" w:cs="Arial"/>
                <w:sz w:val="24"/>
              </w:rPr>
              <w:t>Figuerêdo</w:t>
            </w:r>
            <w:proofErr w:type="spellEnd"/>
            <w:r w:rsidRPr="00A84D74">
              <w:rPr>
                <w:rFonts w:ascii="Arial" w:hAnsi="Arial" w:cs="Arial"/>
                <w:sz w:val="24"/>
              </w:rPr>
              <w:t xml:space="preserve"> de Souza</w:t>
            </w:r>
          </w:p>
          <w:p w14:paraId="0D8A16AE"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auto"/>
              <w:right w:val="single" w:sz="4" w:space="0" w:color="000000"/>
            </w:tcBorders>
            <w:shd w:val="clear" w:color="auto" w:fill="auto"/>
            <w:hideMark/>
          </w:tcPr>
          <w:p w14:paraId="0594C12B" w14:textId="77777777" w:rsidR="00A84D74" w:rsidRPr="00A84D74" w:rsidRDefault="00A84D74" w:rsidP="00BB6342">
            <w:pPr>
              <w:rPr>
                <w:rFonts w:ascii="Arial" w:hAnsi="Arial" w:cs="Arial"/>
                <w:sz w:val="24"/>
              </w:rPr>
            </w:pPr>
            <w:r w:rsidRPr="00A84D74">
              <w:rPr>
                <w:rFonts w:ascii="Arial" w:hAnsi="Arial" w:cs="Arial"/>
                <w:sz w:val="24"/>
              </w:rPr>
              <w:t>06/03/2019</w:t>
            </w:r>
          </w:p>
          <w:p w14:paraId="36C34BB0" w14:textId="77777777" w:rsidR="00A84D74" w:rsidRPr="00A84D74" w:rsidRDefault="00A84D74" w:rsidP="00BB6342">
            <w:pPr>
              <w:rPr>
                <w:rFonts w:ascii="Arial" w:hAnsi="Arial" w:cs="Arial"/>
                <w:sz w:val="24"/>
              </w:rPr>
            </w:pPr>
          </w:p>
        </w:tc>
        <w:tc>
          <w:tcPr>
            <w:tcW w:w="1396" w:type="dxa"/>
            <w:tcBorders>
              <w:top w:val="single" w:sz="4" w:space="0" w:color="auto"/>
              <w:left w:val="nil"/>
              <w:bottom w:val="single" w:sz="4" w:space="0" w:color="auto"/>
              <w:right w:val="single" w:sz="4" w:space="0" w:color="000000"/>
            </w:tcBorders>
            <w:shd w:val="clear" w:color="auto" w:fill="auto"/>
            <w:hideMark/>
          </w:tcPr>
          <w:p w14:paraId="7D3B7A32"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tc>
      </w:tr>
      <w:tr w:rsidR="00A84D74" w:rsidRPr="00A84D74" w14:paraId="7110E74B"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4064281E" w14:textId="77777777" w:rsidR="00A84D74" w:rsidRPr="00A84D74" w:rsidRDefault="00A84D74" w:rsidP="00BB6342">
            <w:pPr>
              <w:rPr>
                <w:rFonts w:ascii="Arial" w:hAnsi="Arial" w:cs="Arial"/>
                <w:sz w:val="24"/>
              </w:rPr>
            </w:pPr>
            <w:r w:rsidRPr="00A84D74">
              <w:rPr>
                <w:rFonts w:ascii="Arial" w:hAnsi="Arial" w:cs="Arial"/>
                <w:sz w:val="24"/>
              </w:rPr>
              <w:t>04481118.3.0000.5631</w:t>
            </w:r>
          </w:p>
          <w:p w14:paraId="5D63E349"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5C133FEF" w14:textId="77777777" w:rsidR="00A84D74" w:rsidRPr="00A84D74" w:rsidRDefault="00A84D74" w:rsidP="00BB6342">
            <w:pPr>
              <w:rPr>
                <w:rFonts w:ascii="Arial" w:hAnsi="Arial" w:cs="Arial"/>
                <w:sz w:val="24"/>
              </w:rPr>
            </w:pPr>
            <w:r w:rsidRPr="00A84D74">
              <w:rPr>
                <w:rFonts w:ascii="Arial" w:hAnsi="Arial" w:cs="Arial"/>
                <w:sz w:val="24"/>
              </w:rPr>
              <w:t>CLAUDSON CERQUEIRA SANTANA</w:t>
            </w:r>
          </w:p>
          <w:p w14:paraId="69889A8C"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auto"/>
              <w:right w:val="single" w:sz="4" w:space="0" w:color="000000"/>
            </w:tcBorders>
            <w:shd w:val="clear" w:color="auto" w:fill="auto"/>
            <w:hideMark/>
          </w:tcPr>
          <w:p w14:paraId="389DEE30" w14:textId="77777777" w:rsidR="00A84D74" w:rsidRPr="00A84D74" w:rsidRDefault="00A84D74" w:rsidP="00BB6342">
            <w:pPr>
              <w:rPr>
                <w:rFonts w:ascii="Arial" w:hAnsi="Arial" w:cs="Arial"/>
                <w:sz w:val="24"/>
              </w:rPr>
            </w:pPr>
            <w:r w:rsidRPr="00A84D74">
              <w:rPr>
                <w:rFonts w:ascii="Arial" w:hAnsi="Arial" w:cs="Arial"/>
                <w:sz w:val="24"/>
              </w:rPr>
              <w:t>20/02/2019</w:t>
            </w:r>
          </w:p>
          <w:p w14:paraId="1DC76E8C" w14:textId="77777777" w:rsidR="00A84D74" w:rsidRPr="00A84D74" w:rsidRDefault="00A84D74" w:rsidP="00BB6342">
            <w:pPr>
              <w:rPr>
                <w:rFonts w:ascii="Arial" w:hAnsi="Arial" w:cs="Arial"/>
                <w:sz w:val="24"/>
              </w:rPr>
            </w:pPr>
          </w:p>
        </w:tc>
        <w:tc>
          <w:tcPr>
            <w:tcW w:w="1396" w:type="dxa"/>
            <w:tcBorders>
              <w:top w:val="single" w:sz="4" w:space="0" w:color="auto"/>
              <w:left w:val="nil"/>
              <w:bottom w:val="single" w:sz="4" w:space="0" w:color="auto"/>
              <w:right w:val="single" w:sz="4" w:space="0" w:color="000000"/>
            </w:tcBorders>
            <w:shd w:val="clear" w:color="auto" w:fill="auto"/>
            <w:hideMark/>
          </w:tcPr>
          <w:p w14:paraId="06E8B2CD"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p w14:paraId="28200FF5" w14:textId="77777777" w:rsidR="00A84D74" w:rsidRPr="00A84D74" w:rsidRDefault="00A84D74" w:rsidP="00BB6342">
            <w:pPr>
              <w:spacing w:after="0" w:line="240" w:lineRule="auto"/>
              <w:jc w:val="center"/>
              <w:rPr>
                <w:rFonts w:ascii="Arial" w:hAnsi="Arial" w:cs="Arial"/>
                <w:sz w:val="24"/>
              </w:rPr>
            </w:pPr>
          </w:p>
        </w:tc>
      </w:tr>
      <w:tr w:rsidR="00A84D74" w:rsidRPr="00A84D74" w14:paraId="15867CF5"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3086186A" w14:textId="77777777" w:rsidR="00A84D74" w:rsidRPr="00A84D74" w:rsidRDefault="00A84D74" w:rsidP="00BB6342">
            <w:pPr>
              <w:rPr>
                <w:rFonts w:ascii="Arial" w:hAnsi="Arial" w:cs="Arial"/>
                <w:sz w:val="24"/>
              </w:rPr>
            </w:pPr>
            <w:r w:rsidRPr="00A84D74">
              <w:rPr>
                <w:rFonts w:ascii="Arial" w:hAnsi="Arial" w:cs="Arial"/>
                <w:sz w:val="24"/>
              </w:rPr>
              <w:t>00987618.3.0000.5631</w:t>
            </w:r>
          </w:p>
          <w:p w14:paraId="23637134"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38FA9170" w14:textId="77777777" w:rsidR="00A84D74" w:rsidRPr="00A84D74" w:rsidRDefault="00A84D74" w:rsidP="00BB6342">
            <w:pPr>
              <w:rPr>
                <w:rFonts w:ascii="Arial" w:hAnsi="Arial" w:cs="Arial"/>
                <w:sz w:val="24"/>
              </w:rPr>
            </w:pPr>
            <w:r w:rsidRPr="00A84D74">
              <w:rPr>
                <w:rFonts w:ascii="Arial" w:hAnsi="Arial" w:cs="Arial"/>
                <w:sz w:val="24"/>
              </w:rPr>
              <w:t>CAROLINE ALMEIDA DE AZEVEDO MACIEL</w:t>
            </w:r>
          </w:p>
          <w:p w14:paraId="7FAA3C57"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auto"/>
              <w:right w:val="single" w:sz="4" w:space="0" w:color="000000"/>
            </w:tcBorders>
            <w:shd w:val="clear" w:color="auto" w:fill="auto"/>
            <w:hideMark/>
          </w:tcPr>
          <w:p w14:paraId="40D9E0D3" w14:textId="77777777" w:rsidR="00A84D74" w:rsidRPr="00A84D74" w:rsidRDefault="00A84D74" w:rsidP="00BB6342">
            <w:pPr>
              <w:rPr>
                <w:rFonts w:ascii="Arial" w:hAnsi="Arial" w:cs="Arial"/>
                <w:sz w:val="24"/>
              </w:rPr>
            </w:pPr>
            <w:r w:rsidRPr="00A84D74">
              <w:rPr>
                <w:rFonts w:ascii="Arial" w:hAnsi="Arial" w:cs="Arial"/>
                <w:sz w:val="24"/>
              </w:rPr>
              <w:t>20/02/2019</w:t>
            </w:r>
          </w:p>
          <w:p w14:paraId="0192C504" w14:textId="77777777" w:rsidR="00A84D74" w:rsidRPr="00A84D74" w:rsidRDefault="00A84D74" w:rsidP="00BB6342">
            <w:pPr>
              <w:rPr>
                <w:rFonts w:ascii="Arial" w:hAnsi="Arial" w:cs="Arial"/>
                <w:sz w:val="24"/>
              </w:rPr>
            </w:pPr>
          </w:p>
        </w:tc>
        <w:tc>
          <w:tcPr>
            <w:tcW w:w="1396" w:type="dxa"/>
            <w:tcBorders>
              <w:top w:val="single" w:sz="4" w:space="0" w:color="auto"/>
              <w:left w:val="nil"/>
              <w:bottom w:val="single" w:sz="4" w:space="0" w:color="auto"/>
              <w:right w:val="single" w:sz="4" w:space="0" w:color="000000"/>
            </w:tcBorders>
            <w:shd w:val="clear" w:color="auto" w:fill="auto"/>
            <w:hideMark/>
          </w:tcPr>
          <w:p w14:paraId="769CCD11"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p w14:paraId="7874023B" w14:textId="77777777" w:rsidR="00A84D74" w:rsidRPr="00A84D74" w:rsidRDefault="00A84D74" w:rsidP="00BB6342">
            <w:pPr>
              <w:spacing w:after="0" w:line="240" w:lineRule="auto"/>
              <w:jc w:val="center"/>
              <w:rPr>
                <w:rFonts w:ascii="Arial" w:hAnsi="Arial" w:cs="Arial"/>
                <w:sz w:val="24"/>
              </w:rPr>
            </w:pPr>
          </w:p>
        </w:tc>
      </w:tr>
      <w:tr w:rsidR="00A84D74" w:rsidRPr="00A84D74" w14:paraId="2A7E7FA2"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63748FA7" w14:textId="77777777" w:rsidR="00A84D74" w:rsidRPr="00A84D74" w:rsidRDefault="00A84D74" w:rsidP="00BB6342">
            <w:pPr>
              <w:rPr>
                <w:rFonts w:ascii="Arial" w:hAnsi="Arial" w:cs="Arial"/>
                <w:sz w:val="24"/>
              </w:rPr>
            </w:pPr>
            <w:r w:rsidRPr="00A84D74">
              <w:rPr>
                <w:rFonts w:ascii="Arial" w:hAnsi="Arial" w:cs="Arial"/>
                <w:sz w:val="24"/>
              </w:rPr>
              <w:lastRenderedPageBreak/>
              <w:t>99423118.0.0000.5631</w:t>
            </w:r>
          </w:p>
          <w:p w14:paraId="09B7F2E8"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70EE5DB5" w14:textId="77777777" w:rsidR="00A84D74" w:rsidRPr="00A84D74" w:rsidRDefault="00A84D74" w:rsidP="00BB6342">
            <w:pPr>
              <w:rPr>
                <w:rFonts w:ascii="Arial" w:hAnsi="Arial" w:cs="Arial"/>
                <w:sz w:val="24"/>
              </w:rPr>
            </w:pPr>
            <w:r w:rsidRPr="00A84D74">
              <w:rPr>
                <w:rFonts w:ascii="Arial" w:hAnsi="Arial" w:cs="Arial"/>
                <w:sz w:val="24"/>
              </w:rPr>
              <w:t>ANA CONCEIÇÃO ALVES SANTIAGO</w:t>
            </w:r>
          </w:p>
          <w:p w14:paraId="038DE823"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auto"/>
              <w:right w:val="single" w:sz="4" w:space="0" w:color="000000"/>
            </w:tcBorders>
            <w:shd w:val="clear" w:color="auto" w:fill="auto"/>
            <w:hideMark/>
          </w:tcPr>
          <w:p w14:paraId="760F3218" w14:textId="77777777" w:rsidR="00A84D74" w:rsidRPr="00A84D74" w:rsidRDefault="00A84D74" w:rsidP="00BB6342">
            <w:pPr>
              <w:rPr>
                <w:rFonts w:ascii="Arial" w:hAnsi="Arial" w:cs="Arial"/>
                <w:sz w:val="24"/>
              </w:rPr>
            </w:pPr>
            <w:r w:rsidRPr="00A84D74">
              <w:rPr>
                <w:rFonts w:ascii="Arial" w:hAnsi="Arial" w:cs="Arial"/>
                <w:sz w:val="24"/>
              </w:rPr>
              <w:t>06/02/2019</w:t>
            </w:r>
          </w:p>
          <w:p w14:paraId="4001C971" w14:textId="77777777" w:rsidR="00A84D74" w:rsidRPr="00A84D74" w:rsidRDefault="00A84D74" w:rsidP="00BB6342">
            <w:pPr>
              <w:rPr>
                <w:rFonts w:ascii="Arial" w:hAnsi="Arial" w:cs="Arial"/>
                <w:sz w:val="24"/>
              </w:rPr>
            </w:pPr>
          </w:p>
        </w:tc>
        <w:tc>
          <w:tcPr>
            <w:tcW w:w="1396" w:type="dxa"/>
            <w:tcBorders>
              <w:top w:val="single" w:sz="4" w:space="0" w:color="auto"/>
              <w:left w:val="nil"/>
              <w:bottom w:val="single" w:sz="4" w:space="0" w:color="auto"/>
              <w:right w:val="single" w:sz="4" w:space="0" w:color="000000"/>
            </w:tcBorders>
            <w:shd w:val="clear" w:color="auto" w:fill="auto"/>
            <w:hideMark/>
          </w:tcPr>
          <w:p w14:paraId="1F99BE4F"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p w14:paraId="68269066" w14:textId="77777777" w:rsidR="00A84D74" w:rsidRPr="00A84D74" w:rsidRDefault="00A84D74" w:rsidP="00BB6342">
            <w:pPr>
              <w:spacing w:after="0" w:line="240" w:lineRule="auto"/>
              <w:jc w:val="center"/>
              <w:rPr>
                <w:rFonts w:ascii="Arial" w:hAnsi="Arial" w:cs="Arial"/>
                <w:sz w:val="24"/>
              </w:rPr>
            </w:pPr>
          </w:p>
        </w:tc>
      </w:tr>
      <w:tr w:rsidR="00A84D74" w:rsidRPr="00A84D74" w14:paraId="7B6DB51F"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51F336E1" w14:textId="77777777" w:rsidR="00A84D74" w:rsidRPr="00A84D74" w:rsidRDefault="00A84D74" w:rsidP="00BB6342">
            <w:pPr>
              <w:rPr>
                <w:rFonts w:ascii="Arial" w:hAnsi="Arial" w:cs="Arial"/>
                <w:sz w:val="24"/>
              </w:rPr>
            </w:pPr>
            <w:r w:rsidRPr="00A84D74">
              <w:rPr>
                <w:rFonts w:ascii="Arial" w:hAnsi="Arial" w:cs="Arial"/>
                <w:sz w:val="24"/>
              </w:rPr>
              <w:t>99371118.8.0000.5631</w:t>
            </w:r>
          </w:p>
          <w:p w14:paraId="7A8D2516"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13D4A48C" w14:textId="77777777" w:rsidR="00A84D74" w:rsidRPr="00A84D74" w:rsidRDefault="00A84D74" w:rsidP="00BB6342">
            <w:pPr>
              <w:rPr>
                <w:rFonts w:ascii="Arial" w:hAnsi="Arial" w:cs="Arial"/>
                <w:sz w:val="24"/>
              </w:rPr>
            </w:pPr>
            <w:proofErr w:type="spellStart"/>
            <w:r w:rsidRPr="00A84D74">
              <w:rPr>
                <w:rFonts w:ascii="Arial" w:hAnsi="Arial" w:cs="Arial"/>
                <w:sz w:val="24"/>
              </w:rPr>
              <w:t>Nayana</w:t>
            </w:r>
            <w:proofErr w:type="spellEnd"/>
            <w:r w:rsidRPr="00A84D74">
              <w:rPr>
                <w:rFonts w:ascii="Arial" w:hAnsi="Arial" w:cs="Arial"/>
                <w:sz w:val="24"/>
              </w:rPr>
              <w:t xml:space="preserve"> Sepúlveda </w:t>
            </w:r>
            <w:proofErr w:type="spellStart"/>
            <w:r w:rsidRPr="00A84D74">
              <w:rPr>
                <w:rFonts w:ascii="Arial" w:hAnsi="Arial" w:cs="Arial"/>
                <w:sz w:val="24"/>
              </w:rPr>
              <w:t>Suzart</w:t>
            </w:r>
            <w:proofErr w:type="spellEnd"/>
          </w:p>
          <w:p w14:paraId="5FB94388"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auto"/>
              <w:right w:val="single" w:sz="4" w:space="0" w:color="auto"/>
            </w:tcBorders>
            <w:shd w:val="clear" w:color="auto" w:fill="auto"/>
            <w:hideMark/>
          </w:tcPr>
          <w:p w14:paraId="6160ACD8" w14:textId="77777777" w:rsidR="00A84D74" w:rsidRPr="00A84D74" w:rsidRDefault="00A84D74" w:rsidP="00BB6342">
            <w:pPr>
              <w:rPr>
                <w:rFonts w:ascii="Arial" w:hAnsi="Arial" w:cs="Arial"/>
                <w:sz w:val="24"/>
              </w:rPr>
            </w:pPr>
            <w:r w:rsidRPr="00A84D74">
              <w:rPr>
                <w:rFonts w:ascii="Arial" w:hAnsi="Arial" w:cs="Arial"/>
                <w:sz w:val="24"/>
              </w:rPr>
              <w:t>05/02/2019</w:t>
            </w:r>
          </w:p>
          <w:p w14:paraId="54D3BEA6" w14:textId="77777777" w:rsidR="00A84D74" w:rsidRPr="00A84D74" w:rsidRDefault="00A84D74" w:rsidP="00BB6342">
            <w:pPr>
              <w:rPr>
                <w:rFonts w:ascii="Arial" w:hAnsi="Arial" w:cs="Arial"/>
                <w:sz w:val="24"/>
              </w:rPr>
            </w:pPr>
          </w:p>
        </w:tc>
        <w:tc>
          <w:tcPr>
            <w:tcW w:w="1396" w:type="dxa"/>
            <w:tcBorders>
              <w:top w:val="single" w:sz="4" w:space="0" w:color="auto"/>
              <w:left w:val="single" w:sz="4" w:space="0" w:color="auto"/>
              <w:bottom w:val="single" w:sz="4" w:space="0" w:color="auto"/>
              <w:right w:val="single" w:sz="4" w:space="0" w:color="000000"/>
            </w:tcBorders>
            <w:shd w:val="clear" w:color="auto" w:fill="auto"/>
            <w:hideMark/>
          </w:tcPr>
          <w:p w14:paraId="5A45BA86"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p w14:paraId="401186D0" w14:textId="77777777" w:rsidR="00A84D74" w:rsidRPr="00A84D74" w:rsidRDefault="00A84D74" w:rsidP="00BB6342">
            <w:pPr>
              <w:spacing w:after="0" w:line="240" w:lineRule="auto"/>
              <w:jc w:val="center"/>
              <w:rPr>
                <w:rFonts w:ascii="Arial" w:hAnsi="Arial" w:cs="Arial"/>
                <w:sz w:val="24"/>
              </w:rPr>
            </w:pPr>
          </w:p>
        </w:tc>
      </w:tr>
      <w:tr w:rsidR="00A84D74" w:rsidRPr="00A84D74" w14:paraId="4E128805"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3ACA651E" w14:textId="77777777" w:rsidR="00A84D74" w:rsidRPr="00A84D74" w:rsidRDefault="00A84D74" w:rsidP="00BB6342">
            <w:pPr>
              <w:rPr>
                <w:rFonts w:ascii="Arial" w:hAnsi="Arial" w:cs="Arial"/>
                <w:sz w:val="24"/>
              </w:rPr>
            </w:pPr>
            <w:r w:rsidRPr="00A84D74">
              <w:rPr>
                <w:rFonts w:ascii="Arial" w:hAnsi="Arial" w:cs="Arial"/>
                <w:sz w:val="24"/>
              </w:rPr>
              <w:t>99363018.0.0000.5631</w:t>
            </w:r>
          </w:p>
          <w:p w14:paraId="0195F74F"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713D4925" w14:textId="77777777" w:rsidR="00A84D74" w:rsidRPr="00A84D74" w:rsidRDefault="00A84D74" w:rsidP="00BB6342">
            <w:pPr>
              <w:rPr>
                <w:rFonts w:ascii="Arial" w:hAnsi="Arial" w:cs="Arial"/>
                <w:sz w:val="24"/>
              </w:rPr>
            </w:pPr>
            <w:proofErr w:type="spellStart"/>
            <w:r w:rsidRPr="00A84D74">
              <w:rPr>
                <w:rFonts w:ascii="Arial" w:hAnsi="Arial" w:cs="Arial"/>
                <w:sz w:val="24"/>
              </w:rPr>
              <w:t>Nayana</w:t>
            </w:r>
            <w:proofErr w:type="spellEnd"/>
            <w:r w:rsidRPr="00A84D74">
              <w:rPr>
                <w:rFonts w:ascii="Arial" w:hAnsi="Arial" w:cs="Arial"/>
                <w:sz w:val="24"/>
              </w:rPr>
              <w:t xml:space="preserve"> Sepúlveda </w:t>
            </w:r>
            <w:proofErr w:type="spellStart"/>
            <w:r w:rsidRPr="00A84D74">
              <w:rPr>
                <w:rFonts w:ascii="Arial" w:hAnsi="Arial" w:cs="Arial"/>
                <w:sz w:val="24"/>
              </w:rPr>
              <w:t>Suzart</w:t>
            </w:r>
            <w:proofErr w:type="spellEnd"/>
          </w:p>
          <w:p w14:paraId="572BFA2A"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auto"/>
              <w:right w:val="single" w:sz="4" w:space="0" w:color="auto"/>
            </w:tcBorders>
            <w:shd w:val="clear" w:color="auto" w:fill="auto"/>
            <w:hideMark/>
          </w:tcPr>
          <w:p w14:paraId="4D290E06" w14:textId="77777777" w:rsidR="00A84D74" w:rsidRPr="00A84D74" w:rsidRDefault="00A84D74" w:rsidP="00BB6342">
            <w:pPr>
              <w:rPr>
                <w:rFonts w:ascii="Arial" w:hAnsi="Arial" w:cs="Arial"/>
                <w:sz w:val="24"/>
              </w:rPr>
            </w:pPr>
            <w:r w:rsidRPr="00A84D74">
              <w:rPr>
                <w:rFonts w:ascii="Arial" w:hAnsi="Arial" w:cs="Arial"/>
                <w:sz w:val="24"/>
              </w:rPr>
              <w:t>05/02/2019</w:t>
            </w:r>
          </w:p>
          <w:p w14:paraId="3B0BE42E" w14:textId="77777777" w:rsidR="00A84D74" w:rsidRPr="00A84D74" w:rsidRDefault="00A84D74" w:rsidP="00BB6342">
            <w:pPr>
              <w:rPr>
                <w:rFonts w:ascii="Arial" w:hAnsi="Arial" w:cs="Arial"/>
                <w:sz w:val="24"/>
              </w:rPr>
            </w:pPr>
          </w:p>
        </w:tc>
        <w:tc>
          <w:tcPr>
            <w:tcW w:w="1396" w:type="dxa"/>
            <w:tcBorders>
              <w:top w:val="single" w:sz="4" w:space="0" w:color="auto"/>
              <w:left w:val="single" w:sz="4" w:space="0" w:color="auto"/>
              <w:bottom w:val="single" w:sz="4" w:space="0" w:color="auto"/>
              <w:right w:val="single" w:sz="4" w:space="0" w:color="000000"/>
            </w:tcBorders>
            <w:shd w:val="clear" w:color="auto" w:fill="auto"/>
            <w:hideMark/>
          </w:tcPr>
          <w:p w14:paraId="523D970B"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p w14:paraId="1FD87523" w14:textId="77777777" w:rsidR="00A84D74" w:rsidRPr="00A84D74" w:rsidRDefault="00A84D74" w:rsidP="00BB6342">
            <w:pPr>
              <w:spacing w:after="0" w:line="240" w:lineRule="auto"/>
              <w:jc w:val="center"/>
              <w:rPr>
                <w:rFonts w:ascii="Arial" w:hAnsi="Arial" w:cs="Arial"/>
                <w:sz w:val="24"/>
              </w:rPr>
            </w:pPr>
          </w:p>
        </w:tc>
      </w:tr>
      <w:tr w:rsidR="00A84D74" w:rsidRPr="00A84D74" w14:paraId="7310B7C3"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37F90C85" w14:textId="77777777" w:rsidR="00A84D74" w:rsidRPr="00A84D74" w:rsidRDefault="00A84D74" w:rsidP="00BB6342">
            <w:pPr>
              <w:rPr>
                <w:rFonts w:ascii="Arial" w:hAnsi="Arial" w:cs="Arial"/>
                <w:sz w:val="24"/>
              </w:rPr>
            </w:pPr>
            <w:r w:rsidRPr="00A84D74">
              <w:rPr>
                <w:rFonts w:ascii="Arial" w:hAnsi="Arial" w:cs="Arial"/>
                <w:sz w:val="24"/>
              </w:rPr>
              <w:t>99363318.4.0000.5631</w:t>
            </w:r>
          </w:p>
          <w:p w14:paraId="686228F3"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18C9DBEE" w14:textId="77777777" w:rsidR="00A84D74" w:rsidRPr="00A84D74" w:rsidRDefault="00A84D74" w:rsidP="00BB6342">
            <w:pPr>
              <w:rPr>
                <w:rFonts w:ascii="Arial" w:hAnsi="Arial" w:cs="Arial"/>
                <w:sz w:val="24"/>
              </w:rPr>
            </w:pPr>
            <w:r w:rsidRPr="00A84D74">
              <w:rPr>
                <w:rFonts w:ascii="Arial" w:hAnsi="Arial" w:cs="Arial"/>
                <w:sz w:val="24"/>
              </w:rPr>
              <w:t>Juliana da Silva Santos</w:t>
            </w:r>
          </w:p>
          <w:p w14:paraId="1306F149"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auto"/>
              <w:right w:val="single" w:sz="4" w:space="0" w:color="auto"/>
            </w:tcBorders>
            <w:shd w:val="clear" w:color="auto" w:fill="auto"/>
            <w:hideMark/>
          </w:tcPr>
          <w:p w14:paraId="0C633D5D" w14:textId="77777777" w:rsidR="00A84D74" w:rsidRPr="00A84D74" w:rsidRDefault="00A84D74" w:rsidP="00BB6342">
            <w:pPr>
              <w:rPr>
                <w:rFonts w:ascii="Arial" w:hAnsi="Arial" w:cs="Arial"/>
                <w:sz w:val="24"/>
              </w:rPr>
            </w:pPr>
            <w:r w:rsidRPr="00A84D74">
              <w:rPr>
                <w:rFonts w:ascii="Arial" w:hAnsi="Arial" w:cs="Arial"/>
                <w:sz w:val="24"/>
              </w:rPr>
              <w:t>05/02/2019</w:t>
            </w:r>
          </w:p>
          <w:p w14:paraId="5635C2F8" w14:textId="77777777" w:rsidR="00A84D74" w:rsidRPr="00A84D74" w:rsidRDefault="00A84D74" w:rsidP="00BB6342">
            <w:pPr>
              <w:rPr>
                <w:rFonts w:ascii="Arial" w:hAnsi="Arial" w:cs="Arial"/>
                <w:sz w:val="24"/>
              </w:rPr>
            </w:pPr>
          </w:p>
        </w:tc>
        <w:tc>
          <w:tcPr>
            <w:tcW w:w="1396" w:type="dxa"/>
            <w:tcBorders>
              <w:top w:val="single" w:sz="4" w:space="0" w:color="auto"/>
              <w:left w:val="single" w:sz="4" w:space="0" w:color="auto"/>
              <w:bottom w:val="single" w:sz="4" w:space="0" w:color="auto"/>
              <w:right w:val="single" w:sz="4" w:space="0" w:color="000000"/>
            </w:tcBorders>
            <w:shd w:val="clear" w:color="auto" w:fill="auto"/>
            <w:hideMark/>
          </w:tcPr>
          <w:p w14:paraId="6785880C"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p w14:paraId="08C11A0A" w14:textId="77777777" w:rsidR="00A84D74" w:rsidRPr="00A84D74" w:rsidRDefault="00A84D74" w:rsidP="00BB6342">
            <w:pPr>
              <w:spacing w:after="0" w:line="240" w:lineRule="auto"/>
              <w:jc w:val="center"/>
              <w:rPr>
                <w:rFonts w:ascii="Arial" w:hAnsi="Arial" w:cs="Arial"/>
                <w:sz w:val="24"/>
              </w:rPr>
            </w:pPr>
          </w:p>
        </w:tc>
      </w:tr>
      <w:tr w:rsidR="00A84D74" w:rsidRPr="00A84D74" w14:paraId="2BBA48DE"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6366B4A4" w14:textId="77777777" w:rsidR="00A84D74" w:rsidRPr="00A84D74" w:rsidRDefault="00A84D74" w:rsidP="00BB6342">
            <w:pPr>
              <w:rPr>
                <w:rFonts w:ascii="Arial" w:hAnsi="Arial" w:cs="Arial"/>
                <w:sz w:val="24"/>
              </w:rPr>
            </w:pPr>
            <w:r w:rsidRPr="00A84D74">
              <w:rPr>
                <w:rFonts w:ascii="Arial" w:hAnsi="Arial" w:cs="Arial"/>
                <w:sz w:val="24"/>
              </w:rPr>
              <w:t>99363118.4.0000.5631</w:t>
            </w:r>
          </w:p>
          <w:p w14:paraId="762CDAB5"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31CF3782" w14:textId="77777777" w:rsidR="00A84D74" w:rsidRPr="00A84D74" w:rsidRDefault="00A84D74" w:rsidP="00BB6342">
            <w:pPr>
              <w:rPr>
                <w:rFonts w:ascii="Arial" w:hAnsi="Arial" w:cs="Arial"/>
                <w:sz w:val="24"/>
              </w:rPr>
            </w:pPr>
            <w:r w:rsidRPr="00A84D74">
              <w:rPr>
                <w:rFonts w:ascii="Arial" w:hAnsi="Arial" w:cs="Arial"/>
                <w:sz w:val="24"/>
              </w:rPr>
              <w:t>AQUILA THALITA SAMPAIO COSTA</w:t>
            </w:r>
          </w:p>
          <w:p w14:paraId="7591437A"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auto"/>
              <w:right w:val="single" w:sz="4" w:space="0" w:color="auto"/>
            </w:tcBorders>
            <w:shd w:val="clear" w:color="auto" w:fill="auto"/>
            <w:hideMark/>
          </w:tcPr>
          <w:p w14:paraId="60D68393" w14:textId="77777777" w:rsidR="00A84D74" w:rsidRPr="00A84D74" w:rsidRDefault="00A84D74" w:rsidP="00BB6342">
            <w:pPr>
              <w:rPr>
                <w:rFonts w:ascii="Arial" w:hAnsi="Arial" w:cs="Arial"/>
                <w:sz w:val="24"/>
              </w:rPr>
            </w:pPr>
            <w:r w:rsidRPr="00A84D74">
              <w:rPr>
                <w:rFonts w:ascii="Arial" w:hAnsi="Arial" w:cs="Arial"/>
                <w:sz w:val="24"/>
              </w:rPr>
              <w:t>05/02/2019</w:t>
            </w:r>
          </w:p>
          <w:p w14:paraId="208279BE" w14:textId="77777777" w:rsidR="00A84D74" w:rsidRPr="00A84D74" w:rsidRDefault="00A84D74" w:rsidP="00BB6342">
            <w:pPr>
              <w:rPr>
                <w:rFonts w:ascii="Arial" w:hAnsi="Arial" w:cs="Arial"/>
                <w:sz w:val="24"/>
              </w:rPr>
            </w:pPr>
          </w:p>
        </w:tc>
        <w:tc>
          <w:tcPr>
            <w:tcW w:w="1396" w:type="dxa"/>
            <w:tcBorders>
              <w:top w:val="single" w:sz="4" w:space="0" w:color="auto"/>
              <w:left w:val="single" w:sz="4" w:space="0" w:color="auto"/>
              <w:bottom w:val="single" w:sz="4" w:space="0" w:color="auto"/>
              <w:right w:val="single" w:sz="4" w:space="0" w:color="000000"/>
            </w:tcBorders>
            <w:shd w:val="clear" w:color="auto" w:fill="auto"/>
            <w:hideMark/>
          </w:tcPr>
          <w:p w14:paraId="4885319C"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p w14:paraId="38CD015E" w14:textId="77777777" w:rsidR="00A84D74" w:rsidRPr="00A84D74" w:rsidRDefault="00A84D74" w:rsidP="00BB6342">
            <w:pPr>
              <w:spacing w:after="0" w:line="240" w:lineRule="auto"/>
              <w:jc w:val="center"/>
              <w:rPr>
                <w:rFonts w:ascii="Arial" w:hAnsi="Arial" w:cs="Arial"/>
                <w:sz w:val="24"/>
              </w:rPr>
            </w:pPr>
          </w:p>
        </w:tc>
      </w:tr>
      <w:tr w:rsidR="00A84D74" w:rsidRPr="00A84D74" w14:paraId="533515EF"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248A3EB2" w14:textId="77777777" w:rsidR="00A84D74" w:rsidRPr="00A84D74" w:rsidRDefault="00A84D74" w:rsidP="00BB6342">
            <w:pPr>
              <w:rPr>
                <w:rFonts w:ascii="Arial" w:hAnsi="Arial" w:cs="Arial"/>
                <w:sz w:val="24"/>
              </w:rPr>
            </w:pPr>
            <w:r w:rsidRPr="00A84D74">
              <w:rPr>
                <w:rFonts w:ascii="Arial" w:hAnsi="Arial" w:cs="Arial"/>
                <w:sz w:val="24"/>
              </w:rPr>
              <w:t>99371418.7.0000.5631</w:t>
            </w:r>
          </w:p>
          <w:p w14:paraId="66940888"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58182963" w14:textId="77777777" w:rsidR="00A84D74" w:rsidRPr="00A84D74" w:rsidRDefault="00A84D74" w:rsidP="00BB6342">
            <w:pPr>
              <w:rPr>
                <w:rFonts w:ascii="Arial" w:hAnsi="Arial" w:cs="Arial"/>
                <w:sz w:val="24"/>
              </w:rPr>
            </w:pPr>
            <w:r w:rsidRPr="00A84D74">
              <w:rPr>
                <w:rFonts w:ascii="Arial" w:hAnsi="Arial" w:cs="Arial"/>
                <w:sz w:val="24"/>
              </w:rPr>
              <w:t>Antônio José Tavares Lima</w:t>
            </w:r>
          </w:p>
          <w:p w14:paraId="31F8AEF4"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auto"/>
              <w:right w:val="single" w:sz="4" w:space="0" w:color="auto"/>
            </w:tcBorders>
            <w:shd w:val="clear" w:color="auto" w:fill="auto"/>
            <w:hideMark/>
          </w:tcPr>
          <w:p w14:paraId="2C5CA760" w14:textId="77777777" w:rsidR="00A84D74" w:rsidRPr="00A84D74" w:rsidRDefault="00A84D74" w:rsidP="00BB6342">
            <w:pPr>
              <w:rPr>
                <w:rFonts w:ascii="Arial" w:hAnsi="Arial" w:cs="Arial"/>
                <w:sz w:val="24"/>
              </w:rPr>
            </w:pPr>
            <w:r w:rsidRPr="00A84D74">
              <w:rPr>
                <w:rFonts w:ascii="Arial" w:hAnsi="Arial" w:cs="Arial"/>
                <w:sz w:val="24"/>
              </w:rPr>
              <w:t>05/02/2019</w:t>
            </w:r>
          </w:p>
          <w:p w14:paraId="798DD474" w14:textId="77777777" w:rsidR="00A84D74" w:rsidRPr="00A84D74" w:rsidRDefault="00A84D74" w:rsidP="00BB6342">
            <w:pPr>
              <w:rPr>
                <w:rFonts w:ascii="Arial" w:hAnsi="Arial" w:cs="Arial"/>
                <w:sz w:val="24"/>
              </w:rPr>
            </w:pPr>
          </w:p>
        </w:tc>
        <w:tc>
          <w:tcPr>
            <w:tcW w:w="1396" w:type="dxa"/>
            <w:tcBorders>
              <w:top w:val="single" w:sz="4" w:space="0" w:color="auto"/>
              <w:left w:val="single" w:sz="4" w:space="0" w:color="auto"/>
              <w:bottom w:val="single" w:sz="4" w:space="0" w:color="auto"/>
              <w:right w:val="single" w:sz="4" w:space="0" w:color="000000"/>
            </w:tcBorders>
            <w:shd w:val="clear" w:color="auto" w:fill="auto"/>
            <w:hideMark/>
          </w:tcPr>
          <w:p w14:paraId="511C6A63"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p w14:paraId="4A2A48BB" w14:textId="77777777" w:rsidR="00A84D74" w:rsidRPr="00A84D74" w:rsidRDefault="00A84D74" w:rsidP="00BB6342">
            <w:pPr>
              <w:spacing w:after="0" w:line="240" w:lineRule="auto"/>
              <w:jc w:val="center"/>
              <w:rPr>
                <w:rFonts w:ascii="Arial" w:hAnsi="Arial" w:cs="Arial"/>
                <w:sz w:val="24"/>
              </w:rPr>
            </w:pPr>
          </w:p>
        </w:tc>
      </w:tr>
      <w:tr w:rsidR="00A84D74" w:rsidRPr="00A84D74" w14:paraId="04E8A636"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36975029" w14:textId="77777777" w:rsidR="00A84D74" w:rsidRPr="00A84D74" w:rsidRDefault="00A84D74" w:rsidP="00BB6342">
            <w:pPr>
              <w:rPr>
                <w:rFonts w:ascii="Arial" w:hAnsi="Arial" w:cs="Arial"/>
                <w:sz w:val="24"/>
              </w:rPr>
            </w:pPr>
            <w:r w:rsidRPr="00A84D74">
              <w:rPr>
                <w:rFonts w:ascii="Arial" w:hAnsi="Arial" w:cs="Arial"/>
                <w:sz w:val="24"/>
              </w:rPr>
              <w:t>99765418.9.0000.5631</w:t>
            </w:r>
          </w:p>
          <w:p w14:paraId="65EB02AB"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03D248CB" w14:textId="77777777" w:rsidR="00A84D74" w:rsidRPr="00A84D74" w:rsidRDefault="00A84D74" w:rsidP="00BB6342">
            <w:pPr>
              <w:rPr>
                <w:rFonts w:ascii="Arial" w:hAnsi="Arial" w:cs="Arial"/>
                <w:sz w:val="24"/>
              </w:rPr>
            </w:pPr>
            <w:proofErr w:type="spellStart"/>
            <w:r w:rsidRPr="00A84D74">
              <w:rPr>
                <w:rFonts w:ascii="Arial" w:hAnsi="Arial" w:cs="Arial"/>
                <w:sz w:val="24"/>
              </w:rPr>
              <w:t>Nayana</w:t>
            </w:r>
            <w:proofErr w:type="spellEnd"/>
            <w:r w:rsidRPr="00A84D74">
              <w:rPr>
                <w:rFonts w:ascii="Arial" w:hAnsi="Arial" w:cs="Arial"/>
                <w:sz w:val="24"/>
              </w:rPr>
              <w:t xml:space="preserve"> Sepúlveda </w:t>
            </w:r>
            <w:proofErr w:type="spellStart"/>
            <w:r w:rsidRPr="00A84D74">
              <w:rPr>
                <w:rFonts w:ascii="Arial" w:hAnsi="Arial" w:cs="Arial"/>
                <w:sz w:val="24"/>
              </w:rPr>
              <w:t>Suzart</w:t>
            </w:r>
            <w:proofErr w:type="spellEnd"/>
          </w:p>
          <w:p w14:paraId="353F5216"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auto"/>
              <w:right w:val="single" w:sz="4" w:space="0" w:color="auto"/>
            </w:tcBorders>
            <w:shd w:val="clear" w:color="auto" w:fill="auto"/>
            <w:hideMark/>
          </w:tcPr>
          <w:p w14:paraId="593CF4A0" w14:textId="77777777" w:rsidR="00A84D74" w:rsidRPr="00A84D74" w:rsidRDefault="00A84D74" w:rsidP="00BB6342">
            <w:pPr>
              <w:rPr>
                <w:rFonts w:ascii="Arial" w:hAnsi="Arial" w:cs="Arial"/>
                <w:sz w:val="24"/>
              </w:rPr>
            </w:pPr>
            <w:r w:rsidRPr="00A84D74">
              <w:rPr>
                <w:rFonts w:ascii="Arial" w:hAnsi="Arial" w:cs="Arial"/>
                <w:sz w:val="24"/>
              </w:rPr>
              <w:t>01/02/2019</w:t>
            </w:r>
          </w:p>
          <w:p w14:paraId="128187C7" w14:textId="77777777" w:rsidR="00A84D74" w:rsidRPr="00A84D74" w:rsidRDefault="00A84D74" w:rsidP="00BB6342">
            <w:pPr>
              <w:rPr>
                <w:rFonts w:ascii="Arial" w:hAnsi="Arial" w:cs="Arial"/>
                <w:sz w:val="24"/>
              </w:rPr>
            </w:pPr>
          </w:p>
        </w:tc>
        <w:tc>
          <w:tcPr>
            <w:tcW w:w="1396" w:type="dxa"/>
            <w:tcBorders>
              <w:top w:val="single" w:sz="4" w:space="0" w:color="auto"/>
              <w:left w:val="single" w:sz="4" w:space="0" w:color="auto"/>
              <w:bottom w:val="single" w:sz="4" w:space="0" w:color="auto"/>
              <w:right w:val="single" w:sz="4" w:space="0" w:color="000000"/>
            </w:tcBorders>
            <w:shd w:val="clear" w:color="auto" w:fill="auto"/>
            <w:hideMark/>
          </w:tcPr>
          <w:p w14:paraId="0E42951E"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p w14:paraId="2B5F5FBD" w14:textId="77777777" w:rsidR="00A84D74" w:rsidRPr="00A84D74" w:rsidRDefault="00A84D74" w:rsidP="00BB6342">
            <w:pPr>
              <w:spacing w:after="0" w:line="240" w:lineRule="auto"/>
              <w:jc w:val="center"/>
              <w:rPr>
                <w:rFonts w:ascii="Arial" w:hAnsi="Arial" w:cs="Arial"/>
                <w:sz w:val="24"/>
              </w:rPr>
            </w:pPr>
          </w:p>
        </w:tc>
      </w:tr>
      <w:tr w:rsidR="00A84D74" w:rsidRPr="00A84D74" w14:paraId="6774DCB9"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6C3D2335" w14:textId="77777777" w:rsidR="00A84D74" w:rsidRPr="00A84D74" w:rsidRDefault="00A84D74" w:rsidP="00BB6342">
            <w:pPr>
              <w:rPr>
                <w:rFonts w:ascii="Arial" w:hAnsi="Arial" w:cs="Arial"/>
                <w:sz w:val="24"/>
              </w:rPr>
            </w:pPr>
            <w:r w:rsidRPr="00A84D74">
              <w:rPr>
                <w:rFonts w:ascii="Arial" w:hAnsi="Arial" w:cs="Arial"/>
                <w:sz w:val="24"/>
              </w:rPr>
              <w:t>99368918.2.0000.5631</w:t>
            </w:r>
          </w:p>
          <w:p w14:paraId="007C8DF0"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455DD008" w14:textId="77777777" w:rsidR="00A84D74" w:rsidRPr="00A84D74" w:rsidRDefault="00A84D74" w:rsidP="00BB6342">
            <w:pPr>
              <w:rPr>
                <w:rFonts w:ascii="Arial" w:hAnsi="Arial" w:cs="Arial"/>
                <w:sz w:val="24"/>
              </w:rPr>
            </w:pPr>
            <w:r w:rsidRPr="00A84D74">
              <w:rPr>
                <w:rFonts w:ascii="Arial" w:hAnsi="Arial" w:cs="Arial"/>
                <w:sz w:val="24"/>
              </w:rPr>
              <w:t>Antônio José Tavares Lima</w:t>
            </w:r>
          </w:p>
          <w:p w14:paraId="3B02A451"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auto"/>
              <w:right w:val="single" w:sz="4" w:space="0" w:color="auto"/>
            </w:tcBorders>
            <w:shd w:val="clear" w:color="auto" w:fill="auto"/>
            <w:hideMark/>
          </w:tcPr>
          <w:p w14:paraId="6F667B75" w14:textId="77777777" w:rsidR="00A84D74" w:rsidRPr="00A84D74" w:rsidRDefault="00A84D74" w:rsidP="00BB6342">
            <w:pPr>
              <w:rPr>
                <w:rFonts w:ascii="Arial" w:hAnsi="Arial" w:cs="Arial"/>
                <w:sz w:val="24"/>
              </w:rPr>
            </w:pPr>
            <w:r w:rsidRPr="00A84D74">
              <w:rPr>
                <w:rFonts w:ascii="Arial" w:hAnsi="Arial" w:cs="Arial"/>
                <w:sz w:val="24"/>
              </w:rPr>
              <w:t>01/02/2019</w:t>
            </w:r>
          </w:p>
          <w:p w14:paraId="499B3502" w14:textId="77777777" w:rsidR="00A84D74" w:rsidRPr="00A84D74" w:rsidRDefault="00A84D74" w:rsidP="00BB6342">
            <w:pPr>
              <w:rPr>
                <w:rFonts w:ascii="Arial" w:hAnsi="Arial" w:cs="Arial"/>
                <w:sz w:val="24"/>
              </w:rPr>
            </w:pPr>
          </w:p>
        </w:tc>
        <w:tc>
          <w:tcPr>
            <w:tcW w:w="1396" w:type="dxa"/>
            <w:tcBorders>
              <w:top w:val="single" w:sz="4" w:space="0" w:color="auto"/>
              <w:left w:val="single" w:sz="4" w:space="0" w:color="auto"/>
              <w:bottom w:val="single" w:sz="4" w:space="0" w:color="auto"/>
              <w:right w:val="single" w:sz="4" w:space="0" w:color="000000"/>
            </w:tcBorders>
            <w:shd w:val="clear" w:color="auto" w:fill="auto"/>
            <w:hideMark/>
          </w:tcPr>
          <w:p w14:paraId="624D7128"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p w14:paraId="4FFAE6CB" w14:textId="77777777" w:rsidR="00A84D74" w:rsidRPr="00A84D74" w:rsidRDefault="00A84D74" w:rsidP="00BB6342">
            <w:pPr>
              <w:spacing w:after="0" w:line="240" w:lineRule="auto"/>
              <w:jc w:val="center"/>
              <w:rPr>
                <w:rFonts w:ascii="Arial" w:hAnsi="Arial" w:cs="Arial"/>
                <w:sz w:val="24"/>
              </w:rPr>
            </w:pPr>
          </w:p>
        </w:tc>
      </w:tr>
      <w:tr w:rsidR="00A84D74" w:rsidRPr="00A84D74" w14:paraId="547C26FE"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0944A364" w14:textId="77777777" w:rsidR="00A84D74" w:rsidRPr="00A84D74" w:rsidRDefault="00A84D74" w:rsidP="00BB6342">
            <w:pPr>
              <w:rPr>
                <w:rFonts w:ascii="Arial" w:hAnsi="Arial" w:cs="Arial"/>
                <w:sz w:val="24"/>
              </w:rPr>
            </w:pPr>
            <w:r w:rsidRPr="00A84D74">
              <w:rPr>
                <w:rFonts w:ascii="Arial" w:hAnsi="Arial" w:cs="Arial"/>
                <w:sz w:val="24"/>
              </w:rPr>
              <w:t>95673018.4.0000.5631</w:t>
            </w:r>
          </w:p>
          <w:p w14:paraId="293CE24F"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1FC2C645" w14:textId="77777777" w:rsidR="00A84D74" w:rsidRPr="00A84D74" w:rsidRDefault="00A84D74" w:rsidP="00BB6342">
            <w:pPr>
              <w:rPr>
                <w:rFonts w:ascii="Arial" w:hAnsi="Arial" w:cs="Arial"/>
                <w:sz w:val="24"/>
              </w:rPr>
            </w:pPr>
            <w:r w:rsidRPr="00A84D74">
              <w:rPr>
                <w:rFonts w:ascii="Arial" w:hAnsi="Arial" w:cs="Arial"/>
                <w:sz w:val="24"/>
              </w:rPr>
              <w:t>Fábia Lima Freire</w:t>
            </w:r>
          </w:p>
          <w:p w14:paraId="0E3D092E"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auto"/>
              <w:right w:val="single" w:sz="4" w:space="0" w:color="auto"/>
            </w:tcBorders>
            <w:shd w:val="clear" w:color="auto" w:fill="auto"/>
            <w:hideMark/>
          </w:tcPr>
          <w:p w14:paraId="5695E175" w14:textId="77777777" w:rsidR="00A84D74" w:rsidRPr="00A84D74" w:rsidRDefault="00A84D74" w:rsidP="00BB6342">
            <w:pPr>
              <w:rPr>
                <w:rFonts w:ascii="Arial" w:hAnsi="Arial" w:cs="Arial"/>
                <w:sz w:val="24"/>
              </w:rPr>
            </w:pPr>
            <w:r w:rsidRPr="00A84D74">
              <w:rPr>
                <w:rFonts w:ascii="Arial" w:hAnsi="Arial" w:cs="Arial"/>
                <w:sz w:val="24"/>
              </w:rPr>
              <w:t>29/01/2019</w:t>
            </w:r>
          </w:p>
          <w:p w14:paraId="4EF724BD" w14:textId="77777777" w:rsidR="00A84D74" w:rsidRPr="00A84D74" w:rsidRDefault="00A84D74" w:rsidP="00BB6342">
            <w:pPr>
              <w:rPr>
                <w:rFonts w:ascii="Arial" w:hAnsi="Arial" w:cs="Arial"/>
                <w:sz w:val="24"/>
              </w:rPr>
            </w:pPr>
          </w:p>
        </w:tc>
        <w:tc>
          <w:tcPr>
            <w:tcW w:w="1396" w:type="dxa"/>
            <w:tcBorders>
              <w:top w:val="single" w:sz="4" w:space="0" w:color="auto"/>
              <w:left w:val="single" w:sz="4" w:space="0" w:color="auto"/>
              <w:bottom w:val="single" w:sz="4" w:space="0" w:color="auto"/>
              <w:right w:val="single" w:sz="4" w:space="0" w:color="000000"/>
            </w:tcBorders>
            <w:shd w:val="clear" w:color="auto" w:fill="auto"/>
            <w:hideMark/>
          </w:tcPr>
          <w:p w14:paraId="7A493B53"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p w14:paraId="6675E918" w14:textId="77777777" w:rsidR="00A84D74" w:rsidRPr="00A84D74" w:rsidRDefault="00A84D74" w:rsidP="00BB6342">
            <w:pPr>
              <w:spacing w:after="0" w:line="240" w:lineRule="auto"/>
              <w:jc w:val="center"/>
              <w:rPr>
                <w:rFonts w:ascii="Arial" w:hAnsi="Arial" w:cs="Arial"/>
                <w:sz w:val="24"/>
              </w:rPr>
            </w:pPr>
          </w:p>
        </w:tc>
      </w:tr>
      <w:tr w:rsidR="00A84D74" w:rsidRPr="00A84D74" w14:paraId="7CFC072C"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39F0BFFB" w14:textId="77777777" w:rsidR="00A84D74" w:rsidRPr="00A84D74" w:rsidRDefault="00A84D74" w:rsidP="00BB6342">
            <w:pPr>
              <w:rPr>
                <w:rFonts w:ascii="Arial" w:hAnsi="Arial" w:cs="Arial"/>
                <w:sz w:val="24"/>
              </w:rPr>
            </w:pPr>
            <w:r w:rsidRPr="00A84D74">
              <w:rPr>
                <w:rFonts w:ascii="Arial" w:hAnsi="Arial" w:cs="Arial"/>
                <w:sz w:val="24"/>
              </w:rPr>
              <w:t>99371018.6.0000.5631</w:t>
            </w:r>
          </w:p>
          <w:p w14:paraId="6401D4A0"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3546F32A" w14:textId="77777777" w:rsidR="00A84D74" w:rsidRPr="00A84D74" w:rsidRDefault="00A84D74" w:rsidP="00BB6342">
            <w:pPr>
              <w:rPr>
                <w:rFonts w:ascii="Arial" w:hAnsi="Arial" w:cs="Arial"/>
                <w:sz w:val="24"/>
              </w:rPr>
            </w:pPr>
            <w:r w:rsidRPr="00A84D74">
              <w:rPr>
                <w:rFonts w:ascii="Arial" w:hAnsi="Arial" w:cs="Arial"/>
                <w:sz w:val="24"/>
              </w:rPr>
              <w:t>Danilo Carvalho Quinto</w:t>
            </w:r>
          </w:p>
          <w:p w14:paraId="7DEB6174"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auto"/>
              <w:right w:val="single" w:sz="4" w:space="0" w:color="auto"/>
            </w:tcBorders>
            <w:shd w:val="clear" w:color="auto" w:fill="auto"/>
            <w:hideMark/>
          </w:tcPr>
          <w:p w14:paraId="4A069F1E" w14:textId="77777777" w:rsidR="00A84D74" w:rsidRPr="00A84D74" w:rsidRDefault="00A84D74" w:rsidP="00BB6342">
            <w:pPr>
              <w:rPr>
                <w:rFonts w:ascii="Arial" w:hAnsi="Arial" w:cs="Arial"/>
                <w:sz w:val="24"/>
              </w:rPr>
            </w:pPr>
            <w:r w:rsidRPr="00A84D74">
              <w:rPr>
                <w:rFonts w:ascii="Arial" w:hAnsi="Arial" w:cs="Arial"/>
                <w:sz w:val="24"/>
              </w:rPr>
              <w:t>29/01/2019</w:t>
            </w:r>
          </w:p>
          <w:p w14:paraId="7B132506" w14:textId="77777777" w:rsidR="00A84D74" w:rsidRPr="00A84D74" w:rsidRDefault="00A84D74" w:rsidP="00BB6342">
            <w:pPr>
              <w:rPr>
                <w:rFonts w:ascii="Arial" w:hAnsi="Arial" w:cs="Arial"/>
                <w:sz w:val="24"/>
              </w:rPr>
            </w:pPr>
          </w:p>
        </w:tc>
        <w:tc>
          <w:tcPr>
            <w:tcW w:w="1396" w:type="dxa"/>
            <w:tcBorders>
              <w:top w:val="single" w:sz="4" w:space="0" w:color="auto"/>
              <w:left w:val="single" w:sz="4" w:space="0" w:color="auto"/>
              <w:bottom w:val="single" w:sz="4" w:space="0" w:color="auto"/>
              <w:right w:val="single" w:sz="4" w:space="0" w:color="000000"/>
            </w:tcBorders>
            <w:shd w:val="clear" w:color="auto" w:fill="auto"/>
            <w:hideMark/>
          </w:tcPr>
          <w:p w14:paraId="2880634C"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p w14:paraId="606E27DC" w14:textId="77777777" w:rsidR="00A84D74" w:rsidRPr="00A84D74" w:rsidRDefault="00A84D74" w:rsidP="00BB6342">
            <w:pPr>
              <w:spacing w:after="0" w:line="240" w:lineRule="auto"/>
              <w:jc w:val="center"/>
              <w:rPr>
                <w:rFonts w:ascii="Arial" w:hAnsi="Arial" w:cs="Arial"/>
                <w:sz w:val="24"/>
              </w:rPr>
            </w:pPr>
          </w:p>
        </w:tc>
      </w:tr>
      <w:tr w:rsidR="00A84D74" w:rsidRPr="00A84D74" w14:paraId="6B59FB0C"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6BAC2488" w14:textId="77777777" w:rsidR="00A84D74" w:rsidRPr="00A84D74" w:rsidRDefault="00A84D74" w:rsidP="00BB6342">
            <w:pPr>
              <w:rPr>
                <w:rFonts w:ascii="Arial" w:hAnsi="Arial" w:cs="Arial"/>
                <w:sz w:val="24"/>
              </w:rPr>
            </w:pPr>
            <w:r w:rsidRPr="00A84D74">
              <w:rPr>
                <w:rFonts w:ascii="Arial" w:hAnsi="Arial" w:cs="Arial"/>
                <w:sz w:val="24"/>
              </w:rPr>
              <w:t>99362918.3.0000.5631</w:t>
            </w:r>
          </w:p>
          <w:p w14:paraId="460277DB"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67BCEF89" w14:textId="77777777" w:rsidR="00A84D74" w:rsidRPr="00A84D74" w:rsidRDefault="00A84D74" w:rsidP="00BB6342">
            <w:pPr>
              <w:rPr>
                <w:rFonts w:ascii="Arial" w:hAnsi="Arial" w:cs="Arial"/>
                <w:sz w:val="24"/>
              </w:rPr>
            </w:pPr>
            <w:proofErr w:type="spellStart"/>
            <w:r w:rsidRPr="00A84D74">
              <w:rPr>
                <w:rFonts w:ascii="Arial" w:hAnsi="Arial" w:cs="Arial"/>
                <w:sz w:val="24"/>
              </w:rPr>
              <w:t>VasconcellosNeto</w:t>
            </w:r>
            <w:proofErr w:type="spellEnd"/>
          </w:p>
          <w:p w14:paraId="563E58F3"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auto"/>
              <w:right w:val="single" w:sz="4" w:space="0" w:color="auto"/>
            </w:tcBorders>
            <w:shd w:val="clear" w:color="auto" w:fill="auto"/>
            <w:hideMark/>
          </w:tcPr>
          <w:p w14:paraId="30E7379F" w14:textId="77777777" w:rsidR="00A84D74" w:rsidRPr="00A84D74" w:rsidRDefault="00A84D74" w:rsidP="00BB6342">
            <w:pPr>
              <w:rPr>
                <w:rFonts w:ascii="Arial" w:hAnsi="Arial" w:cs="Arial"/>
                <w:sz w:val="24"/>
              </w:rPr>
            </w:pPr>
            <w:r w:rsidRPr="00A84D74">
              <w:rPr>
                <w:rFonts w:ascii="Arial" w:hAnsi="Arial" w:cs="Arial"/>
                <w:sz w:val="24"/>
              </w:rPr>
              <w:t>29/01/2019</w:t>
            </w:r>
          </w:p>
          <w:p w14:paraId="314DA455" w14:textId="77777777" w:rsidR="00A84D74" w:rsidRPr="00A84D74" w:rsidRDefault="00A84D74" w:rsidP="00BB6342">
            <w:pPr>
              <w:rPr>
                <w:rFonts w:ascii="Arial" w:hAnsi="Arial" w:cs="Arial"/>
                <w:sz w:val="24"/>
              </w:rPr>
            </w:pPr>
          </w:p>
        </w:tc>
        <w:tc>
          <w:tcPr>
            <w:tcW w:w="1396" w:type="dxa"/>
            <w:tcBorders>
              <w:top w:val="single" w:sz="4" w:space="0" w:color="auto"/>
              <w:left w:val="single" w:sz="4" w:space="0" w:color="auto"/>
              <w:bottom w:val="single" w:sz="4" w:space="0" w:color="auto"/>
              <w:right w:val="single" w:sz="4" w:space="0" w:color="000000"/>
            </w:tcBorders>
            <w:shd w:val="clear" w:color="auto" w:fill="auto"/>
            <w:hideMark/>
          </w:tcPr>
          <w:p w14:paraId="0AA614FE"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p w14:paraId="20800C06" w14:textId="77777777" w:rsidR="00A84D74" w:rsidRPr="00A84D74" w:rsidRDefault="00A84D74" w:rsidP="00BB6342">
            <w:pPr>
              <w:spacing w:after="0" w:line="240" w:lineRule="auto"/>
              <w:jc w:val="center"/>
              <w:rPr>
                <w:rFonts w:ascii="Arial" w:hAnsi="Arial" w:cs="Arial"/>
                <w:sz w:val="24"/>
              </w:rPr>
            </w:pPr>
          </w:p>
        </w:tc>
      </w:tr>
      <w:tr w:rsidR="00A84D74" w:rsidRPr="00A84D74" w14:paraId="6EB8629E"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7600F663" w14:textId="77777777" w:rsidR="00A84D74" w:rsidRPr="00A84D74" w:rsidRDefault="00A84D74" w:rsidP="00BB6342">
            <w:pPr>
              <w:rPr>
                <w:rFonts w:ascii="Arial" w:hAnsi="Arial" w:cs="Arial"/>
                <w:sz w:val="24"/>
              </w:rPr>
            </w:pPr>
            <w:r w:rsidRPr="00A84D74">
              <w:rPr>
                <w:rFonts w:ascii="Arial" w:hAnsi="Arial" w:cs="Arial"/>
                <w:sz w:val="24"/>
              </w:rPr>
              <w:t>97775918.4.0000.5631</w:t>
            </w:r>
          </w:p>
          <w:p w14:paraId="1DF93E0F"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7DCE964B" w14:textId="77777777" w:rsidR="00A84D74" w:rsidRPr="00A84D74" w:rsidRDefault="00A84D74" w:rsidP="00BB6342">
            <w:pPr>
              <w:rPr>
                <w:rFonts w:ascii="Arial" w:hAnsi="Arial" w:cs="Arial"/>
                <w:sz w:val="24"/>
              </w:rPr>
            </w:pPr>
            <w:r w:rsidRPr="00A84D74">
              <w:rPr>
                <w:rFonts w:ascii="Arial" w:hAnsi="Arial" w:cs="Arial"/>
                <w:sz w:val="24"/>
              </w:rPr>
              <w:t>CLAUDSON CERQUEIRA SANTANA</w:t>
            </w:r>
          </w:p>
          <w:p w14:paraId="7968BB12"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auto"/>
              <w:right w:val="single" w:sz="4" w:space="0" w:color="auto"/>
            </w:tcBorders>
            <w:shd w:val="clear" w:color="auto" w:fill="auto"/>
            <w:hideMark/>
          </w:tcPr>
          <w:p w14:paraId="41DD9D3F" w14:textId="77777777" w:rsidR="00A84D74" w:rsidRPr="00A84D74" w:rsidRDefault="00A84D74" w:rsidP="00BB6342">
            <w:pPr>
              <w:rPr>
                <w:rFonts w:ascii="Arial" w:hAnsi="Arial" w:cs="Arial"/>
                <w:sz w:val="24"/>
              </w:rPr>
            </w:pPr>
            <w:r w:rsidRPr="00A84D74">
              <w:rPr>
                <w:rFonts w:ascii="Arial" w:hAnsi="Arial" w:cs="Arial"/>
                <w:sz w:val="24"/>
              </w:rPr>
              <w:t>28/01/2019</w:t>
            </w:r>
          </w:p>
          <w:p w14:paraId="6DE64F87" w14:textId="77777777" w:rsidR="00A84D74" w:rsidRPr="00A84D74" w:rsidRDefault="00A84D74" w:rsidP="00BB6342">
            <w:pPr>
              <w:rPr>
                <w:rFonts w:ascii="Arial" w:hAnsi="Arial" w:cs="Arial"/>
                <w:sz w:val="24"/>
              </w:rPr>
            </w:pPr>
          </w:p>
        </w:tc>
        <w:tc>
          <w:tcPr>
            <w:tcW w:w="1396" w:type="dxa"/>
            <w:tcBorders>
              <w:top w:val="single" w:sz="4" w:space="0" w:color="auto"/>
              <w:left w:val="single" w:sz="4" w:space="0" w:color="auto"/>
              <w:bottom w:val="single" w:sz="4" w:space="0" w:color="auto"/>
              <w:right w:val="single" w:sz="4" w:space="0" w:color="000000"/>
            </w:tcBorders>
            <w:shd w:val="clear" w:color="auto" w:fill="auto"/>
            <w:hideMark/>
          </w:tcPr>
          <w:p w14:paraId="3785DF7C"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p w14:paraId="25DB7230" w14:textId="77777777" w:rsidR="00A84D74" w:rsidRPr="00A84D74" w:rsidRDefault="00A84D74" w:rsidP="00BB6342">
            <w:pPr>
              <w:spacing w:after="0" w:line="240" w:lineRule="auto"/>
              <w:jc w:val="center"/>
              <w:rPr>
                <w:rFonts w:ascii="Arial" w:hAnsi="Arial" w:cs="Arial"/>
                <w:sz w:val="24"/>
              </w:rPr>
            </w:pPr>
          </w:p>
        </w:tc>
      </w:tr>
      <w:tr w:rsidR="00A84D74" w:rsidRPr="00A84D74" w14:paraId="7C648AE3" w14:textId="77777777" w:rsidTr="00BB6342">
        <w:trPr>
          <w:trHeight w:val="540"/>
        </w:trPr>
        <w:tc>
          <w:tcPr>
            <w:tcW w:w="2263" w:type="dxa"/>
            <w:tcBorders>
              <w:top w:val="single" w:sz="4" w:space="0" w:color="000000"/>
              <w:left w:val="single" w:sz="4" w:space="0" w:color="000000"/>
              <w:bottom w:val="single" w:sz="4" w:space="0" w:color="000000"/>
              <w:right w:val="single" w:sz="4" w:space="0" w:color="000000"/>
            </w:tcBorders>
            <w:shd w:val="clear" w:color="auto" w:fill="auto"/>
            <w:hideMark/>
          </w:tcPr>
          <w:p w14:paraId="32AC36AB" w14:textId="77777777" w:rsidR="00A84D74" w:rsidRPr="00A84D74" w:rsidRDefault="00A84D74" w:rsidP="00BB6342">
            <w:pPr>
              <w:rPr>
                <w:rFonts w:ascii="Arial" w:hAnsi="Arial" w:cs="Arial"/>
                <w:sz w:val="24"/>
              </w:rPr>
            </w:pPr>
            <w:r w:rsidRPr="00A84D74">
              <w:rPr>
                <w:rFonts w:ascii="Arial" w:hAnsi="Arial" w:cs="Arial"/>
                <w:sz w:val="24"/>
              </w:rPr>
              <w:t>97658718.7.0000.5631</w:t>
            </w:r>
          </w:p>
          <w:p w14:paraId="13BA0DEC" w14:textId="77777777" w:rsidR="00A84D74" w:rsidRPr="00A84D74" w:rsidRDefault="00A84D74" w:rsidP="00BB6342">
            <w:pPr>
              <w:rPr>
                <w:rFonts w:ascii="Arial" w:hAnsi="Arial" w:cs="Arial"/>
                <w:sz w:val="24"/>
              </w:rPr>
            </w:pPr>
          </w:p>
        </w:tc>
        <w:tc>
          <w:tcPr>
            <w:tcW w:w="3261" w:type="dxa"/>
            <w:tcBorders>
              <w:top w:val="single" w:sz="4" w:space="0" w:color="000000"/>
              <w:left w:val="nil"/>
              <w:bottom w:val="single" w:sz="4" w:space="0" w:color="000000"/>
              <w:right w:val="single" w:sz="4" w:space="0" w:color="000000"/>
            </w:tcBorders>
            <w:shd w:val="clear" w:color="auto" w:fill="auto"/>
            <w:hideMark/>
          </w:tcPr>
          <w:p w14:paraId="63B4DB5E" w14:textId="77777777" w:rsidR="00A84D74" w:rsidRPr="00A84D74" w:rsidRDefault="00A84D74" w:rsidP="00BB6342">
            <w:pPr>
              <w:rPr>
                <w:rFonts w:ascii="Arial" w:hAnsi="Arial" w:cs="Arial"/>
                <w:sz w:val="24"/>
              </w:rPr>
            </w:pPr>
            <w:proofErr w:type="spellStart"/>
            <w:r w:rsidRPr="00A84D74">
              <w:rPr>
                <w:rFonts w:ascii="Arial" w:hAnsi="Arial" w:cs="Arial"/>
                <w:sz w:val="24"/>
              </w:rPr>
              <w:t>VasconcellosNeto</w:t>
            </w:r>
            <w:proofErr w:type="spellEnd"/>
          </w:p>
          <w:p w14:paraId="2C508DAD" w14:textId="77777777" w:rsidR="00A84D74" w:rsidRPr="00A84D74" w:rsidRDefault="00A84D74" w:rsidP="00BB6342">
            <w:pPr>
              <w:rPr>
                <w:rFonts w:ascii="Arial" w:hAnsi="Arial" w:cs="Arial"/>
                <w:sz w:val="24"/>
              </w:rPr>
            </w:pPr>
          </w:p>
        </w:tc>
        <w:tc>
          <w:tcPr>
            <w:tcW w:w="1439" w:type="dxa"/>
            <w:tcBorders>
              <w:top w:val="single" w:sz="4" w:space="0" w:color="auto"/>
              <w:left w:val="nil"/>
              <w:bottom w:val="single" w:sz="4" w:space="0" w:color="auto"/>
              <w:right w:val="single" w:sz="4" w:space="0" w:color="auto"/>
            </w:tcBorders>
            <w:shd w:val="clear" w:color="auto" w:fill="auto"/>
            <w:hideMark/>
          </w:tcPr>
          <w:p w14:paraId="2957E83C" w14:textId="77777777" w:rsidR="00A84D74" w:rsidRPr="00A84D74" w:rsidRDefault="00A84D74" w:rsidP="00BB6342">
            <w:pPr>
              <w:rPr>
                <w:rFonts w:ascii="Arial" w:hAnsi="Arial" w:cs="Arial"/>
                <w:sz w:val="24"/>
              </w:rPr>
            </w:pPr>
            <w:r w:rsidRPr="00A84D74">
              <w:rPr>
                <w:rFonts w:ascii="Arial" w:hAnsi="Arial" w:cs="Arial"/>
                <w:sz w:val="24"/>
              </w:rPr>
              <w:t>28/01/2019</w:t>
            </w:r>
          </w:p>
          <w:p w14:paraId="2C751D17" w14:textId="77777777" w:rsidR="00A84D74" w:rsidRPr="00A84D74" w:rsidRDefault="00A84D74" w:rsidP="00BB6342">
            <w:pPr>
              <w:rPr>
                <w:rFonts w:ascii="Arial" w:hAnsi="Arial" w:cs="Arial"/>
                <w:sz w:val="24"/>
              </w:rPr>
            </w:pPr>
          </w:p>
        </w:tc>
        <w:tc>
          <w:tcPr>
            <w:tcW w:w="1396" w:type="dxa"/>
            <w:tcBorders>
              <w:top w:val="single" w:sz="4" w:space="0" w:color="auto"/>
              <w:left w:val="single" w:sz="4" w:space="0" w:color="auto"/>
              <w:bottom w:val="single" w:sz="4" w:space="0" w:color="auto"/>
              <w:right w:val="single" w:sz="4" w:space="0" w:color="000000"/>
            </w:tcBorders>
            <w:shd w:val="clear" w:color="auto" w:fill="auto"/>
            <w:hideMark/>
          </w:tcPr>
          <w:p w14:paraId="23E9C649"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Aprovado</w:t>
            </w:r>
          </w:p>
          <w:p w14:paraId="5A68AA92" w14:textId="77777777" w:rsidR="00A84D74" w:rsidRPr="00A84D74" w:rsidRDefault="00A84D74" w:rsidP="00BB6342">
            <w:pPr>
              <w:spacing w:after="0" w:line="240" w:lineRule="auto"/>
              <w:jc w:val="center"/>
              <w:rPr>
                <w:rFonts w:ascii="Arial" w:hAnsi="Arial" w:cs="Arial"/>
                <w:sz w:val="24"/>
              </w:rPr>
            </w:pPr>
          </w:p>
        </w:tc>
      </w:tr>
    </w:tbl>
    <w:p w14:paraId="38311D3A" w14:textId="77777777" w:rsidR="00A84D74" w:rsidRPr="00A84D74" w:rsidRDefault="00A84D74" w:rsidP="00A84D74">
      <w:pPr>
        <w:spacing w:after="0"/>
        <w:rPr>
          <w:rFonts w:ascii="Arial" w:hAnsi="Arial" w:cs="Arial"/>
          <w:b/>
          <w:sz w:val="24"/>
        </w:rPr>
      </w:pPr>
    </w:p>
    <w:p w14:paraId="4F3B102A" w14:textId="77777777" w:rsidR="00A84D74" w:rsidRPr="00A84D74" w:rsidRDefault="00A84D74" w:rsidP="00A84D74">
      <w:pPr>
        <w:numPr>
          <w:ilvl w:val="0"/>
          <w:numId w:val="36"/>
        </w:numPr>
        <w:spacing w:after="0"/>
        <w:contextualSpacing/>
        <w:rPr>
          <w:rFonts w:ascii="Arial" w:hAnsi="Arial" w:cs="Arial"/>
          <w:b/>
          <w:sz w:val="24"/>
        </w:rPr>
      </w:pPr>
      <w:r w:rsidRPr="00A84D74">
        <w:rPr>
          <w:rFonts w:ascii="Arial" w:hAnsi="Arial" w:cs="Arial"/>
          <w:b/>
          <w:sz w:val="24"/>
        </w:rPr>
        <w:t>Membros efetivos do CEP-FAT</w:t>
      </w:r>
    </w:p>
    <w:p w14:paraId="27E7E9C9" w14:textId="083EBDC0" w:rsidR="00A84D74" w:rsidRPr="00A84D74" w:rsidRDefault="00A84D74" w:rsidP="00A84D74">
      <w:pPr>
        <w:spacing w:after="0" w:line="360" w:lineRule="auto"/>
        <w:ind w:firstLine="360"/>
        <w:jc w:val="both"/>
        <w:rPr>
          <w:rFonts w:ascii="Arial" w:hAnsi="Arial" w:cs="Arial"/>
          <w:sz w:val="24"/>
        </w:rPr>
      </w:pPr>
      <w:r w:rsidRPr="00A84D74">
        <w:rPr>
          <w:rFonts w:ascii="Arial" w:hAnsi="Arial" w:cs="Arial"/>
          <w:sz w:val="24"/>
        </w:rPr>
        <w:t>Para exercer sua função de forma íntegra e imparcial, o Comitê é composto por 13 membros titulares, de participação voluntária, com distribuição balanceada de gênero, das áreas da Saúde, das Ciências Exatas, Sociais e Humanas, que se dedicam ao estudo da bioética e, pelo menos, um membro representante dos usuários, que é essencial para ter a manifestação daqueles que utilizam o serviço da instituição ou que com mais frequentemente podem participar dos projetos como voluntários.</w:t>
      </w:r>
    </w:p>
    <w:p w14:paraId="07008549" w14:textId="77777777" w:rsidR="00A84D74" w:rsidRPr="00A84D74" w:rsidRDefault="00A84D74" w:rsidP="00A84D74">
      <w:pPr>
        <w:spacing w:after="0"/>
        <w:rPr>
          <w:rFonts w:ascii="Arial" w:hAnsi="Arial" w:cs="Arial"/>
          <w:sz w:val="24"/>
        </w:rPr>
      </w:pPr>
    </w:p>
    <w:tbl>
      <w:tblPr>
        <w:tblpPr w:leftFromText="141" w:rightFromText="141" w:vertAnchor="text" w:horzAnchor="margin" w:tblpX="-783" w:tblpY="128"/>
        <w:tblW w:w="9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47"/>
        <w:gridCol w:w="2300"/>
        <w:gridCol w:w="3544"/>
        <w:gridCol w:w="3402"/>
      </w:tblGrid>
      <w:tr w:rsidR="00A84D74" w:rsidRPr="00A84D74" w14:paraId="62C4C246" w14:textId="77777777" w:rsidTr="00BB6342">
        <w:trPr>
          <w:trHeight w:val="384"/>
        </w:trPr>
        <w:tc>
          <w:tcPr>
            <w:tcW w:w="3047" w:type="dxa"/>
            <w:gridSpan w:val="2"/>
            <w:shd w:val="clear" w:color="auto" w:fill="auto"/>
            <w:vAlign w:val="center"/>
          </w:tcPr>
          <w:p w14:paraId="3A05FD03" w14:textId="77777777" w:rsidR="00A84D74" w:rsidRPr="00A84D74" w:rsidRDefault="00A84D74" w:rsidP="00BB6342">
            <w:pPr>
              <w:pStyle w:val="Ttulo2"/>
              <w:jc w:val="center"/>
              <w:rPr>
                <w:rFonts w:ascii="Arial" w:eastAsia="Calibri" w:hAnsi="Arial" w:cs="Arial"/>
                <w:b w:val="0"/>
                <w:bCs w:val="0"/>
                <w:i w:val="0"/>
                <w:iCs w:val="0"/>
                <w:sz w:val="24"/>
                <w:szCs w:val="22"/>
              </w:rPr>
            </w:pPr>
            <w:r w:rsidRPr="00A84D74">
              <w:rPr>
                <w:rFonts w:ascii="Arial" w:eastAsia="Calibri" w:hAnsi="Arial" w:cs="Arial"/>
                <w:b w:val="0"/>
                <w:bCs w:val="0"/>
                <w:i w:val="0"/>
                <w:iCs w:val="0"/>
                <w:sz w:val="24"/>
                <w:szCs w:val="22"/>
              </w:rPr>
              <w:t>Nome</w:t>
            </w:r>
          </w:p>
        </w:tc>
        <w:tc>
          <w:tcPr>
            <w:tcW w:w="3544" w:type="dxa"/>
            <w:shd w:val="clear" w:color="auto" w:fill="auto"/>
            <w:vAlign w:val="center"/>
            <w:hideMark/>
          </w:tcPr>
          <w:p w14:paraId="12C83E79" w14:textId="77777777" w:rsidR="00A84D74" w:rsidRPr="00A84D74" w:rsidRDefault="00A84D74" w:rsidP="00BB6342">
            <w:pPr>
              <w:pStyle w:val="Ttulo2"/>
              <w:jc w:val="center"/>
              <w:rPr>
                <w:rFonts w:ascii="Arial" w:eastAsia="Calibri" w:hAnsi="Arial" w:cs="Arial"/>
                <w:b w:val="0"/>
                <w:bCs w:val="0"/>
                <w:i w:val="0"/>
                <w:iCs w:val="0"/>
                <w:sz w:val="24"/>
                <w:szCs w:val="22"/>
              </w:rPr>
            </w:pPr>
            <w:r w:rsidRPr="00A84D74">
              <w:rPr>
                <w:rFonts w:ascii="Arial" w:eastAsia="Calibri" w:hAnsi="Arial" w:cs="Arial"/>
                <w:b w:val="0"/>
                <w:bCs w:val="0"/>
                <w:i w:val="0"/>
                <w:iCs w:val="0"/>
                <w:sz w:val="24"/>
                <w:szCs w:val="22"/>
              </w:rPr>
              <w:t>Profissão/ Especialidade</w:t>
            </w:r>
          </w:p>
        </w:tc>
        <w:tc>
          <w:tcPr>
            <w:tcW w:w="3402" w:type="dxa"/>
            <w:shd w:val="clear" w:color="auto" w:fill="auto"/>
            <w:vAlign w:val="center"/>
            <w:hideMark/>
          </w:tcPr>
          <w:p w14:paraId="27116E64" w14:textId="77777777" w:rsidR="00A84D74" w:rsidRPr="00A84D74" w:rsidRDefault="00A84D74" w:rsidP="00BB6342">
            <w:pPr>
              <w:pStyle w:val="Ttulo2"/>
              <w:jc w:val="center"/>
              <w:rPr>
                <w:rFonts w:ascii="Arial" w:eastAsia="Calibri" w:hAnsi="Arial" w:cs="Arial"/>
                <w:b w:val="0"/>
                <w:bCs w:val="0"/>
                <w:i w:val="0"/>
                <w:iCs w:val="0"/>
                <w:sz w:val="24"/>
                <w:szCs w:val="22"/>
              </w:rPr>
            </w:pPr>
            <w:r w:rsidRPr="00A84D74">
              <w:rPr>
                <w:rFonts w:ascii="Arial" w:eastAsia="Calibri" w:hAnsi="Arial" w:cs="Arial"/>
                <w:b w:val="0"/>
                <w:bCs w:val="0"/>
                <w:i w:val="0"/>
                <w:iCs w:val="0"/>
                <w:sz w:val="24"/>
                <w:szCs w:val="22"/>
              </w:rPr>
              <w:t>Maior Titulação</w:t>
            </w:r>
          </w:p>
        </w:tc>
      </w:tr>
      <w:tr w:rsidR="00A84D74" w:rsidRPr="00A84D74" w14:paraId="2EFC0D2A" w14:textId="77777777" w:rsidTr="00BB6342">
        <w:trPr>
          <w:trHeight w:val="879"/>
        </w:trPr>
        <w:tc>
          <w:tcPr>
            <w:tcW w:w="747" w:type="dxa"/>
            <w:shd w:val="clear" w:color="auto" w:fill="auto"/>
            <w:vAlign w:val="center"/>
          </w:tcPr>
          <w:p w14:paraId="315DF05D" w14:textId="77777777" w:rsidR="00A84D74" w:rsidRPr="00A84D74" w:rsidRDefault="00A84D74" w:rsidP="00BB6342">
            <w:pPr>
              <w:ind w:left="-75" w:firstLine="75"/>
              <w:jc w:val="center"/>
              <w:rPr>
                <w:rFonts w:ascii="Arial" w:hAnsi="Arial" w:cs="Arial"/>
                <w:sz w:val="24"/>
              </w:rPr>
            </w:pPr>
            <w:r w:rsidRPr="00A84D74">
              <w:rPr>
                <w:rFonts w:ascii="Arial" w:hAnsi="Arial" w:cs="Arial"/>
                <w:sz w:val="24"/>
              </w:rPr>
              <w:lastRenderedPageBreak/>
              <w:t>1.</w:t>
            </w:r>
          </w:p>
        </w:tc>
        <w:tc>
          <w:tcPr>
            <w:tcW w:w="2300" w:type="dxa"/>
            <w:shd w:val="clear" w:color="auto" w:fill="auto"/>
            <w:vAlign w:val="center"/>
            <w:hideMark/>
          </w:tcPr>
          <w:p w14:paraId="7BDB0011" w14:textId="77777777" w:rsidR="00A84D74" w:rsidRPr="00A84D74" w:rsidRDefault="00A84D74" w:rsidP="00BB6342">
            <w:pPr>
              <w:jc w:val="center"/>
              <w:rPr>
                <w:rFonts w:ascii="Arial" w:hAnsi="Arial" w:cs="Arial"/>
                <w:sz w:val="24"/>
              </w:rPr>
            </w:pPr>
            <w:r w:rsidRPr="00A84D74">
              <w:rPr>
                <w:rFonts w:ascii="Arial" w:hAnsi="Arial" w:cs="Arial"/>
                <w:sz w:val="24"/>
              </w:rPr>
              <w:t xml:space="preserve">Alexsandro </w:t>
            </w:r>
            <w:proofErr w:type="spellStart"/>
            <w:r w:rsidRPr="00A84D74">
              <w:rPr>
                <w:rFonts w:ascii="Arial" w:hAnsi="Arial" w:cs="Arial"/>
                <w:sz w:val="24"/>
              </w:rPr>
              <w:t>Figuerêdo</w:t>
            </w:r>
            <w:proofErr w:type="spellEnd"/>
            <w:r w:rsidRPr="00A84D74">
              <w:rPr>
                <w:rFonts w:ascii="Arial" w:hAnsi="Arial" w:cs="Arial"/>
                <w:sz w:val="24"/>
              </w:rPr>
              <w:t xml:space="preserve"> de Souza</w:t>
            </w:r>
          </w:p>
        </w:tc>
        <w:tc>
          <w:tcPr>
            <w:tcW w:w="3544" w:type="dxa"/>
            <w:shd w:val="clear" w:color="auto" w:fill="auto"/>
            <w:vAlign w:val="center"/>
            <w:hideMark/>
          </w:tcPr>
          <w:p w14:paraId="1B9E75AD" w14:textId="77777777" w:rsidR="00A84D74" w:rsidRPr="00A84D74" w:rsidRDefault="00A84D74" w:rsidP="00BB6342">
            <w:pPr>
              <w:ind w:firstLine="72"/>
              <w:jc w:val="center"/>
              <w:rPr>
                <w:rFonts w:ascii="Arial" w:hAnsi="Arial" w:cs="Arial"/>
                <w:sz w:val="24"/>
              </w:rPr>
            </w:pPr>
            <w:r w:rsidRPr="00A84D74">
              <w:rPr>
                <w:rFonts w:ascii="Arial" w:hAnsi="Arial" w:cs="Arial"/>
                <w:sz w:val="24"/>
              </w:rPr>
              <w:t>Professor / Enfermagem</w:t>
            </w:r>
          </w:p>
        </w:tc>
        <w:tc>
          <w:tcPr>
            <w:tcW w:w="3402" w:type="dxa"/>
            <w:shd w:val="clear" w:color="auto" w:fill="auto"/>
            <w:vAlign w:val="center"/>
            <w:hideMark/>
          </w:tcPr>
          <w:p w14:paraId="29153E19" w14:textId="77777777" w:rsidR="00A84D74" w:rsidRPr="00A84D74" w:rsidRDefault="00A84D74" w:rsidP="00BB6342">
            <w:pPr>
              <w:ind w:firstLine="72"/>
              <w:jc w:val="center"/>
              <w:rPr>
                <w:rFonts w:ascii="Arial" w:hAnsi="Arial" w:cs="Arial"/>
                <w:sz w:val="24"/>
              </w:rPr>
            </w:pPr>
            <w:r w:rsidRPr="00A84D74">
              <w:rPr>
                <w:rFonts w:ascii="Arial" w:hAnsi="Arial" w:cs="Arial"/>
                <w:sz w:val="24"/>
              </w:rPr>
              <w:t>Mestre em Saúde Pública</w:t>
            </w:r>
          </w:p>
        </w:tc>
      </w:tr>
      <w:tr w:rsidR="00A84D74" w:rsidRPr="00A84D74" w14:paraId="6D38D488" w14:textId="77777777" w:rsidTr="00BB6342">
        <w:trPr>
          <w:trHeight w:val="767"/>
        </w:trPr>
        <w:tc>
          <w:tcPr>
            <w:tcW w:w="747" w:type="dxa"/>
            <w:shd w:val="clear" w:color="auto" w:fill="auto"/>
            <w:vAlign w:val="center"/>
          </w:tcPr>
          <w:p w14:paraId="1691D40F" w14:textId="77777777" w:rsidR="00A84D74" w:rsidRPr="00A84D74" w:rsidRDefault="00A84D74" w:rsidP="00BB6342">
            <w:pPr>
              <w:ind w:left="-75" w:firstLine="75"/>
              <w:jc w:val="center"/>
              <w:rPr>
                <w:rFonts w:ascii="Arial" w:hAnsi="Arial" w:cs="Arial"/>
                <w:sz w:val="24"/>
              </w:rPr>
            </w:pPr>
            <w:r w:rsidRPr="00A84D74">
              <w:rPr>
                <w:rFonts w:ascii="Arial" w:hAnsi="Arial" w:cs="Arial"/>
                <w:sz w:val="24"/>
              </w:rPr>
              <w:t>2.</w:t>
            </w:r>
          </w:p>
        </w:tc>
        <w:tc>
          <w:tcPr>
            <w:tcW w:w="2300" w:type="dxa"/>
            <w:shd w:val="clear" w:color="auto" w:fill="auto"/>
            <w:vAlign w:val="center"/>
            <w:hideMark/>
          </w:tcPr>
          <w:p w14:paraId="73810815" w14:textId="77777777" w:rsidR="00A84D74" w:rsidRPr="00A84D74" w:rsidRDefault="00A84D74" w:rsidP="00BB6342">
            <w:pPr>
              <w:jc w:val="center"/>
              <w:rPr>
                <w:rFonts w:ascii="Arial" w:hAnsi="Arial" w:cs="Arial"/>
                <w:sz w:val="24"/>
              </w:rPr>
            </w:pPr>
            <w:r w:rsidRPr="00A84D74">
              <w:rPr>
                <w:rFonts w:ascii="Arial" w:hAnsi="Arial" w:cs="Arial"/>
                <w:sz w:val="24"/>
              </w:rPr>
              <w:t xml:space="preserve">Carla Maia Aguiar </w:t>
            </w:r>
            <w:proofErr w:type="spellStart"/>
            <w:r w:rsidRPr="00A84D74">
              <w:rPr>
                <w:rFonts w:ascii="Arial" w:hAnsi="Arial" w:cs="Arial"/>
                <w:sz w:val="24"/>
              </w:rPr>
              <w:t>Loula</w:t>
            </w:r>
            <w:proofErr w:type="spellEnd"/>
          </w:p>
        </w:tc>
        <w:tc>
          <w:tcPr>
            <w:tcW w:w="3544" w:type="dxa"/>
            <w:shd w:val="clear" w:color="auto" w:fill="auto"/>
            <w:vAlign w:val="center"/>
            <w:hideMark/>
          </w:tcPr>
          <w:p w14:paraId="381FF628" w14:textId="77777777" w:rsidR="00A84D74" w:rsidRPr="00A84D74" w:rsidRDefault="00A84D74" w:rsidP="00BB6342">
            <w:pPr>
              <w:ind w:firstLine="72"/>
              <w:jc w:val="center"/>
              <w:rPr>
                <w:rFonts w:ascii="Arial" w:hAnsi="Arial" w:cs="Arial"/>
                <w:sz w:val="24"/>
              </w:rPr>
            </w:pPr>
            <w:r w:rsidRPr="00A84D74">
              <w:rPr>
                <w:rFonts w:ascii="Arial" w:hAnsi="Arial" w:cs="Arial"/>
                <w:sz w:val="24"/>
              </w:rPr>
              <w:t>Professora / Fisioterapia</w:t>
            </w:r>
          </w:p>
        </w:tc>
        <w:tc>
          <w:tcPr>
            <w:tcW w:w="3402" w:type="dxa"/>
            <w:shd w:val="clear" w:color="auto" w:fill="auto"/>
            <w:vAlign w:val="center"/>
            <w:hideMark/>
          </w:tcPr>
          <w:p w14:paraId="3D331EFE" w14:textId="77777777" w:rsidR="00A84D74" w:rsidRPr="00A84D74" w:rsidRDefault="00A84D74" w:rsidP="00BB6342">
            <w:pPr>
              <w:ind w:firstLine="72"/>
              <w:jc w:val="center"/>
              <w:rPr>
                <w:rFonts w:ascii="Arial" w:hAnsi="Arial" w:cs="Arial"/>
                <w:sz w:val="24"/>
              </w:rPr>
            </w:pPr>
            <w:r w:rsidRPr="00A84D74">
              <w:rPr>
                <w:rFonts w:ascii="Arial" w:hAnsi="Arial" w:cs="Arial"/>
                <w:sz w:val="24"/>
              </w:rPr>
              <w:t>Mestre em Educação Física</w:t>
            </w:r>
          </w:p>
        </w:tc>
      </w:tr>
      <w:tr w:rsidR="00A84D74" w:rsidRPr="00A84D74" w14:paraId="375DA789" w14:textId="77777777" w:rsidTr="00BB6342">
        <w:trPr>
          <w:trHeight w:val="767"/>
        </w:trPr>
        <w:tc>
          <w:tcPr>
            <w:tcW w:w="747" w:type="dxa"/>
            <w:shd w:val="clear" w:color="auto" w:fill="auto"/>
            <w:vAlign w:val="center"/>
          </w:tcPr>
          <w:p w14:paraId="383E5294" w14:textId="77777777" w:rsidR="00A84D74" w:rsidRPr="00A84D74" w:rsidRDefault="00A84D74" w:rsidP="00BB6342">
            <w:pPr>
              <w:ind w:left="-75" w:firstLine="75"/>
              <w:jc w:val="center"/>
              <w:rPr>
                <w:rFonts w:ascii="Arial" w:hAnsi="Arial" w:cs="Arial"/>
                <w:sz w:val="24"/>
              </w:rPr>
            </w:pPr>
            <w:r w:rsidRPr="00A84D74">
              <w:rPr>
                <w:rFonts w:ascii="Arial" w:hAnsi="Arial" w:cs="Arial"/>
                <w:sz w:val="24"/>
              </w:rPr>
              <w:t>3.</w:t>
            </w:r>
          </w:p>
        </w:tc>
        <w:tc>
          <w:tcPr>
            <w:tcW w:w="2300" w:type="dxa"/>
            <w:shd w:val="clear" w:color="auto" w:fill="auto"/>
            <w:vAlign w:val="center"/>
            <w:hideMark/>
          </w:tcPr>
          <w:p w14:paraId="49F2C444" w14:textId="77777777" w:rsidR="00A84D74" w:rsidRPr="00A84D74" w:rsidRDefault="00A84D74" w:rsidP="00BB6342">
            <w:pPr>
              <w:rPr>
                <w:rFonts w:ascii="Arial" w:hAnsi="Arial" w:cs="Arial"/>
                <w:sz w:val="24"/>
              </w:rPr>
            </w:pPr>
            <w:r w:rsidRPr="00A84D74">
              <w:rPr>
                <w:rFonts w:ascii="Arial" w:hAnsi="Arial" w:cs="Arial"/>
                <w:sz w:val="24"/>
              </w:rPr>
              <w:t>Caroline Santos Silva</w:t>
            </w:r>
          </w:p>
        </w:tc>
        <w:tc>
          <w:tcPr>
            <w:tcW w:w="3544" w:type="dxa"/>
            <w:shd w:val="clear" w:color="auto" w:fill="auto"/>
            <w:vAlign w:val="center"/>
            <w:hideMark/>
          </w:tcPr>
          <w:p w14:paraId="01605001" w14:textId="77777777" w:rsidR="00A84D74" w:rsidRPr="00A84D74" w:rsidRDefault="00A84D74" w:rsidP="00BB6342">
            <w:pPr>
              <w:ind w:firstLine="72"/>
              <w:jc w:val="center"/>
              <w:rPr>
                <w:rFonts w:ascii="Arial" w:hAnsi="Arial" w:cs="Arial"/>
                <w:sz w:val="24"/>
              </w:rPr>
            </w:pPr>
            <w:r w:rsidRPr="00A84D74">
              <w:rPr>
                <w:rFonts w:ascii="Arial" w:hAnsi="Arial" w:cs="Arial"/>
                <w:sz w:val="24"/>
              </w:rPr>
              <w:t>Professora / Enfermagem</w:t>
            </w:r>
          </w:p>
        </w:tc>
        <w:tc>
          <w:tcPr>
            <w:tcW w:w="3402" w:type="dxa"/>
            <w:shd w:val="clear" w:color="auto" w:fill="auto"/>
            <w:vAlign w:val="center"/>
            <w:hideMark/>
          </w:tcPr>
          <w:p w14:paraId="66E9EE08" w14:textId="77777777" w:rsidR="00A84D74" w:rsidRPr="00A84D74" w:rsidRDefault="00A84D74" w:rsidP="00BB6342">
            <w:pPr>
              <w:ind w:firstLine="72"/>
              <w:jc w:val="center"/>
              <w:rPr>
                <w:rFonts w:ascii="Arial" w:hAnsi="Arial" w:cs="Arial"/>
                <w:sz w:val="24"/>
              </w:rPr>
            </w:pPr>
            <w:r w:rsidRPr="00A84D74">
              <w:rPr>
                <w:rFonts w:ascii="Arial" w:hAnsi="Arial" w:cs="Arial"/>
                <w:sz w:val="24"/>
              </w:rPr>
              <w:t>Doutorado em andamento em Saúde Coletiva</w:t>
            </w:r>
          </w:p>
        </w:tc>
      </w:tr>
      <w:tr w:rsidR="00A84D74" w:rsidRPr="00A84D74" w14:paraId="7A074E6B" w14:textId="77777777" w:rsidTr="00BB6342">
        <w:trPr>
          <w:trHeight w:val="767"/>
        </w:trPr>
        <w:tc>
          <w:tcPr>
            <w:tcW w:w="747" w:type="dxa"/>
            <w:shd w:val="clear" w:color="auto" w:fill="auto"/>
            <w:vAlign w:val="center"/>
          </w:tcPr>
          <w:p w14:paraId="1EF11707" w14:textId="77777777" w:rsidR="00A84D74" w:rsidRPr="00A84D74" w:rsidRDefault="00A84D74" w:rsidP="00BB6342">
            <w:pPr>
              <w:ind w:left="-75" w:firstLine="75"/>
              <w:jc w:val="center"/>
              <w:rPr>
                <w:rFonts w:ascii="Arial" w:hAnsi="Arial" w:cs="Arial"/>
                <w:sz w:val="24"/>
              </w:rPr>
            </w:pPr>
            <w:r w:rsidRPr="00A84D74">
              <w:rPr>
                <w:rFonts w:ascii="Arial" w:hAnsi="Arial" w:cs="Arial"/>
                <w:sz w:val="24"/>
              </w:rPr>
              <w:t>4.</w:t>
            </w:r>
          </w:p>
        </w:tc>
        <w:tc>
          <w:tcPr>
            <w:tcW w:w="2300" w:type="dxa"/>
            <w:shd w:val="clear" w:color="auto" w:fill="auto"/>
            <w:vAlign w:val="center"/>
            <w:hideMark/>
          </w:tcPr>
          <w:p w14:paraId="220D1C5F" w14:textId="77777777" w:rsidR="00A84D74" w:rsidRPr="00A84D74" w:rsidRDefault="00A84D74" w:rsidP="00BB6342">
            <w:pPr>
              <w:jc w:val="center"/>
              <w:rPr>
                <w:rFonts w:ascii="Arial" w:hAnsi="Arial" w:cs="Arial"/>
                <w:sz w:val="24"/>
              </w:rPr>
            </w:pPr>
            <w:proofErr w:type="spellStart"/>
            <w:r w:rsidRPr="00A84D74">
              <w:rPr>
                <w:rFonts w:ascii="Arial" w:hAnsi="Arial" w:cs="Arial"/>
                <w:sz w:val="24"/>
              </w:rPr>
              <w:t>Danniela</w:t>
            </w:r>
            <w:proofErr w:type="spellEnd"/>
            <w:r w:rsidRPr="00A84D74">
              <w:rPr>
                <w:rFonts w:ascii="Arial" w:hAnsi="Arial" w:cs="Arial"/>
                <w:sz w:val="24"/>
              </w:rPr>
              <w:t xml:space="preserve"> Britto de Carvalho</w:t>
            </w:r>
          </w:p>
        </w:tc>
        <w:tc>
          <w:tcPr>
            <w:tcW w:w="3544" w:type="dxa"/>
            <w:shd w:val="clear" w:color="auto" w:fill="auto"/>
            <w:vAlign w:val="center"/>
            <w:hideMark/>
          </w:tcPr>
          <w:p w14:paraId="6C061E28" w14:textId="77777777" w:rsidR="00A84D74" w:rsidRPr="00A84D74" w:rsidRDefault="00A84D74" w:rsidP="00BB6342">
            <w:pPr>
              <w:ind w:firstLine="72"/>
              <w:jc w:val="center"/>
              <w:rPr>
                <w:rFonts w:ascii="Arial" w:hAnsi="Arial" w:cs="Arial"/>
                <w:sz w:val="24"/>
              </w:rPr>
            </w:pPr>
            <w:r w:rsidRPr="00A84D74">
              <w:rPr>
                <w:rFonts w:ascii="Arial" w:hAnsi="Arial" w:cs="Arial"/>
                <w:sz w:val="24"/>
              </w:rPr>
              <w:t>Professora / Enfermagem</w:t>
            </w:r>
          </w:p>
        </w:tc>
        <w:tc>
          <w:tcPr>
            <w:tcW w:w="3402" w:type="dxa"/>
            <w:shd w:val="clear" w:color="auto" w:fill="auto"/>
            <w:vAlign w:val="center"/>
            <w:hideMark/>
          </w:tcPr>
          <w:p w14:paraId="41BFE6D5" w14:textId="77777777" w:rsidR="00A84D74" w:rsidRPr="00A84D74" w:rsidRDefault="00A84D74" w:rsidP="00BB6342">
            <w:pPr>
              <w:ind w:firstLine="72"/>
              <w:jc w:val="center"/>
              <w:rPr>
                <w:rFonts w:ascii="Arial" w:hAnsi="Arial" w:cs="Arial"/>
                <w:sz w:val="24"/>
              </w:rPr>
            </w:pPr>
            <w:r w:rsidRPr="00A84D74">
              <w:rPr>
                <w:rFonts w:ascii="Arial" w:hAnsi="Arial" w:cs="Arial"/>
                <w:sz w:val="24"/>
              </w:rPr>
              <w:t>Mestre em Saúde Coletiva</w:t>
            </w:r>
          </w:p>
        </w:tc>
      </w:tr>
      <w:tr w:rsidR="00A84D74" w:rsidRPr="00A84D74" w14:paraId="6C59063D" w14:textId="77777777" w:rsidTr="00BB6342">
        <w:trPr>
          <w:trHeight w:val="561"/>
        </w:trPr>
        <w:tc>
          <w:tcPr>
            <w:tcW w:w="747" w:type="dxa"/>
            <w:shd w:val="clear" w:color="auto" w:fill="auto"/>
            <w:vAlign w:val="center"/>
          </w:tcPr>
          <w:p w14:paraId="0558654C" w14:textId="77777777" w:rsidR="00A84D74" w:rsidRPr="00A84D74" w:rsidRDefault="00A84D74" w:rsidP="00BB6342">
            <w:pPr>
              <w:ind w:left="-75" w:firstLine="75"/>
              <w:jc w:val="center"/>
              <w:rPr>
                <w:rFonts w:ascii="Arial" w:hAnsi="Arial" w:cs="Arial"/>
                <w:sz w:val="24"/>
              </w:rPr>
            </w:pPr>
            <w:r w:rsidRPr="00A84D74">
              <w:rPr>
                <w:rFonts w:ascii="Arial" w:hAnsi="Arial" w:cs="Arial"/>
                <w:sz w:val="24"/>
              </w:rPr>
              <w:t xml:space="preserve">5. </w:t>
            </w:r>
          </w:p>
        </w:tc>
        <w:tc>
          <w:tcPr>
            <w:tcW w:w="2300" w:type="dxa"/>
            <w:shd w:val="clear" w:color="auto" w:fill="auto"/>
            <w:vAlign w:val="center"/>
            <w:hideMark/>
          </w:tcPr>
          <w:p w14:paraId="2B32C2FE" w14:textId="77777777" w:rsidR="00A84D74" w:rsidRPr="00A84D74" w:rsidRDefault="00A84D74" w:rsidP="00BB6342">
            <w:pPr>
              <w:jc w:val="center"/>
              <w:rPr>
                <w:rFonts w:ascii="Arial" w:hAnsi="Arial" w:cs="Arial"/>
                <w:sz w:val="24"/>
              </w:rPr>
            </w:pPr>
            <w:proofErr w:type="spellStart"/>
            <w:r w:rsidRPr="00A84D74">
              <w:rPr>
                <w:rFonts w:ascii="Arial" w:hAnsi="Arial" w:cs="Arial"/>
                <w:sz w:val="24"/>
              </w:rPr>
              <w:t>Itayany</w:t>
            </w:r>
            <w:proofErr w:type="spellEnd"/>
            <w:r w:rsidRPr="00A84D74">
              <w:rPr>
                <w:rFonts w:ascii="Arial" w:hAnsi="Arial" w:cs="Arial"/>
                <w:sz w:val="24"/>
              </w:rPr>
              <w:t xml:space="preserve"> de Santana Jesus Souza</w:t>
            </w:r>
          </w:p>
        </w:tc>
        <w:tc>
          <w:tcPr>
            <w:tcW w:w="3544" w:type="dxa"/>
            <w:shd w:val="clear" w:color="auto" w:fill="auto"/>
            <w:vAlign w:val="center"/>
            <w:hideMark/>
          </w:tcPr>
          <w:p w14:paraId="556F4E75" w14:textId="77777777" w:rsidR="00A84D74" w:rsidRPr="00A84D74" w:rsidRDefault="00A84D74" w:rsidP="00BB6342">
            <w:pPr>
              <w:ind w:firstLine="72"/>
              <w:jc w:val="center"/>
              <w:rPr>
                <w:rFonts w:ascii="Arial" w:hAnsi="Arial" w:cs="Arial"/>
                <w:sz w:val="24"/>
              </w:rPr>
            </w:pPr>
            <w:r w:rsidRPr="00A84D74">
              <w:rPr>
                <w:rFonts w:ascii="Arial" w:hAnsi="Arial" w:cs="Arial"/>
                <w:sz w:val="24"/>
              </w:rPr>
              <w:t>Professora / Enfermagem</w:t>
            </w:r>
          </w:p>
        </w:tc>
        <w:tc>
          <w:tcPr>
            <w:tcW w:w="3402" w:type="dxa"/>
            <w:shd w:val="clear" w:color="auto" w:fill="auto"/>
            <w:vAlign w:val="center"/>
            <w:hideMark/>
          </w:tcPr>
          <w:p w14:paraId="2A21C395" w14:textId="77777777" w:rsidR="00A84D74" w:rsidRPr="00A84D74" w:rsidRDefault="00A84D74" w:rsidP="00BB6342">
            <w:pPr>
              <w:ind w:firstLine="72"/>
              <w:jc w:val="center"/>
              <w:rPr>
                <w:rFonts w:ascii="Arial" w:hAnsi="Arial" w:cs="Arial"/>
                <w:sz w:val="24"/>
              </w:rPr>
            </w:pPr>
            <w:r w:rsidRPr="00A84D74">
              <w:rPr>
                <w:rFonts w:ascii="Arial" w:hAnsi="Arial" w:cs="Arial"/>
                <w:sz w:val="24"/>
              </w:rPr>
              <w:t>Mestre em Enfermagem</w:t>
            </w:r>
          </w:p>
        </w:tc>
      </w:tr>
      <w:tr w:rsidR="00A84D74" w:rsidRPr="00A84D74" w14:paraId="7E75A6CA" w14:textId="77777777" w:rsidTr="00BB6342">
        <w:trPr>
          <w:trHeight w:val="752"/>
        </w:trPr>
        <w:tc>
          <w:tcPr>
            <w:tcW w:w="747" w:type="dxa"/>
            <w:shd w:val="clear" w:color="auto" w:fill="auto"/>
            <w:vAlign w:val="center"/>
          </w:tcPr>
          <w:p w14:paraId="2E514D92" w14:textId="77777777" w:rsidR="00A84D74" w:rsidRPr="00A84D74" w:rsidRDefault="00A84D74" w:rsidP="00BB6342">
            <w:pPr>
              <w:ind w:left="-75" w:firstLine="75"/>
              <w:jc w:val="center"/>
              <w:rPr>
                <w:rFonts w:ascii="Arial" w:hAnsi="Arial" w:cs="Arial"/>
                <w:sz w:val="24"/>
              </w:rPr>
            </w:pPr>
            <w:r w:rsidRPr="00A84D74">
              <w:rPr>
                <w:rFonts w:ascii="Arial" w:hAnsi="Arial" w:cs="Arial"/>
                <w:sz w:val="24"/>
              </w:rPr>
              <w:t>6.</w:t>
            </w:r>
          </w:p>
        </w:tc>
        <w:tc>
          <w:tcPr>
            <w:tcW w:w="2300" w:type="dxa"/>
            <w:shd w:val="clear" w:color="auto" w:fill="auto"/>
            <w:vAlign w:val="center"/>
            <w:hideMark/>
          </w:tcPr>
          <w:p w14:paraId="001993D0" w14:textId="77777777" w:rsidR="00A84D74" w:rsidRPr="00A84D74" w:rsidRDefault="00A84D74" w:rsidP="00BB6342">
            <w:pPr>
              <w:jc w:val="center"/>
              <w:rPr>
                <w:rFonts w:ascii="Arial" w:hAnsi="Arial" w:cs="Arial"/>
                <w:sz w:val="24"/>
              </w:rPr>
            </w:pPr>
            <w:r w:rsidRPr="00A84D74">
              <w:rPr>
                <w:rFonts w:ascii="Arial" w:hAnsi="Arial" w:cs="Arial"/>
                <w:sz w:val="24"/>
              </w:rPr>
              <w:t>Julita Maria Freitas Coelho</w:t>
            </w:r>
          </w:p>
          <w:p w14:paraId="704847C2" w14:textId="77777777" w:rsidR="00A84D74" w:rsidRPr="00A84D74" w:rsidRDefault="00A84D74" w:rsidP="00BB6342">
            <w:pPr>
              <w:jc w:val="center"/>
              <w:rPr>
                <w:rFonts w:ascii="Arial" w:hAnsi="Arial" w:cs="Arial"/>
                <w:sz w:val="24"/>
              </w:rPr>
            </w:pPr>
            <w:r w:rsidRPr="00A84D74">
              <w:rPr>
                <w:rFonts w:ascii="Arial" w:hAnsi="Arial" w:cs="Arial"/>
                <w:sz w:val="24"/>
              </w:rPr>
              <w:t>(</w:t>
            </w:r>
            <w:proofErr w:type="spellStart"/>
            <w:r w:rsidRPr="00A84D74">
              <w:rPr>
                <w:rFonts w:ascii="Arial" w:hAnsi="Arial" w:cs="Arial"/>
                <w:sz w:val="24"/>
              </w:rPr>
              <w:t>Vice-Coordenadora</w:t>
            </w:r>
            <w:proofErr w:type="spellEnd"/>
            <w:r w:rsidRPr="00A84D74">
              <w:rPr>
                <w:rFonts w:ascii="Arial" w:hAnsi="Arial" w:cs="Arial"/>
                <w:sz w:val="24"/>
              </w:rPr>
              <w:t xml:space="preserve"> CEP-FAT)</w:t>
            </w:r>
          </w:p>
        </w:tc>
        <w:tc>
          <w:tcPr>
            <w:tcW w:w="3544" w:type="dxa"/>
            <w:shd w:val="clear" w:color="auto" w:fill="auto"/>
            <w:vAlign w:val="center"/>
            <w:hideMark/>
          </w:tcPr>
          <w:p w14:paraId="1FF5DC55" w14:textId="77777777" w:rsidR="00A84D74" w:rsidRPr="00A84D74" w:rsidRDefault="00A84D74" w:rsidP="00BB6342">
            <w:pPr>
              <w:ind w:firstLine="72"/>
              <w:jc w:val="center"/>
              <w:rPr>
                <w:rFonts w:ascii="Arial" w:hAnsi="Arial" w:cs="Arial"/>
                <w:sz w:val="24"/>
              </w:rPr>
            </w:pPr>
            <w:r w:rsidRPr="00A84D74">
              <w:rPr>
                <w:rFonts w:ascii="Arial" w:hAnsi="Arial" w:cs="Arial"/>
                <w:sz w:val="24"/>
              </w:rPr>
              <w:t>Professora / Odontologia</w:t>
            </w:r>
          </w:p>
        </w:tc>
        <w:tc>
          <w:tcPr>
            <w:tcW w:w="3402" w:type="dxa"/>
            <w:shd w:val="clear" w:color="auto" w:fill="auto"/>
            <w:vAlign w:val="center"/>
            <w:hideMark/>
          </w:tcPr>
          <w:p w14:paraId="36127DEC" w14:textId="77777777" w:rsidR="00A84D74" w:rsidRPr="00A84D74" w:rsidRDefault="00A84D74" w:rsidP="00BB6342">
            <w:pPr>
              <w:ind w:firstLine="72"/>
              <w:jc w:val="center"/>
              <w:rPr>
                <w:rFonts w:ascii="Arial" w:hAnsi="Arial" w:cs="Arial"/>
                <w:sz w:val="24"/>
              </w:rPr>
            </w:pPr>
            <w:r w:rsidRPr="00A84D74">
              <w:rPr>
                <w:rFonts w:ascii="Arial" w:hAnsi="Arial" w:cs="Arial"/>
                <w:sz w:val="24"/>
              </w:rPr>
              <w:t>Doutor em Saúde Coletiva</w:t>
            </w:r>
          </w:p>
        </w:tc>
      </w:tr>
      <w:tr w:rsidR="00A84D74" w:rsidRPr="00A84D74" w14:paraId="48FE0AD5" w14:textId="77777777" w:rsidTr="00BB6342">
        <w:trPr>
          <w:trHeight w:val="767"/>
        </w:trPr>
        <w:tc>
          <w:tcPr>
            <w:tcW w:w="747" w:type="dxa"/>
            <w:shd w:val="clear" w:color="auto" w:fill="auto"/>
            <w:vAlign w:val="center"/>
          </w:tcPr>
          <w:p w14:paraId="028C8E58" w14:textId="77777777" w:rsidR="00A84D74" w:rsidRPr="00A84D74" w:rsidRDefault="00A84D74" w:rsidP="00BB6342">
            <w:pPr>
              <w:ind w:left="-75" w:firstLine="75"/>
              <w:jc w:val="center"/>
              <w:rPr>
                <w:rFonts w:ascii="Arial" w:hAnsi="Arial" w:cs="Arial"/>
                <w:sz w:val="24"/>
              </w:rPr>
            </w:pPr>
            <w:r w:rsidRPr="00A84D74">
              <w:rPr>
                <w:rFonts w:ascii="Arial" w:hAnsi="Arial" w:cs="Arial"/>
                <w:sz w:val="24"/>
              </w:rPr>
              <w:t>7.</w:t>
            </w:r>
          </w:p>
        </w:tc>
        <w:tc>
          <w:tcPr>
            <w:tcW w:w="2300" w:type="dxa"/>
            <w:shd w:val="clear" w:color="auto" w:fill="auto"/>
            <w:vAlign w:val="center"/>
            <w:hideMark/>
          </w:tcPr>
          <w:p w14:paraId="653D7C4A" w14:textId="77777777" w:rsidR="00A84D74" w:rsidRPr="00A84D74" w:rsidRDefault="00A84D74" w:rsidP="00BB6342">
            <w:pPr>
              <w:jc w:val="center"/>
              <w:rPr>
                <w:rFonts w:ascii="Arial" w:hAnsi="Arial" w:cs="Arial"/>
                <w:sz w:val="24"/>
              </w:rPr>
            </w:pPr>
            <w:r w:rsidRPr="00A84D74">
              <w:rPr>
                <w:rFonts w:ascii="Arial" w:hAnsi="Arial" w:cs="Arial"/>
                <w:sz w:val="24"/>
              </w:rPr>
              <w:t>Lorena Moura de Assis Sampaio</w:t>
            </w:r>
          </w:p>
        </w:tc>
        <w:tc>
          <w:tcPr>
            <w:tcW w:w="3544" w:type="dxa"/>
            <w:shd w:val="clear" w:color="auto" w:fill="auto"/>
            <w:vAlign w:val="center"/>
            <w:hideMark/>
          </w:tcPr>
          <w:p w14:paraId="02D6172E" w14:textId="77777777" w:rsidR="00A84D74" w:rsidRPr="00A84D74" w:rsidRDefault="00A84D74" w:rsidP="00BB6342">
            <w:pPr>
              <w:ind w:firstLine="72"/>
              <w:jc w:val="center"/>
              <w:rPr>
                <w:rFonts w:ascii="Arial" w:hAnsi="Arial" w:cs="Arial"/>
                <w:sz w:val="24"/>
              </w:rPr>
            </w:pPr>
            <w:r w:rsidRPr="00A84D74">
              <w:rPr>
                <w:rFonts w:ascii="Arial" w:hAnsi="Arial" w:cs="Arial"/>
                <w:sz w:val="24"/>
              </w:rPr>
              <w:t xml:space="preserve">Professora / Medicina Veterinária </w:t>
            </w:r>
          </w:p>
        </w:tc>
        <w:tc>
          <w:tcPr>
            <w:tcW w:w="3402" w:type="dxa"/>
            <w:shd w:val="clear" w:color="auto" w:fill="auto"/>
            <w:vAlign w:val="center"/>
            <w:hideMark/>
          </w:tcPr>
          <w:p w14:paraId="6A43E03A" w14:textId="77777777" w:rsidR="00A84D74" w:rsidRPr="00A84D74" w:rsidRDefault="00A84D74" w:rsidP="00BB6342">
            <w:pPr>
              <w:ind w:firstLine="72"/>
              <w:jc w:val="center"/>
              <w:rPr>
                <w:rFonts w:ascii="Arial" w:hAnsi="Arial" w:cs="Arial"/>
                <w:sz w:val="24"/>
              </w:rPr>
            </w:pPr>
            <w:r w:rsidRPr="00A84D74">
              <w:rPr>
                <w:rFonts w:ascii="Arial" w:hAnsi="Arial" w:cs="Arial"/>
                <w:sz w:val="24"/>
              </w:rPr>
              <w:t>Mestrado em andamento em Ciências Farmacêuticas</w:t>
            </w:r>
          </w:p>
        </w:tc>
      </w:tr>
      <w:tr w:rsidR="00A84D74" w:rsidRPr="00A84D74" w14:paraId="29600702" w14:textId="77777777" w:rsidTr="00BB6342">
        <w:trPr>
          <w:trHeight w:val="704"/>
        </w:trPr>
        <w:tc>
          <w:tcPr>
            <w:tcW w:w="747" w:type="dxa"/>
            <w:shd w:val="clear" w:color="auto" w:fill="auto"/>
            <w:vAlign w:val="center"/>
          </w:tcPr>
          <w:p w14:paraId="54F25E3A" w14:textId="77777777" w:rsidR="00A84D74" w:rsidRPr="00A84D74" w:rsidRDefault="00A84D74" w:rsidP="00BB6342">
            <w:pPr>
              <w:spacing w:after="0"/>
              <w:ind w:left="-75" w:firstLine="75"/>
              <w:jc w:val="center"/>
              <w:rPr>
                <w:rFonts w:ascii="Arial" w:hAnsi="Arial" w:cs="Arial"/>
                <w:sz w:val="24"/>
              </w:rPr>
            </w:pPr>
            <w:r w:rsidRPr="00A84D74">
              <w:rPr>
                <w:rFonts w:ascii="Arial" w:hAnsi="Arial" w:cs="Arial"/>
                <w:sz w:val="24"/>
              </w:rPr>
              <w:t>8.</w:t>
            </w:r>
          </w:p>
        </w:tc>
        <w:tc>
          <w:tcPr>
            <w:tcW w:w="2300" w:type="dxa"/>
            <w:shd w:val="clear" w:color="auto" w:fill="auto"/>
            <w:vAlign w:val="center"/>
            <w:hideMark/>
          </w:tcPr>
          <w:p w14:paraId="7115B088" w14:textId="77777777" w:rsidR="00A84D74" w:rsidRPr="00A84D74" w:rsidRDefault="00A84D74" w:rsidP="00BB6342">
            <w:pPr>
              <w:spacing w:after="0"/>
              <w:jc w:val="center"/>
              <w:rPr>
                <w:rFonts w:ascii="Arial" w:hAnsi="Arial" w:cs="Arial"/>
                <w:sz w:val="24"/>
              </w:rPr>
            </w:pPr>
            <w:r w:rsidRPr="00A84D74">
              <w:rPr>
                <w:rFonts w:ascii="Arial" w:hAnsi="Arial" w:cs="Arial"/>
                <w:sz w:val="24"/>
              </w:rPr>
              <w:t>Luiz Alberto da Silva Lima</w:t>
            </w:r>
          </w:p>
        </w:tc>
        <w:tc>
          <w:tcPr>
            <w:tcW w:w="3544" w:type="dxa"/>
            <w:shd w:val="clear" w:color="auto" w:fill="auto"/>
            <w:vAlign w:val="center"/>
            <w:hideMark/>
          </w:tcPr>
          <w:p w14:paraId="68224CF6" w14:textId="77777777" w:rsidR="00A84D74" w:rsidRPr="00A84D74" w:rsidRDefault="00A84D74" w:rsidP="00BB6342">
            <w:pPr>
              <w:spacing w:after="0"/>
              <w:ind w:firstLine="72"/>
              <w:jc w:val="center"/>
              <w:rPr>
                <w:rFonts w:ascii="Arial" w:hAnsi="Arial" w:cs="Arial"/>
                <w:sz w:val="24"/>
              </w:rPr>
            </w:pPr>
            <w:r w:rsidRPr="00A84D74">
              <w:rPr>
                <w:rFonts w:ascii="Arial" w:hAnsi="Arial" w:cs="Arial"/>
                <w:sz w:val="24"/>
              </w:rPr>
              <w:t>Professor / História</w:t>
            </w:r>
          </w:p>
        </w:tc>
        <w:tc>
          <w:tcPr>
            <w:tcW w:w="3402" w:type="dxa"/>
            <w:shd w:val="clear" w:color="auto" w:fill="auto"/>
            <w:vAlign w:val="center"/>
            <w:hideMark/>
          </w:tcPr>
          <w:p w14:paraId="06EF6771" w14:textId="77777777" w:rsidR="00A84D74" w:rsidRPr="00A84D74" w:rsidRDefault="00A84D74" w:rsidP="00BB6342">
            <w:pPr>
              <w:spacing w:after="0"/>
              <w:ind w:firstLine="72"/>
              <w:jc w:val="center"/>
              <w:rPr>
                <w:rFonts w:ascii="Arial" w:hAnsi="Arial" w:cs="Arial"/>
                <w:sz w:val="24"/>
              </w:rPr>
            </w:pPr>
            <w:r w:rsidRPr="00A84D74">
              <w:rPr>
                <w:rFonts w:ascii="Arial" w:hAnsi="Arial" w:cs="Arial"/>
                <w:sz w:val="24"/>
              </w:rPr>
              <w:t>Mestre em História</w:t>
            </w:r>
          </w:p>
        </w:tc>
      </w:tr>
      <w:tr w:rsidR="00A84D74" w:rsidRPr="00A84D74" w14:paraId="133BC200" w14:textId="77777777" w:rsidTr="00BB6342">
        <w:trPr>
          <w:trHeight w:val="704"/>
        </w:trPr>
        <w:tc>
          <w:tcPr>
            <w:tcW w:w="747" w:type="dxa"/>
            <w:shd w:val="clear" w:color="auto" w:fill="auto"/>
            <w:vAlign w:val="center"/>
          </w:tcPr>
          <w:p w14:paraId="63F9B0F7" w14:textId="77777777" w:rsidR="00A84D74" w:rsidRPr="00A84D74" w:rsidRDefault="00A84D74" w:rsidP="00BB6342">
            <w:pPr>
              <w:spacing w:after="0"/>
              <w:ind w:left="-75" w:firstLine="75"/>
              <w:jc w:val="center"/>
              <w:rPr>
                <w:rFonts w:ascii="Arial" w:hAnsi="Arial" w:cs="Arial"/>
                <w:sz w:val="24"/>
              </w:rPr>
            </w:pPr>
            <w:r w:rsidRPr="00A84D74">
              <w:rPr>
                <w:rFonts w:ascii="Arial" w:hAnsi="Arial" w:cs="Arial"/>
                <w:sz w:val="24"/>
              </w:rPr>
              <w:t>9.</w:t>
            </w:r>
          </w:p>
        </w:tc>
        <w:tc>
          <w:tcPr>
            <w:tcW w:w="2300" w:type="dxa"/>
            <w:shd w:val="clear" w:color="auto" w:fill="auto"/>
            <w:vAlign w:val="center"/>
            <w:hideMark/>
          </w:tcPr>
          <w:p w14:paraId="7D06DA61" w14:textId="77777777" w:rsidR="00A84D74" w:rsidRPr="00A84D74" w:rsidRDefault="00A84D74" w:rsidP="00BB6342">
            <w:pPr>
              <w:spacing w:after="0"/>
              <w:jc w:val="center"/>
              <w:rPr>
                <w:rFonts w:ascii="Arial" w:hAnsi="Arial" w:cs="Arial"/>
                <w:sz w:val="24"/>
              </w:rPr>
            </w:pPr>
            <w:r w:rsidRPr="00A84D74">
              <w:rPr>
                <w:rFonts w:ascii="Arial" w:hAnsi="Arial" w:cs="Arial"/>
                <w:sz w:val="24"/>
              </w:rPr>
              <w:t>Miguel Angel Rivera Castro</w:t>
            </w:r>
          </w:p>
        </w:tc>
        <w:tc>
          <w:tcPr>
            <w:tcW w:w="3544" w:type="dxa"/>
            <w:shd w:val="clear" w:color="auto" w:fill="auto"/>
            <w:vAlign w:val="center"/>
            <w:hideMark/>
          </w:tcPr>
          <w:p w14:paraId="0AF4B59A" w14:textId="77777777" w:rsidR="00A84D74" w:rsidRPr="00A84D74" w:rsidRDefault="00A84D74" w:rsidP="00BB6342">
            <w:pPr>
              <w:spacing w:after="0"/>
              <w:ind w:firstLine="72"/>
              <w:jc w:val="center"/>
              <w:rPr>
                <w:rFonts w:ascii="Arial" w:hAnsi="Arial" w:cs="Arial"/>
                <w:sz w:val="24"/>
              </w:rPr>
            </w:pPr>
            <w:r w:rsidRPr="00A84D74">
              <w:rPr>
                <w:rFonts w:ascii="Arial" w:hAnsi="Arial" w:cs="Arial"/>
                <w:sz w:val="24"/>
              </w:rPr>
              <w:t>Professor / Ciências Contábeis</w:t>
            </w:r>
          </w:p>
        </w:tc>
        <w:tc>
          <w:tcPr>
            <w:tcW w:w="3402" w:type="dxa"/>
            <w:shd w:val="clear" w:color="auto" w:fill="auto"/>
            <w:vAlign w:val="center"/>
            <w:hideMark/>
          </w:tcPr>
          <w:p w14:paraId="68E779E2" w14:textId="77777777" w:rsidR="00A84D74" w:rsidRPr="00A84D74" w:rsidRDefault="00A84D74" w:rsidP="00BB6342">
            <w:pPr>
              <w:spacing w:after="0"/>
              <w:ind w:firstLine="72"/>
              <w:jc w:val="center"/>
              <w:rPr>
                <w:rFonts w:ascii="Arial" w:hAnsi="Arial" w:cs="Arial"/>
                <w:sz w:val="24"/>
              </w:rPr>
            </w:pPr>
            <w:r w:rsidRPr="00A84D74">
              <w:rPr>
                <w:rFonts w:ascii="Arial" w:hAnsi="Arial" w:cs="Arial"/>
                <w:sz w:val="24"/>
              </w:rPr>
              <w:t>Doutor em Energia e Ambiente/ Economia</w:t>
            </w:r>
          </w:p>
        </w:tc>
      </w:tr>
      <w:tr w:rsidR="00A84D74" w:rsidRPr="00A84D74" w14:paraId="1036509D" w14:textId="77777777" w:rsidTr="00BB6342">
        <w:trPr>
          <w:trHeight w:val="704"/>
        </w:trPr>
        <w:tc>
          <w:tcPr>
            <w:tcW w:w="747" w:type="dxa"/>
            <w:shd w:val="clear" w:color="auto" w:fill="auto"/>
            <w:vAlign w:val="center"/>
          </w:tcPr>
          <w:p w14:paraId="768E26E1" w14:textId="77777777" w:rsidR="00A84D74" w:rsidRPr="00A84D74" w:rsidRDefault="00A84D74" w:rsidP="00BB6342">
            <w:pPr>
              <w:spacing w:after="0"/>
              <w:ind w:left="-75" w:firstLine="75"/>
              <w:jc w:val="center"/>
              <w:rPr>
                <w:rFonts w:ascii="Arial" w:hAnsi="Arial" w:cs="Arial"/>
                <w:sz w:val="24"/>
              </w:rPr>
            </w:pPr>
            <w:r w:rsidRPr="00A84D74">
              <w:rPr>
                <w:rFonts w:ascii="Arial" w:hAnsi="Arial" w:cs="Arial"/>
                <w:sz w:val="24"/>
              </w:rPr>
              <w:t>10.</w:t>
            </w:r>
          </w:p>
        </w:tc>
        <w:tc>
          <w:tcPr>
            <w:tcW w:w="2300" w:type="dxa"/>
            <w:shd w:val="clear" w:color="auto" w:fill="auto"/>
            <w:vAlign w:val="center"/>
            <w:hideMark/>
          </w:tcPr>
          <w:p w14:paraId="46767E5F" w14:textId="77777777" w:rsidR="00A84D74" w:rsidRPr="00A84D74" w:rsidRDefault="00A84D74" w:rsidP="00BB6342">
            <w:pPr>
              <w:spacing w:after="0"/>
              <w:jc w:val="center"/>
              <w:rPr>
                <w:rFonts w:ascii="Arial" w:hAnsi="Arial" w:cs="Arial"/>
                <w:sz w:val="24"/>
              </w:rPr>
            </w:pPr>
            <w:r w:rsidRPr="00A84D74">
              <w:rPr>
                <w:rFonts w:ascii="Arial" w:hAnsi="Arial" w:cs="Arial"/>
                <w:sz w:val="24"/>
              </w:rPr>
              <w:t>Rodolfo Rodrigo Gomes Cerqueira</w:t>
            </w:r>
          </w:p>
        </w:tc>
        <w:tc>
          <w:tcPr>
            <w:tcW w:w="3544" w:type="dxa"/>
            <w:shd w:val="clear" w:color="auto" w:fill="auto"/>
            <w:vAlign w:val="center"/>
            <w:hideMark/>
          </w:tcPr>
          <w:p w14:paraId="4ADAED6F" w14:textId="77777777" w:rsidR="00A84D74" w:rsidRPr="00A84D74" w:rsidRDefault="00A84D74" w:rsidP="00BB6342">
            <w:pPr>
              <w:spacing w:after="0"/>
              <w:ind w:firstLine="72"/>
              <w:jc w:val="center"/>
              <w:rPr>
                <w:rFonts w:ascii="Arial" w:hAnsi="Arial" w:cs="Arial"/>
                <w:sz w:val="24"/>
              </w:rPr>
            </w:pPr>
            <w:r w:rsidRPr="00A84D74">
              <w:rPr>
                <w:rFonts w:ascii="Arial" w:hAnsi="Arial" w:cs="Arial"/>
                <w:sz w:val="24"/>
              </w:rPr>
              <w:t>Professor / Nutricionista</w:t>
            </w:r>
          </w:p>
        </w:tc>
        <w:tc>
          <w:tcPr>
            <w:tcW w:w="3402" w:type="dxa"/>
            <w:shd w:val="clear" w:color="auto" w:fill="auto"/>
            <w:vAlign w:val="center"/>
            <w:hideMark/>
          </w:tcPr>
          <w:p w14:paraId="4BD39CE1" w14:textId="77777777" w:rsidR="00A84D74" w:rsidRPr="00A84D74" w:rsidRDefault="00A84D74" w:rsidP="00BB6342">
            <w:pPr>
              <w:spacing w:after="0"/>
              <w:ind w:firstLine="72"/>
              <w:jc w:val="center"/>
              <w:rPr>
                <w:rFonts w:ascii="Arial" w:hAnsi="Arial" w:cs="Arial"/>
                <w:sz w:val="24"/>
              </w:rPr>
            </w:pPr>
            <w:r w:rsidRPr="00A84D74">
              <w:rPr>
                <w:rFonts w:ascii="Arial" w:hAnsi="Arial" w:cs="Arial"/>
                <w:sz w:val="24"/>
              </w:rPr>
              <w:t>Mestre em Biotecnologia</w:t>
            </w:r>
          </w:p>
        </w:tc>
      </w:tr>
      <w:tr w:rsidR="00A84D74" w:rsidRPr="00A84D74" w14:paraId="78DA0954" w14:textId="77777777" w:rsidTr="00BB6342">
        <w:trPr>
          <w:trHeight w:val="704"/>
        </w:trPr>
        <w:tc>
          <w:tcPr>
            <w:tcW w:w="747" w:type="dxa"/>
            <w:shd w:val="clear" w:color="auto" w:fill="auto"/>
            <w:vAlign w:val="center"/>
          </w:tcPr>
          <w:p w14:paraId="0EBF4798" w14:textId="77777777" w:rsidR="00A84D74" w:rsidRPr="00A84D74" w:rsidRDefault="00A84D74" w:rsidP="00BB6342">
            <w:pPr>
              <w:spacing w:after="0"/>
              <w:ind w:left="-75" w:firstLine="75"/>
              <w:jc w:val="center"/>
              <w:rPr>
                <w:rFonts w:ascii="Arial" w:hAnsi="Arial" w:cs="Arial"/>
                <w:sz w:val="24"/>
              </w:rPr>
            </w:pPr>
            <w:r w:rsidRPr="00A84D74">
              <w:rPr>
                <w:rFonts w:ascii="Arial" w:hAnsi="Arial" w:cs="Arial"/>
                <w:sz w:val="24"/>
              </w:rPr>
              <w:t>11.</w:t>
            </w:r>
          </w:p>
        </w:tc>
        <w:tc>
          <w:tcPr>
            <w:tcW w:w="2300" w:type="dxa"/>
            <w:shd w:val="clear" w:color="auto" w:fill="auto"/>
            <w:vAlign w:val="center"/>
            <w:hideMark/>
          </w:tcPr>
          <w:p w14:paraId="5B2A3A4E" w14:textId="77777777" w:rsidR="00A84D74" w:rsidRPr="00A84D74" w:rsidRDefault="00A84D74" w:rsidP="00BB6342">
            <w:pPr>
              <w:spacing w:after="0"/>
              <w:rPr>
                <w:rFonts w:ascii="Arial" w:hAnsi="Arial" w:cs="Arial"/>
                <w:sz w:val="24"/>
              </w:rPr>
            </w:pPr>
            <w:r w:rsidRPr="00A84D74">
              <w:rPr>
                <w:rFonts w:ascii="Arial" w:hAnsi="Arial" w:cs="Arial"/>
                <w:sz w:val="24"/>
              </w:rPr>
              <w:t>Thaís Diniz Santos Moreira</w:t>
            </w:r>
          </w:p>
        </w:tc>
        <w:tc>
          <w:tcPr>
            <w:tcW w:w="3544" w:type="dxa"/>
            <w:shd w:val="clear" w:color="auto" w:fill="auto"/>
            <w:vAlign w:val="center"/>
            <w:hideMark/>
          </w:tcPr>
          <w:p w14:paraId="7E0BA2FD" w14:textId="77777777" w:rsidR="00A84D74" w:rsidRPr="00A84D74" w:rsidRDefault="00A84D74" w:rsidP="00BB6342">
            <w:pPr>
              <w:spacing w:after="0"/>
              <w:ind w:firstLine="72"/>
              <w:jc w:val="center"/>
              <w:rPr>
                <w:rFonts w:ascii="Arial" w:hAnsi="Arial" w:cs="Arial"/>
                <w:sz w:val="24"/>
              </w:rPr>
            </w:pPr>
            <w:r w:rsidRPr="00A84D74">
              <w:rPr>
                <w:rFonts w:ascii="Arial" w:hAnsi="Arial" w:cs="Arial"/>
                <w:sz w:val="24"/>
              </w:rPr>
              <w:t>Professora / Psicóloga</w:t>
            </w:r>
          </w:p>
        </w:tc>
        <w:tc>
          <w:tcPr>
            <w:tcW w:w="3402" w:type="dxa"/>
            <w:shd w:val="clear" w:color="auto" w:fill="auto"/>
            <w:vAlign w:val="center"/>
            <w:hideMark/>
          </w:tcPr>
          <w:p w14:paraId="1F78D041" w14:textId="77777777" w:rsidR="00A84D74" w:rsidRPr="00A84D74" w:rsidRDefault="00A84D74" w:rsidP="00BB6342">
            <w:pPr>
              <w:spacing w:after="0"/>
              <w:ind w:firstLine="72"/>
              <w:jc w:val="center"/>
              <w:rPr>
                <w:rFonts w:ascii="Arial" w:hAnsi="Arial" w:cs="Arial"/>
                <w:sz w:val="24"/>
              </w:rPr>
            </w:pPr>
            <w:r w:rsidRPr="00A84D74">
              <w:rPr>
                <w:rFonts w:ascii="Arial" w:hAnsi="Arial" w:cs="Arial"/>
                <w:sz w:val="24"/>
              </w:rPr>
              <w:t>Mestre em Saúde Coletiva</w:t>
            </w:r>
          </w:p>
        </w:tc>
      </w:tr>
      <w:tr w:rsidR="00A84D74" w:rsidRPr="00A84D74" w14:paraId="0564AAD6" w14:textId="77777777" w:rsidTr="00BB6342">
        <w:trPr>
          <w:trHeight w:val="623"/>
        </w:trPr>
        <w:tc>
          <w:tcPr>
            <w:tcW w:w="747" w:type="dxa"/>
            <w:shd w:val="clear" w:color="auto" w:fill="auto"/>
            <w:vAlign w:val="center"/>
          </w:tcPr>
          <w:p w14:paraId="5FA4D2CD" w14:textId="77777777" w:rsidR="00A84D74" w:rsidRPr="00A84D74" w:rsidRDefault="00A84D74" w:rsidP="00BB6342">
            <w:pPr>
              <w:ind w:left="-75" w:firstLine="75"/>
              <w:jc w:val="center"/>
              <w:rPr>
                <w:rFonts w:ascii="Arial" w:hAnsi="Arial" w:cs="Arial"/>
                <w:sz w:val="24"/>
              </w:rPr>
            </w:pPr>
            <w:r w:rsidRPr="00A84D74">
              <w:rPr>
                <w:rFonts w:ascii="Arial" w:hAnsi="Arial" w:cs="Arial"/>
                <w:sz w:val="24"/>
              </w:rPr>
              <w:t>12.</w:t>
            </w:r>
          </w:p>
        </w:tc>
        <w:tc>
          <w:tcPr>
            <w:tcW w:w="2300" w:type="dxa"/>
            <w:shd w:val="clear" w:color="auto" w:fill="auto"/>
            <w:vAlign w:val="center"/>
            <w:hideMark/>
          </w:tcPr>
          <w:p w14:paraId="5137E2E8" w14:textId="77777777" w:rsidR="00A84D74" w:rsidRPr="00A84D74" w:rsidRDefault="00A84D74" w:rsidP="00BB6342">
            <w:pPr>
              <w:jc w:val="center"/>
              <w:rPr>
                <w:rFonts w:ascii="Arial" w:hAnsi="Arial" w:cs="Arial"/>
                <w:sz w:val="24"/>
              </w:rPr>
            </w:pPr>
            <w:proofErr w:type="spellStart"/>
            <w:r w:rsidRPr="00A84D74">
              <w:rPr>
                <w:rFonts w:ascii="Arial" w:hAnsi="Arial" w:cs="Arial"/>
                <w:sz w:val="24"/>
              </w:rPr>
              <w:t>Valterney</w:t>
            </w:r>
            <w:proofErr w:type="spellEnd"/>
            <w:r w:rsidRPr="00A84D74">
              <w:rPr>
                <w:rFonts w:ascii="Arial" w:hAnsi="Arial" w:cs="Arial"/>
                <w:sz w:val="24"/>
              </w:rPr>
              <w:t xml:space="preserve"> de Oliveira </w:t>
            </w:r>
          </w:p>
          <w:p w14:paraId="6808AF5A" w14:textId="77777777" w:rsidR="00A84D74" w:rsidRPr="00A84D74" w:rsidRDefault="00A84D74" w:rsidP="00BB6342">
            <w:pPr>
              <w:jc w:val="center"/>
              <w:rPr>
                <w:rFonts w:ascii="Arial" w:hAnsi="Arial" w:cs="Arial"/>
                <w:sz w:val="24"/>
              </w:rPr>
            </w:pPr>
            <w:r w:rsidRPr="00A84D74">
              <w:rPr>
                <w:rFonts w:ascii="Arial" w:hAnsi="Arial" w:cs="Arial"/>
                <w:sz w:val="24"/>
              </w:rPr>
              <w:t>Morais</w:t>
            </w:r>
          </w:p>
          <w:p w14:paraId="303BFE11" w14:textId="77777777" w:rsidR="00A84D74" w:rsidRPr="00A84D74" w:rsidRDefault="00A84D74" w:rsidP="00BB6342">
            <w:pPr>
              <w:jc w:val="center"/>
              <w:rPr>
                <w:rFonts w:ascii="Arial" w:hAnsi="Arial" w:cs="Arial"/>
                <w:sz w:val="24"/>
              </w:rPr>
            </w:pPr>
            <w:r w:rsidRPr="00A84D74">
              <w:rPr>
                <w:rFonts w:ascii="Arial" w:hAnsi="Arial" w:cs="Arial"/>
                <w:sz w:val="24"/>
              </w:rPr>
              <w:t>(Coordenador CEP-FAT)</w:t>
            </w:r>
          </w:p>
        </w:tc>
        <w:tc>
          <w:tcPr>
            <w:tcW w:w="3544" w:type="dxa"/>
            <w:shd w:val="clear" w:color="auto" w:fill="auto"/>
            <w:vAlign w:val="center"/>
            <w:hideMark/>
          </w:tcPr>
          <w:p w14:paraId="088E9B03" w14:textId="77777777" w:rsidR="00A84D74" w:rsidRPr="00A84D74" w:rsidRDefault="00A84D74" w:rsidP="00BB6342">
            <w:pPr>
              <w:ind w:firstLine="72"/>
              <w:jc w:val="center"/>
              <w:rPr>
                <w:rFonts w:ascii="Arial" w:hAnsi="Arial" w:cs="Arial"/>
                <w:sz w:val="24"/>
              </w:rPr>
            </w:pPr>
            <w:r w:rsidRPr="00A84D74">
              <w:rPr>
                <w:rFonts w:ascii="Arial" w:hAnsi="Arial" w:cs="Arial"/>
                <w:sz w:val="24"/>
              </w:rPr>
              <w:t>Professor / Enfermagem</w:t>
            </w:r>
          </w:p>
        </w:tc>
        <w:tc>
          <w:tcPr>
            <w:tcW w:w="3402" w:type="dxa"/>
            <w:shd w:val="clear" w:color="auto" w:fill="auto"/>
            <w:vAlign w:val="center"/>
            <w:hideMark/>
          </w:tcPr>
          <w:p w14:paraId="61DD647B" w14:textId="77777777" w:rsidR="00A84D74" w:rsidRPr="00A84D74" w:rsidRDefault="00A84D74" w:rsidP="00BB6342">
            <w:pPr>
              <w:ind w:firstLine="72"/>
              <w:jc w:val="center"/>
              <w:rPr>
                <w:rFonts w:ascii="Arial" w:hAnsi="Arial" w:cs="Arial"/>
                <w:sz w:val="24"/>
              </w:rPr>
            </w:pPr>
            <w:r w:rsidRPr="00A84D74">
              <w:rPr>
                <w:rFonts w:ascii="Arial" w:hAnsi="Arial" w:cs="Arial"/>
                <w:sz w:val="24"/>
              </w:rPr>
              <w:t>Mestre em Enfermagem</w:t>
            </w:r>
          </w:p>
        </w:tc>
      </w:tr>
      <w:tr w:rsidR="00A84D74" w:rsidRPr="00A84D74" w14:paraId="2F454C7A" w14:textId="77777777" w:rsidTr="00BB6342">
        <w:trPr>
          <w:trHeight w:val="556"/>
        </w:trPr>
        <w:tc>
          <w:tcPr>
            <w:tcW w:w="747" w:type="dxa"/>
            <w:shd w:val="clear" w:color="auto" w:fill="auto"/>
            <w:vAlign w:val="center"/>
          </w:tcPr>
          <w:p w14:paraId="01FA99A8" w14:textId="77777777" w:rsidR="00A84D74" w:rsidRPr="00A84D74" w:rsidRDefault="00A84D74" w:rsidP="00BB6342">
            <w:pPr>
              <w:pStyle w:val="Ttulo5"/>
              <w:jc w:val="center"/>
              <w:rPr>
                <w:rFonts w:ascii="Arial" w:eastAsia="Calibri" w:hAnsi="Arial" w:cs="Arial"/>
                <w:color w:val="auto"/>
                <w:sz w:val="24"/>
              </w:rPr>
            </w:pPr>
            <w:r w:rsidRPr="00A84D74">
              <w:rPr>
                <w:rFonts w:ascii="Arial" w:eastAsia="Calibri" w:hAnsi="Arial" w:cs="Arial"/>
                <w:color w:val="auto"/>
                <w:sz w:val="24"/>
              </w:rPr>
              <w:t>13.</w:t>
            </w:r>
          </w:p>
        </w:tc>
        <w:tc>
          <w:tcPr>
            <w:tcW w:w="2300" w:type="dxa"/>
            <w:shd w:val="clear" w:color="auto" w:fill="auto"/>
            <w:vAlign w:val="center"/>
            <w:hideMark/>
          </w:tcPr>
          <w:p w14:paraId="05E56135" w14:textId="77777777" w:rsidR="00A84D74" w:rsidRPr="00A84D74" w:rsidRDefault="00A84D74" w:rsidP="00BB6342">
            <w:pPr>
              <w:pStyle w:val="Ttulo5"/>
              <w:jc w:val="center"/>
              <w:rPr>
                <w:rFonts w:ascii="Arial" w:eastAsia="Calibri" w:hAnsi="Arial" w:cs="Arial"/>
                <w:color w:val="auto"/>
                <w:sz w:val="24"/>
              </w:rPr>
            </w:pPr>
            <w:r w:rsidRPr="00A84D74">
              <w:rPr>
                <w:rFonts w:ascii="Arial" w:eastAsia="Calibri" w:hAnsi="Arial" w:cs="Arial"/>
                <w:color w:val="auto"/>
                <w:sz w:val="24"/>
              </w:rPr>
              <w:t>Vanessa Cunha Boaventura</w:t>
            </w:r>
          </w:p>
        </w:tc>
        <w:tc>
          <w:tcPr>
            <w:tcW w:w="3544" w:type="dxa"/>
            <w:shd w:val="clear" w:color="auto" w:fill="auto"/>
            <w:vAlign w:val="center"/>
            <w:hideMark/>
          </w:tcPr>
          <w:p w14:paraId="4BCED0F3" w14:textId="77777777" w:rsidR="00A84D74" w:rsidRPr="00A84D74" w:rsidRDefault="00A84D74" w:rsidP="00BB6342">
            <w:pPr>
              <w:pStyle w:val="Ttulo6"/>
              <w:jc w:val="center"/>
              <w:rPr>
                <w:rFonts w:ascii="Arial" w:eastAsia="Calibri" w:hAnsi="Arial" w:cs="Arial"/>
                <w:color w:val="auto"/>
                <w:sz w:val="24"/>
              </w:rPr>
            </w:pPr>
            <w:r w:rsidRPr="00A84D74">
              <w:rPr>
                <w:rFonts w:ascii="Arial" w:eastAsia="Calibri" w:hAnsi="Arial" w:cs="Arial"/>
                <w:color w:val="auto"/>
                <w:sz w:val="24"/>
              </w:rPr>
              <w:t>Professora / Serviço Social</w:t>
            </w:r>
          </w:p>
        </w:tc>
        <w:tc>
          <w:tcPr>
            <w:tcW w:w="3402" w:type="dxa"/>
            <w:shd w:val="clear" w:color="auto" w:fill="auto"/>
            <w:vAlign w:val="center"/>
            <w:hideMark/>
          </w:tcPr>
          <w:p w14:paraId="5832C891" w14:textId="77777777" w:rsidR="00A84D74" w:rsidRPr="00A84D74" w:rsidRDefault="00A84D74" w:rsidP="00BB6342">
            <w:pPr>
              <w:spacing w:after="0"/>
              <w:jc w:val="center"/>
              <w:rPr>
                <w:rFonts w:ascii="Arial" w:hAnsi="Arial" w:cs="Arial"/>
                <w:sz w:val="24"/>
              </w:rPr>
            </w:pPr>
            <w:r w:rsidRPr="00A84D74">
              <w:rPr>
                <w:rFonts w:ascii="Arial" w:hAnsi="Arial" w:cs="Arial"/>
                <w:sz w:val="24"/>
              </w:rPr>
              <w:t>Mestre em Estudos Interdisciplinares</w:t>
            </w:r>
          </w:p>
        </w:tc>
      </w:tr>
      <w:tr w:rsidR="00A84D74" w:rsidRPr="00A84D74" w14:paraId="5BB39647" w14:textId="77777777" w:rsidTr="00BB6342">
        <w:trPr>
          <w:trHeight w:val="556"/>
        </w:trPr>
        <w:tc>
          <w:tcPr>
            <w:tcW w:w="747" w:type="dxa"/>
            <w:shd w:val="clear" w:color="auto" w:fill="auto"/>
            <w:vAlign w:val="center"/>
          </w:tcPr>
          <w:p w14:paraId="1093AA15" w14:textId="77777777" w:rsidR="00A84D74" w:rsidRPr="00A84D74" w:rsidRDefault="00A84D74" w:rsidP="00BB6342">
            <w:pPr>
              <w:pStyle w:val="Ttulo5"/>
              <w:jc w:val="center"/>
              <w:rPr>
                <w:rFonts w:ascii="Arial" w:eastAsia="Calibri" w:hAnsi="Arial" w:cs="Arial"/>
                <w:color w:val="auto"/>
                <w:sz w:val="24"/>
              </w:rPr>
            </w:pPr>
            <w:r w:rsidRPr="00A84D74">
              <w:rPr>
                <w:rFonts w:ascii="Arial" w:eastAsia="Calibri" w:hAnsi="Arial" w:cs="Arial"/>
                <w:color w:val="auto"/>
                <w:sz w:val="24"/>
              </w:rPr>
              <w:lastRenderedPageBreak/>
              <w:t>14.</w:t>
            </w:r>
          </w:p>
        </w:tc>
        <w:tc>
          <w:tcPr>
            <w:tcW w:w="2300" w:type="dxa"/>
            <w:shd w:val="clear" w:color="auto" w:fill="auto"/>
            <w:vAlign w:val="center"/>
          </w:tcPr>
          <w:p w14:paraId="0BF09F3B" w14:textId="77777777" w:rsidR="00A84D74" w:rsidRPr="00A84D74" w:rsidRDefault="00A84D74" w:rsidP="00BB6342">
            <w:pPr>
              <w:pStyle w:val="Ttulo5"/>
              <w:jc w:val="center"/>
              <w:rPr>
                <w:rFonts w:ascii="Arial" w:eastAsia="Calibri" w:hAnsi="Arial" w:cs="Arial"/>
                <w:color w:val="auto"/>
                <w:sz w:val="24"/>
              </w:rPr>
            </w:pPr>
            <w:proofErr w:type="spellStart"/>
            <w:r w:rsidRPr="00A84D74">
              <w:rPr>
                <w:rFonts w:ascii="Arial" w:eastAsia="Calibri" w:hAnsi="Arial" w:cs="Arial"/>
                <w:color w:val="auto"/>
                <w:sz w:val="24"/>
              </w:rPr>
              <w:t>Indyanara</w:t>
            </w:r>
            <w:proofErr w:type="spellEnd"/>
            <w:r w:rsidRPr="00A84D74">
              <w:rPr>
                <w:rFonts w:ascii="Arial" w:eastAsia="Calibri" w:hAnsi="Arial" w:cs="Arial"/>
                <w:color w:val="auto"/>
                <w:sz w:val="24"/>
              </w:rPr>
              <w:t xml:space="preserve"> Santos Ferreira</w:t>
            </w:r>
          </w:p>
        </w:tc>
        <w:tc>
          <w:tcPr>
            <w:tcW w:w="3544" w:type="dxa"/>
            <w:shd w:val="clear" w:color="auto" w:fill="auto"/>
            <w:vAlign w:val="center"/>
          </w:tcPr>
          <w:p w14:paraId="2919455F" w14:textId="77777777" w:rsidR="00A84D74" w:rsidRPr="00A84D74" w:rsidRDefault="00A84D74" w:rsidP="00BB6342">
            <w:pPr>
              <w:pStyle w:val="Ttulo6"/>
              <w:jc w:val="center"/>
              <w:rPr>
                <w:rFonts w:ascii="Arial" w:eastAsia="Calibri" w:hAnsi="Arial" w:cs="Arial"/>
                <w:color w:val="auto"/>
                <w:sz w:val="24"/>
              </w:rPr>
            </w:pPr>
            <w:r w:rsidRPr="00A84D74">
              <w:rPr>
                <w:rFonts w:ascii="Arial" w:eastAsia="Calibri" w:hAnsi="Arial" w:cs="Arial"/>
                <w:color w:val="auto"/>
                <w:sz w:val="24"/>
              </w:rPr>
              <w:t>Representante dos Usuários</w:t>
            </w:r>
          </w:p>
        </w:tc>
        <w:tc>
          <w:tcPr>
            <w:tcW w:w="3402" w:type="dxa"/>
            <w:shd w:val="clear" w:color="auto" w:fill="auto"/>
            <w:vAlign w:val="center"/>
          </w:tcPr>
          <w:p w14:paraId="4987040F" w14:textId="77777777" w:rsidR="00A84D74" w:rsidRPr="00A84D74" w:rsidRDefault="00A84D74" w:rsidP="00BB6342">
            <w:pPr>
              <w:spacing w:after="0"/>
              <w:jc w:val="center"/>
              <w:rPr>
                <w:rFonts w:ascii="Arial" w:hAnsi="Arial" w:cs="Arial"/>
                <w:sz w:val="24"/>
              </w:rPr>
            </w:pPr>
            <w:r w:rsidRPr="00A84D74">
              <w:rPr>
                <w:rFonts w:ascii="Arial" w:hAnsi="Arial" w:cs="Arial"/>
                <w:sz w:val="24"/>
              </w:rPr>
              <w:t>Especialização em andamento em Enfermagem Dermatológica</w:t>
            </w:r>
          </w:p>
        </w:tc>
      </w:tr>
    </w:tbl>
    <w:p w14:paraId="1399120A" w14:textId="77777777" w:rsidR="00A84D74" w:rsidRPr="00A84D74" w:rsidRDefault="00A84D74" w:rsidP="00A84D74">
      <w:pPr>
        <w:spacing w:after="0"/>
        <w:rPr>
          <w:rFonts w:ascii="Arial" w:hAnsi="Arial" w:cs="Arial"/>
          <w:sz w:val="24"/>
        </w:rPr>
      </w:pPr>
    </w:p>
    <w:p w14:paraId="7255C0DA" w14:textId="77777777" w:rsidR="00A84D74" w:rsidRPr="00A84D74" w:rsidRDefault="00A84D74" w:rsidP="00A84D74">
      <w:pPr>
        <w:spacing w:after="0"/>
        <w:rPr>
          <w:rFonts w:ascii="Arial" w:hAnsi="Arial" w:cs="Arial"/>
          <w:sz w:val="24"/>
        </w:rPr>
      </w:pPr>
    </w:p>
    <w:p w14:paraId="5ED46660" w14:textId="77777777" w:rsidR="00A84D74" w:rsidRPr="00A84D74" w:rsidRDefault="00A84D74" w:rsidP="00A84D74">
      <w:pPr>
        <w:spacing w:after="0"/>
        <w:rPr>
          <w:rFonts w:ascii="Arial" w:hAnsi="Arial" w:cs="Arial"/>
          <w:b/>
          <w:sz w:val="24"/>
        </w:rPr>
      </w:pPr>
      <w:r w:rsidRPr="00A84D74">
        <w:rPr>
          <w:rFonts w:ascii="Arial" w:hAnsi="Arial" w:cs="Arial"/>
          <w:b/>
          <w:sz w:val="24"/>
        </w:rPr>
        <w:t>Comissão de Ética no Uso de Animais – CEUA/FAT</w:t>
      </w:r>
    </w:p>
    <w:p w14:paraId="15686265" w14:textId="77777777" w:rsidR="00A84D74" w:rsidRPr="00A84D74" w:rsidRDefault="00A84D74" w:rsidP="00A84D74">
      <w:pPr>
        <w:spacing w:after="0"/>
        <w:rPr>
          <w:rFonts w:ascii="Arial" w:hAnsi="Arial" w:cs="Arial"/>
          <w:sz w:val="24"/>
        </w:rPr>
      </w:pPr>
    </w:p>
    <w:p w14:paraId="60937749" w14:textId="77777777" w:rsidR="00A84D74" w:rsidRPr="00A84D74" w:rsidRDefault="00A84D74" w:rsidP="00A84D74">
      <w:pPr>
        <w:pStyle w:val="textosm"/>
        <w:shd w:val="clear" w:color="auto" w:fill="FFFFFF"/>
        <w:spacing w:before="0" w:beforeAutospacing="0" w:after="0" w:afterAutospacing="0" w:line="360" w:lineRule="auto"/>
        <w:ind w:firstLine="708"/>
        <w:jc w:val="both"/>
        <w:rPr>
          <w:rFonts w:ascii="Arial" w:eastAsia="Calibri" w:hAnsi="Arial" w:cs="Arial"/>
          <w:szCs w:val="22"/>
          <w:lang w:eastAsia="en-US"/>
        </w:rPr>
      </w:pPr>
      <w:r w:rsidRPr="00A84D74">
        <w:rPr>
          <w:rFonts w:ascii="Arial" w:eastAsia="Calibri" w:hAnsi="Arial" w:cs="Arial"/>
          <w:szCs w:val="22"/>
          <w:lang w:eastAsia="en-US"/>
        </w:rPr>
        <w:t>A Comissão de Ética no Uso de Animais (CEUA), da FAT, é órgão permanente, multidisciplinar e multiprofissional, de caráter consultivo, deliberativo, educativo e autônomo, constituído nos termos da Lei Sérgio Arouca nº 11.794/2008 do Conselho Nacional de Controle de Experimentação Animal – CONCEA, órgão do Ministério da Ciência, Tecnologia e Inovação (MCTI), que objetiva promover o bem-estar dos animais de laboratório.</w:t>
      </w:r>
    </w:p>
    <w:p w14:paraId="14540703" w14:textId="77777777" w:rsidR="00A84D74" w:rsidRPr="00A84D74" w:rsidRDefault="00A84D74" w:rsidP="00A84D74">
      <w:pPr>
        <w:pStyle w:val="textosm"/>
        <w:shd w:val="clear" w:color="auto" w:fill="FFFFFF"/>
        <w:spacing w:before="0" w:beforeAutospacing="0" w:after="0" w:afterAutospacing="0" w:line="360" w:lineRule="auto"/>
        <w:ind w:firstLine="708"/>
        <w:jc w:val="both"/>
        <w:rPr>
          <w:rFonts w:ascii="Arial" w:eastAsia="Calibri" w:hAnsi="Arial" w:cs="Arial"/>
          <w:szCs w:val="22"/>
          <w:lang w:eastAsia="en-US"/>
        </w:rPr>
      </w:pPr>
      <w:r w:rsidRPr="00A84D74">
        <w:rPr>
          <w:rFonts w:ascii="Arial" w:eastAsia="Calibri" w:hAnsi="Arial" w:cs="Arial"/>
          <w:szCs w:val="22"/>
          <w:lang w:eastAsia="en-US"/>
        </w:rPr>
        <w:t xml:space="preserve">Reflexo do compromisso ético institucional e, em consonância com normas nacionais e internacionais, a CEUA-FAT foi criada em 2013, credenciada junto ao CONCEA-MCTI em 21 de </w:t>
      </w:r>
      <w:proofErr w:type="gramStart"/>
      <w:r w:rsidRPr="00A84D74">
        <w:rPr>
          <w:rFonts w:ascii="Arial" w:eastAsia="Calibri" w:hAnsi="Arial" w:cs="Arial"/>
          <w:szCs w:val="22"/>
          <w:lang w:eastAsia="en-US"/>
        </w:rPr>
        <w:t>Outubro</w:t>
      </w:r>
      <w:proofErr w:type="gramEnd"/>
      <w:r w:rsidRPr="00A84D74">
        <w:rPr>
          <w:rFonts w:ascii="Arial" w:eastAsia="Calibri" w:hAnsi="Arial" w:cs="Arial"/>
          <w:szCs w:val="22"/>
          <w:lang w:eastAsia="en-US"/>
        </w:rPr>
        <w:t xml:space="preserve"> de 2016. </w:t>
      </w:r>
    </w:p>
    <w:p w14:paraId="769DA93F" w14:textId="77777777" w:rsidR="00A84D74" w:rsidRPr="00A84D74" w:rsidRDefault="00A84D74" w:rsidP="00A84D74">
      <w:pPr>
        <w:pStyle w:val="textosm"/>
        <w:shd w:val="clear" w:color="auto" w:fill="FFFFFF"/>
        <w:spacing w:before="0" w:beforeAutospacing="0" w:after="0" w:afterAutospacing="0" w:line="360" w:lineRule="auto"/>
        <w:ind w:firstLine="708"/>
        <w:jc w:val="both"/>
        <w:rPr>
          <w:rFonts w:ascii="Arial" w:eastAsia="Calibri" w:hAnsi="Arial" w:cs="Arial"/>
          <w:szCs w:val="22"/>
          <w:lang w:eastAsia="en-US"/>
        </w:rPr>
      </w:pPr>
      <w:r w:rsidRPr="00A84D74">
        <w:rPr>
          <w:rFonts w:ascii="Arial" w:eastAsia="Calibri" w:hAnsi="Arial" w:cs="Arial"/>
          <w:szCs w:val="22"/>
          <w:lang w:eastAsia="en-US"/>
        </w:rPr>
        <w:t>Possui como missão a avaliação dos aspectos éticos e legais de projetos de pesquisas e didáticos desenvolvidos com animais, quando esses não podem ser substituídos por métodos alternativos, tais como: software interativo de simulação comportamental animal, protótipos sensibilidade e designer, filmagens, entre outros.</w:t>
      </w:r>
    </w:p>
    <w:p w14:paraId="1972C7B5" w14:textId="77777777" w:rsidR="00A84D74" w:rsidRPr="00A84D74" w:rsidRDefault="00A84D74" w:rsidP="00A84D74">
      <w:pPr>
        <w:autoSpaceDE w:val="0"/>
        <w:autoSpaceDN w:val="0"/>
        <w:adjustRightInd w:val="0"/>
        <w:spacing w:after="0" w:line="360" w:lineRule="auto"/>
        <w:ind w:firstLine="708"/>
        <w:jc w:val="both"/>
        <w:rPr>
          <w:rFonts w:ascii="Arial" w:hAnsi="Arial" w:cs="Arial"/>
          <w:sz w:val="24"/>
        </w:rPr>
      </w:pPr>
      <w:r w:rsidRPr="00A84D74">
        <w:rPr>
          <w:rFonts w:ascii="Arial" w:hAnsi="Arial" w:cs="Arial"/>
          <w:sz w:val="24"/>
        </w:rPr>
        <w:t>A CEUA possui composição multidisciplinar e multiprofissional, contando com 19 membros titulares, contemplando 50% de profissionais das áreas de ciências agrárias e/ou biomédicas, um médico veterinário e um representante e suplente de associações de proteção e bem-estar animal, legalmente constituída.</w:t>
      </w:r>
    </w:p>
    <w:p w14:paraId="63641AEE" w14:textId="77777777" w:rsidR="00A84D74" w:rsidRPr="00A84D74" w:rsidRDefault="00A84D74" w:rsidP="00A84D74">
      <w:pPr>
        <w:spacing w:after="0"/>
        <w:rPr>
          <w:rFonts w:ascii="Arial" w:hAnsi="Arial" w:cs="Arial"/>
          <w:sz w:val="24"/>
        </w:rPr>
      </w:pPr>
    </w:p>
    <w:p w14:paraId="126A14CD" w14:textId="77777777" w:rsidR="00A84D74" w:rsidRPr="00A84D74" w:rsidRDefault="00A84D74" w:rsidP="00A84D74">
      <w:pPr>
        <w:numPr>
          <w:ilvl w:val="0"/>
          <w:numId w:val="36"/>
        </w:numPr>
        <w:spacing w:after="0"/>
        <w:contextualSpacing/>
        <w:rPr>
          <w:rFonts w:ascii="Arial" w:hAnsi="Arial" w:cs="Arial"/>
          <w:b/>
          <w:sz w:val="24"/>
        </w:rPr>
      </w:pPr>
      <w:r w:rsidRPr="00A84D74">
        <w:rPr>
          <w:rFonts w:ascii="Arial" w:hAnsi="Arial" w:cs="Arial"/>
          <w:b/>
          <w:sz w:val="24"/>
        </w:rPr>
        <w:t>Membros efetivos da CEUA-FAT</w:t>
      </w:r>
    </w:p>
    <w:p w14:paraId="0AACA503" w14:textId="77777777" w:rsidR="00A84D74" w:rsidRPr="00A84D74" w:rsidRDefault="00A84D74" w:rsidP="00A84D74">
      <w:pPr>
        <w:spacing w:after="0"/>
        <w:rPr>
          <w:rFonts w:ascii="Arial" w:hAnsi="Arial" w:cs="Arial"/>
          <w:sz w:val="24"/>
        </w:rPr>
      </w:pPr>
    </w:p>
    <w:p w14:paraId="1C4321D5" w14:textId="77777777" w:rsidR="00A84D74" w:rsidRPr="00A84D74" w:rsidRDefault="00A84D74" w:rsidP="00A84D74">
      <w:pPr>
        <w:spacing w:after="0"/>
        <w:jc w:val="both"/>
        <w:rPr>
          <w:rFonts w:ascii="Arial" w:hAnsi="Arial" w:cs="Arial"/>
          <w:sz w:val="24"/>
        </w:rPr>
      </w:pPr>
      <w:r w:rsidRPr="00A84D74">
        <w:rPr>
          <w:rFonts w:ascii="Arial" w:hAnsi="Arial" w:cs="Arial"/>
          <w:sz w:val="24"/>
        </w:rPr>
        <w:t>O quadro de membros da CEUA-FAT conforme portaria vigente n° 001/2019, os membros definidos em atividade estão descritos na tabela.</w:t>
      </w:r>
    </w:p>
    <w:tbl>
      <w:tblPr>
        <w:tblpPr w:leftFromText="141" w:rightFromText="141" w:vertAnchor="text" w:horzAnchor="margin" w:tblpX="-783" w:tblpY="128"/>
        <w:tblW w:w="99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47"/>
        <w:gridCol w:w="2300"/>
        <w:gridCol w:w="3544"/>
        <w:gridCol w:w="3402"/>
      </w:tblGrid>
      <w:tr w:rsidR="00A84D74" w:rsidRPr="00A84D74" w14:paraId="104924B5" w14:textId="77777777" w:rsidTr="00BB6342">
        <w:trPr>
          <w:trHeight w:val="384"/>
        </w:trPr>
        <w:tc>
          <w:tcPr>
            <w:tcW w:w="3047" w:type="dxa"/>
            <w:gridSpan w:val="2"/>
            <w:shd w:val="clear" w:color="auto" w:fill="auto"/>
            <w:vAlign w:val="center"/>
          </w:tcPr>
          <w:p w14:paraId="5675B5A1" w14:textId="77777777" w:rsidR="00A84D74" w:rsidRPr="00A84D74" w:rsidRDefault="00A84D74" w:rsidP="00BB6342">
            <w:pPr>
              <w:pStyle w:val="Ttulo2"/>
              <w:jc w:val="center"/>
              <w:rPr>
                <w:rFonts w:ascii="Arial" w:eastAsia="Calibri" w:hAnsi="Arial" w:cs="Arial"/>
                <w:b w:val="0"/>
                <w:bCs w:val="0"/>
                <w:i w:val="0"/>
                <w:iCs w:val="0"/>
                <w:sz w:val="24"/>
                <w:szCs w:val="22"/>
              </w:rPr>
            </w:pPr>
            <w:r w:rsidRPr="00A84D74">
              <w:rPr>
                <w:rFonts w:ascii="Arial" w:eastAsia="Calibri" w:hAnsi="Arial" w:cs="Arial"/>
                <w:b w:val="0"/>
                <w:bCs w:val="0"/>
                <w:i w:val="0"/>
                <w:iCs w:val="0"/>
                <w:sz w:val="24"/>
                <w:szCs w:val="22"/>
              </w:rPr>
              <w:t>Nome</w:t>
            </w:r>
          </w:p>
        </w:tc>
        <w:tc>
          <w:tcPr>
            <w:tcW w:w="3544" w:type="dxa"/>
            <w:shd w:val="clear" w:color="auto" w:fill="auto"/>
            <w:vAlign w:val="center"/>
            <w:hideMark/>
          </w:tcPr>
          <w:p w14:paraId="7CC5C5BD" w14:textId="77777777" w:rsidR="00A84D74" w:rsidRPr="00A84D74" w:rsidRDefault="00A84D74" w:rsidP="00BB6342">
            <w:pPr>
              <w:pStyle w:val="Ttulo2"/>
              <w:jc w:val="center"/>
              <w:rPr>
                <w:rFonts w:ascii="Arial" w:eastAsia="Calibri" w:hAnsi="Arial" w:cs="Arial"/>
                <w:b w:val="0"/>
                <w:bCs w:val="0"/>
                <w:i w:val="0"/>
                <w:iCs w:val="0"/>
                <w:sz w:val="24"/>
                <w:szCs w:val="22"/>
              </w:rPr>
            </w:pPr>
            <w:r w:rsidRPr="00A84D74">
              <w:rPr>
                <w:rFonts w:ascii="Arial" w:eastAsia="Calibri" w:hAnsi="Arial" w:cs="Arial"/>
                <w:b w:val="0"/>
                <w:bCs w:val="0"/>
                <w:i w:val="0"/>
                <w:iCs w:val="0"/>
                <w:sz w:val="24"/>
                <w:szCs w:val="22"/>
              </w:rPr>
              <w:t>Profissão/ Especialidade</w:t>
            </w:r>
          </w:p>
        </w:tc>
        <w:tc>
          <w:tcPr>
            <w:tcW w:w="3402" w:type="dxa"/>
            <w:shd w:val="clear" w:color="auto" w:fill="auto"/>
            <w:vAlign w:val="center"/>
            <w:hideMark/>
          </w:tcPr>
          <w:p w14:paraId="4A3FE536" w14:textId="77777777" w:rsidR="00A84D74" w:rsidRPr="00A84D74" w:rsidRDefault="00A84D74" w:rsidP="00BB6342">
            <w:pPr>
              <w:pStyle w:val="Ttulo2"/>
              <w:jc w:val="center"/>
              <w:rPr>
                <w:rFonts w:ascii="Arial" w:eastAsia="Calibri" w:hAnsi="Arial" w:cs="Arial"/>
                <w:b w:val="0"/>
                <w:bCs w:val="0"/>
                <w:i w:val="0"/>
                <w:iCs w:val="0"/>
                <w:sz w:val="24"/>
                <w:szCs w:val="22"/>
              </w:rPr>
            </w:pPr>
            <w:r w:rsidRPr="00A84D74">
              <w:rPr>
                <w:rFonts w:ascii="Arial" w:eastAsia="Calibri" w:hAnsi="Arial" w:cs="Arial"/>
                <w:b w:val="0"/>
                <w:bCs w:val="0"/>
                <w:i w:val="0"/>
                <w:iCs w:val="0"/>
                <w:sz w:val="24"/>
                <w:szCs w:val="22"/>
              </w:rPr>
              <w:t>Maior Titulação</w:t>
            </w:r>
          </w:p>
        </w:tc>
      </w:tr>
      <w:tr w:rsidR="00A84D74" w:rsidRPr="00A84D74" w14:paraId="42E09E84" w14:textId="77777777" w:rsidTr="00BB6342">
        <w:trPr>
          <w:trHeight w:val="767"/>
        </w:trPr>
        <w:tc>
          <w:tcPr>
            <w:tcW w:w="747" w:type="dxa"/>
            <w:shd w:val="clear" w:color="auto" w:fill="auto"/>
            <w:vAlign w:val="center"/>
          </w:tcPr>
          <w:p w14:paraId="6111F04B" w14:textId="77777777" w:rsidR="00A84D74" w:rsidRPr="00A84D74" w:rsidRDefault="00A84D74" w:rsidP="00BB6342">
            <w:pPr>
              <w:ind w:left="-75" w:firstLine="75"/>
              <w:rPr>
                <w:rFonts w:ascii="Arial" w:hAnsi="Arial" w:cs="Arial"/>
                <w:sz w:val="24"/>
              </w:rPr>
            </w:pPr>
            <w:r w:rsidRPr="00A84D74">
              <w:rPr>
                <w:rFonts w:ascii="Arial" w:hAnsi="Arial" w:cs="Arial"/>
                <w:sz w:val="24"/>
              </w:rPr>
              <w:t>1.</w:t>
            </w:r>
          </w:p>
        </w:tc>
        <w:tc>
          <w:tcPr>
            <w:tcW w:w="2300" w:type="dxa"/>
            <w:shd w:val="clear" w:color="auto" w:fill="auto"/>
            <w:vAlign w:val="center"/>
            <w:hideMark/>
          </w:tcPr>
          <w:p w14:paraId="083C6476" w14:textId="77777777" w:rsidR="00A84D74" w:rsidRPr="00A84D74" w:rsidRDefault="00A84D74" w:rsidP="00BB6342">
            <w:pPr>
              <w:contextualSpacing/>
              <w:rPr>
                <w:rFonts w:ascii="Arial" w:hAnsi="Arial" w:cs="Arial"/>
                <w:sz w:val="24"/>
              </w:rPr>
            </w:pPr>
            <w:r w:rsidRPr="00A84D74">
              <w:rPr>
                <w:rFonts w:ascii="Arial" w:hAnsi="Arial" w:cs="Arial"/>
                <w:sz w:val="24"/>
              </w:rPr>
              <w:t>Antônio Carlos Bastos de Magalhães</w:t>
            </w:r>
          </w:p>
        </w:tc>
        <w:tc>
          <w:tcPr>
            <w:tcW w:w="3544" w:type="dxa"/>
            <w:shd w:val="clear" w:color="auto" w:fill="auto"/>
            <w:vAlign w:val="center"/>
            <w:hideMark/>
          </w:tcPr>
          <w:p w14:paraId="0FE6B5F9" w14:textId="77777777" w:rsidR="00A84D74" w:rsidRPr="00A84D74" w:rsidRDefault="00A84D74" w:rsidP="00BB6342">
            <w:pPr>
              <w:ind w:firstLine="72"/>
              <w:jc w:val="center"/>
              <w:rPr>
                <w:rFonts w:ascii="Arial" w:hAnsi="Arial" w:cs="Arial"/>
                <w:sz w:val="24"/>
              </w:rPr>
            </w:pPr>
            <w:r w:rsidRPr="00A84D74">
              <w:rPr>
                <w:rFonts w:ascii="Arial" w:hAnsi="Arial" w:cs="Arial"/>
                <w:sz w:val="24"/>
              </w:rPr>
              <w:t>Professor / Biólogo</w:t>
            </w:r>
          </w:p>
        </w:tc>
        <w:tc>
          <w:tcPr>
            <w:tcW w:w="3402" w:type="dxa"/>
            <w:shd w:val="clear" w:color="auto" w:fill="auto"/>
            <w:vAlign w:val="center"/>
            <w:hideMark/>
          </w:tcPr>
          <w:p w14:paraId="20DFC04A" w14:textId="77777777" w:rsidR="00A84D74" w:rsidRPr="00A84D74" w:rsidRDefault="00A84D74" w:rsidP="00BB6342">
            <w:pPr>
              <w:ind w:firstLine="72"/>
              <w:jc w:val="center"/>
              <w:rPr>
                <w:rFonts w:ascii="Arial" w:hAnsi="Arial" w:cs="Arial"/>
                <w:sz w:val="24"/>
              </w:rPr>
            </w:pPr>
            <w:r w:rsidRPr="00A84D74">
              <w:rPr>
                <w:rFonts w:ascii="Arial" w:hAnsi="Arial" w:cs="Arial"/>
                <w:sz w:val="24"/>
              </w:rPr>
              <w:t>Mestre em Recursos Genéticos Vegetais</w:t>
            </w:r>
          </w:p>
        </w:tc>
      </w:tr>
      <w:tr w:rsidR="00A84D74" w:rsidRPr="00A84D74" w14:paraId="26D3EA03" w14:textId="77777777" w:rsidTr="00BB6342">
        <w:trPr>
          <w:trHeight w:val="767"/>
        </w:trPr>
        <w:tc>
          <w:tcPr>
            <w:tcW w:w="747" w:type="dxa"/>
            <w:shd w:val="clear" w:color="auto" w:fill="auto"/>
            <w:vAlign w:val="center"/>
          </w:tcPr>
          <w:p w14:paraId="3E2DFA4E" w14:textId="77777777" w:rsidR="00A84D74" w:rsidRPr="00A84D74" w:rsidRDefault="00A84D74" w:rsidP="00BB6342">
            <w:pPr>
              <w:ind w:left="-75" w:firstLine="75"/>
              <w:rPr>
                <w:rFonts w:ascii="Arial" w:hAnsi="Arial" w:cs="Arial"/>
                <w:sz w:val="24"/>
              </w:rPr>
            </w:pPr>
            <w:r w:rsidRPr="00A84D74">
              <w:rPr>
                <w:rFonts w:ascii="Arial" w:hAnsi="Arial" w:cs="Arial"/>
                <w:sz w:val="24"/>
              </w:rPr>
              <w:t>2.</w:t>
            </w:r>
          </w:p>
        </w:tc>
        <w:tc>
          <w:tcPr>
            <w:tcW w:w="2300" w:type="dxa"/>
            <w:shd w:val="clear" w:color="auto" w:fill="auto"/>
            <w:vAlign w:val="center"/>
            <w:hideMark/>
          </w:tcPr>
          <w:p w14:paraId="04E85FB3" w14:textId="77777777" w:rsidR="00A84D74" w:rsidRPr="00A84D74" w:rsidRDefault="00A84D74" w:rsidP="00BB6342">
            <w:pPr>
              <w:rPr>
                <w:rFonts w:ascii="Arial" w:hAnsi="Arial" w:cs="Arial"/>
                <w:sz w:val="24"/>
              </w:rPr>
            </w:pPr>
            <w:r w:rsidRPr="00A84D74">
              <w:rPr>
                <w:rFonts w:ascii="Arial" w:hAnsi="Arial" w:cs="Arial"/>
                <w:sz w:val="24"/>
              </w:rPr>
              <w:t>Bartira Maria Vieira de Jesus</w:t>
            </w:r>
          </w:p>
        </w:tc>
        <w:tc>
          <w:tcPr>
            <w:tcW w:w="3544" w:type="dxa"/>
            <w:shd w:val="clear" w:color="auto" w:fill="auto"/>
            <w:vAlign w:val="center"/>
            <w:hideMark/>
          </w:tcPr>
          <w:p w14:paraId="61AC15F0" w14:textId="77777777" w:rsidR="00A84D74" w:rsidRPr="00A84D74" w:rsidRDefault="00A84D74" w:rsidP="00BB6342">
            <w:pPr>
              <w:ind w:firstLine="72"/>
              <w:jc w:val="center"/>
              <w:rPr>
                <w:rFonts w:ascii="Arial" w:hAnsi="Arial" w:cs="Arial"/>
                <w:sz w:val="24"/>
              </w:rPr>
            </w:pPr>
            <w:r w:rsidRPr="00A84D74">
              <w:rPr>
                <w:rFonts w:ascii="Arial" w:hAnsi="Arial" w:cs="Arial"/>
                <w:sz w:val="24"/>
              </w:rPr>
              <w:t>Professora / Bióloga</w:t>
            </w:r>
          </w:p>
        </w:tc>
        <w:tc>
          <w:tcPr>
            <w:tcW w:w="3402" w:type="dxa"/>
            <w:shd w:val="clear" w:color="auto" w:fill="auto"/>
            <w:vAlign w:val="center"/>
            <w:hideMark/>
          </w:tcPr>
          <w:p w14:paraId="21D29612" w14:textId="77777777" w:rsidR="00A84D74" w:rsidRPr="00A84D74" w:rsidRDefault="00A84D74" w:rsidP="00BB6342">
            <w:pPr>
              <w:ind w:firstLine="72"/>
              <w:jc w:val="center"/>
              <w:rPr>
                <w:rFonts w:ascii="Arial" w:hAnsi="Arial" w:cs="Arial"/>
                <w:sz w:val="24"/>
              </w:rPr>
            </w:pPr>
            <w:r w:rsidRPr="00A84D74">
              <w:rPr>
                <w:rFonts w:ascii="Arial" w:hAnsi="Arial" w:cs="Arial"/>
                <w:sz w:val="24"/>
              </w:rPr>
              <w:t>Doutora em Entomologia</w:t>
            </w:r>
          </w:p>
        </w:tc>
      </w:tr>
      <w:tr w:rsidR="00A84D74" w:rsidRPr="00A84D74" w14:paraId="09A5E53A" w14:textId="77777777" w:rsidTr="00BB6342">
        <w:trPr>
          <w:trHeight w:val="561"/>
        </w:trPr>
        <w:tc>
          <w:tcPr>
            <w:tcW w:w="747" w:type="dxa"/>
            <w:shd w:val="clear" w:color="auto" w:fill="auto"/>
            <w:vAlign w:val="center"/>
          </w:tcPr>
          <w:p w14:paraId="2AC534C8" w14:textId="77777777" w:rsidR="00A84D74" w:rsidRPr="00A84D74" w:rsidRDefault="00A84D74" w:rsidP="00BB6342">
            <w:pPr>
              <w:ind w:left="-75" w:firstLine="75"/>
              <w:rPr>
                <w:rFonts w:ascii="Arial" w:hAnsi="Arial" w:cs="Arial"/>
                <w:sz w:val="24"/>
              </w:rPr>
            </w:pPr>
            <w:r w:rsidRPr="00A84D74">
              <w:rPr>
                <w:rFonts w:ascii="Arial" w:hAnsi="Arial" w:cs="Arial"/>
                <w:sz w:val="24"/>
              </w:rPr>
              <w:lastRenderedPageBreak/>
              <w:t>3.</w:t>
            </w:r>
          </w:p>
        </w:tc>
        <w:tc>
          <w:tcPr>
            <w:tcW w:w="2300" w:type="dxa"/>
            <w:shd w:val="clear" w:color="auto" w:fill="auto"/>
            <w:vAlign w:val="center"/>
            <w:hideMark/>
          </w:tcPr>
          <w:p w14:paraId="6A869F44" w14:textId="77777777" w:rsidR="00A84D74" w:rsidRPr="00A84D74" w:rsidRDefault="00A84D74" w:rsidP="00BB6342">
            <w:pPr>
              <w:contextualSpacing/>
              <w:rPr>
                <w:rFonts w:ascii="Arial" w:hAnsi="Arial" w:cs="Arial"/>
                <w:sz w:val="24"/>
              </w:rPr>
            </w:pPr>
            <w:r w:rsidRPr="00A84D74">
              <w:rPr>
                <w:rFonts w:ascii="Arial" w:hAnsi="Arial" w:cs="Arial"/>
                <w:sz w:val="24"/>
              </w:rPr>
              <w:t>Edna Dória Peralta</w:t>
            </w:r>
          </w:p>
        </w:tc>
        <w:tc>
          <w:tcPr>
            <w:tcW w:w="3544" w:type="dxa"/>
            <w:shd w:val="clear" w:color="auto" w:fill="auto"/>
            <w:vAlign w:val="center"/>
            <w:hideMark/>
          </w:tcPr>
          <w:p w14:paraId="4998DFE6" w14:textId="77777777" w:rsidR="00A84D74" w:rsidRPr="00A84D74" w:rsidRDefault="00A84D74" w:rsidP="00BB6342">
            <w:pPr>
              <w:ind w:firstLine="72"/>
              <w:jc w:val="center"/>
              <w:rPr>
                <w:rFonts w:ascii="Arial" w:hAnsi="Arial" w:cs="Arial"/>
                <w:sz w:val="24"/>
              </w:rPr>
            </w:pPr>
            <w:r w:rsidRPr="00A84D74">
              <w:rPr>
                <w:rFonts w:ascii="Arial" w:hAnsi="Arial" w:cs="Arial"/>
                <w:sz w:val="24"/>
              </w:rPr>
              <w:t>Professor / Ciências Biológicas</w:t>
            </w:r>
          </w:p>
        </w:tc>
        <w:tc>
          <w:tcPr>
            <w:tcW w:w="3402" w:type="dxa"/>
            <w:shd w:val="clear" w:color="auto" w:fill="auto"/>
            <w:vAlign w:val="center"/>
            <w:hideMark/>
          </w:tcPr>
          <w:p w14:paraId="08D25F7D" w14:textId="77777777" w:rsidR="00A84D74" w:rsidRPr="00A84D74" w:rsidRDefault="00A84D74" w:rsidP="00BB6342">
            <w:pPr>
              <w:ind w:firstLine="72"/>
              <w:jc w:val="center"/>
              <w:rPr>
                <w:rFonts w:ascii="Arial" w:hAnsi="Arial" w:cs="Arial"/>
                <w:sz w:val="24"/>
              </w:rPr>
            </w:pPr>
            <w:r w:rsidRPr="00A84D74">
              <w:rPr>
                <w:rFonts w:ascii="Arial" w:hAnsi="Arial" w:cs="Arial"/>
                <w:sz w:val="24"/>
              </w:rPr>
              <w:t>Doutora em Biotecnologia</w:t>
            </w:r>
          </w:p>
        </w:tc>
      </w:tr>
      <w:tr w:rsidR="00A84D74" w:rsidRPr="00A84D74" w14:paraId="69676CF8" w14:textId="77777777" w:rsidTr="00BB6342">
        <w:trPr>
          <w:trHeight w:val="752"/>
        </w:trPr>
        <w:tc>
          <w:tcPr>
            <w:tcW w:w="747" w:type="dxa"/>
            <w:shd w:val="clear" w:color="auto" w:fill="auto"/>
            <w:vAlign w:val="center"/>
          </w:tcPr>
          <w:p w14:paraId="3C5798FE" w14:textId="77777777" w:rsidR="00A84D74" w:rsidRPr="00A84D74" w:rsidRDefault="00A84D74" w:rsidP="00BB6342">
            <w:pPr>
              <w:ind w:left="-75" w:firstLine="75"/>
              <w:rPr>
                <w:rFonts w:ascii="Arial" w:hAnsi="Arial" w:cs="Arial"/>
                <w:sz w:val="24"/>
              </w:rPr>
            </w:pPr>
            <w:r w:rsidRPr="00A84D74">
              <w:rPr>
                <w:rFonts w:ascii="Arial" w:hAnsi="Arial" w:cs="Arial"/>
                <w:sz w:val="24"/>
              </w:rPr>
              <w:t>4.</w:t>
            </w:r>
          </w:p>
        </w:tc>
        <w:tc>
          <w:tcPr>
            <w:tcW w:w="2300" w:type="dxa"/>
            <w:shd w:val="clear" w:color="auto" w:fill="auto"/>
            <w:vAlign w:val="center"/>
            <w:hideMark/>
          </w:tcPr>
          <w:p w14:paraId="07952796" w14:textId="77777777" w:rsidR="00A84D74" w:rsidRPr="00A84D74" w:rsidRDefault="00A84D74" w:rsidP="00BB6342">
            <w:pPr>
              <w:contextualSpacing/>
              <w:rPr>
                <w:rFonts w:ascii="Arial" w:hAnsi="Arial" w:cs="Arial"/>
                <w:sz w:val="24"/>
              </w:rPr>
            </w:pPr>
            <w:r w:rsidRPr="00A84D74">
              <w:rPr>
                <w:rFonts w:ascii="Arial" w:hAnsi="Arial" w:cs="Arial"/>
                <w:sz w:val="24"/>
              </w:rPr>
              <w:t>Lorena Moura de Assis</w:t>
            </w:r>
          </w:p>
        </w:tc>
        <w:tc>
          <w:tcPr>
            <w:tcW w:w="3544" w:type="dxa"/>
            <w:shd w:val="clear" w:color="auto" w:fill="auto"/>
            <w:vAlign w:val="center"/>
            <w:hideMark/>
          </w:tcPr>
          <w:p w14:paraId="001C5AC5" w14:textId="77777777" w:rsidR="00A84D74" w:rsidRPr="00A84D74" w:rsidRDefault="00A84D74" w:rsidP="00BB6342">
            <w:pPr>
              <w:ind w:firstLine="72"/>
              <w:jc w:val="center"/>
              <w:rPr>
                <w:rFonts w:ascii="Arial" w:hAnsi="Arial" w:cs="Arial"/>
                <w:sz w:val="24"/>
              </w:rPr>
            </w:pPr>
            <w:r w:rsidRPr="00A84D74">
              <w:rPr>
                <w:rFonts w:ascii="Arial" w:hAnsi="Arial" w:cs="Arial"/>
                <w:sz w:val="24"/>
              </w:rPr>
              <w:t>Professora / Médica Veterinária</w:t>
            </w:r>
          </w:p>
        </w:tc>
        <w:tc>
          <w:tcPr>
            <w:tcW w:w="3402" w:type="dxa"/>
            <w:shd w:val="clear" w:color="auto" w:fill="auto"/>
            <w:vAlign w:val="center"/>
            <w:hideMark/>
          </w:tcPr>
          <w:p w14:paraId="5AD2F0A9" w14:textId="77777777" w:rsidR="00A84D74" w:rsidRPr="00A84D74" w:rsidRDefault="00A84D74" w:rsidP="00BB6342">
            <w:pPr>
              <w:ind w:firstLine="72"/>
              <w:rPr>
                <w:rFonts w:ascii="Arial" w:hAnsi="Arial" w:cs="Arial"/>
                <w:sz w:val="24"/>
              </w:rPr>
            </w:pPr>
            <w:r w:rsidRPr="00A84D74">
              <w:rPr>
                <w:rFonts w:ascii="Arial" w:hAnsi="Arial" w:cs="Arial"/>
                <w:sz w:val="24"/>
              </w:rPr>
              <w:t xml:space="preserve">Coordenadora CEUA-FAT </w:t>
            </w:r>
          </w:p>
        </w:tc>
      </w:tr>
      <w:tr w:rsidR="00A84D74" w:rsidRPr="00A84D74" w14:paraId="51D1BEC0" w14:textId="77777777" w:rsidTr="00BB6342">
        <w:trPr>
          <w:trHeight w:val="704"/>
        </w:trPr>
        <w:tc>
          <w:tcPr>
            <w:tcW w:w="747" w:type="dxa"/>
            <w:shd w:val="clear" w:color="auto" w:fill="auto"/>
            <w:vAlign w:val="center"/>
          </w:tcPr>
          <w:p w14:paraId="3FCC4BB2" w14:textId="77777777" w:rsidR="00A84D74" w:rsidRPr="00A84D74" w:rsidRDefault="00A84D74" w:rsidP="00BB6342">
            <w:pPr>
              <w:spacing w:after="0"/>
              <w:ind w:left="-75" w:firstLine="75"/>
              <w:rPr>
                <w:rFonts w:ascii="Arial" w:hAnsi="Arial" w:cs="Arial"/>
                <w:sz w:val="24"/>
              </w:rPr>
            </w:pPr>
            <w:r w:rsidRPr="00A84D74">
              <w:rPr>
                <w:rFonts w:ascii="Arial" w:hAnsi="Arial" w:cs="Arial"/>
                <w:sz w:val="24"/>
              </w:rPr>
              <w:t>5.</w:t>
            </w:r>
          </w:p>
        </w:tc>
        <w:tc>
          <w:tcPr>
            <w:tcW w:w="2300" w:type="dxa"/>
            <w:shd w:val="clear" w:color="auto" w:fill="auto"/>
            <w:vAlign w:val="center"/>
            <w:hideMark/>
          </w:tcPr>
          <w:p w14:paraId="1B80D132" w14:textId="77777777" w:rsidR="00A84D74" w:rsidRPr="00A84D74" w:rsidRDefault="00A84D74" w:rsidP="00BB6342">
            <w:pPr>
              <w:contextualSpacing/>
              <w:rPr>
                <w:rFonts w:ascii="Arial" w:hAnsi="Arial" w:cs="Arial"/>
                <w:sz w:val="24"/>
              </w:rPr>
            </w:pPr>
            <w:r w:rsidRPr="00A84D74">
              <w:rPr>
                <w:rFonts w:ascii="Arial" w:hAnsi="Arial" w:cs="Arial"/>
                <w:sz w:val="24"/>
              </w:rPr>
              <w:t xml:space="preserve">Paula </w:t>
            </w:r>
            <w:proofErr w:type="spellStart"/>
            <w:r w:rsidRPr="00A84D74">
              <w:rPr>
                <w:rFonts w:ascii="Arial" w:hAnsi="Arial" w:cs="Arial"/>
                <w:sz w:val="24"/>
              </w:rPr>
              <w:t>Lioy</w:t>
            </w:r>
            <w:proofErr w:type="spellEnd"/>
            <w:r w:rsidRPr="00A84D74">
              <w:rPr>
                <w:rFonts w:ascii="Arial" w:hAnsi="Arial" w:cs="Arial"/>
                <w:sz w:val="24"/>
              </w:rPr>
              <w:t xml:space="preserve"> </w:t>
            </w:r>
            <w:proofErr w:type="spellStart"/>
            <w:r w:rsidRPr="00A84D74">
              <w:rPr>
                <w:rFonts w:ascii="Arial" w:hAnsi="Arial" w:cs="Arial"/>
                <w:sz w:val="24"/>
              </w:rPr>
              <w:t>Bade</w:t>
            </w:r>
            <w:proofErr w:type="spellEnd"/>
          </w:p>
        </w:tc>
        <w:tc>
          <w:tcPr>
            <w:tcW w:w="3544" w:type="dxa"/>
            <w:shd w:val="clear" w:color="auto" w:fill="auto"/>
            <w:vAlign w:val="center"/>
            <w:hideMark/>
          </w:tcPr>
          <w:p w14:paraId="37E6235C" w14:textId="77777777" w:rsidR="00A84D74" w:rsidRPr="00A84D74" w:rsidRDefault="00A84D74" w:rsidP="00BB6342">
            <w:pPr>
              <w:spacing w:after="0"/>
              <w:ind w:firstLine="72"/>
              <w:jc w:val="center"/>
              <w:rPr>
                <w:rFonts w:ascii="Arial" w:hAnsi="Arial" w:cs="Arial"/>
                <w:sz w:val="24"/>
              </w:rPr>
            </w:pPr>
            <w:r w:rsidRPr="00A84D74">
              <w:rPr>
                <w:rFonts w:ascii="Arial" w:hAnsi="Arial" w:cs="Arial"/>
                <w:sz w:val="24"/>
              </w:rPr>
              <w:t>Professor / Medicina Veterinária</w:t>
            </w:r>
          </w:p>
        </w:tc>
        <w:tc>
          <w:tcPr>
            <w:tcW w:w="3402" w:type="dxa"/>
            <w:shd w:val="clear" w:color="auto" w:fill="auto"/>
            <w:vAlign w:val="center"/>
            <w:hideMark/>
          </w:tcPr>
          <w:p w14:paraId="12E7631B" w14:textId="77777777" w:rsidR="00A84D74" w:rsidRPr="00A84D74" w:rsidRDefault="00A84D74" w:rsidP="00BB6342">
            <w:pPr>
              <w:spacing w:after="0"/>
              <w:ind w:firstLine="72"/>
              <w:jc w:val="center"/>
              <w:rPr>
                <w:rFonts w:ascii="Arial" w:hAnsi="Arial" w:cs="Arial"/>
                <w:sz w:val="24"/>
              </w:rPr>
            </w:pPr>
            <w:r w:rsidRPr="00A84D74">
              <w:rPr>
                <w:rFonts w:ascii="Arial" w:hAnsi="Arial" w:cs="Arial"/>
                <w:sz w:val="24"/>
              </w:rPr>
              <w:t>Mestre em Ciência Animal</w:t>
            </w:r>
          </w:p>
        </w:tc>
      </w:tr>
      <w:tr w:rsidR="00A84D74" w:rsidRPr="00A84D74" w14:paraId="5EADBA42" w14:textId="77777777" w:rsidTr="00BB6342">
        <w:trPr>
          <w:trHeight w:val="623"/>
        </w:trPr>
        <w:tc>
          <w:tcPr>
            <w:tcW w:w="747" w:type="dxa"/>
            <w:shd w:val="clear" w:color="auto" w:fill="auto"/>
            <w:vAlign w:val="center"/>
          </w:tcPr>
          <w:p w14:paraId="768FB193" w14:textId="77777777" w:rsidR="00A84D74" w:rsidRPr="00A84D74" w:rsidRDefault="00A84D74" w:rsidP="00BB6342">
            <w:pPr>
              <w:ind w:left="-75" w:firstLine="75"/>
              <w:rPr>
                <w:rFonts w:ascii="Arial" w:hAnsi="Arial" w:cs="Arial"/>
                <w:sz w:val="24"/>
              </w:rPr>
            </w:pPr>
            <w:r w:rsidRPr="00A84D74">
              <w:rPr>
                <w:rFonts w:ascii="Arial" w:hAnsi="Arial" w:cs="Arial"/>
                <w:sz w:val="24"/>
              </w:rPr>
              <w:t>6.</w:t>
            </w:r>
          </w:p>
        </w:tc>
        <w:tc>
          <w:tcPr>
            <w:tcW w:w="2300" w:type="dxa"/>
            <w:shd w:val="clear" w:color="auto" w:fill="auto"/>
            <w:vAlign w:val="center"/>
            <w:hideMark/>
          </w:tcPr>
          <w:p w14:paraId="019C4ED7" w14:textId="77777777" w:rsidR="00A84D74" w:rsidRPr="00A84D74" w:rsidRDefault="00A84D74" w:rsidP="00BB6342">
            <w:pPr>
              <w:contextualSpacing/>
              <w:rPr>
                <w:rFonts w:ascii="Arial" w:hAnsi="Arial" w:cs="Arial"/>
                <w:sz w:val="24"/>
              </w:rPr>
            </w:pPr>
            <w:r w:rsidRPr="00A84D74">
              <w:rPr>
                <w:rFonts w:ascii="Arial" w:hAnsi="Arial" w:cs="Arial"/>
                <w:sz w:val="24"/>
              </w:rPr>
              <w:t xml:space="preserve">Robinson </w:t>
            </w:r>
            <w:proofErr w:type="spellStart"/>
            <w:r w:rsidRPr="00A84D74">
              <w:rPr>
                <w:rFonts w:ascii="Arial" w:hAnsi="Arial" w:cs="Arial"/>
                <w:sz w:val="24"/>
              </w:rPr>
              <w:t>Moresca</w:t>
            </w:r>
            <w:proofErr w:type="spellEnd"/>
            <w:r w:rsidRPr="00A84D74">
              <w:rPr>
                <w:rFonts w:ascii="Arial" w:hAnsi="Arial" w:cs="Arial"/>
                <w:sz w:val="24"/>
              </w:rPr>
              <w:t xml:space="preserve"> de Andrade</w:t>
            </w:r>
          </w:p>
        </w:tc>
        <w:tc>
          <w:tcPr>
            <w:tcW w:w="3544" w:type="dxa"/>
            <w:shd w:val="clear" w:color="auto" w:fill="auto"/>
            <w:vAlign w:val="center"/>
            <w:hideMark/>
          </w:tcPr>
          <w:p w14:paraId="64893A16" w14:textId="77777777" w:rsidR="00A84D74" w:rsidRPr="00A84D74" w:rsidRDefault="00A84D74" w:rsidP="00BB6342">
            <w:pPr>
              <w:ind w:firstLine="72"/>
              <w:jc w:val="center"/>
              <w:rPr>
                <w:rFonts w:ascii="Arial" w:hAnsi="Arial" w:cs="Arial"/>
                <w:sz w:val="24"/>
              </w:rPr>
            </w:pPr>
            <w:r w:rsidRPr="00A84D74">
              <w:rPr>
                <w:rFonts w:ascii="Arial" w:hAnsi="Arial" w:cs="Arial"/>
                <w:sz w:val="24"/>
              </w:rPr>
              <w:t>Professor / Ciências Biológicas</w:t>
            </w:r>
          </w:p>
        </w:tc>
        <w:tc>
          <w:tcPr>
            <w:tcW w:w="3402" w:type="dxa"/>
            <w:shd w:val="clear" w:color="auto" w:fill="auto"/>
            <w:vAlign w:val="center"/>
            <w:hideMark/>
          </w:tcPr>
          <w:p w14:paraId="7F864FBB" w14:textId="77777777" w:rsidR="00A84D74" w:rsidRPr="00A84D74" w:rsidRDefault="00A84D74" w:rsidP="00BB6342">
            <w:pPr>
              <w:ind w:firstLine="72"/>
              <w:jc w:val="center"/>
              <w:rPr>
                <w:rFonts w:ascii="Arial" w:hAnsi="Arial" w:cs="Arial"/>
                <w:sz w:val="24"/>
              </w:rPr>
            </w:pPr>
            <w:r w:rsidRPr="00A84D74">
              <w:rPr>
                <w:rFonts w:ascii="Arial" w:hAnsi="Arial" w:cs="Arial"/>
                <w:sz w:val="24"/>
              </w:rPr>
              <w:t>Doutor em Microbiologia Agrícola</w:t>
            </w:r>
          </w:p>
        </w:tc>
      </w:tr>
      <w:tr w:rsidR="00A84D74" w:rsidRPr="00A84D74" w14:paraId="1C2FA8BE" w14:textId="77777777" w:rsidTr="00BB6342">
        <w:trPr>
          <w:trHeight w:val="556"/>
        </w:trPr>
        <w:tc>
          <w:tcPr>
            <w:tcW w:w="747" w:type="dxa"/>
            <w:shd w:val="clear" w:color="auto" w:fill="auto"/>
            <w:vAlign w:val="center"/>
          </w:tcPr>
          <w:p w14:paraId="49CF6399"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7.</w:t>
            </w:r>
          </w:p>
        </w:tc>
        <w:tc>
          <w:tcPr>
            <w:tcW w:w="2300" w:type="dxa"/>
            <w:shd w:val="clear" w:color="auto" w:fill="auto"/>
            <w:vAlign w:val="center"/>
            <w:hideMark/>
          </w:tcPr>
          <w:p w14:paraId="342CB475" w14:textId="77777777" w:rsidR="00A84D74" w:rsidRPr="00A84D74" w:rsidRDefault="00A84D74" w:rsidP="00BB6342">
            <w:pPr>
              <w:contextualSpacing/>
              <w:rPr>
                <w:rFonts w:ascii="Arial" w:hAnsi="Arial" w:cs="Arial"/>
                <w:sz w:val="24"/>
              </w:rPr>
            </w:pPr>
            <w:r w:rsidRPr="00A84D74">
              <w:rPr>
                <w:rFonts w:ascii="Arial" w:hAnsi="Arial" w:cs="Arial"/>
                <w:sz w:val="24"/>
              </w:rPr>
              <w:t>Tatiane de Oliveira Santos</w:t>
            </w:r>
          </w:p>
        </w:tc>
        <w:tc>
          <w:tcPr>
            <w:tcW w:w="3544" w:type="dxa"/>
            <w:shd w:val="clear" w:color="auto" w:fill="auto"/>
            <w:vAlign w:val="center"/>
            <w:hideMark/>
          </w:tcPr>
          <w:p w14:paraId="3213B81C" w14:textId="77777777" w:rsidR="00A84D74" w:rsidRPr="00A84D74" w:rsidRDefault="00A84D74" w:rsidP="00BB6342">
            <w:pPr>
              <w:pStyle w:val="Ttulo6"/>
              <w:jc w:val="center"/>
              <w:rPr>
                <w:rFonts w:ascii="Arial" w:eastAsia="Calibri" w:hAnsi="Arial" w:cs="Arial"/>
                <w:color w:val="auto"/>
                <w:sz w:val="24"/>
              </w:rPr>
            </w:pPr>
            <w:r w:rsidRPr="00A84D74">
              <w:rPr>
                <w:rFonts w:ascii="Arial" w:eastAsia="Calibri" w:hAnsi="Arial" w:cs="Arial"/>
                <w:color w:val="auto"/>
                <w:sz w:val="24"/>
              </w:rPr>
              <w:t>Professor / Medicina Veterinária</w:t>
            </w:r>
          </w:p>
        </w:tc>
        <w:tc>
          <w:tcPr>
            <w:tcW w:w="3402" w:type="dxa"/>
            <w:shd w:val="clear" w:color="auto" w:fill="auto"/>
            <w:vAlign w:val="center"/>
            <w:hideMark/>
          </w:tcPr>
          <w:p w14:paraId="398AC837" w14:textId="77777777" w:rsidR="00A84D74" w:rsidRPr="00A84D74" w:rsidRDefault="00A84D74" w:rsidP="00BB6342">
            <w:pPr>
              <w:spacing w:after="0"/>
              <w:jc w:val="center"/>
              <w:rPr>
                <w:rFonts w:ascii="Arial" w:hAnsi="Arial" w:cs="Arial"/>
                <w:sz w:val="24"/>
              </w:rPr>
            </w:pPr>
            <w:r w:rsidRPr="00A84D74">
              <w:rPr>
                <w:rFonts w:ascii="Arial" w:hAnsi="Arial" w:cs="Arial"/>
                <w:sz w:val="24"/>
              </w:rPr>
              <w:t>Doutor em Medicina Veterinária</w:t>
            </w:r>
          </w:p>
        </w:tc>
      </w:tr>
      <w:tr w:rsidR="00A84D74" w:rsidRPr="00A84D74" w14:paraId="0C68AD21" w14:textId="77777777" w:rsidTr="00BB6342">
        <w:trPr>
          <w:trHeight w:val="556"/>
        </w:trPr>
        <w:tc>
          <w:tcPr>
            <w:tcW w:w="747" w:type="dxa"/>
            <w:shd w:val="clear" w:color="auto" w:fill="auto"/>
            <w:vAlign w:val="center"/>
          </w:tcPr>
          <w:p w14:paraId="6B6954CA"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8.</w:t>
            </w:r>
          </w:p>
        </w:tc>
        <w:tc>
          <w:tcPr>
            <w:tcW w:w="2300" w:type="dxa"/>
            <w:shd w:val="clear" w:color="auto" w:fill="auto"/>
            <w:vAlign w:val="center"/>
            <w:hideMark/>
          </w:tcPr>
          <w:p w14:paraId="42E6CC6F" w14:textId="77777777" w:rsidR="00A84D74" w:rsidRPr="00A84D74" w:rsidRDefault="00A84D74" w:rsidP="00BB6342">
            <w:pPr>
              <w:contextualSpacing/>
              <w:rPr>
                <w:rFonts w:ascii="Arial" w:hAnsi="Arial" w:cs="Arial"/>
                <w:sz w:val="24"/>
              </w:rPr>
            </w:pPr>
            <w:r w:rsidRPr="00A84D74">
              <w:rPr>
                <w:rFonts w:ascii="Arial" w:hAnsi="Arial" w:cs="Arial"/>
                <w:sz w:val="24"/>
              </w:rPr>
              <w:t>Vânia Machado Passos de Souza</w:t>
            </w:r>
          </w:p>
        </w:tc>
        <w:tc>
          <w:tcPr>
            <w:tcW w:w="3544" w:type="dxa"/>
            <w:shd w:val="clear" w:color="auto" w:fill="auto"/>
            <w:vAlign w:val="center"/>
            <w:hideMark/>
          </w:tcPr>
          <w:p w14:paraId="2B3D8C53" w14:textId="77777777" w:rsidR="00A84D74" w:rsidRPr="00A84D74" w:rsidRDefault="00A84D74" w:rsidP="00BB6342">
            <w:pPr>
              <w:pStyle w:val="Ttulo6"/>
              <w:jc w:val="center"/>
              <w:rPr>
                <w:rFonts w:ascii="Arial" w:eastAsia="Calibri" w:hAnsi="Arial" w:cs="Arial"/>
                <w:color w:val="auto"/>
                <w:sz w:val="24"/>
              </w:rPr>
            </w:pPr>
            <w:r w:rsidRPr="00A84D74">
              <w:rPr>
                <w:rFonts w:ascii="Arial" w:eastAsia="Calibri" w:hAnsi="Arial" w:cs="Arial"/>
                <w:color w:val="auto"/>
                <w:sz w:val="24"/>
              </w:rPr>
              <w:t>Professor / Ciências Biológicas</w:t>
            </w:r>
          </w:p>
        </w:tc>
        <w:tc>
          <w:tcPr>
            <w:tcW w:w="3402" w:type="dxa"/>
            <w:shd w:val="clear" w:color="auto" w:fill="auto"/>
            <w:vAlign w:val="center"/>
            <w:hideMark/>
          </w:tcPr>
          <w:p w14:paraId="733D295C" w14:textId="77777777" w:rsidR="00A84D74" w:rsidRPr="00A84D74" w:rsidRDefault="00A84D74" w:rsidP="00BB6342">
            <w:pPr>
              <w:spacing w:after="0"/>
              <w:jc w:val="center"/>
              <w:rPr>
                <w:rFonts w:ascii="Arial" w:hAnsi="Arial" w:cs="Arial"/>
                <w:sz w:val="24"/>
              </w:rPr>
            </w:pPr>
            <w:r w:rsidRPr="00A84D74">
              <w:rPr>
                <w:rFonts w:ascii="Arial" w:hAnsi="Arial" w:cs="Arial"/>
                <w:sz w:val="24"/>
              </w:rPr>
              <w:t>Doutora em Botânica</w:t>
            </w:r>
          </w:p>
        </w:tc>
      </w:tr>
      <w:tr w:rsidR="00A84D74" w:rsidRPr="00A84D74" w14:paraId="69E6BC5E" w14:textId="77777777" w:rsidTr="00BB6342">
        <w:trPr>
          <w:trHeight w:val="556"/>
        </w:trPr>
        <w:tc>
          <w:tcPr>
            <w:tcW w:w="747" w:type="dxa"/>
            <w:shd w:val="clear" w:color="auto" w:fill="auto"/>
            <w:vAlign w:val="center"/>
          </w:tcPr>
          <w:p w14:paraId="26C68476"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9.</w:t>
            </w:r>
          </w:p>
        </w:tc>
        <w:tc>
          <w:tcPr>
            <w:tcW w:w="2300" w:type="dxa"/>
            <w:shd w:val="clear" w:color="auto" w:fill="auto"/>
            <w:vAlign w:val="center"/>
            <w:hideMark/>
          </w:tcPr>
          <w:p w14:paraId="28D4628F" w14:textId="77777777" w:rsidR="00A84D74" w:rsidRPr="00A84D74" w:rsidRDefault="00A84D74" w:rsidP="00BB6342">
            <w:pPr>
              <w:contextualSpacing/>
              <w:rPr>
                <w:rFonts w:ascii="Arial" w:hAnsi="Arial" w:cs="Arial"/>
                <w:sz w:val="24"/>
              </w:rPr>
            </w:pPr>
            <w:r w:rsidRPr="00A84D74">
              <w:rPr>
                <w:rFonts w:ascii="Arial" w:hAnsi="Arial" w:cs="Arial"/>
                <w:sz w:val="24"/>
              </w:rPr>
              <w:t>Maria das Graças Peixinho</w:t>
            </w:r>
          </w:p>
        </w:tc>
        <w:tc>
          <w:tcPr>
            <w:tcW w:w="3544" w:type="dxa"/>
            <w:shd w:val="clear" w:color="auto" w:fill="auto"/>
            <w:vAlign w:val="center"/>
            <w:hideMark/>
          </w:tcPr>
          <w:p w14:paraId="76D5CA8F" w14:textId="77777777" w:rsidR="00A84D74" w:rsidRPr="00A84D74" w:rsidRDefault="00A84D74" w:rsidP="00BB6342">
            <w:pPr>
              <w:pStyle w:val="Ttulo6"/>
              <w:jc w:val="center"/>
              <w:rPr>
                <w:rFonts w:ascii="Arial" w:eastAsia="Calibri" w:hAnsi="Arial" w:cs="Arial"/>
                <w:color w:val="auto"/>
                <w:sz w:val="24"/>
              </w:rPr>
            </w:pPr>
            <w:r w:rsidRPr="00A84D74">
              <w:rPr>
                <w:rFonts w:ascii="Arial" w:eastAsia="Calibri" w:hAnsi="Arial" w:cs="Arial"/>
                <w:color w:val="auto"/>
                <w:sz w:val="24"/>
              </w:rPr>
              <w:t>Sociedade Protetora dos Animais</w:t>
            </w:r>
          </w:p>
        </w:tc>
        <w:tc>
          <w:tcPr>
            <w:tcW w:w="3402" w:type="dxa"/>
            <w:shd w:val="clear" w:color="auto" w:fill="auto"/>
            <w:vAlign w:val="center"/>
            <w:hideMark/>
          </w:tcPr>
          <w:p w14:paraId="02C8BC26" w14:textId="77777777" w:rsidR="00A84D74" w:rsidRPr="00A84D74" w:rsidRDefault="00A84D74" w:rsidP="00BB6342">
            <w:pPr>
              <w:spacing w:after="0"/>
              <w:jc w:val="center"/>
              <w:rPr>
                <w:rFonts w:ascii="Arial" w:hAnsi="Arial" w:cs="Arial"/>
                <w:sz w:val="24"/>
              </w:rPr>
            </w:pPr>
            <w:r w:rsidRPr="00A84D74">
              <w:rPr>
                <w:rFonts w:ascii="Arial" w:hAnsi="Arial" w:cs="Arial"/>
                <w:sz w:val="24"/>
              </w:rPr>
              <w:t>APA - Feira de Santana</w:t>
            </w:r>
          </w:p>
        </w:tc>
      </w:tr>
      <w:tr w:rsidR="00A84D74" w:rsidRPr="00A84D74" w14:paraId="68B1D110" w14:textId="77777777" w:rsidTr="00BB6342">
        <w:trPr>
          <w:trHeight w:val="556"/>
        </w:trPr>
        <w:tc>
          <w:tcPr>
            <w:tcW w:w="747" w:type="dxa"/>
            <w:shd w:val="clear" w:color="auto" w:fill="auto"/>
            <w:vAlign w:val="center"/>
          </w:tcPr>
          <w:p w14:paraId="53D555B0"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10.</w:t>
            </w:r>
          </w:p>
        </w:tc>
        <w:tc>
          <w:tcPr>
            <w:tcW w:w="2300" w:type="dxa"/>
            <w:shd w:val="clear" w:color="auto" w:fill="auto"/>
            <w:vAlign w:val="center"/>
            <w:hideMark/>
          </w:tcPr>
          <w:p w14:paraId="3A45353A" w14:textId="77777777" w:rsidR="00A84D74" w:rsidRPr="00A84D74" w:rsidRDefault="00A84D74" w:rsidP="00BB6342">
            <w:pPr>
              <w:rPr>
                <w:rFonts w:ascii="Arial" w:hAnsi="Arial" w:cs="Arial"/>
                <w:sz w:val="24"/>
              </w:rPr>
            </w:pPr>
            <w:r w:rsidRPr="00A84D74">
              <w:rPr>
                <w:rFonts w:ascii="Arial" w:hAnsi="Arial" w:cs="Arial"/>
                <w:sz w:val="24"/>
              </w:rPr>
              <w:t>Gabriela dos Santos Santana</w:t>
            </w:r>
          </w:p>
        </w:tc>
        <w:tc>
          <w:tcPr>
            <w:tcW w:w="3544" w:type="dxa"/>
            <w:shd w:val="clear" w:color="auto" w:fill="auto"/>
            <w:vAlign w:val="center"/>
            <w:hideMark/>
          </w:tcPr>
          <w:p w14:paraId="0C17C851" w14:textId="77777777" w:rsidR="00A84D74" w:rsidRPr="00A84D74" w:rsidRDefault="00A84D74" w:rsidP="00BB6342">
            <w:pPr>
              <w:ind w:firstLine="72"/>
              <w:jc w:val="center"/>
              <w:rPr>
                <w:rFonts w:ascii="Arial" w:hAnsi="Arial" w:cs="Arial"/>
                <w:sz w:val="24"/>
              </w:rPr>
            </w:pPr>
            <w:r w:rsidRPr="00A84D74">
              <w:rPr>
                <w:rFonts w:ascii="Arial" w:hAnsi="Arial" w:cs="Arial"/>
                <w:sz w:val="24"/>
              </w:rPr>
              <w:t xml:space="preserve">Professora / Médica Veterinária </w:t>
            </w:r>
          </w:p>
        </w:tc>
        <w:tc>
          <w:tcPr>
            <w:tcW w:w="3402" w:type="dxa"/>
            <w:shd w:val="clear" w:color="auto" w:fill="auto"/>
            <w:vAlign w:val="center"/>
            <w:hideMark/>
          </w:tcPr>
          <w:p w14:paraId="076C8187" w14:textId="77777777" w:rsidR="00A84D74" w:rsidRPr="00A84D74" w:rsidRDefault="00A84D74" w:rsidP="00BB6342">
            <w:pPr>
              <w:ind w:firstLine="72"/>
              <w:jc w:val="center"/>
              <w:rPr>
                <w:rFonts w:ascii="Arial" w:hAnsi="Arial" w:cs="Arial"/>
                <w:sz w:val="24"/>
              </w:rPr>
            </w:pPr>
            <w:r w:rsidRPr="00A84D74">
              <w:rPr>
                <w:rFonts w:ascii="Arial" w:hAnsi="Arial" w:cs="Arial"/>
                <w:sz w:val="24"/>
              </w:rPr>
              <w:br/>
              <w:t>Mestre em Mestrado Profissional de Defesa Agropecuária</w:t>
            </w:r>
          </w:p>
        </w:tc>
      </w:tr>
      <w:tr w:rsidR="00A84D74" w:rsidRPr="00A84D74" w14:paraId="62606235" w14:textId="77777777" w:rsidTr="00BB6342">
        <w:trPr>
          <w:trHeight w:val="556"/>
        </w:trPr>
        <w:tc>
          <w:tcPr>
            <w:tcW w:w="747" w:type="dxa"/>
            <w:shd w:val="clear" w:color="auto" w:fill="auto"/>
            <w:vAlign w:val="center"/>
          </w:tcPr>
          <w:p w14:paraId="08AE356C"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11.</w:t>
            </w:r>
          </w:p>
        </w:tc>
        <w:tc>
          <w:tcPr>
            <w:tcW w:w="2300" w:type="dxa"/>
            <w:shd w:val="clear" w:color="auto" w:fill="auto"/>
            <w:vAlign w:val="center"/>
            <w:hideMark/>
          </w:tcPr>
          <w:p w14:paraId="1E442536" w14:textId="77777777" w:rsidR="00A84D74" w:rsidRPr="00A84D74" w:rsidRDefault="00A84D74" w:rsidP="00BB6342">
            <w:pPr>
              <w:pStyle w:val="Ttulo5"/>
              <w:rPr>
                <w:rFonts w:ascii="Arial" w:eastAsia="Calibri" w:hAnsi="Arial" w:cs="Arial"/>
                <w:color w:val="auto"/>
                <w:sz w:val="24"/>
              </w:rPr>
            </w:pPr>
            <w:proofErr w:type="spellStart"/>
            <w:r w:rsidRPr="00A84D74">
              <w:rPr>
                <w:rFonts w:ascii="Arial" w:eastAsia="Calibri" w:hAnsi="Arial" w:cs="Arial"/>
                <w:color w:val="auto"/>
                <w:sz w:val="24"/>
              </w:rPr>
              <w:t>Bianka</w:t>
            </w:r>
            <w:proofErr w:type="spellEnd"/>
            <w:r w:rsidRPr="00A84D74">
              <w:rPr>
                <w:rFonts w:ascii="Arial" w:eastAsia="Calibri" w:hAnsi="Arial" w:cs="Arial"/>
                <w:color w:val="auto"/>
                <w:sz w:val="24"/>
              </w:rPr>
              <w:t xml:space="preserve"> Sousa Martins Silva</w:t>
            </w:r>
          </w:p>
        </w:tc>
        <w:tc>
          <w:tcPr>
            <w:tcW w:w="3544" w:type="dxa"/>
            <w:shd w:val="clear" w:color="auto" w:fill="auto"/>
            <w:vAlign w:val="center"/>
            <w:hideMark/>
          </w:tcPr>
          <w:p w14:paraId="37544C34" w14:textId="77777777" w:rsidR="00A84D74" w:rsidRPr="00A84D74" w:rsidRDefault="00A84D74" w:rsidP="00BB6342">
            <w:pPr>
              <w:pStyle w:val="Ttulo6"/>
              <w:jc w:val="center"/>
              <w:rPr>
                <w:rFonts w:ascii="Arial" w:eastAsia="Calibri" w:hAnsi="Arial" w:cs="Arial"/>
                <w:color w:val="auto"/>
                <w:sz w:val="24"/>
              </w:rPr>
            </w:pPr>
            <w:r w:rsidRPr="00A84D74">
              <w:rPr>
                <w:rFonts w:ascii="Arial" w:eastAsia="Calibri" w:hAnsi="Arial" w:cs="Arial"/>
                <w:color w:val="auto"/>
                <w:sz w:val="24"/>
              </w:rPr>
              <w:t xml:space="preserve">Professora / Enfermeira </w:t>
            </w:r>
          </w:p>
        </w:tc>
        <w:tc>
          <w:tcPr>
            <w:tcW w:w="3402" w:type="dxa"/>
            <w:shd w:val="clear" w:color="auto" w:fill="auto"/>
            <w:vAlign w:val="center"/>
            <w:hideMark/>
          </w:tcPr>
          <w:p w14:paraId="37FC3A96" w14:textId="77777777" w:rsidR="00A84D74" w:rsidRPr="00A84D74" w:rsidRDefault="00A84D74" w:rsidP="00BB6342">
            <w:pPr>
              <w:pStyle w:val="ListaColorida-nfase11"/>
              <w:spacing w:after="0"/>
              <w:ind w:left="0"/>
              <w:jc w:val="center"/>
              <w:rPr>
                <w:rFonts w:ascii="Arial" w:hAnsi="Arial" w:cs="Arial"/>
                <w:sz w:val="24"/>
              </w:rPr>
            </w:pPr>
            <w:r w:rsidRPr="00A84D74">
              <w:rPr>
                <w:rFonts w:ascii="Arial" w:hAnsi="Arial" w:cs="Arial"/>
                <w:sz w:val="24"/>
              </w:rPr>
              <w:t>Mestre em Saúde Coletiva</w:t>
            </w:r>
          </w:p>
        </w:tc>
      </w:tr>
      <w:tr w:rsidR="00A84D74" w:rsidRPr="00A84D74" w14:paraId="508EBDD7" w14:textId="77777777" w:rsidTr="00BB6342">
        <w:trPr>
          <w:trHeight w:val="556"/>
        </w:trPr>
        <w:tc>
          <w:tcPr>
            <w:tcW w:w="747" w:type="dxa"/>
            <w:shd w:val="clear" w:color="auto" w:fill="auto"/>
            <w:vAlign w:val="center"/>
          </w:tcPr>
          <w:p w14:paraId="26A483AA"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12.</w:t>
            </w:r>
          </w:p>
        </w:tc>
        <w:tc>
          <w:tcPr>
            <w:tcW w:w="2300" w:type="dxa"/>
            <w:shd w:val="clear" w:color="auto" w:fill="auto"/>
            <w:vAlign w:val="center"/>
            <w:hideMark/>
          </w:tcPr>
          <w:p w14:paraId="105BE6A1" w14:textId="77777777" w:rsidR="00A84D74" w:rsidRPr="00A84D74" w:rsidRDefault="00A84D74" w:rsidP="00BB6342">
            <w:pPr>
              <w:pStyle w:val="Ttulo5"/>
              <w:rPr>
                <w:rFonts w:ascii="Arial" w:eastAsia="Calibri" w:hAnsi="Arial" w:cs="Arial"/>
                <w:color w:val="auto"/>
                <w:sz w:val="24"/>
              </w:rPr>
            </w:pPr>
            <w:proofErr w:type="spellStart"/>
            <w:r w:rsidRPr="00A84D74">
              <w:rPr>
                <w:rFonts w:ascii="Arial" w:eastAsia="Calibri" w:hAnsi="Arial" w:cs="Arial"/>
                <w:color w:val="auto"/>
                <w:sz w:val="24"/>
              </w:rPr>
              <w:t>Geógenes</w:t>
            </w:r>
            <w:proofErr w:type="spellEnd"/>
            <w:r w:rsidRPr="00A84D74">
              <w:rPr>
                <w:rFonts w:ascii="Arial" w:eastAsia="Calibri" w:hAnsi="Arial" w:cs="Arial"/>
                <w:color w:val="auto"/>
                <w:sz w:val="24"/>
              </w:rPr>
              <w:t xml:space="preserve"> da Silva Gonçalves</w:t>
            </w:r>
          </w:p>
        </w:tc>
        <w:tc>
          <w:tcPr>
            <w:tcW w:w="3544" w:type="dxa"/>
            <w:shd w:val="clear" w:color="auto" w:fill="auto"/>
            <w:vAlign w:val="center"/>
            <w:hideMark/>
          </w:tcPr>
          <w:p w14:paraId="30AB681C" w14:textId="77777777" w:rsidR="00A84D74" w:rsidRPr="00A84D74" w:rsidRDefault="00A84D74" w:rsidP="00BB6342">
            <w:pPr>
              <w:pStyle w:val="Ttulo6"/>
              <w:jc w:val="center"/>
              <w:rPr>
                <w:rFonts w:ascii="Arial" w:eastAsia="Calibri" w:hAnsi="Arial" w:cs="Arial"/>
                <w:color w:val="auto"/>
                <w:sz w:val="24"/>
              </w:rPr>
            </w:pPr>
            <w:r w:rsidRPr="00A84D74">
              <w:rPr>
                <w:rFonts w:ascii="Arial" w:eastAsia="Calibri" w:hAnsi="Arial" w:cs="Arial"/>
                <w:color w:val="auto"/>
                <w:sz w:val="24"/>
              </w:rPr>
              <w:t>Professor / Médico Veterinário</w:t>
            </w:r>
          </w:p>
        </w:tc>
        <w:tc>
          <w:tcPr>
            <w:tcW w:w="3402" w:type="dxa"/>
            <w:shd w:val="clear" w:color="auto" w:fill="auto"/>
            <w:vAlign w:val="center"/>
            <w:hideMark/>
          </w:tcPr>
          <w:p w14:paraId="3AC5C7CC" w14:textId="77777777" w:rsidR="00A84D74" w:rsidRPr="00A84D74" w:rsidRDefault="00A84D74" w:rsidP="00BB6342">
            <w:pPr>
              <w:pStyle w:val="ListaColorida-nfase11"/>
              <w:spacing w:after="0"/>
              <w:ind w:left="0"/>
              <w:jc w:val="center"/>
              <w:rPr>
                <w:rFonts w:ascii="Arial" w:hAnsi="Arial" w:cs="Arial"/>
                <w:sz w:val="24"/>
              </w:rPr>
            </w:pPr>
            <w:r w:rsidRPr="00A84D74">
              <w:rPr>
                <w:rFonts w:ascii="Arial" w:hAnsi="Arial" w:cs="Arial"/>
                <w:sz w:val="24"/>
              </w:rPr>
              <w:t>Doutor em Zootecnia</w:t>
            </w:r>
          </w:p>
        </w:tc>
      </w:tr>
      <w:tr w:rsidR="00A84D74" w:rsidRPr="00A84D74" w14:paraId="50BFD35D" w14:textId="77777777" w:rsidTr="00BB6342">
        <w:trPr>
          <w:trHeight w:val="556"/>
        </w:trPr>
        <w:tc>
          <w:tcPr>
            <w:tcW w:w="747" w:type="dxa"/>
            <w:shd w:val="clear" w:color="auto" w:fill="auto"/>
            <w:vAlign w:val="center"/>
          </w:tcPr>
          <w:p w14:paraId="0F15CE0E"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13.</w:t>
            </w:r>
          </w:p>
        </w:tc>
        <w:tc>
          <w:tcPr>
            <w:tcW w:w="2300" w:type="dxa"/>
            <w:shd w:val="clear" w:color="auto" w:fill="auto"/>
            <w:vAlign w:val="center"/>
            <w:hideMark/>
          </w:tcPr>
          <w:p w14:paraId="528EA69B" w14:textId="77777777" w:rsidR="00A84D74" w:rsidRPr="00A84D74" w:rsidRDefault="00A84D74" w:rsidP="00BB6342">
            <w:pPr>
              <w:pStyle w:val="Ttulo5"/>
              <w:rPr>
                <w:rFonts w:ascii="Arial" w:eastAsia="Calibri" w:hAnsi="Arial" w:cs="Arial"/>
                <w:color w:val="auto"/>
                <w:sz w:val="24"/>
              </w:rPr>
            </w:pPr>
            <w:proofErr w:type="spellStart"/>
            <w:r w:rsidRPr="00A84D74">
              <w:rPr>
                <w:rFonts w:ascii="Arial" w:eastAsia="Calibri" w:hAnsi="Arial" w:cs="Arial"/>
                <w:color w:val="auto"/>
                <w:sz w:val="24"/>
              </w:rPr>
              <w:t>Monna</w:t>
            </w:r>
            <w:proofErr w:type="spellEnd"/>
            <w:r w:rsidRPr="00A84D74">
              <w:rPr>
                <w:rFonts w:ascii="Arial" w:eastAsia="Calibri" w:hAnsi="Arial" w:cs="Arial"/>
                <w:color w:val="auto"/>
                <w:sz w:val="24"/>
              </w:rPr>
              <w:t xml:space="preserve"> Lopes de </w:t>
            </w:r>
            <w:proofErr w:type="spellStart"/>
            <w:r w:rsidRPr="00A84D74">
              <w:rPr>
                <w:rFonts w:ascii="Arial" w:eastAsia="Calibri" w:hAnsi="Arial" w:cs="Arial"/>
                <w:color w:val="auto"/>
                <w:sz w:val="24"/>
              </w:rPr>
              <w:t>Araujo</w:t>
            </w:r>
            <w:proofErr w:type="spellEnd"/>
          </w:p>
        </w:tc>
        <w:tc>
          <w:tcPr>
            <w:tcW w:w="3544" w:type="dxa"/>
            <w:shd w:val="clear" w:color="auto" w:fill="auto"/>
            <w:vAlign w:val="center"/>
            <w:hideMark/>
          </w:tcPr>
          <w:p w14:paraId="459A7900" w14:textId="77777777" w:rsidR="00A84D74" w:rsidRPr="00A84D74" w:rsidRDefault="00A84D74" w:rsidP="00BB6342">
            <w:pPr>
              <w:pStyle w:val="Ttulo6"/>
              <w:jc w:val="center"/>
              <w:rPr>
                <w:rFonts w:ascii="Arial" w:eastAsia="Calibri" w:hAnsi="Arial" w:cs="Arial"/>
                <w:color w:val="auto"/>
                <w:sz w:val="24"/>
              </w:rPr>
            </w:pPr>
            <w:r w:rsidRPr="00A84D74">
              <w:rPr>
                <w:rFonts w:ascii="Arial" w:eastAsia="Calibri" w:hAnsi="Arial" w:cs="Arial"/>
                <w:color w:val="auto"/>
                <w:sz w:val="24"/>
              </w:rPr>
              <w:t>Médica Veterinária</w:t>
            </w:r>
          </w:p>
        </w:tc>
        <w:tc>
          <w:tcPr>
            <w:tcW w:w="3402" w:type="dxa"/>
            <w:shd w:val="clear" w:color="auto" w:fill="auto"/>
            <w:vAlign w:val="center"/>
            <w:hideMark/>
          </w:tcPr>
          <w:p w14:paraId="5220D608" w14:textId="77777777" w:rsidR="00A84D74" w:rsidRPr="00A84D74" w:rsidRDefault="00A84D74" w:rsidP="00BB6342">
            <w:pPr>
              <w:pStyle w:val="ListaColorida-nfase11"/>
              <w:spacing w:after="0"/>
              <w:ind w:left="0"/>
              <w:jc w:val="center"/>
              <w:rPr>
                <w:rFonts w:ascii="Arial" w:hAnsi="Arial" w:cs="Arial"/>
                <w:sz w:val="24"/>
              </w:rPr>
            </w:pPr>
            <w:r w:rsidRPr="00A84D74">
              <w:rPr>
                <w:rFonts w:ascii="Arial" w:hAnsi="Arial" w:cs="Arial"/>
                <w:sz w:val="24"/>
              </w:rPr>
              <w:t>Doutora em Ciência Animal nos Trópicos</w:t>
            </w:r>
          </w:p>
        </w:tc>
      </w:tr>
      <w:tr w:rsidR="00A84D74" w:rsidRPr="00A84D74" w14:paraId="4A90FA12" w14:textId="77777777" w:rsidTr="00BB6342">
        <w:trPr>
          <w:trHeight w:val="556"/>
        </w:trPr>
        <w:tc>
          <w:tcPr>
            <w:tcW w:w="747" w:type="dxa"/>
            <w:shd w:val="clear" w:color="auto" w:fill="auto"/>
            <w:vAlign w:val="center"/>
          </w:tcPr>
          <w:p w14:paraId="6A1C642F"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14.</w:t>
            </w:r>
          </w:p>
        </w:tc>
        <w:tc>
          <w:tcPr>
            <w:tcW w:w="2300" w:type="dxa"/>
            <w:shd w:val="clear" w:color="auto" w:fill="auto"/>
            <w:vAlign w:val="center"/>
            <w:hideMark/>
          </w:tcPr>
          <w:p w14:paraId="5E3C5143" w14:textId="77777777" w:rsidR="00A84D74" w:rsidRPr="00A84D74" w:rsidRDefault="00A84D74" w:rsidP="00BB6342">
            <w:pPr>
              <w:pStyle w:val="Ttulo5"/>
              <w:rPr>
                <w:rFonts w:ascii="Arial" w:eastAsia="Calibri" w:hAnsi="Arial" w:cs="Arial"/>
                <w:color w:val="auto"/>
                <w:sz w:val="24"/>
              </w:rPr>
            </w:pPr>
            <w:proofErr w:type="spellStart"/>
            <w:r w:rsidRPr="00A84D74">
              <w:rPr>
                <w:rFonts w:ascii="Arial" w:eastAsia="Calibri" w:hAnsi="Arial" w:cs="Arial"/>
                <w:color w:val="auto"/>
                <w:sz w:val="24"/>
              </w:rPr>
              <w:t>Helle</w:t>
            </w:r>
            <w:proofErr w:type="spellEnd"/>
            <w:r w:rsidRPr="00A84D74">
              <w:rPr>
                <w:rFonts w:ascii="Arial" w:eastAsia="Calibri" w:hAnsi="Arial" w:cs="Arial"/>
                <w:color w:val="auto"/>
                <w:sz w:val="24"/>
              </w:rPr>
              <w:t xml:space="preserve"> Nice Domingues </w:t>
            </w:r>
            <w:proofErr w:type="spellStart"/>
            <w:r w:rsidRPr="00A84D74">
              <w:rPr>
                <w:rFonts w:ascii="Arial" w:eastAsia="Calibri" w:hAnsi="Arial" w:cs="Arial"/>
                <w:color w:val="auto"/>
                <w:sz w:val="24"/>
              </w:rPr>
              <w:t>Terrivel</w:t>
            </w:r>
            <w:proofErr w:type="spellEnd"/>
          </w:p>
        </w:tc>
        <w:tc>
          <w:tcPr>
            <w:tcW w:w="3544" w:type="dxa"/>
            <w:shd w:val="clear" w:color="auto" w:fill="auto"/>
            <w:vAlign w:val="center"/>
            <w:hideMark/>
          </w:tcPr>
          <w:p w14:paraId="4B0670A6" w14:textId="77777777" w:rsidR="00A84D74" w:rsidRPr="00A84D74" w:rsidRDefault="00A84D74" w:rsidP="00BB6342">
            <w:pPr>
              <w:pStyle w:val="Ttulo6"/>
              <w:jc w:val="center"/>
              <w:rPr>
                <w:rFonts w:ascii="Arial" w:eastAsia="Calibri" w:hAnsi="Arial" w:cs="Arial"/>
                <w:color w:val="auto"/>
                <w:sz w:val="24"/>
              </w:rPr>
            </w:pPr>
            <w:r w:rsidRPr="00A84D74">
              <w:rPr>
                <w:rFonts w:ascii="Arial" w:eastAsia="Calibri" w:hAnsi="Arial" w:cs="Arial"/>
                <w:color w:val="auto"/>
                <w:sz w:val="24"/>
              </w:rPr>
              <w:t>Professora</w:t>
            </w:r>
          </w:p>
        </w:tc>
        <w:tc>
          <w:tcPr>
            <w:tcW w:w="3402" w:type="dxa"/>
            <w:shd w:val="clear" w:color="auto" w:fill="auto"/>
            <w:vAlign w:val="center"/>
            <w:hideMark/>
          </w:tcPr>
          <w:p w14:paraId="511C6D11" w14:textId="77777777" w:rsidR="00A84D74" w:rsidRPr="00A84D74" w:rsidRDefault="00A84D74" w:rsidP="00BB6342">
            <w:pPr>
              <w:pStyle w:val="ListaColorida-nfase11"/>
              <w:spacing w:after="0"/>
              <w:ind w:left="0"/>
              <w:jc w:val="center"/>
              <w:rPr>
                <w:rFonts w:ascii="Arial" w:hAnsi="Arial" w:cs="Arial"/>
                <w:sz w:val="24"/>
              </w:rPr>
            </w:pPr>
            <w:r w:rsidRPr="00A84D74">
              <w:rPr>
                <w:rFonts w:ascii="Arial" w:hAnsi="Arial" w:cs="Arial"/>
                <w:sz w:val="24"/>
              </w:rPr>
              <w:t>Mestre em Ciências</w:t>
            </w:r>
          </w:p>
        </w:tc>
      </w:tr>
      <w:tr w:rsidR="00A84D74" w:rsidRPr="00A84D74" w14:paraId="0F39BBE3" w14:textId="77777777" w:rsidTr="00BB6342">
        <w:trPr>
          <w:trHeight w:val="556"/>
        </w:trPr>
        <w:tc>
          <w:tcPr>
            <w:tcW w:w="747" w:type="dxa"/>
            <w:shd w:val="clear" w:color="auto" w:fill="auto"/>
            <w:vAlign w:val="center"/>
          </w:tcPr>
          <w:p w14:paraId="36D656A9"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15.</w:t>
            </w:r>
          </w:p>
        </w:tc>
        <w:tc>
          <w:tcPr>
            <w:tcW w:w="2300" w:type="dxa"/>
            <w:shd w:val="clear" w:color="auto" w:fill="auto"/>
            <w:vAlign w:val="center"/>
            <w:hideMark/>
          </w:tcPr>
          <w:p w14:paraId="57C76E3B"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 xml:space="preserve">Carla Maia Aguiar </w:t>
            </w:r>
            <w:proofErr w:type="spellStart"/>
            <w:r w:rsidRPr="00A84D74">
              <w:rPr>
                <w:rFonts w:ascii="Arial" w:eastAsia="Calibri" w:hAnsi="Arial" w:cs="Arial"/>
                <w:color w:val="auto"/>
                <w:sz w:val="24"/>
              </w:rPr>
              <w:t>Loula</w:t>
            </w:r>
            <w:proofErr w:type="spellEnd"/>
          </w:p>
        </w:tc>
        <w:tc>
          <w:tcPr>
            <w:tcW w:w="3544" w:type="dxa"/>
            <w:shd w:val="clear" w:color="auto" w:fill="auto"/>
            <w:vAlign w:val="center"/>
            <w:hideMark/>
          </w:tcPr>
          <w:p w14:paraId="18DCA94C" w14:textId="77777777" w:rsidR="00A84D74" w:rsidRPr="00A84D74" w:rsidRDefault="00A84D74" w:rsidP="00BB6342">
            <w:pPr>
              <w:pStyle w:val="Ttulo6"/>
              <w:jc w:val="center"/>
              <w:rPr>
                <w:rFonts w:ascii="Arial" w:eastAsia="Calibri" w:hAnsi="Arial" w:cs="Arial"/>
                <w:color w:val="auto"/>
                <w:sz w:val="24"/>
              </w:rPr>
            </w:pPr>
            <w:r w:rsidRPr="00A84D74">
              <w:rPr>
                <w:rFonts w:ascii="Arial" w:eastAsia="Calibri" w:hAnsi="Arial" w:cs="Arial"/>
                <w:color w:val="auto"/>
                <w:sz w:val="24"/>
              </w:rPr>
              <w:t xml:space="preserve">Professora / Fisioterapeuta </w:t>
            </w:r>
          </w:p>
        </w:tc>
        <w:tc>
          <w:tcPr>
            <w:tcW w:w="3402" w:type="dxa"/>
            <w:shd w:val="clear" w:color="auto" w:fill="auto"/>
            <w:vAlign w:val="center"/>
            <w:hideMark/>
          </w:tcPr>
          <w:p w14:paraId="6457969C" w14:textId="77777777" w:rsidR="00A84D74" w:rsidRPr="00A84D74" w:rsidRDefault="00A84D74" w:rsidP="00BB6342">
            <w:pPr>
              <w:pStyle w:val="ListaColorida-nfase11"/>
              <w:spacing w:after="0"/>
              <w:ind w:left="0"/>
              <w:jc w:val="center"/>
              <w:rPr>
                <w:rFonts w:ascii="Arial" w:hAnsi="Arial" w:cs="Arial"/>
                <w:sz w:val="24"/>
              </w:rPr>
            </w:pPr>
            <w:r w:rsidRPr="00A84D74">
              <w:rPr>
                <w:rFonts w:ascii="Arial" w:hAnsi="Arial" w:cs="Arial"/>
                <w:sz w:val="24"/>
              </w:rPr>
              <w:t>Mestre em Biomecânica do Movimento Humano</w:t>
            </w:r>
          </w:p>
        </w:tc>
      </w:tr>
      <w:tr w:rsidR="00A84D74" w:rsidRPr="00A84D74" w14:paraId="3F4FD411" w14:textId="77777777" w:rsidTr="00BB6342">
        <w:trPr>
          <w:trHeight w:val="556"/>
        </w:trPr>
        <w:tc>
          <w:tcPr>
            <w:tcW w:w="747" w:type="dxa"/>
            <w:shd w:val="clear" w:color="auto" w:fill="auto"/>
            <w:vAlign w:val="center"/>
          </w:tcPr>
          <w:p w14:paraId="34E9A571"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16.</w:t>
            </w:r>
          </w:p>
        </w:tc>
        <w:tc>
          <w:tcPr>
            <w:tcW w:w="2300" w:type="dxa"/>
            <w:shd w:val="clear" w:color="auto" w:fill="auto"/>
            <w:vAlign w:val="center"/>
            <w:hideMark/>
          </w:tcPr>
          <w:p w14:paraId="027CBFD0"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Márcio Costa Reis</w:t>
            </w:r>
          </w:p>
        </w:tc>
        <w:tc>
          <w:tcPr>
            <w:tcW w:w="3544" w:type="dxa"/>
            <w:shd w:val="clear" w:color="auto" w:fill="auto"/>
            <w:vAlign w:val="center"/>
            <w:hideMark/>
          </w:tcPr>
          <w:p w14:paraId="06D74749" w14:textId="77777777" w:rsidR="00A84D74" w:rsidRPr="00A84D74" w:rsidRDefault="00A84D74" w:rsidP="00BB6342">
            <w:pPr>
              <w:pStyle w:val="Ttulo6"/>
              <w:jc w:val="center"/>
              <w:rPr>
                <w:rFonts w:ascii="Arial" w:eastAsia="Calibri" w:hAnsi="Arial" w:cs="Arial"/>
                <w:color w:val="auto"/>
                <w:sz w:val="24"/>
              </w:rPr>
            </w:pPr>
            <w:r w:rsidRPr="00A84D74">
              <w:rPr>
                <w:rFonts w:ascii="Arial" w:eastAsia="Calibri" w:hAnsi="Arial" w:cs="Arial"/>
                <w:color w:val="auto"/>
                <w:sz w:val="24"/>
              </w:rPr>
              <w:t>Professor / Médico Veterinário</w:t>
            </w:r>
          </w:p>
        </w:tc>
        <w:tc>
          <w:tcPr>
            <w:tcW w:w="3402" w:type="dxa"/>
            <w:shd w:val="clear" w:color="auto" w:fill="auto"/>
            <w:vAlign w:val="center"/>
            <w:hideMark/>
          </w:tcPr>
          <w:p w14:paraId="0BD68242" w14:textId="77777777" w:rsidR="00A84D74" w:rsidRPr="00A84D74" w:rsidRDefault="00A84D74" w:rsidP="00BB6342">
            <w:pPr>
              <w:pStyle w:val="ListaColorida-nfase11"/>
              <w:spacing w:after="0"/>
              <w:ind w:left="0"/>
              <w:jc w:val="center"/>
              <w:rPr>
                <w:rFonts w:ascii="Arial" w:hAnsi="Arial" w:cs="Arial"/>
                <w:sz w:val="24"/>
              </w:rPr>
            </w:pPr>
            <w:r w:rsidRPr="00A84D74">
              <w:rPr>
                <w:rFonts w:ascii="Arial" w:hAnsi="Arial" w:cs="Arial"/>
                <w:sz w:val="24"/>
              </w:rPr>
              <w:t>Mestre em Medicina Veterinária dos Trópicos</w:t>
            </w:r>
          </w:p>
        </w:tc>
      </w:tr>
      <w:tr w:rsidR="00A84D74" w:rsidRPr="00A84D74" w14:paraId="64885EAC" w14:textId="77777777" w:rsidTr="00BB6342">
        <w:trPr>
          <w:trHeight w:val="556"/>
        </w:trPr>
        <w:tc>
          <w:tcPr>
            <w:tcW w:w="747" w:type="dxa"/>
            <w:shd w:val="clear" w:color="auto" w:fill="auto"/>
            <w:vAlign w:val="center"/>
          </w:tcPr>
          <w:p w14:paraId="7487604D"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17.</w:t>
            </w:r>
          </w:p>
        </w:tc>
        <w:tc>
          <w:tcPr>
            <w:tcW w:w="2300" w:type="dxa"/>
            <w:shd w:val="clear" w:color="auto" w:fill="auto"/>
            <w:vAlign w:val="center"/>
            <w:hideMark/>
          </w:tcPr>
          <w:p w14:paraId="088651E7"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Carina Anunciação dos Santos Dias</w:t>
            </w:r>
          </w:p>
        </w:tc>
        <w:tc>
          <w:tcPr>
            <w:tcW w:w="3544" w:type="dxa"/>
            <w:shd w:val="clear" w:color="auto" w:fill="auto"/>
            <w:vAlign w:val="center"/>
            <w:hideMark/>
          </w:tcPr>
          <w:p w14:paraId="2400BBFF" w14:textId="77777777" w:rsidR="00A84D74" w:rsidRPr="00A84D74" w:rsidRDefault="00A84D74" w:rsidP="00BB6342">
            <w:pPr>
              <w:pStyle w:val="Ttulo6"/>
              <w:jc w:val="center"/>
              <w:rPr>
                <w:rFonts w:ascii="Arial" w:eastAsia="Calibri" w:hAnsi="Arial" w:cs="Arial"/>
                <w:color w:val="auto"/>
                <w:sz w:val="24"/>
              </w:rPr>
            </w:pPr>
            <w:r w:rsidRPr="00A84D74">
              <w:rPr>
                <w:rFonts w:ascii="Arial" w:eastAsia="Calibri" w:hAnsi="Arial" w:cs="Arial"/>
                <w:color w:val="auto"/>
                <w:sz w:val="24"/>
              </w:rPr>
              <w:t>Professora</w:t>
            </w:r>
          </w:p>
        </w:tc>
        <w:tc>
          <w:tcPr>
            <w:tcW w:w="3402" w:type="dxa"/>
            <w:shd w:val="clear" w:color="auto" w:fill="auto"/>
            <w:vAlign w:val="center"/>
            <w:hideMark/>
          </w:tcPr>
          <w:p w14:paraId="4B38FE80" w14:textId="77777777" w:rsidR="00A84D74" w:rsidRPr="00A84D74" w:rsidRDefault="00A84D74" w:rsidP="00BB6342">
            <w:pPr>
              <w:pStyle w:val="ListaColorida-nfase11"/>
              <w:spacing w:after="0"/>
              <w:ind w:left="0"/>
              <w:jc w:val="center"/>
              <w:rPr>
                <w:rFonts w:ascii="Arial" w:hAnsi="Arial" w:cs="Arial"/>
                <w:sz w:val="24"/>
              </w:rPr>
            </w:pPr>
            <w:r w:rsidRPr="00A84D74">
              <w:rPr>
                <w:rFonts w:ascii="Arial" w:hAnsi="Arial" w:cs="Arial"/>
                <w:sz w:val="24"/>
              </w:rPr>
              <w:t>Doutora em Ciência Animal</w:t>
            </w:r>
          </w:p>
        </w:tc>
      </w:tr>
      <w:tr w:rsidR="00A84D74" w:rsidRPr="00A84D74" w14:paraId="065118E6" w14:textId="77777777" w:rsidTr="00BB6342">
        <w:trPr>
          <w:trHeight w:val="556"/>
        </w:trPr>
        <w:tc>
          <w:tcPr>
            <w:tcW w:w="747" w:type="dxa"/>
            <w:shd w:val="clear" w:color="auto" w:fill="auto"/>
            <w:vAlign w:val="center"/>
          </w:tcPr>
          <w:p w14:paraId="5EA4D515"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18.</w:t>
            </w:r>
          </w:p>
        </w:tc>
        <w:tc>
          <w:tcPr>
            <w:tcW w:w="2300" w:type="dxa"/>
            <w:shd w:val="clear" w:color="auto" w:fill="auto"/>
            <w:vAlign w:val="center"/>
            <w:hideMark/>
          </w:tcPr>
          <w:p w14:paraId="748F7658"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Bianca Gonçalves Brito</w:t>
            </w:r>
          </w:p>
        </w:tc>
        <w:tc>
          <w:tcPr>
            <w:tcW w:w="3544" w:type="dxa"/>
            <w:shd w:val="clear" w:color="auto" w:fill="auto"/>
            <w:vAlign w:val="center"/>
            <w:hideMark/>
          </w:tcPr>
          <w:p w14:paraId="3EBC0781" w14:textId="77777777" w:rsidR="00A84D74" w:rsidRPr="00A84D74" w:rsidRDefault="00A84D74" w:rsidP="00BB6342">
            <w:pPr>
              <w:pStyle w:val="Ttulo6"/>
              <w:jc w:val="center"/>
              <w:rPr>
                <w:rFonts w:ascii="Arial" w:eastAsia="Calibri" w:hAnsi="Arial" w:cs="Arial"/>
                <w:color w:val="auto"/>
                <w:sz w:val="24"/>
              </w:rPr>
            </w:pPr>
            <w:r w:rsidRPr="00A84D74">
              <w:rPr>
                <w:rFonts w:ascii="Arial" w:eastAsia="Calibri" w:hAnsi="Arial" w:cs="Arial"/>
                <w:color w:val="auto"/>
                <w:sz w:val="24"/>
              </w:rPr>
              <w:t>Representante da Sociedade Protetora dos Animais</w:t>
            </w:r>
          </w:p>
        </w:tc>
        <w:tc>
          <w:tcPr>
            <w:tcW w:w="3402" w:type="dxa"/>
            <w:shd w:val="clear" w:color="auto" w:fill="auto"/>
            <w:vAlign w:val="center"/>
            <w:hideMark/>
          </w:tcPr>
          <w:p w14:paraId="4E78AB51" w14:textId="77777777" w:rsidR="00A84D74" w:rsidRPr="00A84D74" w:rsidRDefault="00A84D74" w:rsidP="00BB6342">
            <w:pPr>
              <w:pStyle w:val="ListaColorida-nfase11"/>
              <w:spacing w:after="0"/>
              <w:ind w:left="0"/>
              <w:jc w:val="center"/>
              <w:rPr>
                <w:rFonts w:ascii="Arial" w:hAnsi="Arial" w:cs="Arial"/>
                <w:sz w:val="24"/>
              </w:rPr>
            </w:pPr>
            <w:r w:rsidRPr="00A84D74">
              <w:rPr>
                <w:rFonts w:ascii="Arial" w:hAnsi="Arial" w:cs="Arial"/>
                <w:sz w:val="24"/>
              </w:rPr>
              <w:t>Graduação em Nutrição</w:t>
            </w:r>
            <w:r w:rsidRPr="00A84D74">
              <w:rPr>
                <w:rFonts w:ascii="Arial" w:hAnsi="Arial" w:cs="Arial"/>
                <w:sz w:val="24"/>
              </w:rPr>
              <w:br/>
              <w:t>Graduanda em Medicina Veterinária</w:t>
            </w:r>
          </w:p>
        </w:tc>
      </w:tr>
      <w:tr w:rsidR="00A84D74" w:rsidRPr="00A84D74" w14:paraId="07734D2C" w14:textId="77777777" w:rsidTr="00BB6342">
        <w:trPr>
          <w:trHeight w:val="556"/>
        </w:trPr>
        <w:tc>
          <w:tcPr>
            <w:tcW w:w="747" w:type="dxa"/>
            <w:shd w:val="clear" w:color="auto" w:fill="auto"/>
            <w:vAlign w:val="center"/>
          </w:tcPr>
          <w:p w14:paraId="7034D431"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lastRenderedPageBreak/>
              <w:t>19.</w:t>
            </w:r>
          </w:p>
        </w:tc>
        <w:tc>
          <w:tcPr>
            <w:tcW w:w="2300" w:type="dxa"/>
            <w:shd w:val="clear" w:color="auto" w:fill="auto"/>
            <w:vAlign w:val="center"/>
            <w:hideMark/>
          </w:tcPr>
          <w:p w14:paraId="35BD5530" w14:textId="77777777" w:rsidR="00A84D74" w:rsidRPr="00A84D74" w:rsidRDefault="00A84D74" w:rsidP="00BB6342">
            <w:pPr>
              <w:pStyle w:val="Ttulo5"/>
              <w:rPr>
                <w:rFonts w:ascii="Arial" w:eastAsia="Calibri" w:hAnsi="Arial" w:cs="Arial"/>
                <w:color w:val="auto"/>
                <w:sz w:val="24"/>
              </w:rPr>
            </w:pPr>
            <w:r w:rsidRPr="00A84D74">
              <w:rPr>
                <w:rFonts w:ascii="Arial" w:eastAsia="Calibri" w:hAnsi="Arial" w:cs="Arial"/>
                <w:color w:val="auto"/>
                <w:sz w:val="24"/>
              </w:rPr>
              <w:t>Miriam Gimenes</w:t>
            </w:r>
          </w:p>
        </w:tc>
        <w:tc>
          <w:tcPr>
            <w:tcW w:w="3544" w:type="dxa"/>
            <w:shd w:val="clear" w:color="auto" w:fill="auto"/>
            <w:vAlign w:val="center"/>
            <w:hideMark/>
          </w:tcPr>
          <w:p w14:paraId="3B79CFCE" w14:textId="77777777" w:rsidR="00A84D74" w:rsidRPr="00A84D74" w:rsidRDefault="00A84D74" w:rsidP="00BB6342">
            <w:pPr>
              <w:pStyle w:val="Ttulo6"/>
              <w:jc w:val="center"/>
              <w:rPr>
                <w:rFonts w:ascii="Arial" w:eastAsia="Calibri" w:hAnsi="Arial" w:cs="Arial"/>
                <w:color w:val="auto"/>
                <w:sz w:val="24"/>
              </w:rPr>
            </w:pPr>
            <w:r w:rsidRPr="00A84D74">
              <w:rPr>
                <w:rFonts w:ascii="Arial" w:eastAsia="Calibri" w:hAnsi="Arial" w:cs="Arial"/>
                <w:color w:val="auto"/>
                <w:sz w:val="24"/>
              </w:rPr>
              <w:t>Professora / Bióloga / Representante da Sociedade Protetora dos Animais</w:t>
            </w:r>
          </w:p>
        </w:tc>
        <w:tc>
          <w:tcPr>
            <w:tcW w:w="3402" w:type="dxa"/>
            <w:shd w:val="clear" w:color="auto" w:fill="auto"/>
            <w:vAlign w:val="center"/>
            <w:hideMark/>
          </w:tcPr>
          <w:p w14:paraId="4B25E29C" w14:textId="77777777" w:rsidR="00A84D74" w:rsidRPr="00A84D74" w:rsidRDefault="00A84D74" w:rsidP="00BB6342">
            <w:pPr>
              <w:pStyle w:val="ListaColorida-nfase11"/>
              <w:spacing w:after="0"/>
              <w:ind w:left="0"/>
              <w:jc w:val="center"/>
              <w:rPr>
                <w:rFonts w:ascii="Arial" w:hAnsi="Arial" w:cs="Arial"/>
                <w:sz w:val="24"/>
              </w:rPr>
            </w:pPr>
            <w:r w:rsidRPr="00A84D74">
              <w:rPr>
                <w:rFonts w:ascii="Arial" w:hAnsi="Arial" w:cs="Arial"/>
                <w:sz w:val="24"/>
              </w:rPr>
              <w:t>Doutora em Zoologia</w:t>
            </w:r>
          </w:p>
        </w:tc>
      </w:tr>
    </w:tbl>
    <w:p w14:paraId="6D6443EF" w14:textId="77777777" w:rsidR="00A84D74" w:rsidRPr="00A84D74" w:rsidRDefault="00A84D74" w:rsidP="00A84D74">
      <w:pPr>
        <w:spacing w:after="0"/>
        <w:rPr>
          <w:rFonts w:ascii="Arial" w:hAnsi="Arial" w:cs="Arial"/>
          <w:sz w:val="24"/>
        </w:rPr>
      </w:pPr>
    </w:p>
    <w:p w14:paraId="3A8F1572" w14:textId="77777777" w:rsidR="00A84D74" w:rsidRPr="00A84D74" w:rsidRDefault="00A84D74" w:rsidP="00A84D74">
      <w:pPr>
        <w:spacing w:after="0"/>
        <w:rPr>
          <w:rFonts w:ascii="Arial" w:hAnsi="Arial" w:cs="Arial"/>
          <w:sz w:val="24"/>
        </w:rPr>
      </w:pPr>
    </w:p>
    <w:tbl>
      <w:tblPr>
        <w:tblW w:w="8839" w:type="dxa"/>
        <w:tblInd w:w="75" w:type="dxa"/>
        <w:tblCellMar>
          <w:left w:w="70" w:type="dxa"/>
          <w:right w:w="70" w:type="dxa"/>
        </w:tblCellMar>
        <w:tblLook w:val="04A0" w:firstRow="1" w:lastRow="0" w:firstColumn="1" w:lastColumn="0" w:noHBand="0" w:noVBand="1"/>
      </w:tblPr>
      <w:tblGrid>
        <w:gridCol w:w="1653"/>
        <w:gridCol w:w="2519"/>
        <w:gridCol w:w="2799"/>
        <w:gridCol w:w="2015"/>
      </w:tblGrid>
      <w:tr w:rsidR="00A84D74" w:rsidRPr="00A84D74" w14:paraId="2CCD705C" w14:textId="77777777" w:rsidTr="00BB6342">
        <w:trPr>
          <w:trHeight w:val="300"/>
        </w:trPr>
        <w:tc>
          <w:tcPr>
            <w:tcW w:w="8839" w:type="dxa"/>
            <w:gridSpan w:val="4"/>
            <w:tcBorders>
              <w:top w:val="single" w:sz="4" w:space="0" w:color="auto"/>
              <w:left w:val="single" w:sz="4" w:space="0" w:color="auto"/>
              <w:bottom w:val="single" w:sz="4" w:space="0" w:color="auto"/>
              <w:right w:val="single" w:sz="4" w:space="0" w:color="auto"/>
            </w:tcBorders>
            <w:shd w:val="clear" w:color="000000" w:fill="D9D9D9"/>
            <w:noWrap/>
            <w:vAlign w:val="center"/>
          </w:tcPr>
          <w:p w14:paraId="1E36865D" w14:textId="77777777" w:rsidR="00A84D74" w:rsidRPr="00A84D74" w:rsidRDefault="00A84D74" w:rsidP="00BB6342">
            <w:pPr>
              <w:spacing w:after="0" w:line="240" w:lineRule="auto"/>
              <w:jc w:val="center"/>
              <w:rPr>
                <w:rFonts w:ascii="Arial" w:hAnsi="Arial" w:cs="Arial"/>
                <w:sz w:val="24"/>
              </w:rPr>
            </w:pPr>
            <w:r w:rsidRPr="00A84D74">
              <w:rPr>
                <w:rFonts w:ascii="Arial" w:hAnsi="Arial" w:cs="Arial"/>
                <w:sz w:val="24"/>
              </w:rPr>
              <w:t>LISTAGEM DE PROTOCOLOS PARA CEU-FAT COM PARECER FINAL EMITIDO EM 2019</w:t>
            </w:r>
          </w:p>
        </w:tc>
      </w:tr>
      <w:tr w:rsidR="00A84D74" w:rsidRPr="00A84D74" w14:paraId="3B6DDA35" w14:textId="77777777" w:rsidTr="00BB6342">
        <w:trPr>
          <w:trHeight w:val="300"/>
        </w:trPr>
        <w:tc>
          <w:tcPr>
            <w:tcW w:w="1413"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605C3357"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PROTOCOLO</w:t>
            </w:r>
          </w:p>
        </w:tc>
        <w:tc>
          <w:tcPr>
            <w:tcW w:w="2551" w:type="dxa"/>
            <w:tcBorders>
              <w:top w:val="single" w:sz="4" w:space="0" w:color="auto"/>
              <w:left w:val="nil"/>
              <w:bottom w:val="single" w:sz="4" w:space="0" w:color="auto"/>
              <w:right w:val="single" w:sz="4" w:space="0" w:color="auto"/>
            </w:tcBorders>
            <w:shd w:val="clear" w:color="000000" w:fill="D9D9D9"/>
            <w:noWrap/>
            <w:vAlign w:val="bottom"/>
            <w:hideMark/>
          </w:tcPr>
          <w:p w14:paraId="4C2A7A1B"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PROFESSOR</w:t>
            </w:r>
          </w:p>
        </w:tc>
        <w:tc>
          <w:tcPr>
            <w:tcW w:w="2835" w:type="dxa"/>
            <w:tcBorders>
              <w:top w:val="single" w:sz="4" w:space="0" w:color="auto"/>
              <w:left w:val="nil"/>
              <w:bottom w:val="single" w:sz="4" w:space="0" w:color="auto"/>
              <w:right w:val="single" w:sz="4" w:space="0" w:color="auto"/>
            </w:tcBorders>
            <w:shd w:val="clear" w:color="000000" w:fill="D9D9D9"/>
            <w:noWrap/>
            <w:vAlign w:val="bottom"/>
            <w:hideMark/>
          </w:tcPr>
          <w:p w14:paraId="149B2E0F"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DISCIPLINA</w:t>
            </w:r>
          </w:p>
        </w:tc>
        <w:tc>
          <w:tcPr>
            <w:tcW w:w="2040" w:type="dxa"/>
            <w:tcBorders>
              <w:top w:val="single" w:sz="4" w:space="0" w:color="auto"/>
              <w:left w:val="nil"/>
              <w:bottom w:val="single" w:sz="4" w:space="0" w:color="auto"/>
              <w:right w:val="single" w:sz="4" w:space="0" w:color="auto"/>
            </w:tcBorders>
            <w:shd w:val="clear" w:color="000000" w:fill="D9D9D9"/>
            <w:noWrap/>
            <w:vAlign w:val="bottom"/>
            <w:hideMark/>
          </w:tcPr>
          <w:p w14:paraId="2042BD88"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RECEBIMETO</w:t>
            </w:r>
          </w:p>
        </w:tc>
      </w:tr>
      <w:tr w:rsidR="00A84D74" w:rsidRPr="00A84D74" w14:paraId="54296909" w14:textId="77777777" w:rsidTr="00BB6342">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058E7E4"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001/2019</w:t>
            </w:r>
          </w:p>
        </w:tc>
        <w:tc>
          <w:tcPr>
            <w:tcW w:w="2551" w:type="dxa"/>
            <w:tcBorders>
              <w:top w:val="nil"/>
              <w:left w:val="nil"/>
              <w:bottom w:val="single" w:sz="4" w:space="0" w:color="auto"/>
              <w:right w:val="single" w:sz="4" w:space="0" w:color="auto"/>
            </w:tcBorders>
            <w:shd w:val="clear" w:color="auto" w:fill="auto"/>
            <w:noWrap/>
            <w:vAlign w:val="center"/>
          </w:tcPr>
          <w:p w14:paraId="6DC4D7FD"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Sandra de Carvalho Matos de Oliveira</w:t>
            </w:r>
          </w:p>
        </w:tc>
        <w:tc>
          <w:tcPr>
            <w:tcW w:w="2835" w:type="dxa"/>
            <w:tcBorders>
              <w:top w:val="nil"/>
              <w:left w:val="nil"/>
              <w:bottom w:val="single" w:sz="4" w:space="0" w:color="auto"/>
              <w:right w:val="single" w:sz="4" w:space="0" w:color="auto"/>
            </w:tcBorders>
            <w:shd w:val="clear" w:color="auto" w:fill="auto"/>
            <w:noWrap/>
            <w:vAlign w:val="center"/>
          </w:tcPr>
          <w:p w14:paraId="339EEDAA"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 xml:space="preserve">Estudo da resposta </w:t>
            </w:r>
            <w:proofErr w:type="spellStart"/>
            <w:r w:rsidRPr="00A84D74">
              <w:rPr>
                <w:rFonts w:ascii="Arial" w:hAnsi="Arial" w:cs="Arial"/>
                <w:sz w:val="24"/>
              </w:rPr>
              <w:t>fisiologica</w:t>
            </w:r>
            <w:proofErr w:type="spellEnd"/>
            <w:r w:rsidRPr="00A84D74">
              <w:rPr>
                <w:rFonts w:ascii="Arial" w:hAnsi="Arial" w:cs="Arial"/>
                <w:sz w:val="24"/>
              </w:rPr>
              <w:t xml:space="preserve"> de equinos atletas submetidos a </w:t>
            </w:r>
            <w:proofErr w:type="spellStart"/>
            <w:r w:rsidRPr="00A84D74">
              <w:rPr>
                <w:rFonts w:ascii="Arial" w:hAnsi="Arial" w:cs="Arial"/>
                <w:sz w:val="24"/>
              </w:rPr>
              <w:t>exercicio</w:t>
            </w:r>
            <w:proofErr w:type="spellEnd"/>
            <w:r w:rsidRPr="00A84D74">
              <w:rPr>
                <w:rFonts w:ascii="Arial" w:hAnsi="Arial" w:cs="Arial"/>
                <w:sz w:val="24"/>
              </w:rPr>
              <w:t xml:space="preserve"> na prova de vaquejada</w:t>
            </w:r>
          </w:p>
        </w:tc>
        <w:tc>
          <w:tcPr>
            <w:tcW w:w="2040" w:type="dxa"/>
            <w:tcBorders>
              <w:top w:val="nil"/>
              <w:left w:val="nil"/>
              <w:bottom w:val="single" w:sz="4" w:space="0" w:color="auto"/>
              <w:right w:val="single" w:sz="4" w:space="0" w:color="auto"/>
            </w:tcBorders>
            <w:shd w:val="clear" w:color="auto" w:fill="auto"/>
            <w:noWrap/>
            <w:vAlign w:val="center"/>
          </w:tcPr>
          <w:p w14:paraId="73105212"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14/06/2019</w:t>
            </w:r>
          </w:p>
        </w:tc>
      </w:tr>
      <w:tr w:rsidR="00A84D74" w:rsidRPr="00A84D74" w14:paraId="65753C82" w14:textId="77777777" w:rsidTr="00BB6342">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3AF58B5"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 xml:space="preserve"> 002/2019</w:t>
            </w:r>
          </w:p>
        </w:tc>
        <w:tc>
          <w:tcPr>
            <w:tcW w:w="2551" w:type="dxa"/>
            <w:tcBorders>
              <w:top w:val="nil"/>
              <w:left w:val="nil"/>
              <w:bottom w:val="single" w:sz="4" w:space="0" w:color="auto"/>
              <w:right w:val="single" w:sz="4" w:space="0" w:color="auto"/>
            </w:tcBorders>
            <w:shd w:val="clear" w:color="auto" w:fill="auto"/>
            <w:noWrap/>
            <w:vAlign w:val="center"/>
            <w:hideMark/>
          </w:tcPr>
          <w:p w14:paraId="08EAFAD0"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 xml:space="preserve">Paula </w:t>
            </w:r>
            <w:proofErr w:type="spellStart"/>
            <w:r w:rsidRPr="00A84D74">
              <w:rPr>
                <w:rFonts w:ascii="Arial" w:hAnsi="Arial" w:cs="Arial"/>
                <w:sz w:val="24"/>
              </w:rPr>
              <w:t>Lioy</w:t>
            </w:r>
            <w:proofErr w:type="spellEnd"/>
            <w:r w:rsidRPr="00A84D74">
              <w:rPr>
                <w:rFonts w:ascii="Arial" w:hAnsi="Arial" w:cs="Arial"/>
                <w:sz w:val="24"/>
              </w:rPr>
              <w:t xml:space="preserve"> </w:t>
            </w:r>
            <w:proofErr w:type="spellStart"/>
            <w:r w:rsidRPr="00A84D74">
              <w:rPr>
                <w:rFonts w:ascii="Arial" w:hAnsi="Arial" w:cs="Arial"/>
                <w:sz w:val="24"/>
              </w:rPr>
              <w:t>Bade</w:t>
            </w:r>
            <w:proofErr w:type="spellEnd"/>
          </w:p>
        </w:tc>
        <w:tc>
          <w:tcPr>
            <w:tcW w:w="2835" w:type="dxa"/>
            <w:tcBorders>
              <w:top w:val="nil"/>
              <w:left w:val="nil"/>
              <w:bottom w:val="single" w:sz="4" w:space="0" w:color="auto"/>
              <w:right w:val="single" w:sz="4" w:space="0" w:color="auto"/>
            </w:tcBorders>
            <w:shd w:val="clear" w:color="auto" w:fill="auto"/>
            <w:noWrap/>
            <w:vAlign w:val="center"/>
            <w:hideMark/>
          </w:tcPr>
          <w:p w14:paraId="39A4B5FC"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Aulas Práticas em Medicina Veterinária Terapêutica</w:t>
            </w:r>
          </w:p>
        </w:tc>
        <w:tc>
          <w:tcPr>
            <w:tcW w:w="2040" w:type="dxa"/>
            <w:tcBorders>
              <w:top w:val="nil"/>
              <w:left w:val="nil"/>
              <w:bottom w:val="single" w:sz="4" w:space="0" w:color="auto"/>
              <w:right w:val="single" w:sz="4" w:space="0" w:color="auto"/>
            </w:tcBorders>
            <w:shd w:val="clear" w:color="auto" w:fill="auto"/>
            <w:noWrap/>
            <w:vAlign w:val="center"/>
            <w:hideMark/>
          </w:tcPr>
          <w:p w14:paraId="7EE655C4"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26/11/2019</w:t>
            </w:r>
          </w:p>
        </w:tc>
      </w:tr>
      <w:tr w:rsidR="00A84D74" w:rsidRPr="00A84D74" w14:paraId="66C03585" w14:textId="77777777" w:rsidTr="00BB6342">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D9F2E40"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003/2019</w:t>
            </w:r>
          </w:p>
        </w:tc>
        <w:tc>
          <w:tcPr>
            <w:tcW w:w="2551" w:type="dxa"/>
            <w:tcBorders>
              <w:top w:val="nil"/>
              <w:left w:val="nil"/>
              <w:bottom w:val="single" w:sz="4" w:space="0" w:color="auto"/>
              <w:right w:val="single" w:sz="4" w:space="0" w:color="auto"/>
            </w:tcBorders>
            <w:shd w:val="clear" w:color="auto" w:fill="auto"/>
            <w:noWrap/>
            <w:vAlign w:val="center"/>
            <w:hideMark/>
          </w:tcPr>
          <w:p w14:paraId="3EBE4416"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 xml:space="preserve">Paula </w:t>
            </w:r>
            <w:proofErr w:type="spellStart"/>
            <w:r w:rsidRPr="00A84D74">
              <w:rPr>
                <w:rFonts w:ascii="Arial" w:hAnsi="Arial" w:cs="Arial"/>
                <w:sz w:val="24"/>
              </w:rPr>
              <w:t>Lioy</w:t>
            </w:r>
            <w:proofErr w:type="spellEnd"/>
            <w:r w:rsidRPr="00A84D74">
              <w:rPr>
                <w:rFonts w:ascii="Arial" w:hAnsi="Arial" w:cs="Arial"/>
                <w:sz w:val="24"/>
              </w:rPr>
              <w:t xml:space="preserve"> </w:t>
            </w:r>
            <w:proofErr w:type="spellStart"/>
            <w:r w:rsidRPr="00A84D74">
              <w:rPr>
                <w:rFonts w:ascii="Arial" w:hAnsi="Arial" w:cs="Arial"/>
                <w:sz w:val="24"/>
              </w:rPr>
              <w:t>Bade</w:t>
            </w:r>
            <w:proofErr w:type="spellEnd"/>
          </w:p>
        </w:tc>
        <w:tc>
          <w:tcPr>
            <w:tcW w:w="2835" w:type="dxa"/>
            <w:tcBorders>
              <w:top w:val="nil"/>
              <w:left w:val="nil"/>
              <w:bottom w:val="single" w:sz="4" w:space="0" w:color="auto"/>
              <w:right w:val="single" w:sz="4" w:space="0" w:color="auto"/>
            </w:tcBorders>
            <w:shd w:val="clear" w:color="auto" w:fill="auto"/>
            <w:noWrap/>
            <w:vAlign w:val="center"/>
            <w:hideMark/>
          </w:tcPr>
          <w:p w14:paraId="2446DCFB"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Aulas Práticas de Biofísica</w:t>
            </w:r>
          </w:p>
        </w:tc>
        <w:tc>
          <w:tcPr>
            <w:tcW w:w="2040" w:type="dxa"/>
            <w:tcBorders>
              <w:top w:val="nil"/>
              <w:left w:val="nil"/>
              <w:bottom w:val="single" w:sz="4" w:space="0" w:color="auto"/>
              <w:right w:val="single" w:sz="4" w:space="0" w:color="auto"/>
            </w:tcBorders>
            <w:shd w:val="clear" w:color="auto" w:fill="auto"/>
            <w:noWrap/>
            <w:vAlign w:val="center"/>
            <w:hideMark/>
          </w:tcPr>
          <w:p w14:paraId="4D984C9E"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26/11/2019</w:t>
            </w:r>
          </w:p>
        </w:tc>
      </w:tr>
      <w:tr w:rsidR="00A84D74" w:rsidRPr="00A84D74" w14:paraId="77546F7B" w14:textId="77777777" w:rsidTr="00BB6342">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6D20D46"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004/2019</w:t>
            </w:r>
          </w:p>
        </w:tc>
        <w:tc>
          <w:tcPr>
            <w:tcW w:w="2551" w:type="dxa"/>
            <w:tcBorders>
              <w:top w:val="nil"/>
              <w:left w:val="nil"/>
              <w:bottom w:val="single" w:sz="4" w:space="0" w:color="auto"/>
              <w:right w:val="single" w:sz="4" w:space="0" w:color="auto"/>
            </w:tcBorders>
            <w:shd w:val="clear" w:color="auto" w:fill="auto"/>
            <w:noWrap/>
            <w:vAlign w:val="center"/>
            <w:hideMark/>
          </w:tcPr>
          <w:p w14:paraId="73542E16"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 xml:space="preserve">Paula </w:t>
            </w:r>
            <w:proofErr w:type="spellStart"/>
            <w:r w:rsidRPr="00A84D74">
              <w:rPr>
                <w:rFonts w:ascii="Arial" w:hAnsi="Arial" w:cs="Arial"/>
                <w:sz w:val="24"/>
              </w:rPr>
              <w:t>Lioy</w:t>
            </w:r>
            <w:proofErr w:type="spellEnd"/>
            <w:r w:rsidRPr="00A84D74">
              <w:rPr>
                <w:rFonts w:ascii="Arial" w:hAnsi="Arial" w:cs="Arial"/>
                <w:sz w:val="24"/>
              </w:rPr>
              <w:t xml:space="preserve"> </w:t>
            </w:r>
            <w:proofErr w:type="spellStart"/>
            <w:r w:rsidRPr="00A84D74">
              <w:rPr>
                <w:rFonts w:ascii="Arial" w:hAnsi="Arial" w:cs="Arial"/>
                <w:sz w:val="24"/>
              </w:rPr>
              <w:t>Bade</w:t>
            </w:r>
            <w:proofErr w:type="spellEnd"/>
          </w:p>
        </w:tc>
        <w:tc>
          <w:tcPr>
            <w:tcW w:w="2835" w:type="dxa"/>
            <w:tcBorders>
              <w:top w:val="nil"/>
              <w:left w:val="nil"/>
              <w:bottom w:val="single" w:sz="4" w:space="0" w:color="auto"/>
              <w:right w:val="single" w:sz="4" w:space="0" w:color="auto"/>
            </w:tcBorders>
            <w:shd w:val="clear" w:color="auto" w:fill="auto"/>
            <w:noWrap/>
            <w:vAlign w:val="center"/>
            <w:hideMark/>
          </w:tcPr>
          <w:p w14:paraId="7F790557"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Aulas Práticas em semiologia de pequenos animais</w:t>
            </w:r>
          </w:p>
        </w:tc>
        <w:tc>
          <w:tcPr>
            <w:tcW w:w="2040" w:type="dxa"/>
            <w:tcBorders>
              <w:top w:val="nil"/>
              <w:left w:val="nil"/>
              <w:bottom w:val="single" w:sz="4" w:space="0" w:color="auto"/>
              <w:right w:val="single" w:sz="4" w:space="0" w:color="auto"/>
            </w:tcBorders>
            <w:shd w:val="clear" w:color="auto" w:fill="auto"/>
            <w:noWrap/>
            <w:vAlign w:val="center"/>
            <w:hideMark/>
          </w:tcPr>
          <w:p w14:paraId="60CEC47A"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26/11/2019</w:t>
            </w:r>
          </w:p>
        </w:tc>
      </w:tr>
      <w:tr w:rsidR="00A84D74" w:rsidRPr="00A84D74" w14:paraId="43E1751A" w14:textId="77777777" w:rsidTr="00BB6342">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D45C8DA"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005/2019</w:t>
            </w:r>
          </w:p>
        </w:tc>
        <w:tc>
          <w:tcPr>
            <w:tcW w:w="2551" w:type="dxa"/>
            <w:tcBorders>
              <w:top w:val="nil"/>
              <w:left w:val="nil"/>
              <w:bottom w:val="single" w:sz="4" w:space="0" w:color="auto"/>
              <w:right w:val="single" w:sz="4" w:space="0" w:color="auto"/>
            </w:tcBorders>
            <w:shd w:val="clear" w:color="auto" w:fill="auto"/>
            <w:noWrap/>
            <w:vAlign w:val="center"/>
            <w:hideMark/>
          </w:tcPr>
          <w:p w14:paraId="7937471B"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Gabriela dos Santos Santana</w:t>
            </w:r>
          </w:p>
        </w:tc>
        <w:tc>
          <w:tcPr>
            <w:tcW w:w="2835" w:type="dxa"/>
            <w:tcBorders>
              <w:top w:val="nil"/>
              <w:left w:val="nil"/>
              <w:bottom w:val="single" w:sz="4" w:space="0" w:color="auto"/>
              <w:right w:val="single" w:sz="4" w:space="0" w:color="auto"/>
            </w:tcBorders>
            <w:shd w:val="clear" w:color="auto" w:fill="auto"/>
            <w:noWrap/>
            <w:vAlign w:val="center"/>
            <w:hideMark/>
          </w:tcPr>
          <w:p w14:paraId="58AFD702"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Experimento com óleo de ozônio em incisão cirúrgica</w:t>
            </w:r>
          </w:p>
        </w:tc>
        <w:tc>
          <w:tcPr>
            <w:tcW w:w="2040" w:type="dxa"/>
            <w:tcBorders>
              <w:top w:val="nil"/>
              <w:left w:val="nil"/>
              <w:bottom w:val="single" w:sz="4" w:space="0" w:color="auto"/>
              <w:right w:val="single" w:sz="4" w:space="0" w:color="auto"/>
            </w:tcBorders>
            <w:shd w:val="clear" w:color="auto" w:fill="auto"/>
            <w:noWrap/>
            <w:vAlign w:val="center"/>
            <w:hideMark/>
          </w:tcPr>
          <w:p w14:paraId="6CD85FD6"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26/11/2019</w:t>
            </w:r>
          </w:p>
        </w:tc>
      </w:tr>
      <w:tr w:rsidR="00A84D74" w:rsidRPr="00A84D74" w14:paraId="68900C6A" w14:textId="77777777" w:rsidTr="00BB6342">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B5630B3"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006/2019</w:t>
            </w:r>
          </w:p>
        </w:tc>
        <w:tc>
          <w:tcPr>
            <w:tcW w:w="2551" w:type="dxa"/>
            <w:tcBorders>
              <w:top w:val="nil"/>
              <w:left w:val="nil"/>
              <w:bottom w:val="single" w:sz="4" w:space="0" w:color="auto"/>
              <w:right w:val="single" w:sz="4" w:space="0" w:color="auto"/>
            </w:tcBorders>
            <w:shd w:val="clear" w:color="auto" w:fill="auto"/>
            <w:noWrap/>
            <w:vAlign w:val="center"/>
            <w:hideMark/>
          </w:tcPr>
          <w:p w14:paraId="74971D17"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Roberto Viana Menezes</w:t>
            </w:r>
          </w:p>
        </w:tc>
        <w:tc>
          <w:tcPr>
            <w:tcW w:w="2835" w:type="dxa"/>
            <w:tcBorders>
              <w:top w:val="nil"/>
              <w:left w:val="nil"/>
              <w:bottom w:val="single" w:sz="4" w:space="0" w:color="auto"/>
              <w:right w:val="single" w:sz="4" w:space="0" w:color="auto"/>
            </w:tcBorders>
            <w:shd w:val="clear" w:color="auto" w:fill="auto"/>
            <w:noWrap/>
            <w:vAlign w:val="center"/>
            <w:hideMark/>
          </w:tcPr>
          <w:p w14:paraId="6443E1EE"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 xml:space="preserve">Aulas Práticas de técnica cirúrgica em Medicina Veterinária </w:t>
            </w:r>
          </w:p>
        </w:tc>
        <w:tc>
          <w:tcPr>
            <w:tcW w:w="2040" w:type="dxa"/>
            <w:tcBorders>
              <w:top w:val="nil"/>
              <w:left w:val="nil"/>
              <w:bottom w:val="single" w:sz="4" w:space="0" w:color="auto"/>
              <w:right w:val="single" w:sz="4" w:space="0" w:color="auto"/>
            </w:tcBorders>
            <w:shd w:val="clear" w:color="auto" w:fill="auto"/>
            <w:noWrap/>
            <w:vAlign w:val="center"/>
            <w:hideMark/>
          </w:tcPr>
          <w:p w14:paraId="1B3F5AEE"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26/11/2019</w:t>
            </w:r>
          </w:p>
        </w:tc>
      </w:tr>
      <w:tr w:rsidR="00A84D74" w:rsidRPr="00A84D74" w14:paraId="4D55815F" w14:textId="77777777" w:rsidTr="00BB6342">
        <w:trPr>
          <w:trHeight w:val="300"/>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93921EF"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007/2019</w:t>
            </w:r>
          </w:p>
        </w:tc>
        <w:tc>
          <w:tcPr>
            <w:tcW w:w="2551" w:type="dxa"/>
            <w:tcBorders>
              <w:top w:val="nil"/>
              <w:left w:val="nil"/>
              <w:bottom w:val="single" w:sz="4" w:space="0" w:color="auto"/>
              <w:right w:val="single" w:sz="4" w:space="0" w:color="auto"/>
            </w:tcBorders>
            <w:shd w:val="clear" w:color="auto" w:fill="auto"/>
            <w:noWrap/>
            <w:vAlign w:val="center"/>
            <w:hideMark/>
          </w:tcPr>
          <w:p w14:paraId="1FD7CF74" w14:textId="77777777" w:rsidR="00A84D74" w:rsidRPr="00A84D74" w:rsidRDefault="00A84D74" w:rsidP="00BB6342">
            <w:pPr>
              <w:spacing w:after="0" w:line="240" w:lineRule="auto"/>
              <w:rPr>
                <w:rFonts w:ascii="Arial" w:hAnsi="Arial" w:cs="Arial"/>
                <w:sz w:val="24"/>
              </w:rPr>
            </w:pPr>
            <w:proofErr w:type="spellStart"/>
            <w:r w:rsidRPr="00A84D74">
              <w:rPr>
                <w:rFonts w:ascii="Arial" w:hAnsi="Arial" w:cs="Arial"/>
                <w:sz w:val="24"/>
              </w:rPr>
              <w:t>Endrigo</w:t>
            </w:r>
            <w:proofErr w:type="spellEnd"/>
            <w:r w:rsidRPr="00A84D74">
              <w:rPr>
                <w:rFonts w:ascii="Arial" w:hAnsi="Arial" w:cs="Arial"/>
                <w:sz w:val="24"/>
              </w:rPr>
              <w:t xml:space="preserve"> </w:t>
            </w:r>
            <w:proofErr w:type="spellStart"/>
            <w:r w:rsidRPr="00A84D74">
              <w:rPr>
                <w:rFonts w:ascii="Arial" w:hAnsi="Arial" w:cs="Arial"/>
                <w:sz w:val="24"/>
              </w:rPr>
              <w:t>Adonis</w:t>
            </w:r>
            <w:proofErr w:type="spellEnd"/>
            <w:r w:rsidRPr="00A84D74">
              <w:rPr>
                <w:rFonts w:ascii="Arial" w:hAnsi="Arial" w:cs="Arial"/>
                <w:sz w:val="24"/>
              </w:rPr>
              <w:t xml:space="preserve"> Braga</w:t>
            </w:r>
          </w:p>
        </w:tc>
        <w:tc>
          <w:tcPr>
            <w:tcW w:w="2835" w:type="dxa"/>
            <w:tcBorders>
              <w:top w:val="nil"/>
              <w:left w:val="nil"/>
              <w:bottom w:val="single" w:sz="4" w:space="0" w:color="auto"/>
              <w:right w:val="single" w:sz="4" w:space="0" w:color="auto"/>
            </w:tcBorders>
            <w:shd w:val="clear" w:color="auto" w:fill="auto"/>
            <w:noWrap/>
            <w:vAlign w:val="center"/>
            <w:hideMark/>
          </w:tcPr>
          <w:p w14:paraId="353E51E9"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 xml:space="preserve">Ensino de técnicas, patologia e clínica cirúrgica </w:t>
            </w:r>
          </w:p>
        </w:tc>
        <w:tc>
          <w:tcPr>
            <w:tcW w:w="2040" w:type="dxa"/>
            <w:tcBorders>
              <w:top w:val="nil"/>
              <w:left w:val="nil"/>
              <w:bottom w:val="single" w:sz="4" w:space="0" w:color="auto"/>
              <w:right w:val="single" w:sz="4" w:space="0" w:color="auto"/>
            </w:tcBorders>
            <w:shd w:val="clear" w:color="auto" w:fill="auto"/>
            <w:noWrap/>
            <w:vAlign w:val="center"/>
            <w:hideMark/>
          </w:tcPr>
          <w:p w14:paraId="32D91709" w14:textId="77777777" w:rsidR="00A84D74" w:rsidRPr="00A84D74" w:rsidRDefault="00A84D74" w:rsidP="00BB6342">
            <w:pPr>
              <w:spacing w:after="0" w:line="240" w:lineRule="auto"/>
              <w:rPr>
                <w:rFonts w:ascii="Arial" w:hAnsi="Arial" w:cs="Arial"/>
                <w:sz w:val="24"/>
              </w:rPr>
            </w:pPr>
            <w:r w:rsidRPr="00A84D74">
              <w:rPr>
                <w:rFonts w:ascii="Arial" w:hAnsi="Arial" w:cs="Arial"/>
                <w:sz w:val="24"/>
              </w:rPr>
              <w:t>27/11/2019</w:t>
            </w:r>
          </w:p>
        </w:tc>
      </w:tr>
    </w:tbl>
    <w:p w14:paraId="6450EFD4" w14:textId="77777777" w:rsidR="00A84D74" w:rsidRPr="00A84D74" w:rsidRDefault="00A84D74" w:rsidP="00A84D74">
      <w:pPr>
        <w:spacing w:after="0"/>
        <w:rPr>
          <w:rFonts w:ascii="Arial" w:hAnsi="Arial" w:cs="Arial"/>
          <w:sz w:val="24"/>
        </w:rPr>
      </w:pPr>
    </w:p>
    <w:p w14:paraId="100D7B73" w14:textId="77777777" w:rsidR="00A84D74" w:rsidRPr="00A84D74" w:rsidRDefault="00A84D74" w:rsidP="00A84D74">
      <w:pPr>
        <w:spacing w:after="0"/>
        <w:rPr>
          <w:rFonts w:ascii="Arial" w:hAnsi="Arial" w:cs="Arial"/>
          <w:b/>
          <w:sz w:val="24"/>
        </w:rPr>
      </w:pPr>
      <w:r w:rsidRPr="00A84D74">
        <w:rPr>
          <w:rFonts w:ascii="Arial" w:hAnsi="Arial" w:cs="Arial"/>
          <w:b/>
          <w:sz w:val="24"/>
        </w:rPr>
        <w:t>Biotério de Experimentação</w:t>
      </w:r>
    </w:p>
    <w:p w14:paraId="70459FAD" w14:textId="77777777" w:rsidR="00A84D74" w:rsidRPr="00A84D74" w:rsidRDefault="00A84D74" w:rsidP="00A84D74">
      <w:pPr>
        <w:spacing w:after="0"/>
        <w:jc w:val="center"/>
        <w:rPr>
          <w:rFonts w:ascii="Arial" w:hAnsi="Arial" w:cs="Arial"/>
          <w:sz w:val="24"/>
        </w:rPr>
      </w:pPr>
    </w:p>
    <w:p w14:paraId="3A0B92D4" w14:textId="77777777" w:rsidR="00A84D74" w:rsidRPr="00A84D74" w:rsidRDefault="00A84D74" w:rsidP="00A84D74">
      <w:pPr>
        <w:spacing w:after="0" w:line="360" w:lineRule="auto"/>
        <w:ind w:firstLine="708"/>
        <w:jc w:val="both"/>
        <w:rPr>
          <w:rFonts w:ascii="Arial" w:hAnsi="Arial" w:cs="Arial"/>
          <w:sz w:val="24"/>
        </w:rPr>
      </w:pPr>
      <w:r w:rsidRPr="00A84D74">
        <w:rPr>
          <w:rFonts w:ascii="Arial" w:hAnsi="Arial" w:cs="Arial"/>
          <w:sz w:val="24"/>
        </w:rPr>
        <w:t xml:space="preserve">O Biotério de Experimentação da Faculdade Anísio Teixeira (FAT), é um órgão suplementar, de serviços essenciais, subordinado, administrativamente, ao Centro de Pesquisas em </w:t>
      </w:r>
      <w:proofErr w:type="spellStart"/>
      <w:r w:rsidRPr="00A84D74">
        <w:rPr>
          <w:rFonts w:ascii="Arial" w:hAnsi="Arial" w:cs="Arial"/>
          <w:sz w:val="24"/>
        </w:rPr>
        <w:t>BioInovação</w:t>
      </w:r>
      <w:proofErr w:type="spellEnd"/>
      <w:r w:rsidRPr="00A84D74">
        <w:rPr>
          <w:rFonts w:ascii="Arial" w:hAnsi="Arial" w:cs="Arial"/>
          <w:sz w:val="24"/>
        </w:rPr>
        <w:t>, diretamente vinculado a Diretoria Geral da FAT, que lhe assegurará os meios necessários para seu pleno funcionamento e constituído nos termos da Lei Sérgio Arouca n° 11.794, de 08 de outubro de 2008.</w:t>
      </w:r>
    </w:p>
    <w:p w14:paraId="690CA6E8" w14:textId="77777777" w:rsidR="00A84D74" w:rsidRPr="00A84D74" w:rsidRDefault="00A84D74" w:rsidP="00A84D74">
      <w:pPr>
        <w:spacing w:after="0" w:line="360" w:lineRule="auto"/>
        <w:ind w:firstLine="708"/>
        <w:jc w:val="both"/>
        <w:rPr>
          <w:rFonts w:ascii="Arial" w:hAnsi="Arial" w:cs="Arial"/>
          <w:sz w:val="24"/>
        </w:rPr>
      </w:pPr>
      <w:r w:rsidRPr="00A84D74">
        <w:rPr>
          <w:rFonts w:ascii="Arial" w:hAnsi="Arial" w:cs="Arial"/>
          <w:sz w:val="24"/>
        </w:rPr>
        <w:t>O Biotério FAT tem como finalidade proporcionar suporte para os docentes e estudantes da instituição e, eventualmente, de outras, na prática das atividades científicas e educacionais desenvolvidas em animais de experimentação, após aprovação dos projetos de pesquisa na Comissão de Ética no Uso de Animais, CEUA-</w:t>
      </w:r>
      <w:r w:rsidRPr="00A84D74">
        <w:rPr>
          <w:rFonts w:ascii="Arial" w:hAnsi="Arial" w:cs="Arial"/>
          <w:sz w:val="24"/>
        </w:rPr>
        <w:lastRenderedPageBreak/>
        <w:t xml:space="preserve">FAT. Para isto, o Biotério FAT incorpora uma área de 56 m2, no Centro de Pesquisas em </w:t>
      </w:r>
      <w:proofErr w:type="spellStart"/>
      <w:r w:rsidRPr="00A84D74">
        <w:rPr>
          <w:rFonts w:ascii="Arial" w:hAnsi="Arial" w:cs="Arial"/>
          <w:sz w:val="24"/>
        </w:rPr>
        <w:t>BioInovação</w:t>
      </w:r>
      <w:proofErr w:type="spellEnd"/>
      <w:r w:rsidRPr="00A84D74">
        <w:rPr>
          <w:rFonts w:ascii="Arial" w:hAnsi="Arial" w:cs="Arial"/>
          <w:sz w:val="24"/>
        </w:rPr>
        <w:t>, dispondo de 02 (duas) salas de acondicionamento dos animais, sala de experimentação, sala de lavagem e esterilização e, almoxarifado. Podendo ser ampliado conforme as necessidades.</w:t>
      </w:r>
    </w:p>
    <w:p w14:paraId="256BEE98" w14:textId="77777777" w:rsidR="00A84D74" w:rsidRPr="00A84D74" w:rsidRDefault="00A84D74" w:rsidP="00A84D74">
      <w:pPr>
        <w:spacing w:after="0" w:line="360" w:lineRule="auto"/>
        <w:ind w:firstLine="708"/>
        <w:jc w:val="both"/>
        <w:rPr>
          <w:rFonts w:ascii="Arial" w:hAnsi="Arial" w:cs="Arial"/>
          <w:sz w:val="24"/>
        </w:rPr>
      </w:pPr>
      <w:r w:rsidRPr="00A84D74">
        <w:rPr>
          <w:rFonts w:ascii="Arial" w:hAnsi="Arial" w:cs="Arial"/>
          <w:sz w:val="24"/>
        </w:rPr>
        <w:t>Juntamente com a CEUA-FAT, o Biotério é credenciado junto ao Conselho Nacional de Controle de Experimentação Animal, CONCEA-MCTI.</w:t>
      </w:r>
    </w:p>
    <w:p w14:paraId="38AD0EAB" w14:textId="77777777" w:rsidR="00A84D74" w:rsidRPr="00A84D74" w:rsidRDefault="00A84D74" w:rsidP="00A84D74">
      <w:pPr>
        <w:spacing w:after="0" w:line="360" w:lineRule="auto"/>
        <w:rPr>
          <w:rFonts w:ascii="Arial" w:hAnsi="Arial" w:cs="Arial"/>
          <w:sz w:val="24"/>
        </w:rPr>
      </w:pPr>
    </w:p>
    <w:tbl>
      <w:tblPr>
        <w:tblW w:w="0" w:type="auto"/>
        <w:tblInd w:w="13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81"/>
        <w:gridCol w:w="2881"/>
      </w:tblGrid>
      <w:tr w:rsidR="00A84D74" w:rsidRPr="00A84D74" w14:paraId="602466E5" w14:textId="77777777" w:rsidTr="00BB6342">
        <w:tc>
          <w:tcPr>
            <w:tcW w:w="5762" w:type="dxa"/>
            <w:gridSpan w:val="2"/>
            <w:vAlign w:val="center"/>
          </w:tcPr>
          <w:p w14:paraId="62187A9B" w14:textId="77777777" w:rsidR="00A84D74" w:rsidRPr="00A84D74" w:rsidRDefault="00A84D74" w:rsidP="00BB6342">
            <w:pPr>
              <w:spacing w:after="0"/>
              <w:jc w:val="center"/>
              <w:rPr>
                <w:rFonts w:ascii="Arial" w:hAnsi="Arial" w:cs="Arial"/>
                <w:sz w:val="24"/>
              </w:rPr>
            </w:pPr>
            <w:r w:rsidRPr="00A84D74">
              <w:rPr>
                <w:rFonts w:ascii="Arial" w:hAnsi="Arial" w:cs="Arial"/>
                <w:sz w:val="24"/>
              </w:rPr>
              <w:t>Listagem de atividades do Biotério</w:t>
            </w:r>
          </w:p>
        </w:tc>
      </w:tr>
      <w:tr w:rsidR="00A84D74" w:rsidRPr="00A84D74" w14:paraId="40FE0C72" w14:textId="77777777" w:rsidTr="00BB6342">
        <w:tc>
          <w:tcPr>
            <w:tcW w:w="2881" w:type="dxa"/>
            <w:vAlign w:val="center"/>
          </w:tcPr>
          <w:p w14:paraId="6F8C502E" w14:textId="77777777" w:rsidR="00A84D74" w:rsidRPr="00A84D74" w:rsidRDefault="00A84D74" w:rsidP="00BB6342">
            <w:pPr>
              <w:spacing w:after="0"/>
              <w:jc w:val="center"/>
              <w:rPr>
                <w:rFonts w:ascii="Arial" w:hAnsi="Arial" w:cs="Arial"/>
                <w:sz w:val="24"/>
              </w:rPr>
            </w:pPr>
            <w:r w:rsidRPr="00A84D74">
              <w:rPr>
                <w:rFonts w:ascii="Arial" w:hAnsi="Arial" w:cs="Arial"/>
                <w:sz w:val="24"/>
              </w:rPr>
              <w:t>Atividade didática utilizando animais em 2019</w:t>
            </w:r>
          </w:p>
        </w:tc>
        <w:tc>
          <w:tcPr>
            <w:tcW w:w="2881" w:type="dxa"/>
            <w:vAlign w:val="center"/>
          </w:tcPr>
          <w:p w14:paraId="74ECF19D" w14:textId="77777777" w:rsidR="00A84D74" w:rsidRPr="00A84D74" w:rsidRDefault="00A84D74" w:rsidP="00BB6342">
            <w:pPr>
              <w:spacing w:after="0"/>
              <w:jc w:val="center"/>
              <w:rPr>
                <w:rFonts w:ascii="Arial" w:hAnsi="Arial" w:cs="Arial"/>
                <w:sz w:val="24"/>
              </w:rPr>
            </w:pPr>
            <w:r w:rsidRPr="00A84D74">
              <w:rPr>
                <w:rFonts w:ascii="Arial" w:hAnsi="Arial" w:cs="Arial"/>
                <w:sz w:val="24"/>
              </w:rPr>
              <w:t>01- Processos Psicológicos Básicos / Aprovação CEUA/FAT</w:t>
            </w:r>
          </w:p>
        </w:tc>
      </w:tr>
      <w:tr w:rsidR="00A84D74" w:rsidRPr="00A84D74" w14:paraId="3C801DBF" w14:textId="77777777" w:rsidTr="00BB6342">
        <w:tc>
          <w:tcPr>
            <w:tcW w:w="2881" w:type="dxa"/>
            <w:vAlign w:val="center"/>
          </w:tcPr>
          <w:p w14:paraId="6D30475B" w14:textId="77777777" w:rsidR="00A84D74" w:rsidRPr="00A84D74" w:rsidRDefault="00A84D74" w:rsidP="00BB6342">
            <w:pPr>
              <w:spacing w:after="0"/>
              <w:jc w:val="center"/>
              <w:rPr>
                <w:rFonts w:ascii="Arial" w:hAnsi="Arial" w:cs="Arial"/>
                <w:sz w:val="24"/>
              </w:rPr>
            </w:pPr>
            <w:r w:rsidRPr="00A84D74">
              <w:rPr>
                <w:rFonts w:ascii="Arial" w:hAnsi="Arial" w:cs="Arial"/>
                <w:sz w:val="24"/>
              </w:rPr>
              <w:t>Número de animais utilizados em 2019</w:t>
            </w:r>
          </w:p>
        </w:tc>
        <w:tc>
          <w:tcPr>
            <w:tcW w:w="2881" w:type="dxa"/>
            <w:vAlign w:val="center"/>
          </w:tcPr>
          <w:p w14:paraId="702E5502" w14:textId="77777777" w:rsidR="00A84D74" w:rsidRPr="00A84D74" w:rsidRDefault="00A84D74" w:rsidP="00BB6342">
            <w:pPr>
              <w:spacing w:after="0"/>
              <w:jc w:val="center"/>
              <w:rPr>
                <w:rFonts w:ascii="Arial" w:hAnsi="Arial" w:cs="Arial"/>
                <w:sz w:val="24"/>
              </w:rPr>
            </w:pPr>
            <w:r w:rsidRPr="00A84D74">
              <w:rPr>
                <w:rFonts w:ascii="Arial" w:hAnsi="Arial" w:cs="Arial"/>
                <w:sz w:val="24"/>
              </w:rPr>
              <w:t>30</w:t>
            </w:r>
          </w:p>
        </w:tc>
      </w:tr>
      <w:tr w:rsidR="00A84D74" w:rsidRPr="00A84D74" w14:paraId="519CCF57" w14:textId="77777777" w:rsidTr="00BB6342">
        <w:tc>
          <w:tcPr>
            <w:tcW w:w="2881" w:type="dxa"/>
            <w:vAlign w:val="center"/>
          </w:tcPr>
          <w:p w14:paraId="1A01F125" w14:textId="77777777" w:rsidR="00A84D74" w:rsidRPr="00A84D74" w:rsidRDefault="00A84D74" w:rsidP="00BB6342">
            <w:pPr>
              <w:spacing w:after="0"/>
              <w:jc w:val="center"/>
              <w:rPr>
                <w:rFonts w:ascii="Arial" w:hAnsi="Arial" w:cs="Arial"/>
                <w:sz w:val="24"/>
              </w:rPr>
            </w:pPr>
            <w:r w:rsidRPr="00A84D74">
              <w:rPr>
                <w:rFonts w:ascii="Arial" w:hAnsi="Arial" w:cs="Arial"/>
                <w:sz w:val="24"/>
              </w:rPr>
              <w:t>Tempo médio em dias de permanência dos animais 2019</w:t>
            </w:r>
          </w:p>
        </w:tc>
        <w:tc>
          <w:tcPr>
            <w:tcW w:w="2881" w:type="dxa"/>
            <w:vAlign w:val="center"/>
          </w:tcPr>
          <w:p w14:paraId="578CDA3A" w14:textId="77777777" w:rsidR="00A84D74" w:rsidRPr="00A84D74" w:rsidRDefault="00A84D74" w:rsidP="00BB6342">
            <w:pPr>
              <w:spacing w:after="0"/>
              <w:jc w:val="center"/>
              <w:rPr>
                <w:rFonts w:ascii="Arial" w:hAnsi="Arial" w:cs="Arial"/>
                <w:sz w:val="24"/>
              </w:rPr>
            </w:pPr>
            <w:r w:rsidRPr="00A84D74">
              <w:rPr>
                <w:rFonts w:ascii="Arial" w:hAnsi="Arial" w:cs="Arial"/>
                <w:sz w:val="24"/>
              </w:rPr>
              <w:t>50 dias</w:t>
            </w:r>
          </w:p>
        </w:tc>
      </w:tr>
      <w:tr w:rsidR="00A84D74" w:rsidRPr="00A84D74" w14:paraId="2D330608" w14:textId="77777777" w:rsidTr="00BB6342">
        <w:tc>
          <w:tcPr>
            <w:tcW w:w="2881" w:type="dxa"/>
            <w:vAlign w:val="center"/>
          </w:tcPr>
          <w:p w14:paraId="07CB2882" w14:textId="77777777" w:rsidR="00A84D74" w:rsidRPr="00A84D74" w:rsidRDefault="00A84D74" w:rsidP="00BB6342">
            <w:pPr>
              <w:rPr>
                <w:rFonts w:ascii="Arial" w:hAnsi="Arial" w:cs="Arial"/>
                <w:sz w:val="24"/>
              </w:rPr>
            </w:pPr>
            <w:r w:rsidRPr="00A84D74">
              <w:rPr>
                <w:rFonts w:ascii="Arial" w:hAnsi="Arial" w:cs="Arial"/>
                <w:sz w:val="24"/>
              </w:rPr>
              <w:t>Atividade didática utilizando animais em 2018</w:t>
            </w:r>
          </w:p>
        </w:tc>
        <w:tc>
          <w:tcPr>
            <w:tcW w:w="2881" w:type="dxa"/>
            <w:vAlign w:val="center"/>
          </w:tcPr>
          <w:p w14:paraId="17DDA5EC" w14:textId="77777777" w:rsidR="00A84D74" w:rsidRPr="00A84D74" w:rsidRDefault="00A84D74" w:rsidP="00BB6342">
            <w:pPr>
              <w:spacing w:after="0"/>
              <w:jc w:val="center"/>
              <w:rPr>
                <w:rFonts w:ascii="Arial" w:hAnsi="Arial" w:cs="Arial"/>
                <w:sz w:val="24"/>
              </w:rPr>
            </w:pPr>
            <w:r w:rsidRPr="00A84D74">
              <w:rPr>
                <w:rFonts w:ascii="Arial" w:hAnsi="Arial" w:cs="Arial"/>
                <w:sz w:val="24"/>
              </w:rPr>
              <w:t>01- Processos Psicológicos Básicos / Aprovação CEUA/FAT</w:t>
            </w:r>
          </w:p>
        </w:tc>
      </w:tr>
      <w:tr w:rsidR="00A84D74" w:rsidRPr="00A84D74" w14:paraId="149C7100" w14:textId="77777777" w:rsidTr="00BB6342">
        <w:tc>
          <w:tcPr>
            <w:tcW w:w="2881" w:type="dxa"/>
            <w:vAlign w:val="center"/>
          </w:tcPr>
          <w:p w14:paraId="197B3CB2" w14:textId="77777777" w:rsidR="00A84D74" w:rsidRPr="00A84D74" w:rsidRDefault="00A84D74" w:rsidP="00BB6342">
            <w:pPr>
              <w:spacing w:after="0"/>
              <w:jc w:val="center"/>
              <w:rPr>
                <w:rFonts w:ascii="Arial" w:hAnsi="Arial" w:cs="Arial"/>
                <w:sz w:val="24"/>
              </w:rPr>
            </w:pPr>
            <w:r w:rsidRPr="00A84D74">
              <w:rPr>
                <w:rFonts w:ascii="Arial" w:hAnsi="Arial" w:cs="Arial"/>
                <w:sz w:val="24"/>
              </w:rPr>
              <w:t>Número de animais utilizados em 2018</w:t>
            </w:r>
          </w:p>
        </w:tc>
        <w:tc>
          <w:tcPr>
            <w:tcW w:w="2881" w:type="dxa"/>
            <w:vAlign w:val="center"/>
          </w:tcPr>
          <w:p w14:paraId="27D43FB3" w14:textId="77777777" w:rsidR="00A84D74" w:rsidRPr="00A84D74" w:rsidRDefault="00A84D74" w:rsidP="00BB6342">
            <w:pPr>
              <w:spacing w:after="0"/>
              <w:jc w:val="center"/>
              <w:rPr>
                <w:rFonts w:ascii="Arial" w:hAnsi="Arial" w:cs="Arial"/>
                <w:sz w:val="24"/>
              </w:rPr>
            </w:pPr>
            <w:r w:rsidRPr="00A84D74">
              <w:rPr>
                <w:rFonts w:ascii="Arial" w:hAnsi="Arial" w:cs="Arial"/>
                <w:sz w:val="24"/>
              </w:rPr>
              <w:t xml:space="preserve">47 </w:t>
            </w:r>
          </w:p>
        </w:tc>
      </w:tr>
      <w:tr w:rsidR="00A84D74" w:rsidRPr="00A84D74" w14:paraId="3ACA6766" w14:textId="77777777" w:rsidTr="00BB6342">
        <w:tc>
          <w:tcPr>
            <w:tcW w:w="2881" w:type="dxa"/>
            <w:vAlign w:val="center"/>
          </w:tcPr>
          <w:p w14:paraId="50A7BE9A" w14:textId="77777777" w:rsidR="00A84D74" w:rsidRPr="00A84D74" w:rsidRDefault="00A84D74" w:rsidP="00BB6342">
            <w:pPr>
              <w:spacing w:after="0"/>
              <w:jc w:val="center"/>
              <w:rPr>
                <w:rFonts w:ascii="Arial" w:hAnsi="Arial" w:cs="Arial"/>
                <w:sz w:val="24"/>
              </w:rPr>
            </w:pPr>
            <w:r w:rsidRPr="00A84D74">
              <w:rPr>
                <w:rFonts w:ascii="Arial" w:hAnsi="Arial" w:cs="Arial"/>
                <w:sz w:val="24"/>
              </w:rPr>
              <w:t>Tempo médio em dias de permanência dos animais 2018</w:t>
            </w:r>
          </w:p>
        </w:tc>
        <w:tc>
          <w:tcPr>
            <w:tcW w:w="2881" w:type="dxa"/>
            <w:vAlign w:val="center"/>
          </w:tcPr>
          <w:p w14:paraId="4E47FD3A" w14:textId="77777777" w:rsidR="00A84D74" w:rsidRPr="00A84D74" w:rsidRDefault="00A84D74" w:rsidP="00BB6342">
            <w:pPr>
              <w:spacing w:after="0"/>
              <w:jc w:val="center"/>
              <w:rPr>
                <w:rFonts w:ascii="Arial" w:hAnsi="Arial" w:cs="Arial"/>
                <w:sz w:val="24"/>
              </w:rPr>
            </w:pPr>
            <w:r w:rsidRPr="00A84D74">
              <w:rPr>
                <w:rFonts w:ascii="Arial" w:hAnsi="Arial" w:cs="Arial"/>
                <w:sz w:val="24"/>
              </w:rPr>
              <w:t>50 dias</w:t>
            </w:r>
          </w:p>
        </w:tc>
      </w:tr>
      <w:tr w:rsidR="00A84D74" w:rsidRPr="00A84D74" w14:paraId="74F2354A" w14:textId="77777777" w:rsidTr="00BB6342">
        <w:tc>
          <w:tcPr>
            <w:tcW w:w="2881" w:type="dxa"/>
            <w:vAlign w:val="center"/>
          </w:tcPr>
          <w:p w14:paraId="01ED78EB" w14:textId="77777777" w:rsidR="00A84D74" w:rsidRPr="00A84D74" w:rsidRDefault="00A84D74" w:rsidP="00BB6342">
            <w:pPr>
              <w:spacing w:after="0"/>
              <w:jc w:val="center"/>
              <w:rPr>
                <w:rFonts w:ascii="Arial" w:hAnsi="Arial" w:cs="Arial"/>
                <w:sz w:val="24"/>
              </w:rPr>
            </w:pPr>
            <w:r w:rsidRPr="00A84D74">
              <w:rPr>
                <w:rFonts w:ascii="Arial" w:hAnsi="Arial" w:cs="Arial"/>
                <w:sz w:val="24"/>
              </w:rPr>
              <w:t>Atividade didática utilizando animais em 2017</w:t>
            </w:r>
          </w:p>
        </w:tc>
        <w:tc>
          <w:tcPr>
            <w:tcW w:w="2881" w:type="dxa"/>
            <w:vAlign w:val="center"/>
          </w:tcPr>
          <w:p w14:paraId="0E448014" w14:textId="77777777" w:rsidR="00A84D74" w:rsidRPr="00A84D74" w:rsidRDefault="00A84D74" w:rsidP="00BB6342">
            <w:pPr>
              <w:spacing w:after="0"/>
              <w:jc w:val="center"/>
              <w:rPr>
                <w:rFonts w:ascii="Arial" w:hAnsi="Arial" w:cs="Arial"/>
                <w:sz w:val="24"/>
              </w:rPr>
            </w:pPr>
            <w:r w:rsidRPr="00A84D74">
              <w:rPr>
                <w:rFonts w:ascii="Arial" w:hAnsi="Arial" w:cs="Arial"/>
                <w:sz w:val="24"/>
              </w:rPr>
              <w:t>01- Processos Psicológicos Básicos / Aprovação CEUA/FAT</w:t>
            </w:r>
          </w:p>
        </w:tc>
      </w:tr>
      <w:tr w:rsidR="00A84D74" w:rsidRPr="00A84D74" w14:paraId="3FBD2C82" w14:textId="77777777" w:rsidTr="00BB6342">
        <w:tc>
          <w:tcPr>
            <w:tcW w:w="2881" w:type="dxa"/>
            <w:vAlign w:val="center"/>
          </w:tcPr>
          <w:p w14:paraId="0AF3474E" w14:textId="77777777" w:rsidR="00A84D74" w:rsidRPr="00A84D74" w:rsidRDefault="00A84D74" w:rsidP="00BB6342">
            <w:pPr>
              <w:spacing w:after="0"/>
              <w:jc w:val="center"/>
              <w:rPr>
                <w:rFonts w:ascii="Arial" w:hAnsi="Arial" w:cs="Arial"/>
                <w:sz w:val="24"/>
              </w:rPr>
            </w:pPr>
            <w:r w:rsidRPr="00A84D74">
              <w:rPr>
                <w:rFonts w:ascii="Arial" w:hAnsi="Arial" w:cs="Arial"/>
                <w:sz w:val="24"/>
              </w:rPr>
              <w:t>Número de animais utilizados em 2017</w:t>
            </w:r>
          </w:p>
        </w:tc>
        <w:tc>
          <w:tcPr>
            <w:tcW w:w="2881" w:type="dxa"/>
            <w:vAlign w:val="center"/>
          </w:tcPr>
          <w:p w14:paraId="320332B6" w14:textId="77777777" w:rsidR="00A84D74" w:rsidRPr="00A84D74" w:rsidRDefault="00A84D74" w:rsidP="00BB6342">
            <w:pPr>
              <w:spacing w:after="0"/>
              <w:jc w:val="center"/>
              <w:rPr>
                <w:rFonts w:ascii="Arial" w:hAnsi="Arial" w:cs="Arial"/>
                <w:sz w:val="24"/>
              </w:rPr>
            </w:pPr>
            <w:r w:rsidRPr="00A84D74">
              <w:rPr>
                <w:rFonts w:ascii="Arial" w:hAnsi="Arial" w:cs="Arial"/>
                <w:sz w:val="24"/>
              </w:rPr>
              <w:t>40</w:t>
            </w:r>
          </w:p>
        </w:tc>
      </w:tr>
      <w:tr w:rsidR="00A84D74" w:rsidRPr="00A84D74" w14:paraId="576EF5B2" w14:textId="77777777" w:rsidTr="00BB6342">
        <w:tc>
          <w:tcPr>
            <w:tcW w:w="2881" w:type="dxa"/>
            <w:vAlign w:val="center"/>
          </w:tcPr>
          <w:p w14:paraId="57616080" w14:textId="77777777" w:rsidR="00A84D74" w:rsidRPr="00A84D74" w:rsidRDefault="00A84D74" w:rsidP="00BB6342">
            <w:pPr>
              <w:spacing w:after="0"/>
              <w:jc w:val="center"/>
              <w:rPr>
                <w:rFonts w:ascii="Arial" w:hAnsi="Arial" w:cs="Arial"/>
                <w:sz w:val="24"/>
              </w:rPr>
            </w:pPr>
            <w:r w:rsidRPr="00A84D74">
              <w:rPr>
                <w:rFonts w:ascii="Arial" w:hAnsi="Arial" w:cs="Arial"/>
                <w:sz w:val="24"/>
              </w:rPr>
              <w:t>Tempo médio em dias de permanência dos animais 2017</w:t>
            </w:r>
          </w:p>
        </w:tc>
        <w:tc>
          <w:tcPr>
            <w:tcW w:w="2881" w:type="dxa"/>
            <w:vAlign w:val="center"/>
          </w:tcPr>
          <w:p w14:paraId="4DBFF035" w14:textId="77777777" w:rsidR="00A84D74" w:rsidRPr="00A84D74" w:rsidRDefault="00A84D74" w:rsidP="00BB6342">
            <w:pPr>
              <w:spacing w:after="0"/>
              <w:jc w:val="center"/>
              <w:rPr>
                <w:rFonts w:ascii="Arial" w:hAnsi="Arial" w:cs="Arial"/>
                <w:sz w:val="24"/>
              </w:rPr>
            </w:pPr>
            <w:r w:rsidRPr="00A84D74">
              <w:rPr>
                <w:rFonts w:ascii="Arial" w:hAnsi="Arial" w:cs="Arial"/>
                <w:sz w:val="24"/>
              </w:rPr>
              <w:t>50 dias</w:t>
            </w:r>
          </w:p>
        </w:tc>
      </w:tr>
      <w:tr w:rsidR="00A84D74" w:rsidRPr="00A84D74" w14:paraId="66D45478" w14:textId="77777777" w:rsidTr="00BB6342">
        <w:tc>
          <w:tcPr>
            <w:tcW w:w="2881" w:type="dxa"/>
            <w:vAlign w:val="center"/>
          </w:tcPr>
          <w:p w14:paraId="56D4A2B3" w14:textId="77777777" w:rsidR="00A84D74" w:rsidRPr="00A84D74" w:rsidRDefault="00A84D74" w:rsidP="00BB6342">
            <w:pPr>
              <w:spacing w:after="0"/>
              <w:jc w:val="center"/>
              <w:rPr>
                <w:rFonts w:ascii="Arial" w:hAnsi="Arial" w:cs="Arial"/>
                <w:sz w:val="24"/>
              </w:rPr>
            </w:pPr>
            <w:r w:rsidRPr="00A84D74">
              <w:rPr>
                <w:rFonts w:ascii="Arial" w:hAnsi="Arial" w:cs="Arial"/>
                <w:sz w:val="24"/>
              </w:rPr>
              <w:t>Atividade didática utilizando animais em 2016</w:t>
            </w:r>
          </w:p>
        </w:tc>
        <w:tc>
          <w:tcPr>
            <w:tcW w:w="2881" w:type="dxa"/>
            <w:vAlign w:val="center"/>
          </w:tcPr>
          <w:p w14:paraId="3672A297" w14:textId="77777777" w:rsidR="00A84D74" w:rsidRPr="00A84D74" w:rsidRDefault="00A84D74" w:rsidP="00BB6342">
            <w:pPr>
              <w:spacing w:after="0"/>
              <w:jc w:val="center"/>
              <w:rPr>
                <w:rFonts w:ascii="Arial" w:hAnsi="Arial" w:cs="Arial"/>
                <w:sz w:val="24"/>
              </w:rPr>
            </w:pPr>
            <w:r w:rsidRPr="00A84D74">
              <w:rPr>
                <w:rFonts w:ascii="Arial" w:hAnsi="Arial" w:cs="Arial"/>
                <w:sz w:val="24"/>
              </w:rPr>
              <w:t xml:space="preserve">01- Processos Psicológicos Básicos / Aprovação </w:t>
            </w:r>
            <w:proofErr w:type="spellStart"/>
            <w:r w:rsidRPr="00A84D74">
              <w:rPr>
                <w:rFonts w:ascii="Arial" w:hAnsi="Arial" w:cs="Arial"/>
                <w:sz w:val="24"/>
              </w:rPr>
              <w:t>Ceua</w:t>
            </w:r>
            <w:proofErr w:type="spellEnd"/>
            <w:r w:rsidRPr="00A84D74">
              <w:rPr>
                <w:rFonts w:ascii="Arial" w:hAnsi="Arial" w:cs="Arial"/>
                <w:sz w:val="24"/>
              </w:rPr>
              <w:t>/</w:t>
            </w:r>
            <w:proofErr w:type="spellStart"/>
            <w:r w:rsidRPr="00A84D74">
              <w:rPr>
                <w:rFonts w:ascii="Arial" w:hAnsi="Arial" w:cs="Arial"/>
                <w:sz w:val="24"/>
              </w:rPr>
              <w:t>Uefs</w:t>
            </w:r>
            <w:proofErr w:type="spellEnd"/>
          </w:p>
        </w:tc>
      </w:tr>
      <w:tr w:rsidR="00A84D74" w:rsidRPr="00A84D74" w14:paraId="574F029E" w14:textId="77777777" w:rsidTr="00BB6342">
        <w:tc>
          <w:tcPr>
            <w:tcW w:w="2881" w:type="dxa"/>
            <w:vAlign w:val="center"/>
          </w:tcPr>
          <w:p w14:paraId="7AB962B8" w14:textId="77777777" w:rsidR="00A84D74" w:rsidRPr="00A84D74" w:rsidRDefault="00A84D74" w:rsidP="00BB6342">
            <w:pPr>
              <w:spacing w:after="0"/>
              <w:jc w:val="center"/>
              <w:rPr>
                <w:rFonts w:ascii="Arial" w:hAnsi="Arial" w:cs="Arial"/>
                <w:sz w:val="24"/>
              </w:rPr>
            </w:pPr>
            <w:r w:rsidRPr="00A84D74">
              <w:rPr>
                <w:rFonts w:ascii="Arial" w:hAnsi="Arial" w:cs="Arial"/>
                <w:sz w:val="24"/>
              </w:rPr>
              <w:t>Número de animais utilizados em 2016</w:t>
            </w:r>
          </w:p>
        </w:tc>
        <w:tc>
          <w:tcPr>
            <w:tcW w:w="2881" w:type="dxa"/>
            <w:vAlign w:val="center"/>
          </w:tcPr>
          <w:p w14:paraId="350D38F6" w14:textId="77777777" w:rsidR="00A84D74" w:rsidRPr="00A84D74" w:rsidRDefault="00A84D74" w:rsidP="00BB6342">
            <w:pPr>
              <w:spacing w:after="0"/>
              <w:jc w:val="center"/>
              <w:rPr>
                <w:rFonts w:ascii="Arial" w:hAnsi="Arial" w:cs="Arial"/>
                <w:sz w:val="24"/>
              </w:rPr>
            </w:pPr>
            <w:r w:rsidRPr="00A84D74">
              <w:rPr>
                <w:rFonts w:ascii="Arial" w:hAnsi="Arial" w:cs="Arial"/>
                <w:sz w:val="24"/>
              </w:rPr>
              <w:t>50</w:t>
            </w:r>
          </w:p>
        </w:tc>
      </w:tr>
      <w:tr w:rsidR="00A84D74" w:rsidRPr="00A84D74" w14:paraId="29344D92" w14:textId="77777777" w:rsidTr="00BB6342">
        <w:tc>
          <w:tcPr>
            <w:tcW w:w="2881" w:type="dxa"/>
            <w:vAlign w:val="center"/>
          </w:tcPr>
          <w:p w14:paraId="0D244BA8" w14:textId="77777777" w:rsidR="00A84D74" w:rsidRPr="00A84D74" w:rsidRDefault="00A84D74" w:rsidP="00BB6342">
            <w:pPr>
              <w:spacing w:after="0"/>
              <w:jc w:val="center"/>
              <w:rPr>
                <w:rFonts w:ascii="Arial" w:hAnsi="Arial" w:cs="Arial"/>
                <w:sz w:val="24"/>
              </w:rPr>
            </w:pPr>
            <w:r w:rsidRPr="00A84D74">
              <w:rPr>
                <w:rFonts w:ascii="Arial" w:hAnsi="Arial" w:cs="Arial"/>
                <w:sz w:val="24"/>
              </w:rPr>
              <w:lastRenderedPageBreak/>
              <w:t>Tempo médio em dias de permanência dos animais 2016</w:t>
            </w:r>
          </w:p>
        </w:tc>
        <w:tc>
          <w:tcPr>
            <w:tcW w:w="2881" w:type="dxa"/>
            <w:vAlign w:val="center"/>
          </w:tcPr>
          <w:p w14:paraId="447720DB" w14:textId="77777777" w:rsidR="00A84D74" w:rsidRPr="00A84D74" w:rsidRDefault="00A84D74" w:rsidP="00BB6342">
            <w:pPr>
              <w:spacing w:after="0"/>
              <w:jc w:val="center"/>
              <w:rPr>
                <w:rFonts w:ascii="Arial" w:hAnsi="Arial" w:cs="Arial"/>
                <w:sz w:val="24"/>
              </w:rPr>
            </w:pPr>
            <w:r w:rsidRPr="00A84D74">
              <w:rPr>
                <w:rFonts w:ascii="Arial" w:hAnsi="Arial" w:cs="Arial"/>
                <w:sz w:val="24"/>
              </w:rPr>
              <w:t>41</w:t>
            </w:r>
          </w:p>
        </w:tc>
      </w:tr>
    </w:tbl>
    <w:p w14:paraId="5690B5FA" w14:textId="77777777" w:rsidR="00A84D74" w:rsidRPr="008720E6" w:rsidRDefault="00A84D74" w:rsidP="00A84D74">
      <w:pPr>
        <w:spacing w:after="0"/>
        <w:rPr>
          <w:sz w:val="24"/>
        </w:rPr>
      </w:pPr>
    </w:p>
    <w:p w14:paraId="5E785E6E" w14:textId="77777777" w:rsidR="00A84D74" w:rsidRDefault="00A84D74" w:rsidP="00691D03">
      <w:pPr>
        <w:spacing w:after="0" w:line="360" w:lineRule="auto"/>
        <w:jc w:val="both"/>
        <w:rPr>
          <w:rFonts w:ascii="Arial" w:hAnsi="Arial" w:cs="Arial"/>
          <w:sz w:val="24"/>
        </w:rPr>
      </w:pPr>
    </w:p>
    <w:p w14:paraId="4355A056" w14:textId="099A0E62" w:rsidR="00612839" w:rsidRPr="00927429" w:rsidRDefault="00916512" w:rsidP="00BF051A">
      <w:pPr>
        <w:spacing w:after="0" w:line="360" w:lineRule="auto"/>
        <w:jc w:val="both"/>
        <w:rPr>
          <w:rFonts w:ascii="Arial" w:hAnsi="Arial" w:cs="Arial"/>
          <w:sz w:val="24"/>
        </w:rPr>
      </w:pPr>
      <w:r w:rsidRPr="00927429">
        <w:rPr>
          <w:rFonts w:ascii="Arial" w:hAnsi="Arial" w:cs="Arial"/>
          <w:sz w:val="24"/>
        </w:rPr>
        <w:t>Além disso, a Instituição oferece dois canais próprios p</w:t>
      </w:r>
      <w:r w:rsidR="001D46F1" w:rsidRPr="00927429">
        <w:rPr>
          <w:rFonts w:ascii="Arial" w:hAnsi="Arial" w:cs="Arial"/>
          <w:sz w:val="24"/>
        </w:rPr>
        <w:t>ara a divulgação dos resultados</w:t>
      </w:r>
      <w:r w:rsidRPr="00927429">
        <w:rPr>
          <w:rFonts w:ascii="Arial" w:hAnsi="Arial" w:cs="Arial"/>
          <w:sz w:val="24"/>
        </w:rPr>
        <w:t xml:space="preserve"> de tais programas: o periódico de Administração e Contab</w:t>
      </w:r>
      <w:r w:rsidR="001D46F1" w:rsidRPr="00927429">
        <w:rPr>
          <w:rFonts w:ascii="Arial" w:hAnsi="Arial" w:cs="Arial"/>
          <w:sz w:val="24"/>
        </w:rPr>
        <w:t xml:space="preserve">ilidade da FAT e o periódico de Direito da FAT, além da Apresentação de Pesquisa em Administração, Ciências Contábeis e Direito, especialmente os Trabalhos de Conclusão de Curso - </w:t>
      </w:r>
      <w:proofErr w:type="spellStart"/>
      <w:r w:rsidR="001D46F1" w:rsidRPr="00927429">
        <w:rPr>
          <w:rFonts w:ascii="Arial" w:hAnsi="Arial" w:cs="Arial"/>
          <w:sz w:val="24"/>
        </w:rPr>
        <w:t>TCCs</w:t>
      </w:r>
      <w:proofErr w:type="spellEnd"/>
      <w:r w:rsidRPr="00927429">
        <w:rPr>
          <w:rFonts w:ascii="Arial" w:hAnsi="Arial" w:cs="Arial"/>
          <w:sz w:val="24"/>
        </w:rPr>
        <w:t xml:space="preserve"> realizadas a</w:t>
      </w:r>
      <w:r w:rsidR="001D46F1" w:rsidRPr="00927429">
        <w:rPr>
          <w:rFonts w:ascii="Arial" w:hAnsi="Arial" w:cs="Arial"/>
          <w:sz w:val="24"/>
        </w:rPr>
        <w:t xml:space="preserve">nualmente. Ressalta-se que foi </w:t>
      </w:r>
      <w:r w:rsidRPr="00927429">
        <w:rPr>
          <w:rFonts w:ascii="Arial" w:hAnsi="Arial" w:cs="Arial"/>
          <w:sz w:val="24"/>
        </w:rPr>
        <w:t>amp</w:t>
      </w:r>
      <w:r w:rsidR="001D46F1" w:rsidRPr="00927429">
        <w:rPr>
          <w:rFonts w:ascii="Arial" w:hAnsi="Arial" w:cs="Arial"/>
          <w:sz w:val="24"/>
        </w:rPr>
        <w:t xml:space="preserve">liada </w:t>
      </w:r>
      <w:r w:rsidRPr="00927429">
        <w:rPr>
          <w:rFonts w:ascii="Arial" w:hAnsi="Arial" w:cs="Arial"/>
          <w:sz w:val="24"/>
        </w:rPr>
        <w:t xml:space="preserve">a oferta de periódicos no site da FAT.  </w:t>
      </w:r>
      <w:r w:rsidRPr="00927429">
        <w:rPr>
          <w:rFonts w:ascii="Arial" w:hAnsi="Arial" w:cs="Arial"/>
          <w:sz w:val="24"/>
        </w:rPr>
        <w:cr/>
      </w:r>
      <w:r w:rsidRPr="00927429">
        <w:rPr>
          <w:rFonts w:ascii="Arial" w:hAnsi="Arial" w:cs="Arial"/>
          <w:sz w:val="24"/>
        </w:rPr>
        <w:cr/>
      </w:r>
    </w:p>
    <w:p w14:paraId="46F4D716" w14:textId="7C0E998B" w:rsidR="00612839" w:rsidRPr="00927429" w:rsidRDefault="00C62091" w:rsidP="00307AD2">
      <w:pPr>
        <w:pStyle w:val="Ttulo3"/>
        <w:rPr>
          <w:rFonts w:ascii="Arial" w:hAnsi="Arial" w:cs="Arial"/>
          <w:sz w:val="24"/>
        </w:rPr>
      </w:pPr>
      <w:bookmarkStart w:id="36" w:name="_Toc34077820"/>
      <w:r>
        <w:rPr>
          <w:rFonts w:ascii="Arial" w:hAnsi="Arial" w:cs="Arial"/>
          <w:sz w:val="24"/>
        </w:rPr>
        <w:t>4</w:t>
      </w:r>
      <w:r w:rsidR="00307AD2" w:rsidRPr="00927429">
        <w:rPr>
          <w:rFonts w:ascii="Arial" w:hAnsi="Arial" w:cs="Arial"/>
          <w:sz w:val="24"/>
        </w:rPr>
        <w:t>.3.2.  Comunicação com a sociedade</w:t>
      </w:r>
      <w:bookmarkEnd w:id="36"/>
    </w:p>
    <w:p w14:paraId="39EC4AA6" w14:textId="3E512ED5" w:rsidR="00612839" w:rsidRPr="00927429" w:rsidRDefault="00612839" w:rsidP="00C62091">
      <w:pPr>
        <w:spacing w:after="0" w:line="360" w:lineRule="auto"/>
        <w:jc w:val="both"/>
        <w:rPr>
          <w:rFonts w:ascii="Arial" w:hAnsi="Arial" w:cs="Arial"/>
          <w:sz w:val="24"/>
        </w:rPr>
      </w:pPr>
      <w:r w:rsidRPr="00927429">
        <w:rPr>
          <w:rFonts w:ascii="Arial" w:hAnsi="Arial" w:cs="Arial"/>
          <w:sz w:val="24"/>
        </w:rPr>
        <w:cr/>
        <w:t xml:space="preserve">A Faculdade tem cumprido seus </w:t>
      </w:r>
      <w:r w:rsidRPr="00343DD0">
        <w:rPr>
          <w:rFonts w:ascii="Arial" w:hAnsi="Arial" w:cs="Arial"/>
          <w:sz w:val="24"/>
        </w:rPr>
        <w:t>objetivos e metas descri</w:t>
      </w:r>
      <w:r w:rsidR="002529AF" w:rsidRPr="00343DD0">
        <w:rPr>
          <w:rFonts w:ascii="Arial" w:hAnsi="Arial" w:cs="Arial"/>
          <w:sz w:val="24"/>
        </w:rPr>
        <w:t>tos no PDI, visando constituir-</w:t>
      </w:r>
      <w:r w:rsidRPr="00343DD0">
        <w:rPr>
          <w:rFonts w:ascii="Arial" w:hAnsi="Arial" w:cs="Arial"/>
          <w:sz w:val="24"/>
        </w:rPr>
        <w:t xml:space="preserve">se em um centro de informação para sistematizar e </w:t>
      </w:r>
      <w:r w:rsidR="00343DD0" w:rsidRPr="00343DD0">
        <w:rPr>
          <w:rFonts w:ascii="Arial" w:hAnsi="Arial" w:cs="Arial"/>
          <w:sz w:val="24"/>
        </w:rPr>
        <w:t>difundir</w:t>
      </w:r>
      <w:r w:rsidR="00623452" w:rsidRPr="00343DD0">
        <w:rPr>
          <w:rFonts w:ascii="Arial" w:hAnsi="Arial" w:cs="Arial"/>
          <w:sz w:val="24"/>
        </w:rPr>
        <w:t xml:space="preserve"> conhecimentos científicos e técnicos</w:t>
      </w:r>
      <w:r w:rsidR="007A4A59" w:rsidRPr="00343DD0">
        <w:rPr>
          <w:rFonts w:ascii="Arial" w:hAnsi="Arial" w:cs="Arial"/>
          <w:sz w:val="24"/>
        </w:rPr>
        <w:t xml:space="preserve"> para a </w:t>
      </w:r>
      <w:r w:rsidR="00E23110" w:rsidRPr="00343DD0">
        <w:rPr>
          <w:rFonts w:ascii="Arial" w:hAnsi="Arial" w:cs="Arial"/>
          <w:sz w:val="24"/>
        </w:rPr>
        <w:t>sociedade;</w:t>
      </w:r>
      <w:r w:rsidR="00E23110" w:rsidRPr="00927429">
        <w:rPr>
          <w:rFonts w:ascii="Arial" w:hAnsi="Arial" w:cs="Arial"/>
          <w:sz w:val="24"/>
        </w:rPr>
        <w:t xml:space="preserve"> comunicar</w:t>
      </w:r>
      <w:r w:rsidRPr="00927429">
        <w:rPr>
          <w:rFonts w:ascii="Arial" w:hAnsi="Arial" w:cs="Arial"/>
          <w:sz w:val="24"/>
        </w:rPr>
        <w:t xml:space="preserve"> o saber através do ensin</w:t>
      </w:r>
      <w:r w:rsidR="007A4A59" w:rsidRPr="00927429">
        <w:rPr>
          <w:rFonts w:ascii="Arial" w:hAnsi="Arial" w:cs="Arial"/>
          <w:sz w:val="24"/>
        </w:rPr>
        <w:t xml:space="preserve">o, de publicações ou de outras formas de comunicação, tendo como meta se tornar um </w:t>
      </w:r>
      <w:r w:rsidR="00E23110" w:rsidRPr="00927429">
        <w:rPr>
          <w:rFonts w:ascii="Arial" w:hAnsi="Arial" w:cs="Arial"/>
          <w:sz w:val="24"/>
        </w:rPr>
        <w:t>polo</w:t>
      </w:r>
      <w:r w:rsidR="007A4A59" w:rsidRPr="00927429">
        <w:rPr>
          <w:rFonts w:ascii="Arial" w:hAnsi="Arial" w:cs="Arial"/>
          <w:sz w:val="24"/>
        </w:rPr>
        <w:t xml:space="preserve"> irradiador de cultura e cidadania. </w:t>
      </w:r>
      <w:r w:rsidRPr="00927429">
        <w:rPr>
          <w:rFonts w:ascii="Arial" w:hAnsi="Arial" w:cs="Arial"/>
          <w:sz w:val="24"/>
        </w:rPr>
        <w:t>Assim, utiliza permanentemente os mais im</w:t>
      </w:r>
      <w:r w:rsidR="00623452" w:rsidRPr="00927429">
        <w:rPr>
          <w:rFonts w:ascii="Arial" w:hAnsi="Arial" w:cs="Arial"/>
          <w:sz w:val="24"/>
        </w:rPr>
        <w:t xml:space="preserve">portantes meios de comunicação </w:t>
      </w:r>
      <w:r w:rsidRPr="00927429">
        <w:rPr>
          <w:rFonts w:ascii="Arial" w:hAnsi="Arial" w:cs="Arial"/>
          <w:sz w:val="24"/>
        </w:rPr>
        <w:t xml:space="preserve">para manter a sociedade informada sobre suas ações, serviços e entrevistas importantes sobre temas de interesses sociais.  </w:t>
      </w:r>
      <w:r w:rsidRPr="00927429">
        <w:rPr>
          <w:rFonts w:ascii="Arial" w:hAnsi="Arial" w:cs="Arial"/>
          <w:sz w:val="24"/>
        </w:rPr>
        <w:cr/>
      </w:r>
    </w:p>
    <w:p w14:paraId="38F88C1C" w14:textId="77777777" w:rsidR="00612839" w:rsidRPr="00927429" w:rsidRDefault="00623452" w:rsidP="00C62091">
      <w:pPr>
        <w:spacing w:after="0" w:line="360" w:lineRule="auto"/>
        <w:jc w:val="both"/>
        <w:rPr>
          <w:rFonts w:ascii="Arial" w:hAnsi="Arial" w:cs="Arial"/>
          <w:sz w:val="24"/>
        </w:rPr>
      </w:pPr>
      <w:r w:rsidRPr="00927429">
        <w:rPr>
          <w:rFonts w:ascii="Arial" w:hAnsi="Arial" w:cs="Arial"/>
          <w:sz w:val="24"/>
        </w:rPr>
        <w:t>A Assessoria</w:t>
      </w:r>
      <w:r w:rsidR="007A4A59" w:rsidRPr="00927429">
        <w:rPr>
          <w:rFonts w:ascii="Arial" w:hAnsi="Arial" w:cs="Arial"/>
          <w:sz w:val="24"/>
        </w:rPr>
        <w:t xml:space="preserve"> de</w:t>
      </w:r>
      <w:r w:rsidR="00403FE9" w:rsidRPr="00927429">
        <w:rPr>
          <w:rFonts w:ascii="Arial" w:hAnsi="Arial" w:cs="Arial"/>
          <w:sz w:val="24"/>
        </w:rPr>
        <w:t xml:space="preserve"> Comunicação</w:t>
      </w:r>
      <w:r w:rsidR="00612839" w:rsidRPr="00927429">
        <w:rPr>
          <w:rFonts w:ascii="Arial" w:hAnsi="Arial" w:cs="Arial"/>
          <w:sz w:val="24"/>
        </w:rPr>
        <w:t xml:space="preserve"> da </w:t>
      </w:r>
      <w:r w:rsidR="00403FE9" w:rsidRPr="00927429">
        <w:rPr>
          <w:rFonts w:ascii="Arial" w:hAnsi="Arial" w:cs="Arial"/>
          <w:sz w:val="24"/>
        </w:rPr>
        <w:t xml:space="preserve">FAT executa planejamento </w:t>
      </w:r>
      <w:r w:rsidRPr="00927429">
        <w:rPr>
          <w:rFonts w:ascii="Arial" w:hAnsi="Arial" w:cs="Arial"/>
          <w:sz w:val="24"/>
        </w:rPr>
        <w:t>de</w:t>
      </w:r>
      <w:r w:rsidR="00403FE9" w:rsidRPr="00927429">
        <w:rPr>
          <w:rFonts w:ascii="Arial" w:hAnsi="Arial" w:cs="Arial"/>
          <w:sz w:val="24"/>
        </w:rPr>
        <w:t xml:space="preserve"> mídia e se relaciona com </w:t>
      </w:r>
      <w:r w:rsidR="00612839" w:rsidRPr="00927429">
        <w:rPr>
          <w:rFonts w:ascii="Arial" w:hAnsi="Arial" w:cs="Arial"/>
          <w:sz w:val="24"/>
        </w:rPr>
        <w:t>os meios de comunicação, TVs, jornais, rádios, revista</w:t>
      </w:r>
      <w:r w:rsidR="00403FE9" w:rsidRPr="00927429">
        <w:rPr>
          <w:rFonts w:ascii="Arial" w:hAnsi="Arial" w:cs="Arial"/>
          <w:sz w:val="24"/>
        </w:rPr>
        <w:t xml:space="preserve">s, internet e outras formas de mídias, viabilizando entrevistas com professores e pesquisadores sobre temas de interesses sociais. A Home Page também está sempre atualizada, disponibilizando </w:t>
      </w:r>
      <w:r w:rsidR="00612839" w:rsidRPr="00927429">
        <w:rPr>
          <w:rFonts w:ascii="Arial" w:hAnsi="Arial" w:cs="Arial"/>
          <w:sz w:val="24"/>
        </w:rPr>
        <w:t xml:space="preserve">informações de interesse para a sociedade como um todo.  </w:t>
      </w:r>
      <w:r w:rsidR="00612839" w:rsidRPr="00927429">
        <w:rPr>
          <w:rFonts w:ascii="Arial" w:hAnsi="Arial" w:cs="Arial"/>
          <w:sz w:val="24"/>
        </w:rPr>
        <w:cr/>
      </w:r>
    </w:p>
    <w:p w14:paraId="3223E4CA" w14:textId="77777777" w:rsidR="00612839" w:rsidRPr="00927429" w:rsidRDefault="00612839" w:rsidP="00C62091">
      <w:pPr>
        <w:spacing w:after="0" w:line="360" w:lineRule="auto"/>
        <w:jc w:val="both"/>
        <w:rPr>
          <w:rFonts w:ascii="Arial" w:hAnsi="Arial" w:cs="Arial"/>
          <w:sz w:val="24"/>
        </w:rPr>
      </w:pPr>
      <w:r w:rsidRPr="00927429">
        <w:rPr>
          <w:rFonts w:ascii="Arial" w:hAnsi="Arial" w:cs="Arial"/>
          <w:sz w:val="24"/>
        </w:rPr>
        <w:t>A comunicação com o público externo envolve os princ</w:t>
      </w:r>
      <w:r w:rsidR="00623452" w:rsidRPr="00927429">
        <w:rPr>
          <w:rFonts w:ascii="Arial" w:hAnsi="Arial" w:cs="Arial"/>
          <w:sz w:val="24"/>
        </w:rPr>
        <w:t xml:space="preserve">ipais veículos de comunicação, </w:t>
      </w:r>
      <w:r w:rsidRPr="00927429">
        <w:rPr>
          <w:rFonts w:ascii="Arial" w:hAnsi="Arial" w:cs="Arial"/>
          <w:sz w:val="24"/>
        </w:rPr>
        <w:t xml:space="preserve">acrescida de folders, cartazes e informes publicitários.   </w:t>
      </w:r>
      <w:r w:rsidRPr="00927429">
        <w:rPr>
          <w:rFonts w:ascii="Arial" w:hAnsi="Arial" w:cs="Arial"/>
          <w:sz w:val="24"/>
        </w:rPr>
        <w:cr/>
      </w:r>
    </w:p>
    <w:p w14:paraId="260CF253" w14:textId="77777777" w:rsidR="00612839" w:rsidRPr="00927429" w:rsidRDefault="00612839" w:rsidP="00C62091">
      <w:pPr>
        <w:spacing w:after="0" w:line="360" w:lineRule="auto"/>
        <w:jc w:val="both"/>
        <w:rPr>
          <w:rFonts w:ascii="Arial" w:hAnsi="Arial" w:cs="Arial"/>
          <w:sz w:val="24"/>
        </w:rPr>
      </w:pPr>
      <w:r w:rsidRPr="00927429">
        <w:rPr>
          <w:rFonts w:ascii="Arial" w:hAnsi="Arial" w:cs="Arial"/>
          <w:sz w:val="24"/>
        </w:rPr>
        <w:lastRenderedPageBreak/>
        <w:t>A Faculdade também contribui regularmente com a mídia</w:t>
      </w:r>
      <w:r w:rsidR="00623452" w:rsidRPr="00927429">
        <w:rPr>
          <w:rFonts w:ascii="Arial" w:hAnsi="Arial" w:cs="Arial"/>
          <w:sz w:val="24"/>
        </w:rPr>
        <w:t xml:space="preserve"> local, por meio de entrevistas concedidas </w:t>
      </w:r>
      <w:r w:rsidR="00403FE9" w:rsidRPr="00927429">
        <w:rPr>
          <w:rFonts w:ascii="Arial" w:hAnsi="Arial" w:cs="Arial"/>
          <w:sz w:val="24"/>
        </w:rPr>
        <w:t>por seus dirigentes e docentes, visando compartilhar conhecimento com a</w:t>
      </w:r>
      <w:r w:rsidRPr="00927429">
        <w:rPr>
          <w:rFonts w:ascii="Arial" w:hAnsi="Arial" w:cs="Arial"/>
          <w:sz w:val="24"/>
        </w:rPr>
        <w:t xml:space="preserve"> população.  </w:t>
      </w:r>
      <w:r w:rsidRPr="00927429">
        <w:rPr>
          <w:rFonts w:ascii="Arial" w:hAnsi="Arial" w:cs="Arial"/>
          <w:sz w:val="24"/>
        </w:rPr>
        <w:cr/>
      </w:r>
    </w:p>
    <w:p w14:paraId="5244BEE8" w14:textId="182E48D8" w:rsidR="002877C5" w:rsidRPr="008C4088" w:rsidRDefault="00612839" w:rsidP="002877C5">
      <w:pPr>
        <w:pStyle w:val="NormalWeb"/>
        <w:shd w:val="clear" w:color="auto" w:fill="FFFFFF"/>
        <w:spacing w:line="360" w:lineRule="auto"/>
        <w:jc w:val="both"/>
        <w:rPr>
          <w:rFonts w:ascii="Arial" w:hAnsi="Arial" w:cs="Arial"/>
        </w:rPr>
      </w:pPr>
      <w:r w:rsidRPr="00927429">
        <w:rPr>
          <w:rFonts w:ascii="Arial" w:hAnsi="Arial" w:cs="Arial"/>
        </w:rPr>
        <w:t>No âmbito da comunicação interna, o Núcleo de Apoio</w:t>
      </w:r>
      <w:r w:rsidR="00403FE9" w:rsidRPr="00927429">
        <w:rPr>
          <w:rFonts w:ascii="Arial" w:hAnsi="Arial" w:cs="Arial"/>
        </w:rPr>
        <w:t xml:space="preserve"> Psicopedagógico ao Discente - NAPE e o Núcleo de Apoio ao Docente </w:t>
      </w:r>
      <w:r w:rsidRPr="00927429">
        <w:rPr>
          <w:rFonts w:ascii="Arial" w:hAnsi="Arial" w:cs="Arial"/>
        </w:rPr>
        <w:t>–</w:t>
      </w:r>
      <w:r w:rsidR="00403FE9" w:rsidRPr="00927429">
        <w:rPr>
          <w:rFonts w:ascii="Arial" w:hAnsi="Arial" w:cs="Arial"/>
        </w:rPr>
        <w:t xml:space="preserve"> NAD são setores </w:t>
      </w:r>
      <w:r w:rsidR="00E23110" w:rsidRPr="00927429">
        <w:rPr>
          <w:rFonts w:ascii="Arial" w:hAnsi="Arial" w:cs="Arial"/>
        </w:rPr>
        <w:t>importantes para</w:t>
      </w:r>
      <w:r w:rsidR="002529AF" w:rsidRPr="00927429">
        <w:rPr>
          <w:rFonts w:ascii="Arial" w:hAnsi="Arial" w:cs="Arial"/>
        </w:rPr>
        <w:t xml:space="preserve"> acompanhamento</w:t>
      </w:r>
      <w:r w:rsidRPr="00927429">
        <w:rPr>
          <w:rFonts w:ascii="Arial" w:hAnsi="Arial" w:cs="Arial"/>
        </w:rPr>
        <w:t xml:space="preserve"> das informações e orientação da comunidade acadêmica.  </w:t>
      </w:r>
      <w:r w:rsidRPr="00927429">
        <w:rPr>
          <w:rFonts w:ascii="Arial" w:hAnsi="Arial" w:cs="Arial"/>
        </w:rPr>
        <w:cr/>
      </w:r>
      <w:r w:rsidR="002877C5" w:rsidRPr="002877C5">
        <w:rPr>
          <w:rFonts w:ascii="Arial" w:hAnsi="Arial" w:cs="Arial"/>
        </w:rPr>
        <w:t xml:space="preserve"> </w:t>
      </w:r>
      <w:r w:rsidR="002877C5" w:rsidRPr="008C4088">
        <w:rPr>
          <w:rFonts w:ascii="Arial" w:hAnsi="Arial" w:cs="Arial"/>
        </w:rPr>
        <w:t xml:space="preserve">A </w:t>
      </w:r>
      <w:proofErr w:type="spellStart"/>
      <w:r w:rsidR="002877C5" w:rsidRPr="008C4088">
        <w:rPr>
          <w:rFonts w:ascii="Arial" w:hAnsi="Arial" w:cs="Arial"/>
        </w:rPr>
        <w:t>Ouvidoria-Geral</w:t>
      </w:r>
      <w:proofErr w:type="spellEnd"/>
      <w:r w:rsidR="002877C5" w:rsidRPr="008C4088">
        <w:rPr>
          <w:rFonts w:ascii="Arial" w:hAnsi="Arial" w:cs="Arial"/>
        </w:rPr>
        <w:t xml:space="preserve"> da Faculdade Anísio Teixeira de Feira de Santana é um órgão de promoção e defesa dos direitos de estudantes, docentes, funcionários técnico-administrativos e comunidade externa em suas relações com a IES, em suas diferentes instâncias administrativas e acadêmicas, assim como na prestação de serviços. </w:t>
      </w:r>
    </w:p>
    <w:p w14:paraId="325CB55B" w14:textId="77777777" w:rsidR="002877C5" w:rsidRPr="008C4088" w:rsidRDefault="002877C5" w:rsidP="002877C5">
      <w:pPr>
        <w:pStyle w:val="NormalWeb"/>
        <w:shd w:val="clear" w:color="auto" w:fill="FFFFFF"/>
        <w:spacing w:line="360" w:lineRule="auto"/>
        <w:jc w:val="both"/>
        <w:rPr>
          <w:rFonts w:ascii="Arial" w:hAnsi="Arial" w:cs="Arial"/>
        </w:rPr>
      </w:pPr>
      <w:r w:rsidRPr="008C4088">
        <w:rPr>
          <w:rFonts w:ascii="Arial" w:hAnsi="Arial" w:cs="Arial"/>
        </w:rPr>
        <w:t>Instituída por meio da RESOLUÇÃO CONSAC 003/2014 (Anexo X), a Ouvidoria não tem caráter administrativo, executivo ou deliberativo, exercendo papel mediador nas relações envolvendo instâncias acadêmicas e os integrantes das comunidades interna e externa.</w:t>
      </w:r>
    </w:p>
    <w:p w14:paraId="29A638A8" w14:textId="77777777" w:rsidR="002877C5" w:rsidRPr="008C4088" w:rsidRDefault="002877C5" w:rsidP="002877C5">
      <w:pPr>
        <w:pStyle w:val="NormalWeb"/>
        <w:shd w:val="clear" w:color="auto" w:fill="FFFFFF"/>
        <w:spacing w:line="360" w:lineRule="auto"/>
        <w:jc w:val="both"/>
        <w:rPr>
          <w:rFonts w:ascii="Arial" w:hAnsi="Arial" w:cs="Arial"/>
        </w:rPr>
      </w:pPr>
      <w:r w:rsidRPr="008C4088">
        <w:rPr>
          <w:rFonts w:ascii="Arial" w:hAnsi="Arial" w:cs="Arial"/>
        </w:rPr>
        <w:t>São objetivos da Ouvidoria da FAT:</w:t>
      </w:r>
    </w:p>
    <w:p w14:paraId="68D83B47" w14:textId="77777777" w:rsidR="002877C5" w:rsidRPr="008C4088" w:rsidRDefault="002877C5" w:rsidP="002877C5">
      <w:pPr>
        <w:pStyle w:val="NormalWeb"/>
        <w:shd w:val="clear" w:color="auto" w:fill="FFFFFF"/>
        <w:spacing w:before="120" w:after="120" w:line="360" w:lineRule="auto"/>
        <w:jc w:val="both"/>
        <w:rPr>
          <w:rFonts w:ascii="Arial" w:hAnsi="Arial" w:cs="Arial"/>
        </w:rPr>
      </w:pPr>
      <w:r w:rsidRPr="008C4088">
        <w:rPr>
          <w:rFonts w:ascii="Arial" w:hAnsi="Arial" w:cs="Arial"/>
        </w:rPr>
        <w:t xml:space="preserve">I – </w:t>
      </w:r>
      <w:proofErr w:type="gramStart"/>
      <w:r w:rsidRPr="008C4088">
        <w:rPr>
          <w:rFonts w:ascii="Arial" w:hAnsi="Arial" w:cs="Arial"/>
        </w:rPr>
        <w:t>a</w:t>
      </w:r>
      <w:proofErr w:type="gramEnd"/>
      <w:r w:rsidRPr="008C4088">
        <w:rPr>
          <w:rFonts w:ascii="Arial" w:hAnsi="Arial" w:cs="Arial"/>
        </w:rPr>
        <w:t xml:space="preserve"> defesa dos direitos dos estudantes, professores, funcionários técnico-administrativos e integrantes da comunidade externa em suas relações com a Faculdade;</w:t>
      </w:r>
    </w:p>
    <w:p w14:paraId="4A67001D" w14:textId="77777777" w:rsidR="002877C5" w:rsidRPr="008C4088" w:rsidRDefault="002877C5" w:rsidP="002877C5">
      <w:pPr>
        <w:pStyle w:val="NormalWeb"/>
        <w:shd w:val="clear" w:color="auto" w:fill="FFFFFF"/>
        <w:spacing w:before="120" w:after="120" w:line="360" w:lineRule="auto"/>
        <w:jc w:val="both"/>
        <w:rPr>
          <w:rFonts w:ascii="Arial" w:hAnsi="Arial" w:cs="Arial"/>
        </w:rPr>
      </w:pPr>
      <w:r w:rsidRPr="008C4088">
        <w:rPr>
          <w:rFonts w:ascii="Arial" w:hAnsi="Arial" w:cs="Arial"/>
        </w:rPr>
        <w:t xml:space="preserve">II – </w:t>
      </w:r>
      <w:proofErr w:type="gramStart"/>
      <w:r w:rsidRPr="008C4088">
        <w:rPr>
          <w:rFonts w:ascii="Arial" w:hAnsi="Arial" w:cs="Arial"/>
        </w:rPr>
        <w:t>a</w:t>
      </w:r>
      <w:proofErr w:type="gramEnd"/>
      <w:r w:rsidRPr="008C4088">
        <w:rPr>
          <w:rFonts w:ascii="Arial" w:hAnsi="Arial" w:cs="Arial"/>
        </w:rPr>
        <w:t xml:space="preserve"> promoção, junto às várias instâncias acadêmicas e administrativas, dos direitos de grupos vulneráveis ou discriminados;</w:t>
      </w:r>
    </w:p>
    <w:p w14:paraId="6C7C32E5" w14:textId="77777777" w:rsidR="002877C5" w:rsidRPr="008C4088" w:rsidRDefault="002877C5" w:rsidP="002877C5">
      <w:pPr>
        <w:pStyle w:val="NormalWeb"/>
        <w:shd w:val="clear" w:color="auto" w:fill="FFFFFF"/>
        <w:spacing w:before="120" w:after="120" w:line="360" w:lineRule="auto"/>
        <w:jc w:val="both"/>
        <w:rPr>
          <w:rFonts w:ascii="Arial" w:hAnsi="Arial" w:cs="Arial"/>
        </w:rPr>
      </w:pPr>
      <w:r w:rsidRPr="008C4088">
        <w:rPr>
          <w:rFonts w:ascii="Arial" w:hAnsi="Arial" w:cs="Arial"/>
        </w:rPr>
        <w:t>III – o desenvolvimento, junto às várias instâncias acadêmicas e administrativas, de medidas que favoreçam a participação da comunidade interna e externa na garantia dos direitos do cidadão e na promoção da melhoria das atividades desenvolvidas pela Instituição; e</w:t>
      </w:r>
    </w:p>
    <w:p w14:paraId="73B97DA4" w14:textId="77777777" w:rsidR="002877C5" w:rsidRPr="008C4088" w:rsidRDefault="002877C5" w:rsidP="002877C5">
      <w:pPr>
        <w:pStyle w:val="NormalWeb"/>
        <w:shd w:val="clear" w:color="auto" w:fill="FFFFFF"/>
        <w:spacing w:before="120" w:after="120" w:line="360" w:lineRule="auto"/>
        <w:jc w:val="both"/>
        <w:rPr>
          <w:rFonts w:ascii="Arial" w:hAnsi="Arial" w:cs="Arial"/>
        </w:rPr>
      </w:pPr>
      <w:r w:rsidRPr="008C4088">
        <w:rPr>
          <w:rFonts w:ascii="Arial" w:hAnsi="Arial" w:cs="Arial"/>
        </w:rPr>
        <w:lastRenderedPageBreak/>
        <w:t xml:space="preserve">IV – </w:t>
      </w:r>
      <w:proofErr w:type="gramStart"/>
      <w:r w:rsidRPr="008C4088">
        <w:rPr>
          <w:rFonts w:ascii="Arial" w:hAnsi="Arial" w:cs="Arial"/>
        </w:rPr>
        <w:t>a</w:t>
      </w:r>
      <w:proofErr w:type="gramEnd"/>
      <w:r w:rsidRPr="008C4088">
        <w:rPr>
          <w:rFonts w:ascii="Arial" w:hAnsi="Arial" w:cs="Arial"/>
        </w:rPr>
        <w:t xml:space="preserve"> coleta, sistematização e divulgação de informações, inclusive através de relatórios, que contribuam para o monitoramento e aperfeiçoamento das regras e procedimentos acadêmicos, administrativos e institucionais.</w:t>
      </w:r>
    </w:p>
    <w:p w14:paraId="2E15DF8F" w14:textId="1AB25349" w:rsidR="002877C5" w:rsidRPr="008C4088" w:rsidRDefault="00197AD3" w:rsidP="002877C5">
      <w:pPr>
        <w:pStyle w:val="NormalWeb"/>
        <w:shd w:val="clear" w:color="auto" w:fill="FFFFFF"/>
        <w:spacing w:before="120" w:after="120" w:line="360" w:lineRule="auto"/>
        <w:jc w:val="both"/>
        <w:rPr>
          <w:rFonts w:ascii="Arial" w:hAnsi="Arial" w:cs="Arial"/>
        </w:rPr>
      </w:pPr>
      <w:r>
        <w:rPr>
          <w:rFonts w:ascii="Arial" w:hAnsi="Arial" w:cs="Arial"/>
        </w:rPr>
        <w:t xml:space="preserve">A FAT </w:t>
      </w:r>
      <w:r w:rsidR="00AB6E4E">
        <w:rPr>
          <w:rFonts w:ascii="Arial" w:hAnsi="Arial" w:cs="Arial"/>
        </w:rPr>
        <w:t>possui uma agência que desenvolve toda a parte de marketing da instituição, incluindo banners, material gráfico, vídeos, entre outros recursos, possui uma equipe que cuida da dos canais de c</w:t>
      </w:r>
      <w:r>
        <w:rPr>
          <w:rFonts w:ascii="Arial" w:hAnsi="Arial" w:cs="Arial"/>
        </w:rPr>
        <w:t>omunicação direto com os estudantes através de chat na página fat.edu.br e pelas redes sociais.</w:t>
      </w:r>
    </w:p>
    <w:p w14:paraId="72D8B6CD" w14:textId="50464A87" w:rsidR="00612839" w:rsidRPr="00927429" w:rsidRDefault="00612839" w:rsidP="00C62091">
      <w:pPr>
        <w:spacing w:after="0" w:line="360" w:lineRule="auto"/>
        <w:jc w:val="both"/>
        <w:rPr>
          <w:rFonts w:ascii="Arial" w:hAnsi="Arial" w:cs="Arial"/>
          <w:sz w:val="24"/>
        </w:rPr>
      </w:pPr>
    </w:p>
    <w:p w14:paraId="7EE9D9E5" w14:textId="77777777" w:rsidR="00612839" w:rsidRPr="00927429" w:rsidRDefault="00C62091" w:rsidP="00307AD2">
      <w:pPr>
        <w:pStyle w:val="Ttulo3"/>
        <w:rPr>
          <w:rFonts w:ascii="Arial" w:hAnsi="Arial" w:cs="Arial"/>
          <w:sz w:val="24"/>
        </w:rPr>
      </w:pPr>
      <w:bookmarkStart w:id="37" w:name="_Toc34077821"/>
      <w:r>
        <w:rPr>
          <w:rFonts w:ascii="Arial" w:hAnsi="Arial" w:cs="Arial"/>
          <w:sz w:val="24"/>
        </w:rPr>
        <w:t>4</w:t>
      </w:r>
      <w:r w:rsidR="00307AD2" w:rsidRPr="00927429">
        <w:rPr>
          <w:rFonts w:ascii="Arial" w:hAnsi="Arial" w:cs="Arial"/>
          <w:sz w:val="24"/>
        </w:rPr>
        <w:t>.3.3.  Política de atendimento aos discentes</w:t>
      </w:r>
      <w:bookmarkEnd w:id="37"/>
    </w:p>
    <w:p w14:paraId="6C59171B" w14:textId="77777777" w:rsidR="00612839" w:rsidRPr="00927429" w:rsidRDefault="00612839" w:rsidP="00F70204">
      <w:pPr>
        <w:spacing w:after="0" w:line="360" w:lineRule="auto"/>
        <w:jc w:val="both"/>
        <w:rPr>
          <w:rFonts w:ascii="Arial" w:hAnsi="Arial" w:cs="Arial"/>
          <w:sz w:val="24"/>
        </w:rPr>
      </w:pPr>
    </w:p>
    <w:p w14:paraId="0901DF9D" w14:textId="655CC896" w:rsidR="00F70204" w:rsidRDefault="00612839" w:rsidP="00F70204">
      <w:pPr>
        <w:spacing w:after="0" w:line="360" w:lineRule="auto"/>
        <w:jc w:val="both"/>
        <w:rPr>
          <w:rFonts w:ascii="Arial" w:hAnsi="Arial" w:cs="Arial"/>
          <w:sz w:val="24"/>
        </w:rPr>
      </w:pPr>
      <w:r w:rsidRPr="00927429">
        <w:rPr>
          <w:rFonts w:ascii="Arial" w:hAnsi="Arial" w:cs="Arial"/>
          <w:sz w:val="24"/>
        </w:rPr>
        <w:t>Vários serviços de apoio são oferecidos pela Faculdade aos alunos,</w:t>
      </w:r>
      <w:r w:rsidR="001B0709" w:rsidRPr="00927429">
        <w:rPr>
          <w:rFonts w:ascii="Arial" w:hAnsi="Arial" w:cs="Arial"/>
          <w:sz w:val="24"/>
        </w:rPr>
        <w:t xml:space="preserve"> para que alcancem </w:t>
      </w:r>
      <w:r w:rsidRPr="00927429">
        <w:rPr>
          <w:rFonts w:ascii="Arial" w:hAnsi="Arial" w:cs="Arial"/>
          <w:sz w:val="24"/>
        </w:rPr>
        <w:t xml:space="preserve">melhor desempenho acadêmico e profissional, em cumprimento a Missão </w:t>
      </w:r>
      <w:r w:rsidR="00F70204">
        <w:rPr>
          <w:rFonts w:ascii="Arial" w:hAnsi="Arial" w:cs="Arial"/>
          <w:sz w:val="24"/>
        </w:rPr>
        <w:t>a</w:t>
      </w:r>
      <w:r w:rsidR="00F70204">
        <w:rPr>
          <w:rFonts w:ascii="Arial" w:hAnsi="Arial" w:cs="Arial"/>
          <w:sz w:val="24"/>
        </w:rPr>
        <w:tab/>
      </w:r>
    </w:p>
    <w:p w14:paraId="162C37D7" w14:textId="77777777" w:rsidR="00F70204" w:rsidRPr="00F70204" w:rsidRDefault="00F70204" w:rsidP="00F70204">
      <w:pPr>
        <w:spacing w:after="0" w:line="360" w:lineRule="auto"/>
        <w:jc w:val="both"/>
        <w:rPr>
          <w:rFonts w:ascii="Arial" w:hAnsi="Arial" w:cs="Arial"/>
          <w:sz w:val="24"/>
        </w:rPr>
      </w:pPr>
      <w:r w:rsidRPr="00F70204">
        <w:rPr>
          <w:rFonts w:ascii="Arial" w:hAnsi="Arial" w:cs="Arial"/>
          <w:sz w:val="24"/>
        </w:rPr>
        <w:t>Outra ação desenvolvida para evitar a evasão do aluno é a escuta acerca das</w:t>
      </w:r>
    </w:p>
    <w:p w14:paraId="3966FAD0" w14:textId="77777777" w:rsidR="00F70204" w:rsidRPr="00F70204" w:rsidRDefault="00F70204" w:rsidP="00F70204">
      <w:pPr>
        <w:spacing w:after="0" w:line="360" w:lineRule="auto"/>
        <w:jc w:val="both"/>
        <w:rPr>
          <w:rFonts w:ascii="Arial" w:hAnsi="Arial" w:cs="Arial"/>
          <w:sz w:val="24"/>
        </w:rPr>
      </w:pPr>
      <w:r w:rsidRPr="00F70204">
        <w:rPr>
          <w:rFonts w:ascii="Arial" w:hAnsi="Arial" w:cs="Arial"/>
          <w:sz w:val="24"/>
        </w:rPr>
        <w:t>dificuldades encontradas pelos estudantes que provocam a desistência. Muitos dos</w:t>
      </w:r>
    </w:p>
    <w:p w14:paraId="3EB0D0E2" w14:textId="77777777" w:rsidR="00F70204" w:rsidRPr="00F70204" w:rsidRDefault="00F70204" w:rsidP="00F70204">
      <w:pPr>
        <w:spacing w:after="0" w:line="360" w:lineRule="auto"/>
        <w:jc w:val="both"/>
        <w:rPr>
          <w:rFonts w:ascii="Arial" w:hAnsi="Arial" w:cs="Arial"/>
          <w:sz w:val="24"/>
        </w:rPr>
      </w:pPr>
      <w:r w:rsidRPr="00F70204">
        <w:rPr>
          <w:rFonts w:ascii="Arial" w:hAnsi="Arial" w:cs="Arial"/>
          <w:sz w:val="24"/>
        </w:rPr>
        <w:t xml:space="preserve">motivos são possíveis de </w:t>
      </w:r>
      <w:proofErr w:type="spellStart"/>
      <w:r w:rsidRPr="00F70204">
        <w:rPr>
          <w:rFonts w:ascii="Arial" w:hAnsi="Arial" w:cs="Arial"/>
          <w:sz w:val="24"/>
        </w:rPr>
        <w:t>ser</w:t>
      </w:r>
      <w:proofErr w:type="spellEnd"/>
      <w:r w:rsidRPr="00F70204">
        <w:rPr>
          <w:rFonts w:ascii="Arial" w:hAnsi="Arial" w:cs="Arial"/>
          <w:sz w:val="24"/>
        </w:rPr>
        <w:t xml:space="preserve"> negociados seja com o aluno ou com a instituição.</w:t>
      </w:r>
    </w:p>
    <w:p w14:paraId="5C9FBB41" w14:textId="360A3565" w:rsidR="00F70204" w:rsidRPr="00F70204" w:rsidRDefault="00F70204" w:rsidP="00F70204">
      <w:pPr>
        <w:spacing w:after="0" w:line="360" w:lineRule="auto"/>
        <w:jc w:val="both"/>
        <w:rPr>
          <w:rFonts w:ascii="Arial" w:hAnsi="Arial" w:cs="Arial"/>
          <w:sz w:val="24"/>
        </w:rPr>
      </w:pPr>
      <w:proofErr w:type="gramStart"/>
      <w:r>
        <w:rPr>
          <w:rFonts w:ascii="Arial" w:hAnsi="Arial" w:cs="Arial"/>
          <w:sz w:val="24"/>
        </w:rPr>
        <w:t xml:space="preserve">A </w:t>
      </w:r>
      <w:r w:rsidRPr="00F70204">
        <w:rPr>
          <w:rFonts w:ascii="Arial" w:hAnsi="Arial" w:cs="Arial"/>
          <w:sz w:val="24"/>
        </w:rPr>
        <w:t xml:space="preserve"> Faculdade</w:t>
      </w:r>
      <w:proofErr w:type="gramEnd"/>
      <w:r w:rsidRPr="00F70204">
        <w:rPr>
          <w:rFonts w:ascii="Arial" w:hAnsi="Arial" w:cs="Arial"/>
          <w:sz w:val="24"/>
        </w:rPr>
        <w:t xml:space="preserve"> Anísio Teixeira atende</w:t>
      </w:r>
      <w:r>
        <w:rPr>
          <w:rFonts w:ascii="Arial" w:hAnsi="Arial" w:cs="Arial"/>
          <w:sz w:val="24"/>
        </w:rPr>
        <w:t xml:space="preserve"> hoje</w:t>
      </w:r>
      <w:r w:rsidRPr="00F70204">
        <w:rPr>
          <w:rFonts w:ascii="Arial" w:hAnsi="Arial" w:cs="Arial"/>
          <w:sz w:val="24"/>
        </w:rPr>
        <w:t xml:space="preserve"> estudantes do curso com déficit de atenção, </w:t>
      </w:r>
    </w:p>
    <w:p w14:paraId="5178C2D6" w14:textId="74C7498B" w:rsidR="00F70204" w:rsidRPr="00927429" w:rsidRDefault="00F70204" w:rsidP="00F70204">
      <w:pPr>
        <w:spacing w:after="0" w:line="360" w:lineRule="auto"/>
        <w:jc w:val="both"/>
        <w:rPr>
          <w:rFonts w:ascii="Arial" w:hAnsi="Arial" w:cs="Arial"/>
          <w:sz w:val="24"/>
        </w:rPr>
      </w:pPr>
      <w:r w:rsidRPr="00F70204">
        <w:rPr>
          <w:rFonts w:ascii="Arial" w:hAnsi="Arial" w:cs="Arial"/>
          <w:sz w:val="24"/>
        </w:rPr>
        <w:t xml:space="preserve">autismo grau leve, </w:t>
      </w:r>
      <w:r>
        <w:rPr>
          <w:rFonts w:ascii="Arial" w:hAnsi="Arial" w:cs="Arial"/>
          <w:sz w:val="24"/>
        </w:rPr>
        <w:t>c</w:t>
      </w:r>
      <w:r w:rsidRPr="00F70204">
        <w:rPr>
          <w:rFonts w:ascii="Arial" w:hAnsi="Arial" w:cs="Arial"/>
          <w:sz w:val="24"/>
        </w:rPr>
        <w:t>om esquizofrenia controlada, que precis</w:t>
      </w:r>
      <w:r>
        <w:rPr>
          <w:rFonts w:ascii="Arial" w:hAnsi="Arial" w:cs="Arial"/>
          <w:sz w:val="24"/>
        </w:rPr>
        <w:t>a</w:t>
      </w:r>
      <w:r w:rsidRPr="00F70204">
        <w:rPr>
          <w:rFonts w:ascii="Arial" w:hAnsi="Arial" w:cs="Arial"/>
          <w:sz w:val="24"/>
        </w:rPr>
        <w:t xml:space="preserve"> ser acompanhado através de Exercício</w:t>
      </w:r>
      <w:r>
        <w:rPr>
          <w:rFonts w:ascii="Arial" w:hAnsi="Arial" w:cs="Arial"/>
          <w:sz w:val="24"/>
        </w:rPr>
        <w:t xml:space="preserve"> </w:t>
      </w:r>
      <w:r w:rsidRPr="00F70204">
        <w:rPr>
          <w:rFonts w:ascii="Arial" w:hAnsi="Arial" w:cs="Arial"/>
          <w:sz w:val="24"/>
        </w:rPr>
        <w:t xml:space="preserve">Domiciliar nos momentos de crise, </w:t>
      </w:r>
      <w:r>
        <w:rPr>
          <w:rFonts w:ascii="Arial" w:hAnsi="Arial" w:cs="Arial"/>
          <w:sz w:val="24"/>
        </w:rPr>
        <w:t xml:space="preserve">estudante com </w:t>
      </w:r>
      <w:r w:rsidRPr="00F70204">
        <w:rPr>
          <w:rFonts w:ascii="Arial" w:hAnsi="Arial" w:cs="Arial"/>
          <w:sz w:val="24"/>
        </w:rPr>
        <w:t>lesões cerebrais, onde o atendimento foi iniciado no</w:t>
      </w:r>
      <w:r>
        <w:rPr>
          <w:rFonts w:ascii="Arial" w:hAnsi="Arial" w:cs="Arial"/>
          <w:sz w:val="24"/>
        </w:rPr>
        <w:t xml:space="preserve"> </w:t>
      </w:r>
      <w:r w:rsidRPr="00F70204">
        <w:rPr>
          <w:rFonts w:ascii="Arial" w:hAnsi="Arial" w:cs="Arial"/>
          <w:sz w:val="24"/>
        </w:rPr>
        <w:t>NAPE e em seguida encaminhado para o NACE (Núcleo de Acessibilidade)</w:t>
      </w:r>
      <w:r>
        <w:rPr>
          <w:rFonts w:ascii="Arial" w:hAnsi="Arial" w:cs="Arial"/>
          <w:sz w:val="24"/>
        </w:rPr>
        <w:t xml:space="preserve">, estudante que precisou </w:t>
      </w:r>
      <w:r w:rsidRPr="00F70204">
        <w:rPr>
          <w:rFonts w:ascii="Arial" w:hAnsi="Arial" w:cs="Arial"/>
          <w:sz w:val="24"/>
        </w:rPr>
        <w:t>de tratamento oncológico e posteriormente apresentou quadro depressivo, sendo</w:t>
      </w:r>
      <w:r>
        <w:rPr>
          <w:rFonts w:ascii="Arial" w:hAnsi="Arial" w:cs="Arial"/>
          <w:sz w:val="24"/>
        </w:rPr>
        <w:t xml:space="preserve"> </w:t>
      </w:r>
      <w:r w:rsidRPr="00F70204">
        <w:rPr>
          <w:rFonts w:ascii="Arial" w:hAnsi="Arial" w:cs="Arial"/>
          <w:sz w:val="24"/>
        </w:rPr>
        <w:t>encaminhado para o NVV (Núcleo de Valorização da Vida).</w:t>
      </w:r>
    </w:p>
    <w:p w14:paraId="03E3DAAF" w14:textId="77777777" w:rsidR="00335E85" w:rsidRPr="00927429" w:rsidRDefault="00335E85" w:rsidP="00F70204">
      <w:pPr>
        <w:spacing w:after="0" w:line="360" w:lineRule="auto"/>
        <w:jc w:val="both"/>
        <w:rPr>
          <w:rFonts w:ascii="Arial" w:hAnsi="Arial" w:cs="Arial"/>
          <w:sz w:val="24"/>
        </w:rPr>
      </w:pPr>
      <w:r w:rsidRPr="00927429">
        <w:rPr>
          <w:rFonts w:ascii="Arial" w:hAnsi="Arial" w:cs="Arial"/>
          <w:sz w:val="24"/>
        </w:rPr>
        <w:t>A Instituição apoia a organização estudantil, sob a forma</w:t>
      </w:r>
      <w:r w:rsidR="00921C46" w:rsidRPr="00927429">
        <w:rPr>
          <w:rFonts w:ascii="Arial" w:hAnsi="Arial" w:cs="Arial"/>
          <w:sz w:val="24"/>
        </w:rPr>
        <w:t xml:space="preserve"> de Diretório Acadêmico, órgão </w:t>
      </w:r>
      <w:r w:rsidRPr="00927429">
        <w:rPr>
          <w:rFonts w:ascii="Arial" w:hAnsi="Arial" w:cs="Arial"/>
          <w:sz w:val="24"/>
        </w:rPr>
        <w:t>de representação estudantil, regido por Estatuto próprio, por ele elaborado e aprovado na forma da Lei. Compete aos diretórios acadêmicos regu</w:t>
      </w:r>
      <w:r w:rsidR="00921C46" w:rsidRPr="00927429">
        <w:rPr>
          <w:rFonts w:ascii="Arial" w:hAnsi="Arial" w:cs="Arial"/>
          <w:sz w:val="24"/>
        </w:rPr>
        <w:t xml:space="preserve">larmente constituídos, indicar </w:t>
      </w:r>
      <w:r w:rsidRPr="00927429">
        <w:rPr>
          <w:rFonts w:ascii="Arial" w:hAnsi="Arial" w:cs="Arial"/>
          <w:sz w:val="24"/>
        </w:rPr>
        <w:t xml:space="preserve">o representante discente, com direito à voz e voto nos órgãos colegiados.  </w:t>
      </w:r>
      <w:r w:rsidRPr="00927429">
        <w:rPr>
          <w:rFonts w:ascii="Arial" w:hAnsi="Arial" w:cs="Arial"/>
          <w:sz w:val="24"/>
        </w:rPr>
        <w:cr/>
      </w:r>
    </w:p>
    <w:p w14:paraId="574919F4" w14:textId="65EE10A7" w:rsidR="00335E85" w:rsidRPr="00927429" w:rsidRDefault="00921C46" w:rsidP="00F70204">
      <w:pPr>
        <w:spacing w:after="0" w:line="360" w:lineRule="auto"/>
        <w:jc w:val="both"/>
        <w:rPr>
          <w:rFonts w:ascii="Arial" w:hAnsi="Arial" w:cs="Arial"/>
          <w:sz w:val="24"/>
        </w:rPr>
      </w:pPr>
      <w:r w:rsidRPr="00927429">
        <w:rPr>
          <w:rFonts w:ascii="Arial" w:hAnsi="Arial" w:cs="Arial"/>
          <w:sz w:val="24"/>
        </w:rPr>
        <w:t>A FAT est</w:t>
      </w:r>
      <w:r w:rsidR="00343DD0">
        <w:rPr>
          <w:rFonts w:ascii="Arial" w:hAnsi="Arial" w:cs="Arial"/>
          <w:sz w:val="24"/>
        </w:rPr>
        <w:t xml:space="preserve">á comprometida em assegurar as pessoas </w:t>
      </w:r>
      <w:r w:rsidR="00343DD0" w:rsidRPr="00343DD0">
        <w:rPr>
          <w:rFonts w:ascii="Arial" w:hAnsi="Arial" w:cs="Arial"/>
          <w:sz w:val="24"/>
        </w:rPr>
        <w:t>com</w:t>
      </w:r>
      <w:r w:rsidRPr="00343DD0">
        <w:rPr>
          <w:rFonts w:ascii="Arial" w:hAnsi="Arial" w:cs="Arial"/>
          <w:sz w:val="24"/>
        </w:rPr>
        <w:t xml:space="preserve"> necessidades especiais</w:t>
      </w:r>
      <w:r w:rsidRPr="00927429">
        <w:rPr>
          <w:rFonts w:ascii="Arial" w:hAnsi="Arial" w:cs="Arial"/>
          <w:sz w:val="24"/>
        </w:rPr>
        <w:t xml:space="preserve"> condições básicas de acesso, de mobilidade e de utilização de equipamentos e </w:t>
      </w:r>
      <w:r w:rsidRPr="00927429">
        <w:rPr>
          <w:rFonts w:ascii="Arial" w:hAnsi="Arial" w:cs="Arial"/>
          <w:sz w:val="24"/>
        </w:rPr>
        <w:lastRenderedPageBreak/>
        <w:t xml:space="preserve">instalações. Nesse sentido, foi criado o Núcleo de Apoio à </w:t>
      </w:r>
      <w:r w:rsidR="00335E85" w:rsidRPr="00927429">
        <w:rPr>
          <w:rFonts w:ascii="Arial" w:hAnsi="Arial" w:cs="Arial"/>
          <w:sz w:val="24"/>
        </w:rPr>
        <w:t>Acess</w:t>
      </w:r>
      <w:r w:rsidRPr="00927429">
        <w:rPr>
          <w:rFonts w:ascii="Arial" w:hAnsi="Arial" w:cs="Arial"/>
          <w:sz w:val="24"/>
        </w:rPr>
        <w:t xml:space="preserve">ibilidade com a </w:t>
      </w:r>
      <w:r w:rsidR="00335E85" w:rsidRPr="00927429">
        <w:rPr>
          <w:rFonts w:ascii="Arial" w:hAnsi="Arial" w:cs="Arial"/>
          <w:sz w:val="24"/>
        </w:rPr>
        <w:t>finalidade de prestar apoio e orientar a comunidade ac</w:t>
      </w:r>
      <w:r w:rsidRPr="00927429">
        <w:rPr>
          <w:rFonts w:ascii="Arial" w:hAnsi="Arial" w:cs="Arial"/>
          <w:sz w:val="24"/>
        </w:rPr>
        <w:t xml:space="preserve">adêmica no processo de inclusão de estudantes, professores, funcionários e componentes da comunidade externa, garantindo-lhes </w:t>
      </w:r>
      <w:r w:rsidR="00335E85" w:rsidRPr="00927429">
        <w:rPr>
          <w:rFonts w:ascii="Arial" w:hAnsi="Arial" w:cs="Arial"/>
          <w:sz w:val="24"/>
        </w:rPr>
        <w:t>acessibilidade pelas atividades de ensino, pesquisa, extensão, ser</w:t>
      </w:r>
      <w:r w:rsidR="00623452" w:rsidRPr="00927429">
        <w:rPr>
          <w:rFonts w:ascii="Arial" w:hAnsi="Arial" w:cs="Arial"/>
          <w:sz w:val="24"/>
        </w:rPr>
        <w:t xml:space="preserve">viços e infraestrutura. </w:t>
      </w:r>
      <w:r w:rsidR="001B0709" w:rsidRPr="00927429">
        <w:rPr>
          <w:rFonts w:ascii="Arial" w:hAnsi="Arial" w:cs="Arial"/>
          <w:sz w:val="24"/>
        </w:rPr>
        <w:t xml:space="preserve">Com </w:t>
      </w:r>
      <w:r w:rsidRPr="00927429">
        <w:rPr>
          <w:rFonts w:ascii="Arial" w:hAnsi="Arial" w:cs="Arial"/>
          <w:sz w:val="24"/>
        </w:rPr>
        <w:t>essa iniciativa, a FAT busca propiciar o acesso e a</w:t>
      </w:r>
      <w:r w:rsidR="00335E85" w:rsidRPr="00927429">
        <w:rPr>
          <w:rFonts w:ascii="Arial" w:hAnsi="Arial" w:cs="Arial"/>
          <w:sz w:val="24"/>
        </w:rPr>
        <w:t xml:space="preserve"> permanência qualificada das pessoas com necessidades especiais, </w:t>
      </w:r>
      <w:r w:rsidR="00E23110" w:rsidRPr="00927429">
        <w:rPr>
          <w:rFonts w:ascii="Arial" w:hAnsi="Arial" w:cs="Arial"/>
          <w:sz w:val="24"/>
        </w:rPr>
        <w:t>por meio</w:t>
      </w:r>
      <w:r w:rsidRPr="00927429">
        <w:rPr>
          <w:rFonts w:ascii="Arial" w:hAnsi="Arial" w:cs="Arial"/>
          <w:sz w:val="24"/>
        </w:rPr>
        <w:t xml:space="preserve"> da redução de barreiras a</w:t>
      </w:r>
      <w:r w:rsidR="00335E85" w:rsidRPr="00927429">
        <w:rPr>
          <w:rFonts w:ascii="Arial" w:hAnsi="Arial" w:cs="Arial"/>
          <w:sz w:val="24"/>
        </w:rPr>
        <w:t xml:space="preserve">rquitetônicas, comunicacionais, informacionais, atitudinais e curriculares.  </w:t>
      </w:r>
      <w:r w:rsidR="00335E85" w:rsidRPr="00927429">
        <w:rPr>
          <w:rFonts w:ascii="Arial" w:hAnsi="Arial" w:cs="Arial"/>
          <w:sz w:val="24"/>
        </w:rPr>
        <w:cr/>
      </w:r>
    </w:p>
    <w:p w14:paraId="7EDB4BD1" w14:textId="7D1D4BD8" w:rsidR="002877C5" w:rsidRPr="002877C5" w:rsidRDefault="002877C5" w:rsidP="00F70204">
      <w:pPr>
        <w:spacing w:line="360" w:lineRule="auto"/>
        <w:ind w:right="-1"/>
        <w:jc w:val="both"/>
        <w:rPr>
          <w:rFonts w:ascii="Arial" w:hAnsi="Arial" w:cs="Arial"/>
          <w:b/>
          <w:sz w:val="24"/>
          <w:szCs w:val="24"/>
        </w:rPr>
      </w:pPr>
      <w:r w:rsidRPr="002877C5">
        <w:rPr>
          <w:rFonts w:ascii="Arial" w:hAnsi="Arial" w:cs="Arial"/>
          <w:b/>
          <w:sz w:val="24"/>
          <w:szCs w:val="24"/>
        </w:rPr>
        <w:t xml:space="preserve">Mecanismos de Apoio ao Discente: </w:t>
      </w:r>
    </w:p>
    <w:p w14:paraId="6A49DEAB" w14:textId="77777777" w:rsidR="00AE4DFA" w:rsidRPr="00927429" w:rsidRDefault="00AE4DFA" w:rsidP="00F70204">
      <w:pPr>
        <w:spacing w:after="0" w:line="360" w:lineRule="auto"/>
        <w:jc w:val="both"/>
        <w:rPr>
          <w:rFonts w:ascii="Arial" w:hAnsi="Arial" w:cs="Arial"/>
          <w:sz w:val="24"/>
        </w:rPr>
      </w:pPr>
    </w:p>
    <w:p w14:paraId="3AF8191E" w14:textId="18FB0AEF" w:rsidR="00AE4DFA" w:rsidRPr="002877C5" w:rsidRDefault="00AE4DFA" w:rsidP="00F70204">
      <w:pPr>
        <w:pStyle w:val="PargrafodaLista"/>
        <w:numPr>
          <w:ilvl w:val="0"/>
          <w:numId w:val="39"/>
        </w:numPr>
        <w:spacing w:line="360" w:lineRule="auto"/>
        <w:ind w:right="-1"/>
        <w:jc w:val="both"/>
        <w:rPr>
          <w:rFonts w:ascii="Arial" w:hAnsi="Arial" w:cs="Arial"/>
          <w:sz w:val="24"/>
          <w:szCs w:val="24"/>
        </w:rPr>
      </w:pPr>
      <w:r w:rsidRPr="002877C5">
        <w:rPr>
          <w:rFonts w:ascii="Arial" w:hAnsi="Arial" w:cs="Arial"/>
          <w:sz w:val="24"/>
          <w:szCs w:val="24"/>
        </w:rPr>
        <w:t xml:space="preserve">O Programa de Monitoria foi instituído por meio da Resolução CONSAC 015/2004 (Anexo V). Nele são admitidos alunos regulares, selecionados pelas Coordenações de Curso e designados pelo Diretor-Geral, dentre os que tenham demonstrado rendimento satisfatório na disciplina ou área da monitoria, bem como aptidão para as atividades auxiliares de ensino, pesquisa e de extensão. A admissão de monitores far-se-á mediante processo seletivo a cargo das coordenações de curso, responsáveis pelas disciplinas ou áreas das monitorias, de acordo com as vagas fixadas pelo Diretor-Geral; a seleção constará da análise do histórico escolar e </w:t>
      </w:r>
      <w:r w:rsidRPr="002877C5">
        <w:rPr>
          <w:rFonts w:ascii="Arial" w:hAnsi="Arial" w:cs="Arial"/>
          <w:i/>
          <w:sz w:val="24"/>
          <w:szCs w:val="24"/>
        </w:rPr>
        <w:t>curriculum</w:t>
      </w:r>
      <w:r w:rsidRPr="002877C5">
        <w:rPr>
          <w:rFonts w:ascii="Arial" w:hAnsi="Arial" w:cs="Arial"/>
          <w:sz w:val="24"/>
          <w:szCs w:val="24"/>
        </w:rPr>
        <w:t xml:space="preserve"> do aluno, bem como de provas práticas e teóricas com ênfase no estudo das disciplinas ou áreas das monitorias.</w:t>
      </w:r>
    </w:p>
    <w:p w14:paraId="3206C9C5" w14:textId="77777777" w:rsidR="002877C5" w:rsidRDefault="00AE4DFA" w:rsidP="00F70204">
      <w:pPr>
        <w:pStyle w:val="PargrafodaLista"/>
        <w:numPr>
          <w:ilvl w:val="0"/>
          <w:numId w:val="39"/>
        </w:numPr>
        <w:tabs>
          <w:tab w:val="left" w:pos="7668"/>
          <w:tab w:val="left" w:pos="8978"/>
        </w:tabs>
        <w:spacing w:before="120" w:line="360" w:lineRule="auto"/>
        <w:jc w:val="both"/>
        <w:rPr>
          <w:rFonts w:ascii="Arial" w:hAnsi="Arial" w:cs="Arial"/>
          <w:sz w:val="24"/>
          <w:szCs w:val="24"/>
        </w:rPr>
      </w:pPr>
      <w:r w:rsidRPr="002877C5">
        <w:rPr>
          <w:rFonts w:ascii="Arial" w:hAnsi="Arial" w:cs="Arial"/>
          <w:sz w:val="24"/>
          <w:szCs w:val="24"/>
        </w:rPr>
        <w:t>U</w:t>
      </w:r>
      <w:r w:rsidR="002877C5" w:rsidRPr="002877C5">
        <w:rPr>
          <w:rFonts w:ascii="Arial" w:hAnsi="Arial" w:cs="Arial"/>
          <w:sz w:val="24"/>
          <w:szCs w:val="24"/>
        </w:rPr>
        <w:t>ti</w:t>
      </w:r>
      <w:r w:rsidRPr="002877C5">
        <w:rPr>
          <w:rFonts w:ascii="Arial" w:hAnsi="Arial" w:cs="Arial"/>
          <w:sz w:val="24"/>
          <w:szCs w:val="24"/>
        </w:rPr>
        <w:t>lização de modernas estratégias de ensino</w:t>
      </w:r>
      <w:r w:rsidRPr="002877C5">
        <w:rPr>
          <w:rFonts w:ascii="Arial" w:hAnsi="Arial" w:cs="Arial"/>
          <w:b/>
          <w:sz w:val="24"/>
          <w:szCs w:val="24"/>
        </w:rPr>
        <w:t xml:space="preserve">: </w:t>
      </w:r>
      <w:r w:rsidRPr="002877C5">
        <w:rPr>
          <w:rFonts w:ascii="Arial" w:hAnsi="Arial" w:cs="Arial"/>
          <w:sz w:val="24"/>
          <w:szCs w:val="24"/>
        </w:rPr>
        <w:t>além dos processos tradicionais curriculares - estágio profissional, estágio curricular e trabalho de conclusão de curso, a FAT emprega metodologias sempre atualizadas e softwares adequados aos processos de ensino-aprendizagem;</w:t>
      </w:r>
    </w:p>
    <w:p w14:paraId="1671C32B" w14:textId="77777777" w:rsidR="002877C5" w:rsidRDefault="00AE4DFA" w:rsidP="00F70204">
      <w:pPr>
        <w:pStyle w:val="PargrafodaLista"/>
        <w:numPr>
          <w:ilvl w:val="0"/>
          <w:numId w:val="39"/>
        </w:numPr>
        <w:tabs>
          <w:tab w:val="left" w:pos="7668"/>
          <w:tab w:val="left" w:pos="8978"/>
        </w:tabs>
        <w:spacing w:before="120" w:line="360" w:lineRule="auto"/>
        <w:jc w:val="both"/>
        <w:rPr>
          <w:rFonts w:ascii="Arial" w:hAnsi="Arial" w:cs="Arial"/>
          <w:sz w:val="24"/>
          <w:szCs w:val="24"/>
        </w:rPr>
      </w:pPr>
      <w:r w:rsidRPr="002877C5">
        <w:rPr>
          <w:rFonts w:ascii="Arial" w:hAnsi="Arial" w:cs="Arial"/>
          <w:sz w:val="24"/>
          <w:szCs w:val="24"/>
        </w:rPr>
        <w:t>Oferta de cursos de especialização, projetos e programas de aperfeiçoamento e de extensão, de modo a oferecer a educação continuada;</w:t>
      </w:r>
    </w:p>
    <w:p w14:paraId="542CED19" w14:textId="77777777" w:rsidR="002877C5" w:rsidRDefault="00AE4DFA" w:rsidP="00F70204">
      <w:pPr>
        <w:pStyle w:val="PargrafodaLista"/>
        <w:numPr>
          <w:ilvl w:val="0"/>
          <w:numId w:val="39"/>
        </w:numPr>
        <w:tabs>
          <w:tab w:val="left" w:pos="7668"/>
          <w:tab w:val="left" w:pos="8978"/>
        </w:tabs>
        <w:spacing w:before="120" w:line="360" w:lineRule="auto"/>
        <w:jc w:val="both"/>
        <w:rPr>
          <w:rFonts w:ascii="Arial" w:hAnsi="Arial" w:cs="Arial"/>
          <w:sz w:val="24"/>
          <w:szCs w:val="24"/>
        </w:rPr>
      </w:pPr>
      <w:r w:rsidRPr="002877C5">
        <w:rPr>
          <w:rFonts w:ascii="Arial" w:hAnsi="Arial" w:cs="Arial"/>
          <w:sz w:val="24"/>
          <w:szCs w:val="24"/>
        </w:rPr>
        <w:t xml:space="preserve"> </w:t>
      </w:r>
      <w:r w:rsidRPr="002877C5">
        <w:rPr>
          <w:rFonts w:ascii="Arial" w:hAnsi="Arial" w:cs="Arial"/>
          <w:b/>
          <w:bCs/>
          <w:sz w:val="24"/>
          <w:szCs w:val="24"/>
        </w:rPr>
        <w:t>Ambulatório de Saúde</w:t>
      </w:r>
      <w:r w:rsidRPr="002877C5">
        <w:rPr>
          <w:rFonts w:ascii="Arial" w:hAnsi="Arial" w:cs="Arial"/>
          <w:bCs/>
          <w:sz w:val="24"/>
          <w:szCs w:val="24"/>
        </w:rPr>
        <w:t>, que</w:t>
      </w:r>
      <w:r w:rsidRPr="002877C5">
        <w:rPr>
          <w:rFonts w:ascii="Arial" w:hAnsi="Arial" w:cs="Arial"/>
          <w:sz w:val="24"/>
          <w:szCs w:val="24"/>
        </w:rPr>
        <w:t xml:space="preserve"> tem como objetivo oferecer primeiros socorros e encaminhamento aos hospitais, em casos mais graves, de alunos e empregados da Instituição. Realiza atividades de prevenção de acidentes e doenças por meio de palestras e campanhas de conscientização;</w:t>
      </w:r>
    </w:p>
    <w:p w14:paraId="05CB354F" w14:textId="77777777" w:rsidR="002877C5" w:rsidRPr="002877C5" w:rsidRDefault="00AE4DFA" w:rsidP="00F70204">
      <w:pPr>
        <w:pStyle w:val="PargrafodaLista"/>
        <w:numPr>
          <w:ilvl w:val="0"/>
          <w:numId w:val="39"/>
        </w:numPr>
        <w:tabs>
          <w:tab w:val="left" w:pos="7668"/>
          <w:tab w:val="left" w:pos="8978"/>
        </w:tabs>
        <w:spacing w:before="120" w:line="360" w:lineRule="auto"/>
        <w:jc w:val="both"/>
        <w:rPr>
          <w:rFonts w:ascii="Arial" w:hAnsi="Arial" w:cs="Arial"/>
          <w:sz w:val="24"/>
          <w:szCs w:val="24"/>
        </w:rPr>
      </w:pPr>
      <w:r w:rsidRPr="002877C5">
        <w:rPr>
          <w:rFonts w:ascii="Arial" w:hAnsi="Arial" w:cs="Arial"/>
          <w:b/>
          <w:sz w:val="24"/>
          <w:szCs w:val="24"/>
        </w:rPr>
        <w:lastRenderedPageBreak/>
        <w:t xml:space="preserve">Núcleo de Apoio à Acessibilidade. </w:t>
      </w:r>
      <w:r w:rsidRPr="002877C5">
        <w:rPr>
          <w:rFonts w:ascii="Arial" w:hAnsi="Arial" w:cs="Arial"/>
          <w:sz w:val="24"/>
          <w:szCs w:val="24"/>
        </w:rPr>
        <w:t>Criado por meio da Resolução CONSAC 002/2014 (Anexo VI)</w:t>
      </w:r>
      <w:r w:rsidRPr="002877C5">
        <w:rPr>
          <w:rFonts w:ascii="Arial" w:hAnsi="Arial" w:cs="Arial"/>
          <w:b/>
          <w:bCs/>
          <w:sz w:val="24"/>
          <w:szCs w:val="24"/>
        </w:rPr>
        <w:t xml:space="preserve">, </w:t>
      </w:r>
      <w:r w:rsidRPr="002877C5">
        <w:rPr>
          <w:rFonts w:ascii="Arial" w:hAnsi="Arial" w:cs="Arial"/>
          <w:sz w:val="24"/>
          <w:szCs w:val="24"/>
        </w:rPr>
        <w:t>visa promover a inclusão dos discentes à vida acadêmica, integrando-o socialmente e criando facilidades de acesso, condições especiais de estudo e permanência na Instituição.</w:t>
      </w:r>
      <w:r w:rsidRPr="002877C5">
        <w:rPr>
          <w:rFonts w:ascii="Arial" w:hAnsi="Arial" w:cs="Arial"/>
          <w:i/>
          <w:iCs/>
          <w:sz w:val="24"/>
          <w:szCs w:val="24"/>
        </w:rPr>
        <w:t xml:space="preserve"> </w:t>
      </w:r>
      <w:r w:rsidRPr="002877C5">
        <w:rPr>
          <w:rFonts w:ascii="Arial" w:hAnsi="Arial" w:cs="Arial"/>
          <w:sz w:val="24"/>
          <w:szCs w:val="24"/>
        </w:rPr>
        <w:t>O Atendimento aos Alunos com Necessidades Especiais é prestado por profissionais especializados em Educação Especial, com envolvimento dos coordenadores de curso e da Diretoria Acadêmica.</w:t>
      </w:r>
      <w:r w:rsidRPr="002877C5">
        <w:rPr>
          <w:rFonts w:ascii="Arial" w:hAnsi="Arial" w:cs="Arial"/>
          <w:b/>
          <w:smallCaps/>
          <w:color w:val="0000FF"/>
          <w:sz w:val="24"/>
          <w:szCs w:val="24"/>
        </w:rPr>
        <w:t xml:space="preserve"> </w:t>
      </w:r>
    </w:p>
    <w:p w14:paraId="531C719F" w14:textId="77777777" w:rsidR="002877C5" w:rsidRDefault="00AE4DFA" w:rsidP="00F70204">
      <w:pPr>
        <w:pStyle w:val="PargrafodaLista"/>
        <w:numPr>
          <w:ilvl w:val="0"/>
          <w:numId w:val="39"/>
        </w:numPr>
        <w:tabs>
          <w:tab w:val="left" w:pos="7668"/>
          <w:tab w:val="left" w:pos="8978"/>
        </w:tabs>
        <w:spacing w:before="120" w:line="360" w:lineRule="auto"/>
        <w:jc w:val="both"/>
        <w:rPr>
          <w:rFonts w:ascii="Arial" w:hAnsi="Arial" w:cs="Arial"/>
          <w:sz w:val="24"/>
          <w:szCs w:val="24"/>
        </w:rPr>
      </w:pPr>
      <w:r w:rsidRPr="002877C5">
        <w:rPr>
          <w:rFonts w:ascii="Arial" w:hAnsi="Arial" w:cs="Arial"/>
          <w:sz w:val="24"/>
          <w:szCs w:val="24"/>
        </w:rPr>
        <w:t xml:space="preserve"> Atendimento </w:t>
      </w:r>
      <w:proofErr w:type="spellStart"/>
      <w:r w:rsidRPr="002877C5">
        <w:rPr>
          <w:rFonts w:ascii="Arial" w:hAnsi="Arial" w:cs="Arial"/>
          <w:sz w:val="24"/>
          <w:szCs w:val="24"/>
        </w:rPr>
        <w:t>extra-classe</w:t>
      </w:r>
      <w:proofErr w:type="spellEnd"/>
      <w:r w:rsidRPr="002877C5">
        <w:rPr>
          <w:rFonts w:ascii="Arial" w:hAnsi="Arial" w:cs="Arial"/>
          <w:sz w:val="24"/>
          <w:szCs w:val="24"/>
        </w:rPr>
        <w:t xml:space="preserve">- Os alunos contam com um corpo de profissionais disponíveis para o atendimento individual ou em grupo, fora do expediente de aula, buscando dirimir dúvidas em relação às disciplinas e conteúdos ministrados. Tal atendimento normalmente se realiza nas dependências da biblioteca, aliando-se, assim, à facilidade de acesso ao material didático e a comodidade das instalações que contam com salas de atendimento individual e em grupos. </w:t>
      </w:r>
    </w:p>
    <w:p w14:paraId="7002E2DD" w14:textId="77777777" w:rsidR="002877C5" w:rsidRDefault="00AE4DFA" w:rsidP="00F70204">
      <w:pPr>
        <w:pStyle w:val="PargrafodaLista"/>
        <w:numPr>
          <w:ilvl w:val="0"/>
          <w:numId w:val="39"/>
        </w:numPr>
        <w:tabs>
          <w:tab w:val="left" w:pos="7668"/>
          <w:tab w:val="left" w:pos="8978"/>
        </w:tabs>
        <w:spacing w:before="120" w:line="360" w:lineRule="auto"/>
        <w:jc w:val="both"/>
        <w:rPr>
          <w:rFonts w:ascii="Arial" w:hAnsi="Arial" w:cs="Arial"/>
          <w:sz w:val="24"/>
          <w:szCs w:val="24"/>
        </w:rPr>
      </w:pPr>
      <w:r w:rsidRPr="002877C5">
        <w:rPr>
          <w:rFonts w:ascii="Arial" w:hAnsi="Arial" w:cs="Arial"/>
          <w:sz w:val="24"/>
          <w:szCs w:val="24"/>
        </w:rPr>
        <w:t xml:space="preserve">Apoio à participação em eventos técnico-científicos- A Faculdade Anísio Teixeira mantém um Programa de Apoio à Participação de Discentes </w:t>
      </w:r>
      <w:smartTag w:uri="urn:schemas-microsoft-com:office:smarttags" w:element="PersonName">
        <w:smartTagPr>
          <w:attr w:name="ProductID" w:val="em Eventos T￩cnico-cient￭ficos"/>
        </w:smartTagPr>
        <w:r w:rsidRPr="002877C5">
          <w:rPr>
            <w:rFonts w:ascii="Arial" w:hAnsi="Arial" w:cs="Arial"/>
            <w:sz w:val="24"/>
            <w:szCs w:val="24"/>
          </w:rPr>
          <w:t>em Eventos Técnico-científicos</w:t>
        </w:r>
      </w:smartTag>
      <w:r w:rsidRPr="002877C5">
        <w:rPr>
          <w:rFonts w:ascii="Arial" w:hAnsi="Arial" w:cs="Arial"/>
          <w:sz w:val="24"/>
          <w:szCs w:val="24"/>
        </w:rPr>
        <w:t xml:space="preserve"> com o objetivo de apoiar alunos dos cursos de graduação que tenham trabalhos a apresentar em eventos científicos e tecnológicos, no país ou no exterior. Esse apoio se concretiza na concessão de ajuda financeira, parcial ou total, para custear passagem, inscrição, hospedagem ou outras despesas. O referido Programa foi instituído através da Resolução CONSAC 001/2003, que se incorpora a este PDI por meio do Anexo VII. </w:t>
      </w:r>
    </w:p>
    <w:p w14:paraId="5BEDA242" w14:textId="77777777" w:rsidR="002877C5" w:rsidRDefault="00AE4DFA" w:rsidP="00F70204">
      <w:pPr>
        <w:pStyle w:val="PargrafodaLista"/>
        <w:numPr>
          <w:ilvl w:val="0"/>
          <w:numId w:val="39"/>
        </w:numPr>
        <w:tabs>
          <w:tab w:val="left" w:pos="7668"/>
          <w:tab w:val="left" w:pos="8978"/>
        </w:tabs>
        <w:spacing w:before="120" w:line="360" w:lineRule="auto"/>
        <w:jc w:val="both"/>
        <w:rPr>
          <w:rFonts w:ascii="Arial" w:hAnsi="Arial" w:cs="Arial"/>
          <w:sz w:val="24"/>
          <w:szCs w:val="24"/>
        </w:rPr>
      </w:pPr>
      <w:r w:rsidRPr="002877C5">
        <w:rPr>
          <w:rFonts w:ascii="Arial" w:hAnsi="Arial" w:cs="Arial"/>
          <w:sz w:val="24"/>
          <w:szCs w:val="24"/>
        </w:rPr>
        <w:t xml:space="preserve">Bolsas de iniciação científica – A IES oferece um Programa de iniciação científica, objetivando aguçar o espírito crítico-analítico, desenvolver habilidades para gerar novas soluções, vencer desafios com criatividade e engenhosidade. Procura-se, especialmente, a partir deste programa, estimular a participação do aluno em pesquisas de caráter multidisciplinar para que ele desenvolva a capacidade de trabalhar em equipes, reconheça o papel do indivíduo no grupo, valorize o trabalho do conjunto, uma vez que tais habilidades são fundamentais para o sucesso de um executivo. Busca-se, inclusive, contribuir para uma melhor qualificação de alunos candidatos a programas de Pós-graduação. O Programa de Iniciação Científica da FAT foi </w:t>
      </w:r>
      <w:r w:rsidRPr="002877C5">
        <w:rPr>
          <w:rFonts w:ascii="Arial" w:hAnsi="Arial" w:cs="Arial"/>
          <w:sz w:val="24"/>
          <w:szCs w:val="24"/>
        </w:rPr>
        <w:lastRenderedPageBreak/>
        <w:t xml:space="preserve">regulamentado através da Resolução CONSAC 003/2002, que se incorpora ao presente PDI  por meio do Anexo VIII. </w:t>
      </w:r>
    </w:p>
    <w:p w14:paraId="0935B797" w14:textId="7226246C" w:rsidR="00AE4DFA" w:rsidRPr="00AB6E4E" w:rsidRDefault="00AE4DFA" w:rsidP="00F70204">
      <w:pPr>
        <w:pStyle w:val="PargrafodaLista"/>
        <w:numPr>
          <w:ilvl w:val="0"/>
          <w:numId w:val="39"/>
        </w:numPr>
        <w:tabs>
          <w:tab w:val="left" w:pos="7668"/>
          <w:tab w:val="left" w:pos="8978"/>
        </w:tabs>
        <w:spacing w:after="0" w:line="360" w:lineRule="auto"/>
        <w:jc w:val="both"/>
        <w:rPr>
          <w:rFonts w:ascii="Arial" w:hAnsi="Arial" w:cs="Arial"/>
          <w:sz w:val="24"/>
          <w:szCs w:val="24"/>
        </w:rPr>
      </w:pPr>
      <w:r w:rsidRPr="00AB6E4E">
        <w:rPr>
          <w:rFonts w:ascii="Arial" w:hAnsi="Arial" w:cs="Arial"/>
          <w:sz w:val="24"/>
          <w:szCs w:val="24"/>
        </w:rPr>
        <w:t>Acompanhamento de egressos- Para acompanhar seus egressos pelo período de no mínimo 3 anos, com o objetivo de avaliar a sua atuação profissional e o grau de adequação de conteúdos estudados com as necessidades do mercado de trabalho, a FAT mantém uma Comissão de Acompanhamento de Egressos, com as seguintes atribuições:</w:t>
      </w:r>
    </w:p>
    <w:p w14:paraId="6CD0D519" w14:textId="77777777" w:rsidR="00AE4DFA" w:rsidRPr="00AB6E4E" w:rsidRDefault="00AE4DFA" w:rsidP="00F70204">
      <w:pPr>
        <w:pStyle w:val="Recuodecorpodetexto"/>
        <w:numPr>
          <w:ilvl w:val="0"/>
          <w:numId w:val="38"/>
        </w:numPr>
        <w:tabs>
          <w:tab w:val="clear" w:pos="1068"/>
          <w:tab w:val="num" w:pos="1418"/>
        </w:tabs>
        <w:spacing w:after="0" w:line="360" w:lineRule="auto"/>
        <w:ind w:left="1418"/>
        <w:jc w:val="both"/>
        <w:rPr>
          <w:rFonts w:ascii="Arial" w:hAnsi="Arial" w:cs="Arial"/>
          <w:sz w:val="24"/>
          <w:szCs w:val="24"/>
        </w:rPr>
      </w:pPr>
      <w:r w:rsidRPr="00AB6E4E">
        <w:rPr>
          <w:rFonts w:ascii="Arial" w:hAnsi="Arial" w:cs="Arial"/>
          <w:sz w:val="24"/>
          <w:szCs w:val="24"/>
        </w:rPr>
        <w:t>manter um cadastro dos egressos de todos os Cursos ministrados pela FAT, com nome, endereço, ano de conclusão, trabalho ou emprego no término do Curso;</w:t>
      </w:r>
    </w:p>
    <w:p w14:paraId="228C1798" w14:textId="77777777" w:rsidR="00AE4DFA" w:rsidRPr="00AB6E4E" w:rsidRDefault="00AE4DFA" w:rsidP="00F70204">
      <w:pPr>
        <w:pStyle w:val="Recuodecorpodetexto"/>
        <w:numPr>
          <w:ilvl w:val="0"/>
          <w:numId w:val="38"/>
        </w:numPr>
        <w:tabs>
          <w:tab w:val="clear" w:pos="1068"/>
          <w:tab w:val="num" w:pos="1418"/>
        </w:tabs>
        <w:spacing w:after="0" w:line="360" w:lineRule="auto"/>
        <w:ind w:left="1418"/>
        <w:jc w:val="both"/>
        <w:rPr>
          <w:rFonts w:ascii="Arial" w:hAnsi="Arial" w:cs="Arial"/>
          <w:sz w:val="24"/>
          <w:szCs w:val="24"/>
        </w:rPr>
      </w:pPr>
      <w:r w:rsidRPr="00AB6E4E">
        <w:rPr>
          <w:rFonts w:ascii="Arial" w:hAnsi="Arial" w:cs="Arial"/>
          <w:sz w:val="24"/>
          <w:szCs w:val="24"/>
        </w:rPr>
        <w:t xml:space="preserve"> manter registro permanente e atualizado da participação dos egressos em Cursos de Pós-Graduação (Lato Sensu ou Stricto Sensu);</w:t>
      </w:r>
    </w:p>
    <w:p w14:paraId="7371F144" w14:textId="77777777" w:rsidR="00AE4DFA" w:rsidRPr="00AB6E4E" w:rsidRDefault="00AE4DFA" w:rsidP="00F70204">
      <w:pPr>
        <w:pStyle w:val="Recuodecorpodetexto"/>
        <w:numPr>
          <w:ilvl w:val="0"/>
          <w:numId w:val="38"/>
        </w:numPr>
        <w:tabs>
          <w:tab w:val="clear" w:pos="1068"/>
          <w:tab w:val="num" w:pos="1418"/>
        </w:tabs>
        <w:spacing w:after="0" w:line="360" w:lineRule="auto"/>
        <w:ind w:left="1418"/>
        <w:jc w:val="both"/>
        <w:rPr>
          <w:rFonts w:ascii="Arial" w:hAnsi="Arial" w:cs="Arial"/>
          <w:sz w:val="24"/>
          <w:szCs w:val="24"/>
        </w:rPr>
      </w:pPr>
      <w:r w:rsidRPr="00AB6E4E">
        <w:rPr>
          <w:rFonts w:ascii="Arial" w:hAnsi="Arial" w:cs="Arial"/>
          <w:sz w:val="24"/>
          <w:szCs w:val="24"/>
        </w:rPr>
        <w:t>manter registro de participação de egressos em concursos públicos e dos resultados obtidos;</w:t>
      </w:r>
    </w:p>
    <w:p w14:paraId="7541AFBE" w14:textId="77777777" w:rsidR="00AE4DFA" w:rsidRPr="00AB6E4E" w:rsidRDefault="00AE4DFA" w:rsidP="00F70204">
      <w:pPr>
        <w:pStyle w:val="Recuodecorpodetexto"/>
        <w:numPr>
          <w:ilvl w:val="0"/>
          <w:numId w:val="38"/>
        </w:numPr>
        <w:tabs>
          <w:tab w:val="clear" w:pos="1068"/>
          <w:tab w:val="num" w:pos="1418"/>
        </w:tabs>
        <w:spacing w:after="0" w:line="360" w:lineRule="auto"/>
        <w:ind w:left="1418"/>
        <w:jc w:val="both"/>
        <w:rPr>
          <w:rFonts w:ascii="Arial" w:hAnsi="Arial" w:cs="Arial"/>
          <w:sz w:val="24"/>
          <w:szCs w:val="24"/>
        </w:rPr>
      </w:pPr>
      <w:r w:rsidRPr="00AB6E4E">
        <w:rPr>
          <w:rFonts w:ascii="Arial" w:hAnsi="Arial" w:cs="Arial"/>
          <w:sz w:val="24"/>
          <w:szCs w:val="24"/>
        </w:rPr>
        <w:t>manter registro do comportamento no mercado de trabalho, identificando, inclusive, eventuais dificuldades de adaptação;</w:t>
      </w:r>
    </w:p>
    <w:p w14:paraId="73FFF78B" w14:textId="77777777" w:rsidR="00AE4DFA" w:rsidRPr="00AB6E4E" w:rsidRDefault="00AE4DFA" w:rsidP="00F70204">
      <w:pPr>
        <w:pStyle w:val="Recuodecorpodetexto"/>
        <w:numPr>
          <w:ilvl w:val="0"/>
          <w:numId w:val="38"/>
        </w:numPr>
        <w:tabs>
          <w:tab w:val="clear" w:pos="1068"/>
          <w:tab w:val="num" w:pos="1418"/>
        </w:tabs>
        <w:spacing w:after="0" w:line="360" w:lineRule="auto"/>
        <w:ind w:left="1418"/>
        <w:jc w:val="both"/>
        <w:rPr>
          <w:rFonts w:ascii="Arial" w:hAnsi="Arial" w:cs="Arial"/>
          <w:sz w:val="24"/>
          <w:szCs w:val="24"/>
        </w:rPr>
      </w:pPr>
      <w:r w:rsidRPr="00AB6E4E">
        <w:rPr>
          <w:rFonts w:ascii="Arial" w:hAnsi="Arial" w:cs="Arial"/>
          <w:sz w:val="24"/>
          <w:szCs w:val="24"/>
        </w:rPr>
        <w:t>identificar índices de evasão do alunado, anualmente, indicando possíveis causas;</w:t>
      </w:r>
    </w:p>
    <w:p w14:paraId="3DC88283" w14:textId="77777777" w:rsidR="00AE4DFA" w:rsidRPr="00AB6E4E" w:rsidRDefault="00AE4DFA" w:rsidP="00F70204">
      <w:pPr>
        <w:pStyle w:val="Recuodecorpodetexto"/>
        <w:numPr>
          <w:ilvl w:val="0"/>
          <w:numId w:val="38"/>
        </w:numPr>
        <w:tabs>
          <w:tab w:val="clear" w:pos="1068"/>
          <w:tab w:val="num" w:pos="1418"/>
        </w:tabs>
        <w:spacing w:after="0" w:line="360" w:lineRule="auto"/>
        <w:ind w:left="1418"/>
        <w:jc w:val="both"/>
        <w:rPr>
          <w:rFonts w:ascii="Arial" w:hAnsi="Arial" w:cs="Arial"/>
          <w:sz w:val="24"/>
          <w:szCs w:val="24"/>
        </w:rPr>
      </w:pPr>
      <w:r w:rsidRPr="00AB6E4E">
        <w:rPr>
          <w:rFonts w:ascii="Arial" w:hAnsi="Arial" w:cs="Arial"/>
          <w:sz w:val="24"/>
          <w:szCs w:val="24"/>
        </w:rPr>
        <w:t>promover, periodicamente, encontros, palestras, seminários e outros eventos que estimulem uma maior aproximação entre os egressos e a instituição, especialmente para tratar de assuntos de interesse profissional;</w:t>
      </w:r>
    </w:p>
    <w:p w14:paraId="5043AE89" w14:textId="77777777" w:rsidR="00AE4DFA" w:rsidRPr="00AB6E4E" w:rsidRDefault="00AE4DFA" w:rsidP="00F70204">
      <w:pPr>
        <w:pStyle w:val="Recuodecorpodetexto"/>
        <w:numPr>
          <w:ilvl w:val="0"/>
          <w:numId w:val="38"/>
        </w:numPr>
        <w:tabs>
          <w:tab w:val="clear" w:pos="1068"/>
          <w:tab w:val="num" w:pos="1418"/>
        </w:tabs>
        <w:spacing w:after="0" w:line="360" w:lineRule="auto"/>
        <w:ind w:left="1418"/>
        <w:jc w:val="both"/>
        <w:rPr>
          <w:rFonts w:ascii="Arial" w:hAnsi="Arial" w:cs="Arial"/>
          <w:sz w:val="24"/>
          <w:szCs w:val="24"/>
        </w:rPr>
      </w:pPr>
      <w:r w:rsidRPr="00AB6E4E">
        <w:rPr>
          <w:rFonts w:ascii="Arial" w:hAnsi="Arial" w:cs="Arial"/>
          <w:sz w:val="24"/>
          <w:szCs w:val="24"/>
        </w:rPr>
        <w:t>empreender estudos que nos permitam verificar se a Faculdade está conseguindo formar profissionais com o perfil delineado em seus projetos pedagógicos;</w:t>
      </w:r>
    </w:p>
    <w:p w14:paraId="4F8B9A88" w14:textId="77777777" w:rsidR="00AE4DFA" w:rsidRPr="00AB6E4E" w:rsidRDefault="00AE4DFA" w:rsidP="00F70204">
      <w:pPr>
        <w:pStyle w:val="Recuodecorpodetexto"/>
        <w:numPr>
          <w:ilvl w:val="0"/>
          <w:numId w:val="38"/>
        </w:numPr>
        <w:tabs>
          <w:tab w:val="clear" w:pos="1068"/>
          <w:tab w:val="num" w:pos="1418"/>
        </w:tabs>
        <w:spacing w:after="0" w:line="360" w:lineRule="auto"/>
        <w:ind w:left="1418"/>
        <w:jc w:val="both"/>
        <w:rPr>
          <w:rFonts w:ascii="Arial" w:hAnsi="Arial" w:cs="Arial"/>
          <w:sz w:val="24"/>
          <w:szCs w:val="24"/>
        </w:rPr>
      </w:pPr>
      <w:r w:rsidRPr="00AB6E4E">
        <w:rPr>
          <w:rFonts w:ascii="Arial" w:hAnsi="Arial" w:cs="Arial"/>
          <w:sz w:val="24"/>
          <w:szCs w:val="24"/>
        </w:rPr>
        <w:t>propor ajustes na grade curricular, quando necessário, para adequar o perfil profissional às exigências do mercado de trabalho;</w:t>
      </w:r>
    </w:p>
    <w:p w14:paraId="39B4284D" w14:textId="3AA25414" w:rsidR="00AE4DFA" w:rsidRDefault="00AE4DFA" w:rsidP="00F70204">
      <w:pPr>
        <w:pStyle w:val="Recuodecorpodetexto"/>
        <w:numPr>
          <w:ilvl w:val="0"/>
          <w:numId w:val="38"/>
        </w:numPr>
        <w:tabs>
          <w:tab w:val="clear" w:pos="1068"/>
          <w:tab w:val="num" w:pos="1418"/>
        </w:tabs>
        <w:spacing w:after="0" w:line="360" w:lineRule="auto"/>
        <w:ind w:left="1418"/>
        <w:jc w:val="both"/>
        <w:rPr>
          <w:rFonts w:ascii="Arial" w:hAnsi="Arial" w:cs="Arial"/>
          <w:sz w:val="24"/>
          <w:szCs w:val="24"/>
        </w:rPr>
      </w:pPr>
      <w:r w:rsidRPr="00AB6E4E">
        <w:rPr>
          <w:rFonts w:ascii="Arial" w:hAnsi="Arial" w:cs="Arial"/>
          <w:sz w:val="24"/>
          <w:szCs w:val="24"/>
        </w:rPr>
        <w:t>realizar outras atividades que contribuam para a consecução dos objetivos da Comissão, visando sempre à melhoria da qualidade do ensino.</w:t>
      </w:r>
    </w:p>
    <w:p w14:paraId="5545DC01" w14:textId="77777777" w:rsidR="002877C5" w:rsidRPr="002877C5" w:rsidRDefault="002877C5" w:rsidP="00F70204">
      <w:pPr>
        <w:spacing w:after="0" w:line="360" w:lineRule="auto"/>
        <w:jc w:val="both"/>
        <w:rPr>
          <w:rFonts w:ascii="Arial" w:hAnsi="Arial" w:cs="Arial"/>
          <w:sz w:val="24"/>
        </w:rPr>
      </w:pPr>
      <w:r w:rsidRPr="002877C5">
        <w:rPr>
          <w:rFonts w:ascii="Arial" w:hAnsi="Arial" w:cs="Arial"/>
          <w:sz w:val="24"/>
        </w:rPr>
        <w:t xml:space="preserve">Ciente de sua responsabilidade como agente de transformação social, a Faculdade Anísio Teixeira também acompanha com muito interesse a trajetória de seus egressos. Com isso, busca-se alimentar o processo de Avaliação Institucional e ao </w:t>
      </w:r>
      <w:r w:rsidRPr="002877C5">
        <w:rPr>
          <w:rFonts w:ascii="Arial" w:hAnsi="Arial" w:cs="Arial"/>
          <w:sz w:val="24"/>
        </w:rPr>
        <w:lastRenderedPageBreak/>
        <w:t xml:space="preserve">mesmo tempo colher subsídios para o constante aprimoramento das atividades acadêmicas. Diversos convênios com empresas, instituições públicas e prefeituras estão sendo firmados e visam o atendimento dos alunos quanto à relação ocupação e formação profissional. Entre esses convênios, contamos mais de 20 empresas/organizações parceiras.  </w:t>
      </w:r>
      <w:r w:rsidRPr="002877C5">
        <w:rPr>
          <w:rFonts w:ascii="Arial" w:hAnsi="Arial" w:cs="Arial"/>
          <w:sz w:val="24"/>
        </w:rPr>
        <w:cr/>
      </w:r>
    </w:p>
    <w:p w14:paraId="677275E1" w14:textId="5E9C25A0" w:rsidR="00E478B8" w:rsidRDefault="002877C5" w:rsidP="00F70204">
      <w:pPr>
        <w:spacing w:after="0" w:line="360" w:lineRule="auto"/>
        <w:jc w:val="both"/>
        <w:rPr>
          <w:rFonts w:ascii="Arial" w:hAnsi="Arial" w:cs="Arial"/>
          <w:sz w:val="24"/>
        </w:rPr>
      </w:pPr>
      <w:r w:rsidRPr="002877C5">
        <w:rPr>
          <w:rFonts w:ascii="Arial" w:hAnsi="Arial" w:cs="Arial"/>
          <w:sz w:val="24"/>
        </w:rPr>
        <w:t>Além de firmar parcerias com empresas, a FAT realiza o acompanhamento dos estudantes em seus campos de estágio, informa sistematicamente as vagas disponibilizadas pelas empresas através do site. Nesse âmbito, em 2020 a CPA</w:t>
      </w:r>
      <w:r w:rsidR="00AB6E4E">
        <w:rPr>
          <w:rFonts w:ascii="Arial" w:hAnsi="Arial" w:cs="Arial"/>
          <w:sz w:val="24"/>
        </w:rPr>
        <w:t xml:space="preserve"> irá atuar com o grupo de acompanhamento dos egressos e já disponibilizou uma</w:t>
      </w:r>
      <w:r w:rsidRPr="002877C5">
        <w:rPr>
          <w:rFonts w:ascii="Arial" w:hAnsi="Arial" w:cs="Arial"/>
          <w:sz w:val="24"/>
        </w:rPr>
        <w:t xml:space="preserve"> página de acompanhamento dos egressos, onde </w:t>
      </w:r>
      <w:r>
        <w:rPr>
          <w:rFonts w:ascii="Arial" w:hAnsi="Arial" w:cs="Arial"/>
          <w:sz w:val="24"/>
        </w:rPr>
        <w:t xml:space="preserve">os mesmos </w:t>
      </w:r>
      <w:r w:rsidRPr="002877C5">
        <w:rPr>
          <w:rFonts w:ascii="Arial" w:hAnsi="Arial" w:cs="Arial"/>
          <w:sz w:val="24"/>
        </w:rPr>
        <w:t>poderão avaliar seu curso, dificuldades no mercado de trabalho, através do formulário de avaliação</w:t>
      </w:r>
      <w:r w:rsidR="00AB6E4E">
        <w:rPr>
          <w:rFonts w:ascii="Arial" w:hAnsi="Arial" w:cs="Arial"/>
          <w:sz w:val="24"/>
        </w:rPr>
        <w:t xml:space="preserve"> </w:t>
      </w:r>
      <w:hyperlink r:id="rId156" w:history="1">
        <w:r w:rsidR="00AB6E4E" w:rsidRPr="00F92FB2">
          <w:rPr>
            <w:rStyle w:val="Hyperlink"/>
            <w:rFonts w:ascii="Arial" w:hAnsi="Arial" w:cs="Arial"/>
            <w:sz w:val="24"/>
          </w:rPr>
          <w:t>www.fat.edu.br/egressos</w:t>
        </w:r>
      </w:hyperlink>
      <w:r w:rsidR="00AB6E4E">
        <w:rPr>
          <w:rFonts w:ascii="Arial" w:hAnsi="Arial" w:cs="Arial"/>
          <w:sz w:val="24"/>
        </w:rPr>
        <w:t>.</w:t>
      </w:r>
    </w:p>
    <w:p w14:paraId="7B2EBBD1" w14:textId="77777777" w:rsidR="00AB6E4E" w:rsidRPr="002877C5" w:rsidRDefault="00AB6E4E" w:rsidP="002877C5">
      <w:pPr>
        <w:spacing w:after="0" w:line="360" w:lineRule="auto"/>
        <w:jc w:val="both"/>
        <w:rPr>
          <w:rFonts w:ascii="Arial" w:hAnsi="Arial" w:cs="Arial"/>
          <w:sz w:val="24"/>
        </w:rPr>
      </w:pPr>
    </w:p>
    <w:p w14:paraId="2D213798" w14:textId="77777777" w:rsidR="00307AD2" w:rsidRDefault="00C62091" w:rsidP="00307AD2">
      <w:pPr>
        <w:pStyle w:val="Ttulo2"/>
        <w:rPr>
          <w:rFonts w:ascii="Arial" w:hAnsi="Arial" w:cs="Arial"/>
          <w:b w:val="0"/>
          <w:i w:val="0"/>
        </w:rPr>
      </w:pPr>
      <w:bookmarkStart w:id="38" w:name="_Toc34077822"/>
      <w:r w:rsidRPr="00C62091">
        <w:rPr>
          <w:rFonts w:ascii="Arial" w:hAnsi="Arial" w:cs="Arial"/>
          <w:b w:val="0"/>
          <w:i w:val="0"/>
        </w:rPr>
        <w:t>4</w:t>
      </w:r>
      <w:r w:rsidR="002023FE" w:rsidRPr="00C62091">
        <w:rPr>
          <w:rFonts w:ascii="Arial" w:hAnsi="Arial" w:cs="Arial"/>
          <w:b w:val="0"/>
          <w:i w:val="0"/>
        </w:rPr>
        <w:t xml:space="preserve">.4. </w:t>
      </w:r>
      <w:r w:rsidRPr="00C62091">
        <w:rPr>
          <w:rFonts w:ascii="Arial" w:hAnsi="Arial" w:cs="Arial"/>
          <w:b w:val="0"/>
          <w:i w:val="0"/>
        </w:rPr>
        <w:t>EIXO 4</w:t>
      </w:r>
      <w:r>
        <w:rPr>
          <w:rFonts w:ascii="Arial" w:hAnsi="Arial" w:cs="Arial"/>
          <w:b w:val="0"/>
          <w:i w:val="0"/>
        </w:rPr>
        <w:t xml:space="preserve"> -</w:t>
      </w:r>
      <w:r w:rsidR="002023FE" w:rsidRPr="00C62091">
        <w:rPr>
          <w:rFonts w:ascii="Arial" w:hAnsi="Arial" w:cs="Arial"/>
          <w:b w:val="0"/>
          <w:i w:val="0"/>
        </w:rPr>
        <w:t>POLÍTICAS DE GESTÃO</w:t>
      </w:r>
      <w:bookmarkEnd w:id="38"/>
    </w:p>
    <w:p w14:paraId="6E5E898C" w14:textId="77777777" w:rsidR="00F21D79" w:rsidRDefault="00F21D79" w:rsidP="00F21D79">
      <w:pPr>
        <w:rPr>
          <w:rFonts w:ascii="Arial" w:hAnsi="Arial" w:cs="Arial"/>
        </w:rPr>
      </w:pPr>
    </w:p>
    <w:p w14:paraId="3BCFBD11" w14:textId="77777777" w:rsidR="00F21D79" w:rsidRPr="00DD7C4C" w:rsidRDefault="00F21D79" w:rsidP="00F21D79">
      <w:pPr>
        <w:rPr>
          <w:rFonts w:ascii="Arial" w:hAnsi="Arial" w:cs="Arial"/>
          <w:sz w:val="24"/>
        </w:rPr>
      </w:pPr>
      <w:r w:rsidRPr="00DD7C4C">
        <w:rPr>
          <w:rFonts w:ascii="Arial" w:hAnsi="Arial" w:cs="Arial"/>
          <w:sz w:val="24"/>
        </w:rPr>
        <w:t>Quanto a Estrutura Administrativa e FAT tem os seguintes órgãos e organograma:</w:t>
      </w:r>
    </w:p>
    <w:p w14:paraId="2B94FCBC" w14:textId="77777777" w:rsidR="00F21D79" w:rsidRPr="00DD7C4C" w:rsidRDefault="00F21D79" w:rsidP="00F21D79">
      <w:pPr>
        <w:pStyle w:val="PargrafodaLista"/>
        <w:numPr>
          <w:ilvl w:val="0"/>
          <w:numId w:val="19"/>
        </w:numPr>
        <w:rPr>
          <w:rFonts w:ascii="Arial" w:hAnsi="Arial" w:cs="Arial"/>
          <w:sz w:val="24"/>
        </w:rPr>
      </w:pPr>
      <w:r w:rsidRPr="00DD7C4C">
        <w:rPr>
          <w:rFonts w:ascii="Arial" w:hAnsi="Arial" w:cs="Arial"/>
          <w:sz w:val="24"/>
        </w:rPr>
        <w:t>Conselho Superior de Administração;</w:t>
      </w:r>
    </w:p>
    <w:p w14:paraId="0DB07DAF" w14:textId="77777777" w:rsidR="00F21D79" w:rsidRPr="00DD7C4C" w:rsidRDefault="00F21D79" w:rsidP="00F21D79">
      <w:pPr>
        <w:pStyle w:val="PargrafodaLista"/>
        <w:numPr>
          <w:ilvl w:val="0"/>
          <w:numId w:val="19"/>
        </w:numPr>
        <w:rPr>
          <w:rFonts w:ascii="Arial" w:hAnsi="Arial" w:cs="Arial"/>
          <w:sz w:val="24"/>
        </w:rPr>
      </w:pPr>
      <w:r w:rsidRPr="00DD7C4C">
        <w:rPr>
          <w:rFonts w:ascii="Arial" w:hAnsi="Arial" w:cs="Arial"/>
          <w:sz w:val="24"/>
        </w:rPr>
        <w:t>Conselho Acadêmico;</w:t>
      </w:r>
    </w:p>
    <w:p w14:paraId="46D25DB1" w14:textId="77777777" w:rsidR="00F21D79" w:rsidRPr="00DD7C4C" w:rsidRDefault="00F21D79" w:rsidP="00F21D79">
      <w:pPr>
        <w:pStyle w:val="PargrafodaLista"/>
        <w:numPr>
          <w:ilvl w:val="0"/>
          <w:numId w:val="19"/>
        </w:numPr>
        <w:rPr>
          <w:rFonts w:ascii="Arial" w:hAnsi="Arial" w:cs="Arial"/>
          <w:sz w:val="24"/>
        </w:rPr>
      </w:pPr>
      <w:r w:rsidRPr="00DD7C4C">
        <w:rPr>
          <w:rFonts w:ascii="Arial" w:hAnsi="Arial" w:cs="Arial"/>
          <w:sz w:val="24"/>
        </w:rPr>
        <w:t>Diretoria Geral;</w:t>
      </w:r>
    </w:p>
    <w:p w14:paraId="0F613535" w14:textId="77777777" w:rsidR="00F21D79" w:rsidRPr="00DD7C4C" w:rsidRDefault="00F21D79" w:rsidP="00F21D79">
      <w:pPr>
        <w:pStyle w:val="PargrafodaLista"/>
        <w:numPr>
          <w:ilvl w:val="0"/>
          <w:numId w:val="19"/>
        </w:numPr>
        <w:rPr>
          <w:rFonts w:ascii="Arial" w:hAnsi="Arial" w:cs="Arial"/>
          <w:sz w:val="24"/>
        </w:rPr>
      </w:pPr>
      <w:r w:rsidRPr="00DD7C4C">
        <w:rPr>
          <w:rFonts w:ascii="Arial" w:hAnsi="Arial" w:cs="Arial"/>
          <w:sz w:val="24"/>
        </w:rPr>
        <w:t>Centro de Pesquisa, Extensão, Avaliação e Planejamento;</w:t>
      </w:r>
    </w:p>
    <w:p w14:paraId="1F42E6EE" w14:textId="77777777" w:rsidR="00F21D79" w:rsidRPr="00DD7C4C" w:rsidRDefault="00F21D79" w:rsidP="00F21D79">
      <w:pPr>
        <w:pStyle w:val="PargrafodaLista"/>
        <w:numPr>
          <w:ilvl w:val="0"/>
          <w:numId w:val="19"/>
        </w:numPr>
        <w:rPr>
          <w:rFonts w:ascii="Arial" w:hAnsi="Arial" w:cs="Arial"/>
          <w:sz w:val="24"/>
        </w:rPr>
      </w:pPr>
      <w:r w:rsidRPr="00DD7C4C">
        <w:rPr>
          <w:rFonts w:ascii="Arial" w:hAnsi="Arial" w:cs="Arial"/>
          <w:sz w:val="24"/>
        </w:rPr>
        <w:t>Coordenações de Curso; e</w:t>
      </w:r>
    </w:p>
    <w:p w14:paraId="64A20689" w14:textId="77777777" w:rsidR="00F21D79" w:rsidRPr="00DD7C4C" w:rsidRDefault="00F21D79" w:rsidP="00F21D79">
      <w:pPr>
        <w:pStyle w:val="PargrafodaLista"/>
        <w:numPr>
          <w:ilvl w:val="0"/>
          <w:numId w:val="19"/>
        </w:numPr>
        <w:rPr>
          <w:rFonts w:ascii="Arial" w:hAnsi="Arial" w:cs="Arial"/>
          <w:sz w:val="24"/>
        </w:rPr>
      </w:pPr>
      <w:r w:rsidRPr="00DD7C4C">
        <w:rPr>
          <w:rFonts w:ascii="Arial" w:hAnsi="Arial" w:cs="Arial"/>
          <w:sz w:val="24"/>
        </w:rPr>
        <w:t>Instituto Superior de Educação.</w:t>
      </w:r>
    </w:p>
    <w:p w14:paraId="36E199F3" w14:textId="77777777" w:rsidR="00C62091" w:rsidRDefault="00F21D79" w:rsidP="00C62091">
      <w:r>
        <w:rPr>
          <w:noProof/>
          <w:lang w:eastAsia="pt-BR"/>
        </w:rPr>
        <w:lastRenderedPageBreak/>
        <w:drawing>
          <wp:inline distT="0" distB="0" distL="0" distR="0" wp14:anchorId="23E9CCBC" wp14:editId="5B6001EA">
            <wp:extent cx="5715000" cy="4048125"/>
            <wp:effectExtent l="0" t="0" r="0" b="0"/>
            <wp:docPr id="129" name="Imagem 129" descr="http://www.fat.edu.br/admin/fotos/organogram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http://www.fat.edu.br/admin/fotos/organograma.gif"/>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15000" cy="4048125"/>
                    </a:xfrm>
                    <a:prstGeom prst="rect">
                      <a:avLst/>
                    </a:prstGeom>
                    <a:noFill/>
                    <a:ln>
                      <a:noFill/>
                    </a:ln>
                  </pic:spPr>
                </pic:pic>
              </a:graphicData>
            </a:graphic>
          </wp:inline>
        </w:drawing>
      </w:r>
    </w:p>
    <w:p w14:paraId="07DBD380" w14:textId="77777777" w:rsidR="00F21D79" w:rsidRPr="00F21D79" w:rsidRDefault="00F21D79" w:rsidP="00F70204">
      <w:pPr>
        <w:spacing w:line="360" w:lineRule="auto"/>
        <w:jc w:val="both"/>
        <w:rPr>
          <w:rFonts w:ascii="Arial" w:hAnsi="Arial" w:cs="Arial"/>
          <w:sz w:val="24"/>
          <w:szCs w:val="24"/>
        </w:rPr>
      </w:pPr>
      <w:r w:rsidRPr="00F21D79">
        <w:rPr>
          <w:rFonts w:ascii="Arial" w:hAnsi="Arial" w:cs="Arial"/>
          <w:sz w:val="24"/>
          <w:szCs w:val="24"/>
        </w:rPr>
        <w:t xml:space="preserve">Esta CPA </w:t>
      </w:r>
      <w:r>
        <w:rPr>
          <w:rFonts w:ascii="Arial" w:hAnsi="Arial" w:cs="Arial"/>
          <w:sz w:val="24"/>
          <w:szCs w:val="24"/>
        </w:rPr>
        <w:t>propõe um</w:t>
      </w:r>
      <w:r w:rsidR="00C36E91">
        <w:rPr>
          <w:rFonts w:ascii="Arial" w:hAnsi="Arial" w:cs="Arial"/>
          <w:sz w:val="24"/>
          <w:szCs w:val="24"/>
        </w:rPr>
        <w:t>a</w:t>
      </w:r>
      <w:r>
        <w:rPr>
          <w:rFonts w:ascii="Arial" w:hAnsi="Arial" w:cs="Arial"/>
          <w:sz w:val="24"/>
          <w:szCs w:val="24"/>
        </w:rPr>
        <w:t xml:space="preserve"> atualização do organograma da FAT incluindo</w:t>
      </w:r>
      <w:r w:rsidR="005D47BD">
        <w:rPr>
          <w:rFonts w:ascii="Arial" w:hAnsi="Arial" w:cs="Arial"/>
          <w:sz w:val="24"/>
          <w:szCs w:val="24"/>
        </w:rPr>
        <w:t xml:space="preserve"> por exemplo</w:t>
      </w:r>
      <w:r>
        <w:rPr>
          <w:rFonts w:ascii="Arial" w:hAnsi="Arial" w:cs="Arial"/>
          <w:sz w:val="24"/>
          <w:szCs w:val="24"/>
        </w:rPr>
        <w:t xml:space="preserve"> na </w:t>
      </w:r>
      <w:r w:rsidR="00C36E91">
        <w:rPr>
          <w:rFonts w:ascii="Arial" w:hAnsi="Arial" w:cs="Arial"/>
          <w:sz w:val="24"/>
          <w:szCs w:val="24"/>
        </w:rPr>
        <w:t>e</w:t>
      </w:r>
      <w:r>
        <w:rPr>
          <w:rFonts w:ascii="Arial" w:hAnsi="Arial" w:cs="Arial"/>
          <w:sz w:val="24"/>
          <w:szCs w:val="24"/>
        </w:rPr>
        <w:t>strutura</w:t>
      </w:r>
      <w:r w:rsidR="003F5EA1">
        <w:rPr>
          <w:rFonts w:ascii="Arial" w:hAnsi="Arial" w:cs="Arial"/>
          <w:sz w:val="24"/>
          <w:szCs w:val="24"/>
        </w:rPr>
        <w:t xml:space="preserve"> os Colegiados de Cursos, </w:t>
      </w:r>
      <w:proofErr w:type="spellStart"/>
      <w:r w:rsidR="003F5EA1">
        <w:rPr>
          <w:rFonts w:ascii="Arial" w:hAnsi="Arial" w:cs="Arial"/>
          <w:sz w:val="24"/>
          <w:szCs w:val="24"/>
        </w:rPr>
        <w:t>NDEs</w:t>
      </w:r>
      <w:proofErr w:type="spellEnd"/>
      <w:r w:rsidR="003F5EA1">
        <w:rPr>
          <w:rFonts w:ascii="Arial" w:hAnsi="Arial" w:cs="Arial"/>
          <w:sz w:val="24"/>
          <w:szCs w:val="24"/>
        </w:rPr>
        <w:t xml:space="preserve">, Conselho Acadêmico, Centros de Pesquisa, Biblioteca, </w:t>
      </w:r>
      <w:r w:rsidR="005D47BD">
        <w:rPr>
          <w:rFonts w:ascii="Arial" w:hAnsi="Arial" w:cs="Arial"/>
          <w:sz w:val="24"/>
          <w:szCs w:val="24"/>
        </w:rPr>
        <w:t>Laboratórios e outros. Isso seria mais eficiente após uma avaliação de cargos, setores e funções.</w:t>
      </w:r>
    </w:p>
    <w:p w14:paraId="174D8F46" w14:textId="77777777" w:rsidR="00307AD2" w:rsidRPr="00927429" w:rsidRDefault="00C62091" w:rsidP="00307AD2">
      <w:pPr>
        <w:pStyle w:val="Ttulo3"/>
        <w:rPr>
          <w:rFonts w:ascii="Arial" w:hAnsi="Arial" w:cs="Arial"/>
          <w:sz w:val="24"/>
        </w:rPr>
      </w:pPr>
      <w:bookmarkStart w:id="39" w:name="_Toc34077823"/>
      <w:r>
        <w:rPr>
          <w:rFonts w:ascii="Arial" w:hAnsi="Arial" w:cs="Arial"/>
          <w:sz w:val="24"/>
        </w:rPr>
        <w:t>4</w:t>
      </w:r>
      <w:r w:rsidR="00AA638B" w:rsidRPr="00927429">
        <w:rPr>
          <w:rFonts w:ascii="Arial" w:hAnsi="Arial" w:cs="Arial"/>
          <w:sz w:val="24"/>
        </w:rPr>
        <w:t>.4.1. Política de Pessoal</w:t>
      </w:r>
      <w:bookmarkEnd w:id="39"/>
    </w:p>
    <w:p w14:paraId="157E25A2" w14:textId="18A6B8C0" w:rsidR="00482385" w:rsidRDefault="002023FE" w:rsidP="00482385">
      <w:pPr>
        <w:spacing w:line="360" w:lineRule="auto"/>
        <w:jc w:val="both"/>
        <w:rPr>
          <w:rFonts w:ascii="Arial" w:hAnsi="Arial" w:cs="Arial"/>
          <w:sz w:val="24"/>
        </w:rPr>
      </w:pPr>
      <w:r w:rsidRPr="00927429">
        <w:rPr>
          <w:rFonts w:ascii="Arial" w:hAnsi="Arial" w:cs="Arial"/>
          <w:sz w:val="24"/>
        </w:rPr>
        <w:cr/>
        <w:t>As políticas de pessoal estão registradas em do</w:t>
      </w:r>
      <w:r w:rsidR="005C4F3B" w:rsidRPr="00927429">
        <w:rPr>
          <w:rFonts w:ascii="Arial" w:hAnsi="Arial" w:cs="Arial"/>
          <w:sz w:val="24"/>
        </w:rPr>
        <w:t xml:space="preserve">cumentos específicos, os quais foram elaborados em sintonia com os </w:t>
      </w:r>
      <w:r w:rsidR="00E23110" w:rsidRPr="00927429">
        <w:rPr>
          <w:rFonts w:ascii="Arial" w:hAnsi="Arial" w:cs="Arial"/>
          <w:sz w:val="24"/>
        </w:rPr>
        <w:t>princípios do</w:t>
      </w:r>
      <w:r w:rsidR="005C4F3B" w:rsidRPr="00927429">
        <w:rPr>
          <w:rFonts w:ascii="Arial" w:hAnsi="Arial" w:cs="Arial"/>
          <w:sz w:val="24"/>
        </w:rPr>
        <w:t xml:space="preserve"> PDI.  Diversos </w:t>
      </w:r>
      <w:r w:rsidRPr="00927429">
        <w:rPr>
          <w:rFonts w:ascii="Arial" w:hAnsi="Arial" w:cs="Arial"/>
          <w:sz w:val="24"/>
        </w:rPr>
        <w:t>programas e atividades estão efetivamente implantados, tais como os planos de carreira, os programas de treinamento e os mecanismos de avaliação de</w:t>
      </w:r>
      <w:r w:rsidR="00482385">
        <w:rPr>
          <w:rFonts w:ascii="Arial" w:hAnsi="Arial" w:cs="Arial"/>
          <w:sz w:val="24"/>
        </w:rPr>
        <w:t xml:space="preserve"> desempenho.</w:t>
      </w:r>
    </w:p>
    <w:p w14:paraId="237669FB" w14:textId="78AC07A4" w:rsidR="00CB235C" w:rsidRPr="00927429" w:rsidRDefault="00CB235C" w:rsidP="00482385">
      <w:pPr>
        <w:spacing w:line="360" w:lineRule="auto"/>
        <w:jc w:val="both"/>
        <w:rPr>
          <w:rFonts w:ascii="Arial" w:hAnsi="Arial" w:cs="Arial"/>
          <w:sz w:val="24"/>
        </w:rPr>
      </w:pPr>
      <w:r w:rsidRPr="00927429">
        <w:rPr>
          <w:rFonts w:ascii="Arial" w:hAnsi="Arial" w:cs="Arial"/>
          <w:sz w:val="24"/>
        </w:rPr>
        <w:t>O Corpo Docente da FAT está composto de 2</w:t>
      </w:r>
      <w:r w:rsidR="001A4CBC">
        <w:rPr>
          <w:rFonts w:ascii="Arial" w:hAnsi="Arial" w:cs="Arial"/>
          <w:sz w:val="24"/>
        </w:rPr>
        <w:t>28</w:t>
      </w:r>
      <w:r w:rsidRPr="00927429">
        <w:rPr>
          <w:rFonts w:ascii="Arial" w:hAnsi="Arial" w:cs="Arial"/>
          <w:sz w:val="24"/>
        </w:rPr>
        <w:t xml:space="preserve"> professores, </w:t>
      </w:r>
      <w:proofErr w:type="gramStart"/>
      <w:r w:rsidRPr="00927429">
        <w:rPr>
          <w:rFonts w:ascii="Arial" w:hAnsi="Arial" w:cs="Arial"/>
          <w:sz w:val="24"/>
        </w:rPr>
        <w:t>sendo  Doutores</w:t>
      </w:r>
      <w:proofErr w:type="gramEnd"/>
      <w:r w:rsidRPr="00927429">
        <w:rPr>
          <w:rFonts w:ascii="Arial" w:hAnsi="Arial" w:cs="Arial"/>
          <w:sz w:val="24"/>
        </w:rPr>
        <w:t>,  pós</w:t>
      </w:r>
      <w:r w:rsidR="00185880">
        <w:rPr>
          <w:rFonts w:ascii="Arial" w:hAnsi="Arial" w:cs="Arial"/>
          <w:sz w:val="24"/>
        </w:rPr>
        <w:t>-doutores</w:t>
      </w:r>
      <w:r w:rsidRPr="00927429">
        <w:rPr>
          <w:rFonts w:ascii="Arial" w:hAnsi="Arial" w:cs="Arial"/>
          <w:sz w:val="24"/>
        </w:rPr>
        <w:t xml:space="preserve">, Mestres e  Especialistas. Em termos de regime de trabalho, temos entre </w:t>
      </w:r>
      <w:r w:rsidR="001A4CBC">
        <w:rPr>
          <w:rFonts w:ascii="Arial" w:hAnsi="Arial" w:cs="Arial"/>
          <w:sz w:val="24"/>
        </w:rPr>
        <w:t>professores</w:t>
      </w:r>
      <w:r w:rsidRPr="00927429">
        <w:rPr>
          <w:rFonts w:ascii="Arial" w:hAnsi="Arial" w:cs="Arial"/>
          <w:sz w:val="24"/>
        </w:rPr>
        <w:t xml:space="preserve"> contratados em Regime de Tempo </w:t>
      </w:r>
      <w:proofErr w:type="gramStart"/>
      <w:r w:rsidRPr="00927429">
        <w:rPr>
          <w:rFonts w:ascii="Arial" w:hAnsi="Arial" w:cs="Arial"/>
          <w:sz w:val="24"/>
        </w:rPr>
        <w:t>Integral,  contratados</w:t>
      </w:r>
      <w:proofErr w:type="gramEnd"/>
      <w:r w:rsidRPr="00927429">
        <w:rPr>
          <w:rFonts w:ascii="Arial" w:hAnsi="Arial" w:cs="Arial"/>
          <w:sz w:val="24"/>
        </w:rPr>
        <w:t xml:space="preserve"> sob a condição de horistas e com dedicação exclusiva.   </w:t>
      </w:r>
      <w:r w:rsidRPr="00927429">
        <w:rPr>
          <w:rFonts w:ascii="Arial" w:hAnsi="Arial" w:cs="Arial"/>
          <w:sz w:val="24"/>
        </w:rPr>
        <w:cr/>
      </w:r>
    </w:p>
    <w:p w14:paraId="10CC8985" w14:textId="77777777" w:rsidR="002023FE" w:rsidRPr="00927429" w:rsidRDefault="002023FE" w:rsidP="00C62091">
      <w:pPr>
        <w:spacing w:after="0" w:line="360" w:lineRule="auto"/>
        <w:jc w:val="both"/>
        <w:rPr>
          <w:rFonts w:ascii="Arial" w:hAnsi="Arial" w:cs="Arial"/>
          <w:sz w:val="24"/>
        </w:rPr>
      </w:pPr>
      <w:r w:rsidRPr="00927429">
        <w:rPr>
          <w:rFonts w:ascii="Arial" w:hAnsi="Arial" w:cs="Arial"/>
          <w:sz w:val="24"/>
        </w:rPr>
        <w:lastRenderedPageBreak/>
        <w:t>O Plano de Carreira Docente - PCD é o instrumento q</w:t>
      </w:r>
      <w:r w:rsidR="005C4F3B" w:rsidRPr="00927429">
        <w:rPr>
          <w:rFonts w:ascii="Arial" w:hAnsi="Arial" w:cs="Arial"/>
          <w:sz w:val="24"/>
        </w:rPr>
        <w:t xml:space="preserve">ue regulamenta os procedimentos operacionais e disciplinares </w:t>
      </w:r>
      <w:r w:rsidRPr="00927429">
        <w:rPr>
          <w:rFonts w:ascii="Arial" w:hAnsi="Arial" w:cs="Arial"/>
          <w:sz w:val="24"/>
        </w:rPr>
        <w:t xml:space="preserve">da </w:t>
      </w:r>
      <w:r w:rsidR="005C4F3B" w:rsidRPr="00927429">
        <w:rPr>
          <w:rFonts w:ascii="Arial" w:hAnsi="Arial" w:cs="Arial"/>
          <w:sz w:val="24"/>
        </w:rPr>
        <w:t>política do pessoal docente das unidades de ensino,</w:t>
      </w:r>
      <w:r w:rsidRPr="00927429">
        <w:rPr>
          <w:rFonts w:ascii="Arial" w:hAnsi="Arial" w:cs="Arial"/>
          <w:sz w:val="24"/>
        </w:rPr>
        <w:t xml:space="preserve"> pesquisa e extensão da FAT. A carreira docente da Faculdade está hierarquizada em três categorias funcionais, designadas como Professor Titular,</w:t>
      </w:r>
      <w:r w:rsidR="005C4F3B" w:rsidRPr="00927429">
        <w:rPr>
          <w:rFonts w:ascii="Arial" w:hAnsi="Arial" w:cs="Arial"/>
          <w:sz w:val="24"/>
        </w:rPr>
        <w:t xml:space="preserve"> Professor Adjunto e Professor Assistente.</w:t>
      </w:r>
      <w:r w:rsidRPr="00927429">
        <w:rPr>
          <w:rFonts w:ascii="Arial" w:hAnsi="Arial" w:cs="Arial"/>
          <w:sz w:val="24"/>
        </w:rPr>
        <w:t xml:space="preserve"> Para as diversas categorias de professor são exigidos, além do diploma de curso superior, os seguintes requisitos:  </w:t>
      </w:r>
      <w:r w:rsidRPr="00927429">
        <w:rPr>
          <w:rFonts w:ascii="Arial" w:hAnsi="Arial" w:cs="Arial"/>
          <w:sz w:val="24"/>
        </w:rPr>
        <w:cr/>
      </w:r>
    </w:p>
    <w:p w14:paraId="11C463CC" w14:textId="77777777" w:rsidR="002023FE" w:rsidRPr="00927429" w:rsidRDefault="001B0709" w:rsidP="00C62091">
      <w:pPr>
        <w:spacing w:after="0" w:line="360" w:lineRule="auto"/>
        <w:jc w:val="both"/>
        <w:rPr>
          <w:rFonts w:ascii="Arial" w:hAnsi="Arial" w:cs="Arial"/>
          <w:sz w:val="24"/>
        </w:rPr>
      </w:pPr>
      <w:r w:rsidRPr="00927429">
        <w:rPr>
          <w:rFonts w:ascii="Arial" w:hAnsi="Arial" w:cs="Arial"/>
          <w:sz w:val="24"/>
        </w:rPr>
        <w:t xml:space="preserve">     a) </w:t>
      </w:r>
      <w:r w:rsidR="005C4F3B" w:rsidRPr="00927429">
        <w:rPr>
          <w:rFonts w:ascii="Arial" w:hAnsi="Arial" w:cs="Arial"/>
          <w:sz w:val="24"/>
        </w:rPr>
        <w:t xml:space="preserve">Professor Titular: Ser portador do título de </w:t>
      </w:r>
      <w:r w:rsidR="002023FE" w:rsidRPr="00927429">
        <w:rPr>
          <w:rFonts w:ascii="Arial" w:hAnsi="Arial" w:cs="Arial"/>
          <w:sz w:val="24"/>
        </w:rPr>
        <w:t>do</w:t>
      </w:r>
      <w:r w:rsidR="005C4F3B" w:rsidRPr="00927429">
        <w:rPr>
          <w:rFonts w:ascii="Arial" w:hAnsi="Arial" w:cs="Arial"/>
          <w:sz w:val="24"/>
        </w:rPr>
        <w:t xml:space="preserve">utor ou equivalente na área em </w:t>
      </w:r>
      <w:r w:rsidR="002023FE" w:rsidRPr="00927429">
        <w:rPr>
          <w:rFonts w:ascii="Arial" w:hAnsi="Arial" w:cs="Arial"/>
          <w:sz w:val="24"/>
        </w:rPr>
        <w:t xml:space="preserve">que irá atuar, obtido nos termos da </w:t>
      </w:r>
      <w:r w:rsidR="00185880">
        <w:rPr>
          <w:rFonts w:ascii="Arial" w:hAnsi="Arial" w:cs="Arial"/>
          <w:sz w:val="24"/>
        </w:rPr>
        <w:t>L</w:t>
      </w:r>
      <w:r w:rsidR="002023FE" w:rsidRPr="00927429">
        <w:rPr>
          <w:rFonts w:ascii="Arial" w:hAnsi="Arial" w:cs="Arial"/>
          <w:sz w:val="24"/>
        </w:rPr>
        <w:t xml:space="preserve">ei;  </w:t>
      </w:r>
    </w:p>
    <w:p w14:paraId="36355098" w14:textId="77777777" w:rsidR="001B0709" w:rsidRPr="00927429" w:rsidRDefault="002023FE" w:rsidP="00160BDC">
      <w:pPr>
        <w:numPr>
          <w:ilvl w:val="0"/>
          <w:numId w:val="5"/>
        </w:numPr>
        <w:spacing w:after="0" w:line="360" w:lineRule="auto"/>
        <w:jc w:val="both"/>
        <w:rPr>
          <w:rFonts w:ascii="Arial" w:hAnsi="Arial" w:cs="Arial"/>
          <w:sz w:val="24"/>
        </w:rPr>
      </w:pPr>
      <w:r w:rsidRPr="00927429">
        <w:rPr>
          <w:rFonts w:ascii="Arial" w:hAnsi="Arial" w:cs="Arial"/>
          <w:sz w:val="24"/>
        </w:rPr>
        <w:t>Professor</w:t>
      </w:r>
      <w:r w:rsidR="005C4F3B" w:rsidRPr="00927429">
        <w:rPr>
          <w:rFonts w:ascii="Arial" w:hAnsi="Arial" w:cs="Arial"/>
          <w:sz w:val="24"/>
        </w:rPr>
        <w:t xml:space="preserve"> Adjunto: Possuir o título de mestre na área correspondente, </w:t>
      </w:r>
      <w:r w:rsidR="004D4C2E" w:rsidRPr="00927429">
        <w:rPr>
          <w:rFonts w:ascii="Arial" w:hAnsi="Arial" w:cs="Arial"/>
          <w:sz w:val="24"/>
        </w:rPr>
        <w:t xml:space="preserve">ou </w:t>
      </w:r>
      <w:r w:rsidRPr="00927429">
        <w:rPr>
          <w:rFonts w:ascii="Arial" w:hAnsi="Arial" w:cs="Arial"/>
          <w:sz w:val="24"/>
        </w:rPr>
        <w:t>equ</w:t>
      </w:r>
      <w:r w:rsidR="00185880">
        <w:rPr>
          <w:rFonts w:ascii="Arial" w:hAnsi="Arial" w:cs="Arial"/>
          <w:sz w:val="24"/>
        </w:rPr>
        <w:t>ivalente, obtido nos termos da L</w:t>
      </w:r>
      <w:r w:rsidRPr="00927429">
        <w:rPr>
          <w:rFonts w:ascii="Arial" w:hAnsi="Arial" w:cs="Arial"/>
          <w:sz w:val="24"/>
        </w:rPr>
        <w:t xml:space="preserve">ei; </w:t>
      </w:r>
    </w:p>
    <w:p w14:paraId="366195A3" w14:textId="77777777" w:rsidR="002023FE" w:rsidRPr="00927429" w:rsidRDefault="002023FE" w:rsidP="00160BDC">
      <w:pPr>
        <w:numPr>
          <w:ilvl w:val="0"/>
          <w:numId w:val="5"/>
        </w:numPr>
        <w:spacing w:after="0" w:line="360" w:lineRule="auto"/>
        <w:jc w:val="both"/>
        <w:rPr>
          <w:rFonts w:ascii="Arial" w:hAnsi="Arial" w:cs="Arial"/>
          <w:sz w:val="24"/>
        </w:rPr>
      </w:pPr>
      <w:r w:rsidRPr="00927429">
        <w:rPr>
          <w:rFonts w:ascii="Arial" w:hAnsi="Arial" w:cs="Arial"/>
          <w:sz w:val="24"/>
        </w:rPr>
        <w:t xml:space="preserve">Professor Assistente: Possuir o título de especialista ou equivalente, nos moldes da legislação vigente.  </w:t>
      </w:r>
      <w:r w:rsidRPr="00927429">
        <w:rPr>
          <w:rFonts w:ascii="Arial" w:hAnsi="Arial" w:cs="Arial"/>
          <w:sz w:val="24"/>
        </w:rPr>
        <w:cr/>
      </w:r>
    </w:p>
    <w:p w14:paraId="58B64D74" w14:textId="77777777" w:rsidR="002023FE" w:rsidRPr="00927429" w:rsidRDefault="002023FE" w:rsidP="00C62091">
      <w:pPr>
        <w:spacing w:after="0" w:line="360" w:lineRule="auto"/>
        <w:jc w:val="both"/>
        <w:rPr>
          <w:rFonts w:ascii="Arial" w:hAnsi="Arial" w:cs="Arial"/>
          <w:sz w:val="24"/>
        </w:rPr>
      </w:pPr>
      <w:r w:rsidRPr="00927429">
        <w:rPr>
          <w:rFonts w:ascii="Arial" w:hAnsi="Arial" w:cs="Arial"/>
          <w:sz w:val="24"/>
        </w:rPr>
        <w:t xml:space="preserve">O enquadramento nos vários níveis de referências, em função da produção científica e intelectual do docente, será feito de dois em dois anos, em época definida pela direção da Faculdade, e julgada por uma Comissão de Docentes designada pela Mantenedora.  </w:t>
      </w:r>
      <w:r w:rsidRPr="00927429">
        <w:rPr>
          <w:rFonts w:ascii="Arial" w:hAnsi="Arial" w:cs="Arial"/>
          <w:sz w:val="24"/>
        </w:rPr>
        <w:cr/>
      </w:r>
    </w:p>
    <w:p w14:paraId="64C640AB" w14:textId="5422DF7C" w:rsidR="002023FE" w:rsidRPr="00927429" w:rsidRDefault="002023FE" w:rsidP="00C62091">
      <w:pPr>
        <w:spacing w:after="0" w:line="360" w:lineRule="auto"/>
        <w:jc w:val="both"/>
        <w:rPr>
          <w:rFonts w:ascii="Arial" w:hAnsi="Arial" w:cs="Arial"/>
          <w:sz w:val="24"/>
        </w:rPr>
      </w:pPr>
      <w:r w:rsidRPr="00927429">
        <w:rPr>
          <w:rFonts w:ascii="Arial" w:hAnsi="Arial" w:cs="Arial"/>
          <w:sz w:val="24"/>
        </w:rPr>
        <w:t>Os docentes da Instituição participam de um programa p</w:t>
      </w:r>
      <w:r w:rsidR="001B0709" w:rsidRPr="00927429">
        <w:rPr>
          <w:rFonts w:ascii="Arial" w:hAnsi="Arial" w:cs="Arial"/>
          <w:sz w:val="24"/>
        </w:rPr>
        <w:t xml:space="preserve">ermanente de </w:t>
      </w:r>
      <w:r w:rsidR="00E23110" w:rsidRPr="00927429">
        <w:rPr>
          <w:rFonts w:ascii="Arial" w:hAnsi="Arial" w:cs="Arial"/>
          <w:sz w:val="24"/>
        </w:rPr>
        <w:t>capacitação</w:t>
      </w:r>
      <w:r w:rsidR="00E23110">
        <w:rPr>
          <w:rFonts w:ascii="Arial" w:hAnsi="Arial" w:cs="Arial"/>
          <w:sz w:val="24"/>
        </w:rPr>
        <w:t xml:space="preserve">. </w:t>
      </w:r>
      <w:r w:rsidR="00E23110" w:rsidRPr="00927429">
        <w:rPr>
          <w:rFonts w:ascii="Arial" w:hAnsi="Arial" w:cs="Arial"/>
          <w:sz w:val="24"/>
        </w:rPr>
        <w:t>Os</w:t>
      </w:r>
      <w:r w:rsidR="001B0709" w:rsidRPr="00927429">
        <w:rPr>
          <w:rFonts w:ascii="Arial" w:hAnsi="Arial" w:cs="Arial"/>
          <w:sz w:val="24"/>
        </w:rPr>
        <w:t xml:space="preserve"> </w:t>
      </w:r>
      <w:r w:rsidRPr="00927429">
        <w:rPr>
          <w:rFonts w:ascii="Arial" w:hAnsi="Arial" w:cs="Arial"/>
          <w:sz w:val="24"/>
        </w:rPr>
        <w:t>professores recém contratados participam de um conjunto de atividades de orientação, quanto às diretrizes instituc</w:t>
      </w:r>
      <w:r w:rsidR="005C4F3B" w:rsidRPr="00927429">
        <w:rPr>
          <w:rFonts w:ascii="Arial" w:hAnsi="Arial" w:cs="Arial"/>
          <w:sz w:val="24"/>
        </w:rPr>
        <w:t xml:space="preserve">ionais, normas e regulamentos, </w:t>
      </w:r>
      <w:r w:rsidRPr="00927429">
        <w:rPr>
          <w:rFonts w:ascii="Arial" w:hAnsi="Arial" w:cs="Arial"/>
          <w:sz w:val="24"/>
        </w:rPr>
        <w:t xml:space="preserve">processos acadêmicos, benefícios etc.  </w:t>
      </w:r>
      <w:r w:rsidRPr="00927429">
        <w:rPr>
          <w:rFonts w:ascii="Arial" w:hAnsi="Arial" w:cs="Arial"/>
          <w:sz w:val="24"/>
        </w:rPr>
        <w:cr/>
      </w:r>
    </w:p>
    <w:p w14:paraId="24ABBEAF" w14:textId="77777777" w:rsidR="002023FE" w:rsidRPr="00927429" w:rsidRDefault="001B0709" w:rsidP="00C62091">
      <w:pPr>
        <w:spacing w:after="0" w:line="360" w:lineRule="auto"/>
        <w:jc w:val="both"/>
        <w:rPr>
          <w:rFonts w:ascii="Arial" w:hAnsi="Arial" w:cs="Arial"/>
          <w:sz w:val="24"/>
        </w:rPr>
      </w:pPr>
      <w:r w:rsidRPr="00927429">
        <w:rPr>
          <w:rFonts w:ascii="Arial" w:hAnsi="Arial" w:cs="Arial"/>
          <w:sz w:val="24"/>
        </w:rPr>
        <w:t>O corpo</w:t>
      </w:r>
      <w:r w:rsidR="005C4F3B" w:rsidRPr="00927429">
        <w:rPr>
          <w:rFonts w:ascii="Arial" w:hAnsi="Arial" w:cs="Arial"/>
          <w:sz w:val="24"/>
        </w:rPr>
        <w:t xml:space="preserve"> técnico-administrativo e de apoio, constituído por todos os funcionários não docentes </w:t>
      </w:r>
      <w:r w:rsidR="002023FE" w:rsidRPr="00927429">
        <w:rPr>
          <w:rFonts w:ascii="Arial" w:hAnsi="Arial" w:cs="Arial"/>
          <w:sz w:val="24"/>
        </w:rPr>
        <w:t xml:space="preserve">da FAT, é contratado pela entidade Mantenedora e regido pela Consolidação das Leis Trabalhistas (CLT), e tem a seu cargo os serviços não docentes necessários ao bom funcionamento da FAT.   </w:t>
      </w:r>
      <w:r w:rsidR="002023FE" w:rsidRPr="00927429">
        <w:rPr>
          <w:rFonts w:ascii="Arial" w:hAnsi="Arial" w:cs="Arial"/>
          <w:sz w:val="24"/>
        </w:rPr>
        <w:cr/>
      </w:r>
    </w:p>
    <w:p w14:paraId="6BBEFBE4" w14:textId="3A835ABF" w:rsidR="002023FE" w:rsidRPr="00927429" w:rsidRDefault="002023FE" w:rsidP="00C62091">
      <w:pPr>
        <w:spacing w:after="0" w:line="360" w:lineRule="auto"/>
        <w:jc w:val="both"/>
        <w:rPr>
          <w:rFonts w:ascii="Arial" w:hAnsi="Arial" w:cs="Arial"/>
          <w:sz w:val="24"/>
        </w:rPr>
      </w:pPr>
      <w:r w:rsidRPr="00927429">
        <w:rPr>
          <w:rFonts w:ascii="Arial" w:hAnsi="Arial" w:cs="Arial"/>
          <w:sz w:val="24"/>
        </w:rPr>
        <w:t>A FAT e a entidade Mantenedora zelarão pela manutenção de padrões de recrutamento e de condições de trabalho condizentes com a natureza de</w:t>
      </w:r>
      <w:r w:rsidR="001B0709" w:rsidRPr="00927429">
        <w:rPr>
          <w:rFonts w:ascii="Arial" w:hAnsi="Arial" w:cs="Arial"/>
          <w:sz w:val="24"/>
        </w:rPr>
        <w:t xml:space="preserve"> suas atividades educacionais, bem como</w:t>
      </w:r>
      <w:r w:rsidR="005C4F3B" w:rsidRPr="00927429">
        <w:rPr>
          <w:rFonts w:ascii="Arial" w:hAnsi="Arial" w:cs="Arial"/>
          <w:sz w:val="24"/>
        </w:rPr>
        <w:t xml:space="preserve"> propiciarão oportunidades de aperfeiçoamento </w:t>
      </w:r>
      <w:r w:rsidR="005C4F3B" w:rsidRPr="00927429">
        <w:rPr>
          <w:rFonts w:ascii="Arial" w:hAnsi="Arial" w:cs="Arial"/>
          <w:sz w:val="24"/>
        </w:rPr>
        <w:lastRenderedPageBreak/>
        <w:t xml:space="preserve">técnico-profissional a </w:t>
      </w:r>
      <w:r w:rsidR="00E23110" w:rsidRPr="00927429">
        <w:rPr>
          <w:rFonts w:ascii="Arial" w:hAnsi="Arial" w:cs="Arial"/>
          <w:sz w:val="24"/>
        </w:rPr>
        <w:t>seus funcionários</w:t>
      </w:r>
      <w:r w:rsidR="005C4F3B" w:rsidRPr="00927429">
        <w:rPr>
          <w:rFonts w:ascii="Arial" w:hAnsi="Arial" w:cs="Arial"/>
          <w:sz w:val="24"/>
        </w:rPr>
        <w:t xml:space="preserve">. </w:t>
      </w:r>
      <w:r w:rsidR="00496160">
        <w:rPr>
          <w:rFonts w:ascii="Arial" w:hAnsi="Arial" w:cs="Arial"/>
          <w:sz w:val="24"/>
        </w:rPr>
        <w:t>O quadro 11</w:t>
      </w:r>
      <w:r w:rsidR="005C4F3B" w:rsidRPr="00927429">
        <w:rPr>
          <w:rFonts w:ascii="Arial" w:hAnsi="Arial" w:cs="Arial"/>
          <w:sz w:val="24"/>
        </w:rPr>
        <w:t xml:space="preserve"> seguinte apresenta a composição atual do corpo técnico-administrativo </w:t>
      </w:r>
      <w:r w:rsidR="00474A43" w:rsidRPr="00927429">
        <w:rPr>
          <w:rFonts w:ascii="Arial" w:hAnsi="Arial" w:cs="Arial"/>
          <w:sz w:val="24"/>
        </w:rPr>
        <w:t xml:space="preserve">da FAT:  </w:t>
      </w:r>
    </w:p>
    <w:p w14:paraId="18D23C23" w14:textId="77777777" w:rsidR="002023FE" w:rsidRPr="00927429" w:rsidRDefault="002023FE" w:rsidP="00C62091">
      <w:pPr>
        <w:spacing w:after="0" w:line="360" w:lineRule="auto"/>
        <w:rPr>
          <w:rFonts w:ascii="Arial" w:hAnsi="Arial" w:cs="Arial"/>
          <w:b/>
          <w:sz w:val="24"/>
        </w:rPr>
      </w:pPr>
    </w:p>
    <w:p w14:paraId="5459CA2E" w14:textId="7FB42701" w:rsidR="002023FE" w:rsidRPr="00927429" w:rsidRDefault="00496160" w:rsidP="001B0709">
      <w:pPr>
        <w:spacing w:after="0"/>
        <w:rPr>
          <w:rFonts w:ascii="Arial" w:hAnsi="Arial" w:cs="Arial"/>
          <w:b/>
          <w:sz w:val="24"/>
        </w:rPr>
      </w:pPr>
      <w:r>
        <w:rPr>
          <w:rFonts w:ascii="Arial" w:hAnsi="Arial" w:cs="Arial"/>
          <w:b/>
          <w:sz w:val="24"/>
        </w:rPr>
        <w:t xml:space="preserve">  Quadro </w:t>
      </w:r>
      <w:r w:rsidR="00D23562">
        <w:rPr>
          <w:rFonts w:ascii="Arial" w:hAnsi="Arial" w:cs="Arial"/>
          <w:b/>
          <w:sz w:val="24"/>
        </w:rPr>
        <w:t>24</w:t>
      </w:r>
      <w:r w:rsidR="002023FE" w:rsidRPr="00927429">
        <w:rPr>
          <w:rFonts w:ascii="Arial" w:hAnsi="Arial" w:cs="Arial"/>
          <w:b/>
          <w:sz w:val="24"/>
        </w:rPr>
        <w:t xml:space="preserve"> - do Corpo Técnico-Administrativo</w:t>
      </w:r>
    </w:p>
    <w:tbl>
      <w:tblPr>
        <w:tblW w:w="0" w:type="auto"/>
        <w:tblInd w:w="15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36"/>
        <w:gridCol w:w="850"/>
      </w:tblGrid>
      <w:tr w:rsidR="002023FE" w:rsidRPr="00927429" w14:paraId="36995B00" w14:textId="77777777" w:rsidTr="00EF030F">
        <w:tc>
          <w:tcPr>
            <w:tcW w:w="4536" w:type="dxa"/>
          </w:tcPr>
          <w:p w14:paraId="13AE1AC9" w14:textId="77777777" w:rsidR="002023FE" w:rsidRPr="00FE5F08" w:rsidRDefault="002023FE" w:rsidP="00EF030F">
            <w:pPr>
              <w:spacing w:after="0" w:line="240" w:lineRule="auto"/>
              <w:jc w:val="center"/>
              <w:rPr>
                <w:rFonts w:ascii="Arial" w:hAnsi="Arial" w:cs="Arial"/>
                <w:b/>
                <w:sz w:val="24"/>
              </w:rPr>
            </w:pPr>
            <w:r w:rsidRPr="00FE5F08">
              <w:rPr>
                <w:rFonts w:ascii="Arial" w:hAnsi="Arial" w:cs="Arial"/>
                <w:b/>
                <w:sz w:val="24"/>
              </w:rPr>
              <w:t>FUNÇÕES</w:t>
            </w:r>
          </w:p>
        </w:tc>
        <w:tc>
          <w:tcPr>
            <w:tcW w:w="850" w:type="dxa"/>
          </w:tcPr>
          <w:p w14:paraId="19463CDB" w14:textId="03D73C4E" w:rsidR="002023FE" w:rsidRPr="00927429" w:rsidRDefault="002023FE" w:rsidP="00EF030F">
            <w:pPr>
              <w:spacing w:after="0" w:line="240" w:lineRule="auto"/>
              <w:jc w:val="center"/>
              <w:rPr>
                <w:rFonts w:ascii="Arial" w:hAnsi="Arial" w:cs="Arial"/>
                <w:sz w:val="24"/>
              </w:rPr>
            </w:pPr>
            <w:r w:rsidRPr="00927429">
              <w:rPr>
                <w:rFonts w:ascii="Arial" w:hAnsi="Arial" w:cs="Arial"/>
                <w:sz w:val="24"/>
              </w:rPr>
              <w:t>201</w:t>
            </w:r>
            <w:r w:rsidR="001A4CBC">
              <w:rPr>
                <w:rFonts w:ascii="Arial" w:hAnsi="Arial" w:cs="Arial"/>
                <w:sz w:val="24"/>
              </w:rPr>
              <w:t>9</w:t>
            </w:r>
          </w:p>
        </w:tc>
      </w:tr>
      <w:tr w:rsidR="002023FE" w:rsidRPr="00927429" w14:paraId="1B8B83BF" w14:textId="77777777" w:rsidTr="00EF030F">
        <w:tc>
          <w:tcPr>
            <w:tcW w:w="4536" w:type="dxa"/>
          </w:tcPr>
          <w:p w14:paraId="3444E6BE" w14:textId="77777777" w:rsidR="002023FE" w:rsidRPr="00927429" w:rsidRDefault="002023FE" w:rsidP="00EF030F">
            <w:pPr>
              <w:spacing w:after="0" w:line="240" w:lineRule="auto"/>
              <w:rPr>
                <w:rFonts w:ascii="Arial" w:hAnsi="Arial" w:cs="Arial"/>
              </w:rPr>
            </w:pPr>
            <w:r w:rsidRPr="00927429">
              <w:rPr>
                <w:rFonts w:ascii="Arial" w:hAnsi="Arial" w:cs="Arial"/>
              </w:rPr>
              <w:t>Diretor Geral</w:t>
            </w:r>
          </w:p>
        </w:tc>
        <w:tc>
          <w:tcPr>
            <w:tcW w:w="850" w:type="dxa"/>
          </w:tcPr>
          <w:p w14:paraId="5254D566" w14:textId="77777777" w:rsidR="002023FE" w:rsidRPr="00927429" w:rsidRDefault="002023FE" w:rsidP="00EF030F">
            <w:pPr>
              <w:spacing w:after="0" w:line="240" w:lineRule="auto"/>
              <w:jc w:val="center"/>
              <w:rPr>
                <w:rFonts w:ascii="Arial" w:hAnsi="Arial" w:cs="Arial"/>
              </w:rPr>
            </w:pPr>
            <w:r w:rsidRPr="00927429">
              <w:rPr>
                <w:rFonts w:ascii="Arial" w:hAnsi="Arial" w:cs="Arial"/>
              </w:rPr>
              <w:t>01</w:t>
            </w:r>
          </w:p>
        </w:tc>
      </w:tr>
      <w:tr w:rsidR="002023FE" w:rsidRPr="00927429" w14:paraId="4A1816AB" w14:textId="77777777" w:rsidTr="00EF030F">
        <w:tc>
          <w:tcPr>
            <w:tcW w:w="4536" w:type="dxa"/>
          </w:tcPr>
          <w:p w14:paraId="5249FA1F" w14:textId="77777777" w:rsidR="002023FE" w:rsidRPr="00927429" w:rsidRDefault="002023FE" w:rsidP="00EF030F">
            <w:pPr>
              <w:spacing w:after="0" w:line="240" w:lineRule="auto"/>
              <w:rPr>
                <w:rFonts w:ascii="Arial" w:hAnsi="Arial" w:cs="Arial"/>
              </w:rPr>
            </w:pPr>
            <w:r w:rsidRPr="00927429">
              <w:rPr>
                <w:rFonts w:ascii="Arial" w:hAnsi="Arial" w:cs="Arial"/>
              </w:rPr>
              <w:t xml:space="preserve">Diretor Acadêmico </w:t>
            </w:r>
          </w:p>
        </w:tc>
        <w:tc>
          <w:tcPr>
            <w:tcW w:w="850" w:type="dxa"/>
          </w:tcPr>
          <w:p w14:paraId="7B0D58E4" w14:textId="77777777" w:rsidR="002023FE" w:rsidRPr="00927429" w:rsidRDefault="002023FE" w:rsidP="00EF030F">
            <w:pPr>
              <w:spacing w:after="0" w:line="240" w:lineRule="auto"/>
              <w:jc w:val="center"/>
              <w:rPr>
                <w:rFonts w:ascii="Arial" w:hAnsi="Arial" w:cs="Arial"/>
              </w:rPr>
            </w:pPr>
            <w:r w:rsidRPr="00927429">
              <w:rPr>
                <w:rFonts w:ascii="Arial" w:hAnsi="Arial" w:cs="Arial"/>
              </w:rPr>
              <w:t>01</w:t>
            </w:r>
          </w:p>
        </w:tc>
      </w:tr>
      <w:tr w:rsidR="002023FE" w:rsidRPr="00927429" w14:paraId="1FF94D15" w14:textId="77777777" w:rsidTr="00EF030F">
        <w:tc>
          <w:tcPr>
            <w:tcW w:w="4536" w:type="dxa"/>
          </w:tcPr>
          <w:p w14:paraId="192A7112" w14:textId="77777777" w:rsidR="002023FE" w:rsidRPr="00927429" w:rsidRDefault="002023FE" w:rsidP="00EF030F">
            <w:pPr>
              <w:spacing w:after="0" w:line="240" w:lineRule="auto"/>
              <w:rPr>
                <w:rFonts w:ascii="Arial" w:hAnsi="Arial" w:cs="Arial"/>
              </w:rPr>
            </w:pPr>
            <w:r w:rsidRPr="00927429">
              <w:rPr>
                <w:rFonts w:ascii="Arial" w:hAnsi="Arial" w:cs="Arial"/>
              </w:rPr>
              <w:t>Coordenadores</w:t>
            </w:r>
          </w:p>
        </w:tc>
        <w:tc>
          <w:tcPr>
            <w:tcW w:w="850" w:type="dxa"/>
          </w:tcPr>
          <w:p w14:paraId="0C4075F1" w14:textId="77777777" w:rsidR="002023FE" w:rsidRPr="00927429" w:rsidRDefault="00DB49BC" w:rsidP="00EF030F">
            <w:pPr>
              <w:spacing w:after="0" w:line="240" w:lineRule="auto"/>
              <w:jc w:val="center"/>
              <w:rPr>
                <w:rFonts w:ascii="Arial" w:hAnsi="Arial" w:cs="Arial"/>
              </w:rPr>
            </w:pPr>
            <w:r w:rsidRPr="00927429">
              <w:rPr>
                <w:rFonts w:ascii="Arial" w:hAnsi="Arial" w:cs="Arial"/>
              </w:rPr>
              <w:t>13</w:t>
            </w:r>
          </w:p>
        </w:tc>
      </w:tr>
      <w:tr w:rsidR="002023FE" w:rsidRPr="00927429" w14:paraId="5439A05A" w14:textId="77777777" w:rsidTr="00EF030F">
        <w:tc>
          <w:tcPr>
            <w:tcW w:w="4536" w:type="dxa"/>
          </w:tcPr>
          <w:p w14:paraId="3A0EF0C0" w14:textId="77777777" w:rsidR="002023FE" w:rsidRPr="00927429" w:rsidRDefault="002023FE" w:rsidP="00EF030F">
            <w:pPr>
              <w:spacing w:after="0" w:line="240" w:lineRule="auto"/>
              <w:rPr>
                <w:rFonts w:ascii="Arial" w:hAnsi="Arial" w:cs="Arial"/>
              </w:rPr>
            </w:pPr>
            <w:r w:rsidRPr="00927429">
              <w:rPr>
                <w:rFonts w:ascii="Arial" w:hAnsi="Arial" w:cs="Arial"/>
              </w:rPr>
              <w:t>Programador</w:t>
            </w:r>
          </w:p>
        </w:tc>
        <w:tc>
          <w:tcPr>
            <w:tcW w:w="850" w:type="dxa"/>
          </w:tcPr>
          <w:p w14:paraId="6A36D295" w14:textId="77777777" w:rsidR="002023FE" w:rsidRPr="00927429" w:rsidRDefault="00DB49BC" w:rsidP="00EF030F">
            <w:pPr>
              <w:spacing w:after="0" w:line="240" w:lineRule="auto"/>
              <w:jc w:val="center"/>
              <w:rPr>
                <w:rFonts w:ascii="Arial" w:hAnsi="Arial" w:cs="Arial"/>
              </w:rPr>
            </w:pPr>
            <w:r w:rsidRPr="00927429">
              <w:rPr>
                <w:rFonts w:ascii="Arial" w:hAnsi="Arial" w:cs="Arial"/>
              </w:rPr>
              <w:t>0</w:t>
            </w:r>
            <w:r w:rsidR="00961D13" w:rsidRPr="00927429">
              <w:rPr>
                <w:rFonts w:ascii="Arial" w:hAnsi="Arial" w:cs="Arial"/>
              </w:rPr>
              <w:t>1</w:t>
            </w:r>
          </w:p>
        </w:tc>
      </w:tr>
      <w:tr w:rsidR="002023FE" w:rsidRPr="00927429" w14:paraId="541B30BC" w14:textId="77777777" w:rsidTr="00EF030F">
        <w:tc>
          <w:tcPr>
            <w:tcW w:w="4536" w:type="dxa"/>
          </w:tcPr>
          <w:p w14:paraId="41C9910F" w14:textId="77777777" w:rsidR="002023FE" w:rsidRPr="00927429" w:rsidRDefault="002023FE" w:rsidP="00EF030F">
            <w:pPr>
              <w:spacing w:after="0" w:line="240" w:lineRule="auto"/>
              <w:rPr>
                <w:rFonts w:ascii="Arial" w:hAnsi="Arial" w:cs="Arial"/>
              </w:rPr>
            </w:pPr>
            <w:r w:rsidRPr="00927429">
              <w:rPr>
                <w:rFonts w:ascii="Arial" w:hAnsi="Arial" w:cs="Arial"/>
              </w:rPr>
              <w:t>Técnica Bibliotecária</w:t>
            </w:r>
          </w:p>
        </w:tc>
        <w:tc>
          <w:tcPr>
            <w:tcW w:w="850" w:type="dxa"/>
          </w:tcPr>
          <w:p w14:paraId="6CCEC9A8" w14:textId="77777777" w:rsidR="002023FE" w:rsidRPr="00927429" w:rsidRDefault="00DB49BC" w:rsidP="00EF030F">
            <w:pPr>
              <w:spacing w:after="0" w:line="240" w:lineRule="auto"/>
              <w:jc w:val="center"/>
              <w:rPr>
                <w:rFonts w:ascii="Arial" w:hAnsi="Arial" w:cs="Arial"/>
              </w:rPr>
            </w:pPr>
            <w:r w:rsidRPr="00927429">
              <w:rPr>
                <w:rFonts w:ascii="Arial" w:hAnsi="Arial" w:cs="Arial"/>
              </w:rPr>
              <w:t>04</w:t>
            </w:r>
          </w:p>
        </w:tc>
      </w:tr>
      <w:tr w:rsidR="002023FE" w:rsidRPr="00927429" w14:paraId="1DB83C9C" w14:textId="77777777" w:rsidTr="00EF030F">
        <w:tc>
          <w:tcPr>
            <w:tcW w:w="4536" w:type="dxa"/>
          </w:tcPr>
          <w:p w14:paraId="32297C22" w14:textId="77777777" w:rsidR="002023FE" w:rsidRPr="00927429" w:rsidRDefault="002023FE" w:rsidP="00EF030F">
            <w:pPr>
              <w:spacing w:after="0" w:line="240" w:lineRule="auto"/>
              <w:rPr>
                <w:rFonts w:ascii="Arial" w:hAnsi="Arial" w:cs="Arial"/>
              </w:rPr>
            </w:pPr>
            <w:r w:rsidRPr="00927429">
              <w:rPr>
                <w:rFonts w:ascii="Arial" w:hAnsi="Arial" w:cs="Arial"/>
              </w:rPr>
              <w:t>Bibliotecário</w:t>
            </w:r>
          </w:p>
        </w:tc>
        <w:tc>
          <w:tcPr>
            <w:tcW w:w="850" w:type="dxa"/>
          </w:tcPr>
          <w:p w14:paraId="7C8BE40A" w14:textId="77777777" w:rsidR="002023FE" w:rsidRPr="00927429" w:rsidRDefault="00DB49BC" w:rsidP="00EF030F">
            <w:pPr>
              <w:spacing w:after="0" w:line="240" w:lineRule="auto"/>
              <w:jc w:val="center"/>
              <w:rPr>
                <w:rFonts w:ascii="Arial" w:hAnsi="Arial" w:cs="Arial"/>
              </w:rPr>
            </w:pPr>
            <w:r w:rsidRPr="00927429">
              <w:rPr>
                <w:rFonts w:ascii="Arial" w:hAnsi="Arial" w:cs="Arial"/>
              </w:rPr>
              <w:t>01</w:t>
            </w:r>
          </w:p>
        </w:tc>
      </w:tr>
      <w:tr w:rsidR="002023FE" w:rsidRPr="00927429" w14:paraId="7D8559CF" w14:textId="77777777" w:rsidTr="00EF030F">
        <w:tc>
          <w:tcPr>
            <w:tcW w:w="4536" w:type="dxa"/>
          </w:tcPr>
          <w:p w14:paraId="3FF9F295" w14:textId="77777777" w:rsidR="002023FE" w:rsidRPr="00927429" w:rsidRDefault="002023FE" w:rsidP="00EF030F">
            <w:pPr>
              <w:spacing w:after="0" w:line="240" w:lineRule="auto"/>
              <w:rPr>
                <w:rFonts w:ascii="Arial" w:hAnsi="Arial" w:cs="Arial"/>
              </w:rPr>
            </w:pPr>
            <w:r w:rsidRPr="00927429">
              <w:rPr>
                <w:rFonts w:ascii="Arial" w:hAnsi="Arial" w:cs="Arial"/>
              </w:rPr>
              <w:t>Secretária Geral</w:t>
            </w:r>
          </w:p>
        </w:tc>
        <w:tc>
          <w:tcPr>
            <w:tcW w:w="850" w:type="dxa"/>
          </w:tcPr>
          <w:p w14:paraId="72DC03A9" w14:textId="77777777" w:rsidR="002023FE" w:rsidRPr="00927429" w:rsidRDefault="00961D13" w:rsidP="00EF030F">
            <w:pPr>
              <w:spacing w:after="0" w:line="240" w:lineRule="auto"/>
              <w:jc w:val="center"/>
              <w:rPr>
                <w:rFonts w:ascii="Arial" w:hAnsi="Arial" w:cs="Arial"/>
              </w:rPr>
            </w:pPr>
            <w:r w:rsidRPr="00927429">
              <w:rPr>
                <w:rFonts w:ascii="Arial" w:hAnsi="Arial" w:cs="Arial"/>
              </w:rPr>
              <w:t>01</w:t>
            </w:r>
          </w:p>
        </w:tc>
      </w:tr>
      <w:tr w:rsidR="002023FE" w:rsidRPr="00927429" w14:paraId="18ADF502" w14:textId="77777777" w:rsidTr="00EF030F">
        <w:tc>
          <w:tcPr>
            <w:tcW w:w="4536" w:type="dxa"/>
          </w:tcPr>
          <w:p w14:paraId="7FD35E4B" w14:textId="77777777" w:rsidR="002023FE" w:rsidRPr="00927429" w:rsidRDefault="002023FE" w:rsidP="00EF030F">
            <w:pPr>
              <w:spacing w:after="0" w:line="240" w:lineRule="auto"/>
              <w:rPr>
                <w:rFonts w:ascii="Arial" w:hAnsi="Arial" w:cs="Arial"/>
              </w:rPr>
            </w:pPr>
            <w:r w:rsidRPr="00927429">
              <w:rPr>
                <w:rFonts w:ascii="Arial" w:hAnsi="Arial" w:cs="Arial"/>
              </w:rPr>
              <w:t>Secretária</w:t>
            </w:r>
          </w:p>
        </w:tc>
        <w:tc>
          <w:tcPr>
            <w:tcW w:w="850" w:type="dxa"/>
          </w:tcPr>
          <w:p w14:paraId="6AD56C70" w14:textId="77777777" w:rsidR="002023FE" w:rsidRPr="00927429" w:rsidRDefault="00961D13" w:rsidP="00EF030F">
            <w:pPr>
              <w:spacing w:after="0" w:line="240" w:lineRule="auto"/>
              <w:jc w:val="center"/>
              <w:rPr>
                <w:rFonts w:ascii="Arial" w:hAnsi="Arial" w:cs="Arial"/>
              </w:rPr>
            </w:pPr>
            <w:r w:rsidRPr="00927429">
              <w:rPr>
                <w:rFonts w:ascii="Arial" w:hAnsi="Arial" w:cs="Arial"/>
              </w:rPr>
              <w:t>03</w:t>
            </w:r>
          </w:p>
        </w:tc>
      </w:tr>
      <w:tr w:rsidR="002023FE" w:rsidRPr="00927429" w14:paraId="306572F5" w14:textId="77777777" w:rsidTr="00EF030F">
        <w:tc>
          <w:tcPr>
            <w:tcW w:w="4536" w:type="dxa"/>
          </w:tcPr>
          <w:p w14:paraId="649D0BFD" w14:textId="77777777" w:rsidR="002023FE" w:rsidRPr="00927429" w:rsidRDefault="002023FE" w:rsidP="00EF030F">
            <w:pPr>
              <w:spacing w:after="0" w:line="240" w:lineRule="auto"/>
              <w:rPr>
                <w:rFonts w:ascii="Arial" w:hAnsi="Arial" w:cs="Arial"/>
              </w:rPr>
            </w:pPr>
            <w:r w:rsidRPr="00927429">
              <w:rPr>
                <w:rFonts w:ascii="Arial" w:hAnsi="Arial" w:cs="Arial"/>
              </w:rPr>
              <w:t>Tesoureiro</w:t>
            </w:r>
          </w:p>
        </w:tc>
        <w:tc>
          <w:tcPr>
            <w:tcW w:w="850" w:type="dxa"/>
          </w:tcPr>
          <w:p w14:paraId="77E1E6F0" w14:textId="77777777" w:rsidR="002023FE" w:rsidRPr="00927429" w:rsidRDefault="00961D13" w:rsidP="00EF030F">
            <w:pPr>
              <w:spacing w:after="0" w:line="240" w:lineRule="auto"/>
              <w:jc w:val="center"/>
              <w:rPr>
                <w:rFonts w:ascii="Arial" w:hAnsi="Arial" w:cs="Arial"/>
              </w:rPr>
            </w:pPr>
            <w:r w:rsidRPr="00927429">
              <w:rPr>
                <w:rFonts w:ascii="Arial" w:hAnsi="Arial" w:cs="Arial"/>
              </w:rPr>
              <w:t>01</w:t>
            </w:r>
          </w:p>
        </w:tc>
      </w:tr>
      <w:tr w:rsidR="002023FE" w:rsidRPr="00927429" w14:paraId="7CBC4E8F" w14:textId="77777777" w:rsidTr="00EF030F">
        <w:tc>
          <w:tcPr>
            <w:tcW w:w="4536" w:type="dxa"/>
          </w:tcPr>
          <w:p w14:paraId="3EF7FEE4" w14:textId="77777777" w:rsidR="002023FE" w:rsidRPr="00927429" w:rsidRDefault="002023FE" w:rsidP="00EF030F">
            <w:pPr>
              <w:spacing w:after="0" w:line="240" w:lineRule="auto"/>
              <w:rPr>
                <w:rFonts w:ascii="Arial" w:hAnsi="Arial" w:cs="Arial"/>
              </w:rPr>
            </w:pPr>
            <w:r w:rsidRPr="00927429">
              <w:rPr>
                <w:rFonts w:ascii="Arial" w:hAnsi="Arial" w:cs="Arial"/>
              </w:rPr>
              <w:t>Contador</w:t>
            </w:r>
          </w:p>
        </w:tc>
        <w:tc>
          <w:tcPr>
            <w:tcW w:w="850" w:type="dxa"/>
          </w:tcPr>
          <w:p w14:paraId="4AFA3B28" w14:textId="77777777" w:rsidR="002023FE" w:rsidRPr="00927429" w:rsidRDefault="00961D13" w:rsidP="00EF030F">
            <w:pPr>
              <w:spacing w:after="0" w:line="240" w:lineRule="auto"/>
              <w:jc w:val="center"/>
              <w:rPr>
                <w:rFonts w:ascii="Arial" w:hAnsi="Arial" w:cs="Arial"/>
              </w:rPr>
            </w:pPr>
            <w:r w:rsidRPr="00927429">
              <w:rPr>
                <w:rFonts w:ascii="Arial" w:hAnsi="Arial" w:cs="Arial"/>
              </w:rPr>
              <w:t>01</w:t>
            </w:r>
          </w:p>
        </w:tc>
      </w:tr>
      <w:tr w:rsidR="002023FE" w:rsidRPr="00927429" w14:paraId="618DABA9" w14:textId="77777777" w:rsidTr="00EF030F">
        <w:tc>
          <w:tcPr>
            <w:tcW w:w="4536" w:type="dxa"/>
          </w:tcPr>
          <w:p w14:paraId="5F1ECCC4" w14:textId="77777777" w:rsidR="002023FE" w:rsidRPr="00927429" w:rsidRDefault="002023FE" w:rsidP="00EF030F">
            <w:pPr>
              <w:spacing w:after="0" w:line="240" w:lineRule="auto"/>
              <w:rPr>
                <w:rFonts w:ascii="Arial" w:hAnsi="Arial" w:cs="Arial"/>
              </w:rPr>
            </w:pPr>
            <w:r w:rsidRPr="00927429">
              <w:rPr>
                <w:rFonts w:ascii="Arial" w:hAnsi="Arial" w:cs="Arial"/>
              </w:rPr>
              <w:t>Consultor</w:t>
            </w:r>
          </w:p>
        </w:tc>
        <w:tc>
          <w:tcPr>
            <w:tcW w:w="850" w:type="dxa"/>
          </w:tcPr>
          <w:p w14:paraId="3BA26F1E" w14:textId="77777777" w:rsidR="002023FE" w:rsidRPr="00927429" w:rsidRDefault="00961D13" w:rsidP="00EF030F">
            <w:pPr>
              <w:spacing w:after="0" w:line="240" w:lineRule="auto"/>
              <w:jc w:val="center"/>
              <w:rPr>
                <w:rFonts w:ascii="Arial" w:hAnsi="Arial" w:cs="Arial"/>
              </w:rPr>
            </w:pPr>
            <w:r w:rsidRPr="00927429">
              <w:rPr>
                <w:rFonts w:ascii="Arial" w:hAnsi="Arial" w:cs="Arial"/>
              </w:rPr>
              <w:t>01</w:t>
            </w:r>
          </w:p>
        </w:tc>
      </w:tr>
      <w:tr w:rsidR="002023FE" w:rsidRPr="00927429" w14:paraId="5197EE17" w14:textId="77777777" w:rsidTr="00EF030F">
        <w:tc>
          <w:tcPr>
            <w:tcW w:w="4536" w:type="dxa"/>
          </w:tcPr>
          <w:p w14:paraId="12FF6377" w14:textId="77777777" w:rsidR="002023FE" w:rsidRPr="00927429" w:rsidRDefault="002023FE" w:rsidP="00EF030F">
            <w:pPr>
              <w:spacing w:after="0" w:line="240" w:lineRule="auto"/>
              <w:rPr>
                <w:rFonts w:ascii="Arial" w:hAnsi="Arial" w:cs="Arial"/>
              </w:rPr>
            </w:pPr>
            <w:r w:rsidRPr="00927429">
              <w:rPr>
                <w:rFonts w:ascii="Arial" w:hAnsi="Arial" w:cs="Arial"/>
              </w:rPr>
              <w:t>Chefe de Serviços Gerais</w:t>
            </w:r>
          </w:p>
        </w:tc>
        <w:tc>
          <w:tcPr>
            <w:tcW w:w="850" w:type="dxa"/>
          </w:tcPr>
          <w:p w14:paraId="6A978360" w14:textId="77777777" w:rsidR="002023FE" w:rsidRPr="00927429" w:rsidRDefault="00961D13" w:rsidP="00EF030F">
            <w:pPr>
              <w:spacing w:after="0" w:line="240" w:lineRule="auto"/>
              <w:jc w:val="center"/>
              <w:rPr>
                <w:rFonts w:ascii="Arial" w:hAnsi="Arial" w:cs="Arial"/>
              </w:rPr>
            </w:pPr>
            <w:r w:rsidRPr="00927429">
              <w:rPr>
                <w:rFonts w:ascii="Arial" w:hAnsi="Arial" w:cs="Arial"/>
              </w:rPr>
              <w:t>02</w:t>
            </w:r>
          </w:p>
        </w:tc>
      </w:tr>
      <w:tr w:rsidR="002023FE" w:rsidRPr="00927429" w14:paraId="284E9D8D" w14:textId="77777777" w:rsidTr="00EF030F">
        <w:tc>
          <w:tcPr>
            <w:tcW w:w="4536" w:type="dxa"/>
          </w:tcPr>
          <w:p w14:paraId="4C95B7A1" w14:textId="77777777" w:rsidR="002023FE" w:rsidRPr="00927429" w:rsidRDefault="002023FE" w:rsidP="00EF030F">
            <w:pPr>
              <w:spacing w:after="0" w:line="240" w:lineRule="auto"/>
              <w:rPr>
                <w:rFonts w:ascii="Arial" w:hAnsi="Arial" w:cs="Arial"/>
              </w:rPr>
            </w:pPr>
            <w:r w:rsidRPr="00927429">
              <w:rPr>
                <w:rFonts w:ascii="Arial" w:hAnsi="Arial" w:cs="Arial"/>
              </w:rPr>
              <w:t>Analista de Sistemas</w:t>
            </w:r>
          </w:p>
        </w:tc>
        <w:tc>
          <w:tcPr>
            <w:tcW w:w="850" w:type="dxa"/>
          </w:tcPr>
          <w:p w14:paraId="26B27C13" w14:textId="77777777" w:rsidR="002023FE" w:rsidRPr="00927429" w:rsidRDefault="00961D13" w:rsidP="00EF030F">
            <w:pPr>
              <w:spacing w:after="0" w:line="240" w:lineRule="auto"/>
              <w:jc w:val="center"/>
              <w:rPr>
                <w:rFonts w:ascii="Arial" w:hAnsi="Arial" w:cs="Arial"/>
              </w:rPr>
            </w:pPr>
            <w:r w:rsidRPr="00927429">
              <w:rPr>
                <w:rFonts w:ascii="Arial" w:hAnsi="Arial" w:cs="Arial"/>
              </w:rPr>
              <w:t>01</w:t>
            </w:r>
          </w:p>
        </w:tc>
      </w:tr>
      <w:tr w:rsidR="002023FE" w:rsidRPr="00927429" w14:paraId="0E469BA4" w14:textId="77777777" w:rsidTr="00EF030F">
        <w:tc>
          <w:tcPr>
            <w:tcW w:w="4536" w:type="dxa"/>
          </w:tcPr>
          <w:p w14:paraId="6AFEE9FC" w14:textId="77777777" w:rsidR="002023FE" w:rsidRPr="00927429" w:rsidRDefault="00F81D6E" w:rsidP="00EF030F">
            <w:pPr>
              <w:spacing w:after="0" w:line="240" w:lineRule="auto"/>
              <w:rPr>
                <w:rFonts w:ascii="Arial" w:hAnsi="Arial" w:cs="Arial"/>
              </w:rPr>
            </w:pPr>
            <w:r w:rsidRPr="00927429">
              <w:rPr>
                <w:rFonts w:ascii="Arial" w:hAnsi="Arial" w:cs="Arial"/>
              </w:rPr>
              <w:t>Assistente Administrativo</w:t>
            </w:r>
          </w:p>
        </w:tc>
        <w:tc>
          <w:tcPr>
            <w:tcW w:w="850" w:type="dxa"/>
          </w:tcPr>
          <w:p w14:paraId="5063587D" w14:textId="77777777" w:rsidR="002023FE" w:rsidRPr="00927429" w:rsidRDefault="00961D13" w:rsidP="00EF030F">
            <w:pPr>
              <w:spacing w:after="0" w:line="240" w:lineRule="auto"/>
              <w:jc w:val="center"/>
              <w:rPr>
                <w:rFonts w:ascii="Arial" w:hAnsi="Arial" w:cs="Arial"/>
              </w:rPr>
            </w:pPr>
            <w:r w:rsidRPr="00927429">
              <w:rPr>
                <w:rFonts w:ascii="Arial" w:hAnsi="Arial" w:cs="Arial"/>
              </w:rPr>
              <w:t>05</w:t>
            </w:r>
          </w:p>
        </w:tc>
      </w:tr>
      <w:tr w:rsidR="00F81D6E" w:rsidRPr="00927429" w14:paraId="20E424C9" w14:textId="77777777" w:rsidTr="00EF030F">
        <w:tc>
          <w:tcPr>
            <w:tcW w:w="4536" w:type="dxa"/>
          </w:tcPr>
          <w:p w14:paraId="45CD8917" w14:textId="2F1AFF7D" w:rsidR="00F81D6E" w:rsidRPr="00927429" w:rsidRDefault="00E23110" w:rsidP="00EF030F">
            <w:pPr>
              <w:spacing w:after="0" w:line="240" w:lineRule="auto"/>
              <w:rPr>
                <w:rFonts w:ascii="Arial" w:hAnsi="Arial" w:cs="Arial"/>
              </w:rPr>
            </w:pPr>
            <w:r w:rsidRPr="00927429">
              <w:rPr>
                <w:rFonts w:ascii="Arial" w:hAnsi="Arial" w:cs="Arial"/>
              </w:rPr>
              <w:t>Auxiliar administrativo</w:t>
            </w:r>
          </w:p>
        </w:tc>
        <w:tc>
          <w:tcPr>
            <w:tcW w:w="850" w:type="dxa"/>
          </w:tcPr>
          <w:p w14:paraId="79111F21" w14:textId="77777777" w:rsidR="00F81D6E" w:rsidRPr="00927429" w:rsidRDefault="00961D13" w:rsidP="00EF030F">
            <w:pPr>
              <w:spacing w:after="0" w:line="240" w:lineRule="auto"/>
              <w:jc w:val="center"/>
              <w:rPr>
                <w:rFonts w:ascii="Arial" w:hAnsi="Arial" w:cs="Arial"/>
              </w:rPr>
            </w:pPr>
            <w:r w:rsidRPr="00927429">
              <w:rPr>
                <w:rFonts w:ascii="Arial" w:hAnsi="Arial" w:cs="Arial"/>
              </w:rPr>
              <w:t>20</w:t>
            </w:r>
          </w:p>
        </w:tc>
      </w:tr>
      <w:tr w:rsidR="00F81D6E" w:rsidRPr="00927429" w14:paraId="154AF14E" w14:textId="77777777" w:rsidTr="00EF030F">
        <w:tc>
          <w:tcPr>
            <w:tcW w:w="4536" w:type="dxa"/>
          </w:tcPr>
          <w:p w14:paraId="6B63E6CB" w14:textId="77777777" w:rsidR="00F81D6E" w:rsidRPr="00927429" w:rsidRDefault="00F81D6E" w:rsidP="00EF030F">
            <w:pPr>
              <w:spacing w:after="0" w:line="240" w:lineRule="auto"/>
              <w:rPr>
                <w:rFonts w:ascii="Arial" w:hAnsi="Arial" w:cs="Arial"/>
              </w:rPr>
            </w:pPr>
            <w:r w:rsidRPr="00927429">
              <w:rPr>
                <w:rFonts w:ascii="Arial" w:hAnsi="Arial" w:cs="Arial"/>
              </w:rPr>
              <w:t xml:space="preserve">Suporte de informática </w:t>
            </w:r>
          </w:p>
        </w:tc>
        <w:tc>
          <w:tcPr>
            <w:tcW w:w="850" w:type="dxa"/>
          </w:tcPr>
          <w:p w14:paraId="7299E74A" w14:textId="77777777" w:rsidR="00F81D6E" w:rsidRPr="00927429" w:rsidRDefault="00961D13" w:rsidP="00EF030F">
            <w:pPr>
              <w:spacing w:after="0" w:line="240" w:lineRule="auto"/>
              <w:jc w:val="center"/>
              <w:rPr>
                <w:rFonts w:ascii="Arial" w:hAnsi="Arial" w:cs="Arial"/>
              </w:rPr>
            </w:pPr>
            <w:r w:rsidRPr="00927429">
              <w:rPr>
                <w:rFonts w:ascii="Arial" w:hAnsi="Arial" w:cs="Arial"/>
              </w:rPr>
              <w:t>05</w:t>
            </w:r>
          </w:p>
        </w:tc>
      </w:tr>
      <w:tr w:rsidR="00F81D6E" w:rsidRPr="00927429" w14:paraId="25E7B2A7" w14:textId="77777777" w:rsidTr="00EF030F">
        <w:tc>
          <w:tcPr>
            <w:tcW w:w="4536" w:type="dxa"/>
          </w:tcPr>
          <w:p w14:paraId="7717F4B4" w14:textId="77777777" w:rsidR="00F81D6E" w:rsidRPr="00927429" w:rsidRDefault="00F81D6E" w:rsidP="00EF030F">
            <w:pPr>
              <w:spacing w:after="0" w:line="240" w:lineRule="auto"/>
              <w:rPr>
                <w:rFonts w:ascii="Arial" w:hAnsi="Arial" w:cs="Arial"/>
              </w:rPr>
            </w:pPr>
            <w:r w:rsidRPr="00927429">
              <w:rPr>
                <w:rFonts w:ascii="Arial" w:hAnsi="Arial" w:cs="Arial"/>
              </w:rPr>
              <w:t>Motorista</w:t>
            </w:r>
          </w:p>
        </w:tc>
        <w:tc>
          <w:tcPr>
            <w:tcW w:w="850" w:type="dxa"/>
          </w:tcPr>
          <w:p w14:paraId="6D13A682" w14:textId="77777777" w:rsidR="00F81D6E" w:rsidRPr="00927429" w:rsidRDefault="00961D13" w:rsidP="00EF030F">
            <w:pPr>
              <w:spacing w:after="0" w:line="240" w:lineRule="auto"/>
              <w:jc w:val="center"/>
              <w:rPr>
                <w:rFonts w:ascii="Arial" w:hAnsi="Arial" w:cs="Arial"/>
              </w:rPr>
            </w:pPr>
            <w:r w:rsidRPr="00927429">
              <w:rPr>
                <w:rFonts w:ascii="Arial" w:hAnsi="Arial" w:cs="Arial"/>
              </w:rPr>
              <w:t>01</w:t>
            </w:r>
          </w:p>
        </w:tc>
      </w:tr>
      <w:tr w:rsidR="00F81D6E" w:rsidRPr="00927429" w14:paraId="5A6346FF" w14:textId="77777777" w:rsidTr="00EF030F">
        <w:tc>
          <w:tcPr>
            <w:tcW w:w="4536" w:type="dxa"/>
          </w:tcPr>
          <w:p w14:paraId="44BD7A06" w14:textId="77777777" w:rsidR="00F81D6E" w:rsidRPr="00927429" w:rsidRDefault="00F81D6E" w:rsidP="00EF030F">
            <w:pPr>
              <w:spacing w:after="0" w:line="240" w:lineRule="auto"/>
              <w:rPr>
                <w:rFonts w:ascii="Arial" w:hAnsi="Arial" w:cs="Arial"/>
              </w:rPr>
            </w:pPr>
            <w:r w:rsidRPr="00927429">
              <w:rPr>
                <w:rFonts w:ascii="Arial" w:hAnsi="Arial" w:cs="Arial"/>
              </w:rPr>
              <w:t>Auxiliar de Serviços Gerais</w:t>
            </w:r>
          </w:p>
        </w:tc>
        <w:tc>
          <w:tcPr>
            <w:tcW w:w="850" w:type="dxa"/>
          </w:tcPr>
          <w:p w14:paraId="33FF0B5A" w14:textId="77777777" w:rsidR="00F81D6E" w:rsidRPr="00927429" w:rsidRDefault="00961D13" w:rsidP="00EF030F">
            <w:pPr>
              <w:spacing w:after="0" w:line="240" w:lineRule="auto"/>
              <w:jc w:val="center"/>
              <w:rPr>
                <w:rFonts w:ascii="Arial" w:hAnsi="Arial" w:cs="Arial"/>
              </w:rPr>
            </w:pPr>
            <w:r w:rsidRPr="00927429">
              <w:rPr>
                <w:rFonts w:ascii="Arial" w:hAnsi="Arial" w:cs="Arial"/>
              </w:rPr>
              <w:t>10</w:t>
            </w:r>
          </w:p>
        </w:tc>
      </w:tr>
      <w:tr w:rsidR="00F81D6E" w:rsidRPr="00927429" w14:paraId="210727F1" w14:textId="77777777" w:rsidTr="00EF030F">
        <w:tc>
          <w:tcPr>
            <w:tcW w:w="4536" w:type="dxa"/>
          </w:tcPr>
          <w:p w14:paraId="2DA79388" w14:textId="77777777" w:rsidR="00F81D6E" w:rsidRPr="00927429" w:rsidRDefault="00F81D6E" w:rsidP="00EF030F">
            <w:pPr>
              <w:spacing w:after="0" w:line="240" w:lineRule="auto"/>
              <w:rPr>
                <w:rFonts w:ascii="Arial" w:hAnsi="Arial" w:cs="Arial"/>
              </w:rPr>
            </w:pPr>
            <w:r w:rsidRPr="00927429">
              <w:rPr>
                <w:rFonts w:ascii="Arial" w:hAnsi="Arial" w:cs="Arial"/>
              </w:rPr>
              <w:t>Porteiro</w:t>
            </w:r>
          </w:p>
        </w:tc>
        <w:tc>
          <w:tcPr>
            <w:tcW w:w="850" w:type="dxa"/>
          </w:tcPr>
          <w:p w14:paraId="10D39BA8" w14:textId="77777777" w:rsidR="00F81D6E" w:rsidRPr="00927429" w:rsidRDefault="00961D13" w:rsidP="00EF030F">
            <w:pPr>
              <w:spacing w:after="0" w:line="240" w:lineRule="auto"/>
              <w:jc w:val="center"/>
              <w:rPr>
                <w:rFonts w:ascii="Arial" w:hAnsi="Arial" w:cs="Arial"/>
              </w:rPr>
            </w:pPr>
            <w:r w:rsidRPr="00927429">
              <w:rPr>
                <w:rFonts w:ascii="Arial" w:hAnsi="Arial" w:cs="Arial"/>
              </w:rPr>
              <w:t>04</w:t>
            </w:r>
          </w:p>
        </w:tc>
      </w:tr>
      <w:tr w:rsidR="00F81D6E" w:rsidRPr="00927429" w14:paraId="0B7914AA" w14:textId="77777777" w:rsidTr="00EF030F">
        <w:tc>
          <w:tcPr>
            <w:tcW w:w="4536" w:type="dxa"/>
          </w:tcPr>
          <w:p w14:paraId="2A940CF6" w14:textId="77777777" w:rsidR="00F81D6E" w:rsidRPr="00927429" w:rsidRDefault="00F81D6E" w:rsidP="00EF030F">
            <w:pPr>
              <w:spacing w:after="0" w:line="240" w:lineRule="auto"/>
              <w:rPr>
                <w:rFonts w:ascii="Arial" w:hAnsi="Arial" w:cs="Arial"/>
              </w:rPr>
            </w:pPr>
            <w:r w:rsidRPr="00927429">
              <w:rPr>
                <w:rFonts w:ascii="Arial" w:hAnsi="Arial" w:cs="Arial"/>
              </w:rPr>
              <w:t>Copeira</w:t>
            </w:r>
          </w:p>
        </w:tc>
        <w:tc>
          <w:tcPr>
            <w:tcW w:w="850" w:type="dxa"/>
          </w:tcPr>
          <w:p w14:paraId="0CC20CFE" w14:textId="77777777" w:rsidR="00F81D6E" w:rsidRPr="00927429" w:rsidRDefault="00961D13" w:rsidP="00EF030F">
            <w:pPr>
              <w:spacing w:after="0" w:line="240" w:lineRule="auto"/>
              <w:jc w:val="center"/>
              <w:rPr>
                <w:rFonts w:ascii="Arial" w:hAnsi="Arial" w:cs="Arial"/>
              </w:rPr>
            </w:pPr>
            <w:r w:rsidRPr="00927429">
              <w:rPr>
                <w:rFonts w:ascii="Arial" w:hAnsi="Arial" w:cs="Arial"/>
              </w:rPr>
              <w:t>02</w:t>
            </w:r>
          </w:p>
        </w:tc>
      </w:tr>
      <w:tr w:rsidR="00F81D6E" w:rsidRPr="00927429" w14:paraId="737A7C57" w14:textId="77777777" w:rsidTr="00EF030F">
        <w:tc>
          <w:tcPr>
            <w:tcW w:w="4536" w:type="dxa"/>
          </w:tcPr>
          <w:p w14:paraId="3F1A6D90" w14:textId="77777777" w:rsidR="00F81D6E" w:rsidRPr="00927429" w:rsidRDefault="00F81D6E" w:rsidP="00EF030F">
            <w:pPr>
              <w:spacing w:after="0" w:line="240" w:lineRule="auto"/>
              <w:rPr>
                <w:rFonts w:ascii="Arial" w:hAnsi="Arial" w:cs="Arial"/>
              </w:rPr>
            </w:pPr>
            <w:r w:rsidRPr="00927429">
              <w:rPr>
                <w:rFonts w:ascii="Arial" w:hAnsi="Arial" w:cs="Arial"/>
              </w:rPr>
              <w:t xml:space="preserve">Faxineiras </w:t>
            </w:r>
          </w:p>
        </w:tc>
        <w:tc>
          <w:tcPr>
            <w:tcW w:w="850" w:type="dxa"/>
          </w:tcPr>
          <w:p w14:paraId="73EA02CE" w14:textId="77777777" w:rsidR="00F81D6E" w:rsidRPr="00927429" w:rsidRDefault="00961D13" w:rsidP="00EF030F">
            <w:pPr>
              <w:spacing w:after="0" w:line="240" w:lineRule="auto"/>
              <w:jc w:val="center"/>
              <w:rPr>
                <w:rFonts w:ascii="Arial" w:hAnsi="Arial" w:cs="Arial"/>
              </w:rPr>
            </w:pPr>
            <w:r w:rsidRPr="00927429">
              <w:rPr>
                <w:rFonts w:ascii="Arial" w:hAnsi="Arial" w:cs="Arial"/>
              </w:rPr>
              <w:t>02</w:t>
            </w:r>
          </w:p>
        </w:tc>
      </w:tr>
      <w:tr w:rsidR="00F81D6E" w:rsidRPr="00927429" w14:paraId="0B36EB03" w14:textId="77777777" w:rsidTr="00EF030F">
        <w:tc>
          <w:tcPr>
            <w:tcW w:w="4536" w:type="dxa"/>
          </w:tcPr>
          <w:p w14:paraId="3D00F7D6" w14:textId="77777777" w:rsidR="00F81D6E" w:rsidRPr="00927429" w:rsidRDefault="00F81D6E" w:rsidP="00EF030F">
            <w:pPr>
              <w:spacing w:after="0" w:line="240" w:lineRule="auto"/>
              <w:rPr>
                <w:rFonts w:ascii="Arial" w:hAnsi="Arial" w:cs="Arial"/>
              </w:rPr>
            </w:pPr>
            <w:r w:rsidRPr="00927429">
              <w:rPr>
                <w:rFonts w:ascii="Arial" w:hAnsi="Arial" w:cs="Arial"/>
              </w:rPr>
              <w:t>Total</w:t>
            </w:r>
          </w:p>
        </w:tc>
        <w:tc>
          <w:tcPr>
            <w:tcW w:w="850" w:type="dxa"/>
          </w:tcPr>
          <w:p w14:paraId="6930ABAD" w14:textId="77777777" w:rsidR="00F81D6E" w:rsidRPr="00927429" w:rsidRDefault="00E16E4C" w:rsidP="00EF030F">
            <w:pPr>
              <w:spacing w:after="0" w:line="240" w:lineRule="auto"/>
              <w:jc w:val="center"/>
              <w:rPr>
                <w:rFonts w:ascii="Arial" w:hAnsi="Arial" w:cs="Arial"/>
              </w:rPr>
            </w:pPr>
            <w:r w:rsidRPr="00927429">
              <w:rPr>
                <w:rFonts w:ascii="Arial" w:hAnsi="Arial" w:cs="Arial"/>
              </w:rPr>
              <w:t>80</w:t>
            </w:r>
          </w:p>
        </w:tc>
      </w:tr>
    </w:tbl>
    <w:p w14:paraId="54E2796D" w14:textId="41548C9D" w:rsidR="00F81D6E" w:rsidRPr="00927429" w:rsidRDefault="00F81D6E" w:rsidP="00F81D6E">
      <w:pPr>
        <w:tabs>
          <w:tab w:val="left" w:pos="2038"/>
        </w:tabs>
        <w:spacing w:after="0"/>
        <w:rPr>
          <w:rFonts w:ascii="Arial" w:hAnsi="Arial" w:cs="Arial"/>
        </w:rPr>
      </w:pPr>
      <w:r w:rsidRPr="00927429">
        <w:rPr>
          <w:rFonts w:ascii="Arial" w:hAnsi="Arial" w:cs="Arial"/>
        </w:rPr>
        <w:t xml:space="preserve">                          Fonte: Elaboração própria, 201</w:t>
      </w:r>
      <w:r w:rsidR="001A4CBC">
        <w:rPr>
          <w:rFonts w:ascii="Arial" w:hAnsi="Arial" w:cs="Arial"/>
        </w:rPr>
        <w:t>8</w:t>
      </w:r>
    </w:p>
    <w:p w14:paraId="0F59324D" w14:textId="77777777" w:rsidR="00F81D6E" w:rsidRPr="00927429" w:rsidRDefault="00F81D6E" w:rsidP="00F81D6E">
      <w:pPr>
        <w:tabs>
          <w:tab w:val="left" w:pos="2038"/>
        </w:tabs>
        <w:spacing w:after="0"/>
        <w:rPr>
          <w:rFonts w:ascii="Arial" w:hAnsi="Arial" w:cs="Arial"/>
          <w:sz w:val="24"/>
        </w:rPr>
      </w:pPr>
    </w:p>
    <w:p w14:paraId="6BEB766F" w14:textId="77777777" w:rsidR="00F81D6E" w:rsidRPr="00F21D79" w:rsidRDefault="00C62091" w:rsidP="00F21D79">
      <w:pPr>
        <w:pStyle w:val="Ttulo3"/>
        <w:rPr>
          <w:rFonts w:ascii="Arial" w:hAnsi="Arial" w:cs="Arial"/>
          <w:sz w:val="24"/>
        </w:rPr>
      </w:pPr>
      <w:bookmarkStart w:id="40" w:name="_Toc34077824"/>
      <w:r w:rsidRPr="00F21D79">
        <w:rPr>
          <w:rFonts w:ascii="Arial" w:hAnsi="Arial" w:cs="Arial"/>
          <w:sz w:val="24"/>
        </w:rPr>
        <w:t>4</w:t>
      </w:r>
      <w:r w:rsidR="00AA638B" w:rsidRPr="00F21D79">
        <w:rPr>
          <w:rFonts w:ascii="Arial" w:hAnsi="Arial" w:cs="Arial"/>
          <w:sz w:val="24"/>
        </w:rPr>
        <w:t>.4.2. Organização e Gestão da Instituição</w:t>
      </w:r>
      <w:bookmarkEnd w:id="40"/>
      <w:r w:rsidR="00AA638B" w:rsidRPr="00F21D79">
        <w:rPr>
          <w:rFonts w:ascii="Arial" w:hAnsi="Arial" w:cs="Arial"/>
          <w:sz w:val="24"/>
        </w:rPr>
        <w:cr/>
      </w:r>
      <w:r w:rsidR="00F81D6E" w:rsidRPr="00F21D79">
        <w:rPr>
          <w:rFonts w:ascii="Arial" w:hAnsi="Arial" w:cs="Arial"/>
          <w:sz w:val="24"/>
        </w:rPr>
        <w:cr/>
      </w:r>
    </w:p>
    <w:p w14:paraId="432B5E96" w14:textId="77777777" w:rsidR="00C877F1" w:rsidRDefault="001B0709" w:rsidP="00C62091">
      <w:pPr>
        <w:tabs>
          <w:tab w:val="left" w:pos="2038"/>
        </w:tabs>
        <w:spacing w:after="0" w:line="360" w:lineRule="auto"/>
        <w:jc w:val="both"/>
        <w:rPr>
          <w:rFonts w:ascii="Arial" w:hAnsi="Arial" w:cs="Arial"/>
          <w:sz w:val="24"/>
        </w:rPr>
      </w:pPr>
      <w:r w:rsidRPr="00927429">
        <w:rPr>
          <w:rFonts w:ascii="Arial" w:hAnsi="Arial" w:cs="Arial"/>
          <w:sz w:val="24"/>
        </w:rPr>
        <w:t xml:space="preserve"> A Faculdade Anísio Teixeira</w:t>
      </w:r>
      <w:r w:rsidR="005C4F3B" w:rsidRPr="00927429">
        <w:rPr>
          <w:rFonts w:ascii="Arial" w:hAnsi="Arial" w:cs="Arial"/>
          <w:sz w:val="24"/>
        </w:rPr>
        <w:t xml:space="preserve"> tem como objetivo geral do planejamento e gestão </w:t>
      </w:r>
      <w:r w:rsidR="00F81D6E" w:rsidRPr="00927429">
        <w:rPr>
          <w:rFonts w:ascii="Arial" w:hAnsi="Arial" w:cs="Arial"/>
          <w:sz w:val="24"/>
        </w:rPr>
        <w:t>institucional a melhoria da qualidade dos serviços pre</w:t>
      </w:r>
      <w:r w:rsidR="005C4F3B" w:rsidRPr="00927429">
        <w:rPr>
          <w:rFonts w:ascii="Arial" w:hAnsi="Arial" w:cs="Arial"/>
          <w:sz w:val="24"/>
        </w:rPr>
        <w:t xml:space="preserve">stados à comunidade com a qual </w:t>
      </w:r>
      <w:r w:rsidR="00F81D6E" w:rsidRPr="00927429">
        <w:rPr>
          <w:rFonts w:ascii="Arial" w:hAnsi="Arial" w:cs="Arial"/>
          <w:sz w:val="24"/>
        </w:rPr>
        <w:t xml:space="preserve">se relaciona.  Para a gestão dos cursos, os docentes se organizam em </w:t>
      </w:r>
      <w:r w:rsidRPr="00927429">
        <w:rPr>
          <w:rFonts w:ascii="Arial" w:hAnsi="Arial" w:cs="Arial"/>
          <w:sz w:val="24"/>
        </w:rPr>
        <w:t>duas estruturas fundamentais: o</w:t>
      </w:r>
      <w:r w:rsidR="00F81D6E" w:rsidRPr="00927429">
        <w:rPr>
          <w:rFonts w:ascii="Arial" w:hAnsi="Arial" w:cs="Arial"/>
          <w:sz w:val="24"/>
        </w:rPr>
        <w:t xml:space="preserve"> Colegiado de Curso e o Núcleo Docente Estruturante</w:t>
      </w:r>
      <w:r w:rsidR="00C877F1">
        <w:rPr>
          <w:rFonts w:ascii="Arial" w:hAnsi="Arial" w:cs="Arial"/>
          <w:sz w:val="24"/>
        </w:rPr>
        <w:t xml:space="preserve">. </w:t>
      </w:r>
    </w:p>
    <w:p w14:paraId="71D86772" w14:textId="77777777" w:rsidR="00F81D6E" w:rsidRPr="00927429" w:rsidRDefault="00F81D6E" w:rsidP="00C62091">
      <w:pPr>
        <w:tabs>
          <w:tab w:val="left" w:pos="2038"/>
        </w:tabs>
        <w:spacing w:after="0" w:line="360" w:lineRule="auto"/>
        <w:jc w:val="both"/>
        <w:rPr>
          <w:rFonts w:ascii="Arial" w:hAnsi="Arial" w:cs="Arial"/>
          <w:sz w:val="24"/>
        </w:rPr>
      </w:pPr>
      <w:r w:rsidRPr="00927429">
        <w:rPr>
          <w:rFonts w:ascii="Arial" w:hAnsi="Arial" w:cs="Arial"/>
          <w:sz w:val="24"/>
        </w:rPr>
        <w:t>O Coo</w:t>
      </w:r>
      <w:r w:rsidR="005C4F3B" w:rsidRPr="00927429">
        <w:rPr>
          <w:rFonts w:ascii="Arial" w:hAnsi="Arial" w:cs="Arial"/>
          <w:sz w:val="24"/>
        </w:rPr>
        <w:t>rdenador do Curso representa a gestão e</w:t>
      </w:r>
      <w:r w:rsidRPr="00927429">
        <w:rPr>
          <w:rFonts w:ascii="Arial" w:hAnsi="Arial" w:cs="Arial"/>
          <w:sz w:val="24"/>
        </w:rPr>
        <w:t xml:space="preserve"> a expr</w:t>
      </w:r>
      <w:r w:rsidR="005C4F3B" w:rsidRPr="00927429">
        <w:rPr>
          <w:rFonts w:ascii="Arial" w:hAnsi="Arial" w:cs="Arial"/>
          <w:sz w:val="24"/>
        </w:rPr>
        <w:t xml:space="preserve">essão das decisões tomadas nas reuniões colegiadas por ele presididas, de forma sistemática, com os docentes </w:t>
      </w:r>
      <w:r w:rsidRPr="00927429">
        <w:rPr>
          <w:rFonts w:ascii="Arial" w:hAnsi="Arial" w:cs="Arial"/>
          <w:sz w:val="24"/>
        </w:rPr>
        <w:t>envolvidos com o C</w:t>
      </w:r>
      <w:r w:rsidR="00C877F1">
        <w:rPr>
          <w:rFonts w:ascii="Arial" w:hAnsi="Arial" w:cs="Arial"/>
          <w:sz w:val="24"/>
        </w:rPr>
        <w:t xml:space="preserve">urso e o aluno representante. </w:t>
      </w:r>
      <w:r w:rsidR="00B62AED">
        <w:rPr>
          <w:rFonts w:ascii="Arial" w:hAnsi="Arial" w:cs="Arial"/>
          <w:sz w:val="24"/>
        </w:rPr>
        <w:t>Todas</w:t>
      </w:r>
      <w:r w:rsidR="001B0709" w:rsidRPr="00927429">
        <w:rPr>
          <w:rFonts w:ascii="Arial" w:hAnsi="Arial" w:cs="Arial"/>
          <w:sz w:val="24"/>
        </w:rPr>
        <w:t xml:space="preserve"> as</w:t>
      </w:r>
      <w:r w:rsidR="005C4F3B" w:rsidRPr="00927429">
        <w:rPr>
          <w:rFonts w:ascii="Arial" w:hAnsi="Arial" w:cs="Arial"/>
          <w:sz w:val="24"/>
        </w:rPr>
        <w:t xml:space="preserve"> Coordenações de Curso atuam em tempo parcial ou integral, o que permite </w:t>
      </w:r>
      <w:r w:rsidRPr="00927429">
        <w:rPr>
          <w:rFonts w:ascii="Arial" w:hAnsi="Arial" w:cs="Arial"/>
          <w:sz w:val="24"/>
        </w:rPr>
        <w:t>atender melhor às demandas de gestão dos cursos. As c</w:t>
      </w:r>
      <w:r w:rsidR="001B0709" w:rsidRPr="00927429">
        <w:rPr>
          <w:rFonts w:ascii="Arial" w:hAnsi="Arial" w:cs="Arial"/>
          <w:sz w:val="24"/>
        </w:rPr>
        <w:t xml:space="preserve">oordenações têm pleno poder de </w:t>
      </w:r>
      <w:r w:rsidRPr="00927429">
        <w:rPr>
          <w:rFonts w:ascii="Arial" w:hAnsi="Arial" w:cs="Arial"/>
          <w:sz w:val="24"/>
        </w:rPr>
        <w:t xml:space="preserve">decisão acadêmica, e </w:t>
      </w:r>
      <w:r w:rsidRPr="00927429">
        <w:rPr>
          <w:rFonts w:ascii="Arial" w:hAnsi="Arial" w:cs="Arial"/>
          <w:sz w:val="24"/>
        </w:rPr>
        <w:lastRenderedPageBreak/>
        <w:t xml:space="preserve">dotação orçamentária própria.  </w:t>
      </w:r>
      <w:r w:rsidRPr="00927429">
        <w:rPr>
          <w:rFonts w:ascii="Arial" w:hAnsi="Arial" w:cs="Arial"/>
          <w:sz w:val="24"/>
        </w:rPr>
        <w:cr/>
      </w:r>
    </w:p>
    <w:p w14:paraId="16058125" w14:textId="77777777" w:rsidR="00F81D6E" w:rsidRPr="00927429" w:rsidRDefault="00F81D6E" w:rsidP="00C62091">
      <w:pPr>
        <w:tabs>
          <w:tab w:val="left" w:pos="2038"/>
        </w:tabs>
        <w:spacing w:after="0" w:line="360" w:lineRule="auto"/>
        <w:jc w:val="both"/>
        <w:rPr>
          <w:rFonts w:ascii="Arial" w:hAnsi="Arial" w:cs="Arial"/>
          <w:sz w:val="24"/>
        </w:rPr>
      </w:pPr>
      <w:r w:rsidRPr="00927429">
        <w:rPr>
          <w:rFonts w:ascii="Arial" w:hAnsi="Arial" w:cs="Arial"/>
          <w:sz w:val="24"/>
        </w:rPr>
        <w:t>O NDE, é uma Comissão permanente do Colegiado de Curso, constituído de 5 (</w:t>
      </w:r>
      <w:r w:rsidR="00FE5F08" w:rsidRPr="00927429">
        <w:rPr>
          <w:rFonts w:ascii="Arial" w:hAnsi="Arial" w:cs="Arial"/>
          <w:sz w:val="24"/>
        </w:rPr>
        <w:t>cinco) professores</w:t>
      </w:r>
      <w:r w:rsidRPr="00927429">
        <w:rPr>
          <w:rFonts w:ascii="Arial" w:hAnsi="Arial" w:cs="Arial"/>
          <w:sz w:val="24"/>
        </w:rPr>
        <w:t>, com titulação acadêmica obtida em Programas de Pós-Graduação “</w:t>
      </w:r>
      <w:r w:rsidR="00FE5F08" w:rsidRPr="00927429">
        <w:rPr>
          <w:rFonts w:ascii="Arial" w:hAnsi="Arial" w:cs="Arial"/>
          <w:sz w:val="24"/>
        </w:rPr>
        <w:t>stricto sensu</w:t>
      </w:r>
      <w:r w:rsidRPr="00927429">
        <w:rPr>
          <w:rFonts w:ascii="Arial" w:hAnsi="Arial" w:cs="Arial"/>
          <w:sz w:val="24"/>
        </w:rPr>
        <w:t xml:space="preserve">” e com marcante envolvimento e atuação no desenvolvimento das atividades do Curso.  </w:t>
      </w:r>
      <w:r w:rsidRPr="00927429">
        <w:rPr>
          <w:rFonts w:ascii="Arial" w:hAnsi="Arial" w:cs="Arial"/>
          <w:sz w:val="24"/>
        </w:rPr>
        <w:cr/>
      </w:r>
    </w:p>
    <w:p w14:paraId="6C381E50" w14:textId="77777777" w:rsidR="00F81D6E" w:rsidRPr="00927429" w:rsidRDefault="00F81D6E" w:rsidP="00C62091">
      <w:pPr>
        <w:tabs>
          <w:tab w:val="left" w:pos="2038"/>
        </w:tabs>
        <w:spacing w:after="0" w:line="360" w:lineRule="auto"/>
        <w:jc w:val="both"/>
        <w:rPr>
          <w:rFonts w:ascii="Arial" w:hAnsi="Arial" w:cs="Arial"/>
          <w:sz w:val="24"/>
        </w:rPr>
      </w:pPr>
      <w:r w:rsidRPr="00927429">
        <w:rPr>
          <w:rFonts w:ascii="Arial" w:hAnsi="Arial" w:cs="Arial"/>
          <w:sz w:val="24"/>
        </w:rPr>
        <w:t>As reuniões do NDE são realizadas periodicamente com o objetivo de: acomp</w:t>
      </w:r>
      <w:r w:rsidR="001B0709" w:rsidRPr="00927429">
        <w:rPr>
          <w:rFonts w:ascii="Arial" w:hAnsi="Arial" w:cs="Arial"/>
          <w:sz w:val="24"/>
        </w:rPr>
        <w:t xml:space="preserve">anhar o desenvolvimento, </w:t>
      </w:r>
      <w:r w:rsidRPr="00927429">
        <w:rPr>
          <w:rFonts w:ascii="Arial" w:hAnsi="Arial" w:cs="Arial"/>
          <w:sz w:val="24"/>
        </w:rPr>
        <w:t>atualiz</w:t>
      </w:r>
      <w:r w:rsidR="005C4F3B" w:rsidRPr="00927429">
        <w:rPr>
          <w:rFonts w:ascii="Arial" w:hAnsi="Arial" w:cs="Arial"/>
          <w:sz w:val="24"/>
        </w:rPr>
        <w:t>ação e consolidação do Projeto Pedagógico do Curso</w:t>
      </w:r>
      <w:r w:rsidR="007A3C9B">
        <w:rPr>
          <w:rFonts w:ascii="Arial" w:hAnsi="Arial" w:cs="Arial"/>
          <w:sz w:val="24"/>
        </w:rPr>
        <w:t xml:space="preserve"> -PPC</w:t>
      </w:r>
      <w:r w:rsidR="005C4F3B" w:rsidRPr="00927429">
        <w:rPr>
          <w:rFonts w:ascii="Arial" w:hAnsi="Arial" w:cs="Arial"/>
          <w:sz w:val="24"/>
        </w:rPr>
        <w:t xml:space="preserve">; </w:t>
      </w:r>
      <w:r w:rsidRPr="00927429">
        <w:rPr>
          <w:rFonts w:ascii="Arial" w:hAnsi="Arial" w:cs="Arial"/>
          <w:sz w:val="24"/>
        </w:rPr>
        <w:t>colaborar com o Coordenador do Curso e com a Comissão Própria de Avaliação - CPA na realização do processo de Auto</w:t>
      </w:r>
      <w:r w:rsidR="00FE5F08">
        <w:rPr>
          <w:rFonts w:ascii="Arial" w:hAnsi="Arial" w:cs="Arial"/>
          <w:sz w:val="24"/>
        </w:rPr>
        <w:t>avaliação</w:t>
      </w:r>
      <w:r w:rsidRPr="00927429">
        <w:rPr>
          <w:rFonts w:ascii="Arial" w:hAnsi="Arial" w:cs="Arial"/>
          <w:sz w:val="24"/>
        </w:rPr>
        <w:t xml:space="preserve"> do Curso, c</w:t>
      </w:r>
      <w:r w:rsidR="005C4F3B" w:rsidRPr="00927429">
        <w:rPr>
          <w:rFonts w:ascii="Arial" w:hAnsi="Arial" w:cs="Arial"/>
          <w:sz w:val="24"/>
        </w:rPr>
        <w:t xml:space="preserve">ontribuindo para a atualização </w:t>
      </w:r>
      <w:r w:rsidRPr="00927429">
        <w:rPr>
          <w:rFonts w:ascii="Arial" w:hAnsi="Arial" w:cs="Arial"/>
          <w:sz w:val="24"/>
        </w:rPr>
        <w:t>permanente do PPC; zelar pela integração curricular interdisciplinar entre as diferentes atividades de ensino constantes no Currículo do Curso,</w:t>
      </w:r>
      <w:r w:rsidR="005C4F3B" w:rsidRPr="00927429">
        <w:rPr>
          <w:rFonts w:ascii="Arial" w:hAnsi="Arial" w:cs="Arial"/>
          <w:sz w:val="24"/>
        </w:rPr>
        <w:t xml:space="preserve"> com vistas ao desenvolvimento </w:t>
      </w:r>
      <w:r w:rsidRPr="00927429">
        <w:rPr>
          <w:rFonts w:ascii="Arial" w:hAnsi="Arial" w:cs="Arial"/>
          <w:sz w:val="24"/>
        </w:rPr>
        <w:t>das competências estabelecidas no perfil dos egressos, con</w:t>
      </w:r>
      <w:r w:rsidR="005C4F3B" w:rsidRPr="00927429">
        <w:rPr>
          <w:rFonts w:ascii="Arial" w:hAnsi="Arial" w:cs="Arial"/>
          <w:sz w:val="24"/>
        </w:rPr>
        <w:t xml:space="preserve">stantes no PPC; indicar linhas </w:t>
      </w:r>
      <w:r w:rsidRPr="00927429">
        <w:rPr>
          <w:rFonts w:ascii="Arial" w:hAnsi="Arial" w:cs="Arial"/>
          <w:sz w:val="24"/>
        </w:rPr>
        <w:t xml:space="preserve">de pesquisa para o </w:t>
      </w:r>
      <w:r w:rsidR="005C4F3B" w:rsidRPr="00927429">
        <w:rPr>
          <w:rFonts w:ascii="Arial" w:hAnsi="Arial" w:cs="Arial"/>
          <w:sz w:val="24"/>
        </w:rPr>
        <w:t xml:space="preserve">desenvolvimento do Programa de </w:t>
      </w:r>
      <w:r w:rsidRPr="00927429">
        <w:rPr>
          <w:rFonts w:ascii="Arial" w:hAnsi="Arial" w:cs="Arial"/>
          <w:sz w:val="24"/>
        </w:rPr>
        <w:t>Inic</w:t>
      </w:r>
      <w:r w:rsidR="005C4F3B" w:rsidRPr="00927429">
        <w:rPr>
          <w:rFonts w:ascii="Arial" w:hAnsi="Arial" w:cs="Arial"/>
          <w:sz w:val="24"/>
        </w:rPr>
        <w:t xml:space="preserve">iação Científica e zelar pelo cumprimento das </w:t>
      </w:r>
      <w:r w:rsidRPr="00927429">
        <w:rPr>
          <w:rFonts w:ascii="Arial" w:hAnsi="Arial" w:cs="Arial"/>
          <w:sz w:val="24"/>
        </w:rPr>
        <w:t>Di</w:t>
      </w:r>
      <w:r w:rsidR="005C4F3B" w:rsidRPr="00927429">
        <w:rPr>
          <w:rFonts w:ascii="Arial" w:hAnsi="Arial" w:cs="Arial"/>
          <w:sz w:val="24"/>
        </w:rPr>
        <w:t>retrizes Curriculares Nacionais, estabelecidas pelo Conselho</w:t>
      </w:r>
      <w:r w:rsidRPr="00927429">
        <w:rPr>
          <w:rFonts w:ascii="Arial" w:hAnsi="Arial" w:cs="Arial"/>
          <w:sz w:val="24"/>
        </w:rPr>
        <w:t xml:space="preserve"> Nac</w:t>
      </w:r>
      <w:r w:rsidR="006A3FC7" w:rsidRPr="00927429">
        <w:rPr>
          <w:rFonts w:ascii="Arial" w:hAnsi="Arial" w:cs="Arial"/>
          <w:sz w:val="24"/>
        </w:rPr>
        <w:t>ional de Educação, para o curso e</w:t>
      </w:r>
      <w:r w:rsidRPr="00927429">
        <w:rPr>
          <w:rFonts w:ascii="Arial" w:hAnsi="Arial" w:cs="Arial"/>
          <w:sz w:val="24"/>
        </w:rPr>
        <w:t xml:space="preserve"> entre outras.  </w:t>
      </w:r>
      <w:r w:rsidRPr="00927429">
        <w:rPr>
          <w:rFonts w:ascii="Arial" w:hAnsi="Arial" w:cs="Arial"/>
          <w:sz w:val="24"/>
        </w:rPr>
        <w:cr/>
      </w:r>
    </w:p>
    <w:p w14:paraId="3FEFD3E8" w14:textId="77777777" w:rsidR="00F81D6E" w:rsidRPr="00927429" w:rsidRDefault="001B0709" w:rsidP="00C62091">
      <w:pPr>
        <w:tabs>
          <w:tab w:val="left" w:pos="2038"/>
        </w:tabs>
        <w:spacing w:after="0" w:line="360" w:lineRule="auto"/>
        <w:jc w:val="both"/>
        <w:rPr>
          <w:rFonts w:ascii="Arial" w:hAnsi="Arial" w:cs="Arial"/>
          <w:sz w:val="24"/>
        </w:rPr>
      </w:pPr>
      <w:r w:rsidRPr="00927429">
        <w:rPr>
          <w:rFonts w:ascii="Arial" w:hAnsi="Arial" w:cs="Arial"/>
          <w:sz w:val="24"/>
        </w:rPr>
        <w:t>O Conselho</w:t>
      </w:r>
      <w:r w:rsidR="005C4F3B" w:rsidRPr="00927429">
        <w:rPr>
          <w:rFonts w:ascii="Arial" w:hAnsi="Arial" w:cs="Arial"/>
          <w:sz w:val="24"/>
        </w:rPr>
        <w:t xml:space="preserve"> Superior de Administração </w:t>
      </w:r>
      <w:r w:rsidR="00F81D6E" w:rsidRPr="00927429">
        <w:rPr>
          <w:rFonts w:ascii="Arial" w:hAnsi="Arial" w:cs="Arial"/>
          <w:sz w:val="24"/>
        </w:rPr>
        <w:t xml:space="preserve">é </w:t>
      </w:r>
      <w:r w:rsidR="005C4F3B" w:rsidRPr="00927429">
        <w:rPr>
          <w:rFonts w:ascii="Arial" w:hAnsi="Arial" w:cs="Arial"/>
          <w:sz w:val="24"/>
        </w:rPr>
        <w:t xml:space="preserve">órgão de natureza normativa, deliberativa, jurisdicional </w:t>
      </w:r>
      <w:r w:rsidR="00F81D6E" w:rsidRPr="00927429">
        <w:rPr>
          <w:rFonts w:ascii="Arial" w:hAnsi="Arial" w:cs="Arial"/>
          <w:sz w:val="24"/>
        </w:rPr>
        <w:t>e cons</w:t>
      </w:r>
      <w:r w:rsidR="00C149C1" w:rsidRPr="00927429">
        <w:rPr>
          <w:rFonts w:ascii="Arial" w:hAnsi="Arial" w:cs="Arial"/>
          <w:sz w:val="24"/>
        </w:rPr>
        <w:t>ultiva da Faculdade, para assun</w:t>
      </w:r>
      <w:r w:rsidR="00F81D6E" w:rsidRPr="00927429">
        <w:rPr>
          <w:rFonts w:ascii="Arial" w:hAnsi="Arial" w:cs="Arial"/>
          <w:sz w:val="24"/>
        </w:rPr>
        <w:t xml:space="preserve">tos </w:t>
      </w:r>
      <w:r w:rsidR="005C4F3B" w:rsidRPr="00927429">
        <w:rPr>
          <w:rFonts w:ascii="Arial" w:hAnsi="Arial" w:cs="Arial"/>
          <w:sz w:val="24"/>
        </w:rPr>
        <w:t xml:space="preserve">de planejamento, administração </w:t>
      </w:r>
      <w:r w:rsidR="00F81D6E" w:rsidRPr="00927429">
        <w:rPr>
          <w:rFonts w:ascii="Arial" w:hAnsi="Arial" w:cs="Arial"/>
          <w:sz w:val="24"/>
        </w:rPr>
        <w:t>geral, ensino, pesquisa e extensão. Objetiva proporcion</w:t>
      </w:r>
      <w:r w:rsidRPr="00927429">
        <w:rPr>
          <w:rFonts w:ascii="Arial" w:hAnsi="Arial" w:cs="Arial"/>
          <w:sz w:val="24"/>
        </w:rPr>
        <w:t>ar amplo espaço para discussão democrática e</w:t>
      </w:r>
      <w:r w:rsidR="005C4F3B" w:rsidRPr="00927429">
        <w:rPr>
          <w:rFonts w:ascii="Arial" w:hAnsi="Arial" w:cs="Arial"/>
          <w:sz w:val="24"/>
        </w:rPr>
        <w:t xml:space="preserve"> o aprimoramento das práticas da Instituição      e, também,</w:t>
      </w:r>
      <w:r w:rsidR="00F81D6E" w:rsidRPr="00927429">
        <w:rPr>
          <w:rFonts w:ascii="Arial" w:hAnsi="Arial" w:cs="Arial"/>
          <w:sz w:val="24"/>
        </w:rPr>
        <w:t xml:space="preserve"> a institucionalização de suas normas e regulamentos. As reuniões são registradas em atas e ocorrem de forma sistemática, sendo assegurada a s</w:t>
      </w:r>
      <w:r w:rsidR="005C4F3B" w:rsidRPr="00927429">
        <w:rPr>
          <w:rFonts w:ascii="Arial" w:hAnsi="Arial" w:cs="Arial"/>
          <w:sz w:val="24"/>
        </w:rPr>
        <w:t xml:space="preserve">ua independência e autonomia na </w:t>
      </w:r>
      <w:r w:rsidR="00F81D6E" w:rsidRPr="00927429">
        <w:rPr>
          <w:rFonts w:ascii="Arial" w:hAnsi="Arial" w:cs="Arial"/>
          <w:sz w:val="24"/>
        </w:rPr>
        <w:t>relação com a Mantenedora, buscando uma coerência c</w:t>
      </w:r>
      <w:r w:rsidR="005C4F3B" w:rsidRPr="00927429">
        <w:rPr>
          <w:rFonts w:ascii="Arial" w:hAnsi="Arial" w:cs="Arial"/>
          <w:sz w:val="24"/>
        </w:rPr>
        <w:t xml:space="preserve">omo os fundamentos assinalados </w:t>
      </w:r>
      <w:r w:rsidR="00F81D6E" w:rsidRPr="00927429">
        <w:rPr>
          <w:rFonts w:ascii="Arial" w:hAnsi="Arial" w:cs="Arial"/>
          <w:sz w:val="24"/>
        </w:rPr>
        <w:t xml:space="preserve">no PDI.  </w:t>
      </w:r>
      <w:r w:rsidR="00F81D6E" w:rsidRPr="00927429">
        <w:rPr>
          <w:rFonts w:ascii="Arial" w:hAnsi="Arial" w:cs="Arial"/>
          <w:sz w:val="24"/>
        </w:rPr>
        <w:cr/>
      </w:r>
    </w:p>
    <w:p w14:paraId="6EA13409" w14:textId="77777777" w:rsidR="00F81D6E" w:rsidRPr="00927429" w:rsidRDefault="001B0709" w:rsidP="00C62091">
      <w:pPr>
        <w:tabs>
          <w:tab w:val="left" w:pos="2038"/>
        </w:tabs>
        <w:spacing w:after="0" w:line="360" w:lineRule="auto"/>
        <w:jc w:val="both"/>
        <w:rPr>
          <w:rFonts w:ascii="Arial" w:hAnsi="Arial" w:cs="Arial"/>
          <w:sz w:val="24"/>
        </w:rPr>
      </w:pPr>
      <w:r w:rsidRPr="00927429">
        <w:rPr>
          <w:rFonts w:ascii="Arial" w:hAnsi="Arial" w:cs="Arial"/>
          <w:sz w:val="24"/>
        </w:rPr>
        <w:t>Os Colegiados de</w:t>
      </w:r>
      <w:r w:rsidR="005C4F3B" w:rsidRPr="00927429">
        <w:rPr>
          <w:rFonts w:ascii="Arial" w:hAnsi="Arial" w:cs="Arial"/>
          <w:sz w:val="24"/>
        </w:rPr>
        <w:t xml:space="preserve"> Cursos são órgãos de coordenação e assessoramento consultivo e deliberativo em matéria didático-pedagógica e</w:t>
      </w:r>
      <w:r w:rsidR="00F81D6E" w:rsidRPr="00927429">
        <w:rPr>
          <w:rFonts w:ascii="Arial" w:hAnsi="Arial" w:cs="Arial"/>
          <w:sz w:val="24"/>
        </w:rPr>
        <w:t xml:space="preserve"> científi</w:t>
      </w:r>
      <w:r w:rsidR="005C4F3B" w:rsidRPr="00927429">
        <w:rPr>
          <w:rFonts w:ascii="Arial" w:hAnsi="Arial" w:cs="Arial"/>
          <w:sz w:val="24"/>
        </w:rPr>
        <w:t xml:space="preserve">ca dos cursos. </w:t>
      </w:r>
      <w:r w:rsidRPr="00927429">
        <w:rPr>
          <w:rFonts w:ascii="Arial" w:hAnsi="Arial" w:cs="Arial"/>
          <w:sz w:val="24"/>
        </w:rPr>
        <w:t>Reúnem-se, ordinariamente, a cada mês e,</w:t>
      </w:r>
      <w:r w:rsidR="005C4F3B" w:rsidRPr="00927429">
        <w:rPr>
          <w:rFonts w:ascii="Arial" w:hAnsi="Arial" w:cs="Arial"/>
          <w:sz w:val="24"/>
        </w:rPr>
        <w:t xml:space="preserve"> extraordinariamente, quando </w:t>
      </w:r>
      <w:r w:rsidR="00F81D6E" w:rsidRPr="00927429">
        <w:rPr>
          <w:rFonts w:ascii="Arial" w:hAnsi="Arial" w:cs="Arial"/>
          <w:sz w:val="24"/>
        </w:rPr>
        <w:t>co</w:t>
      </w:r>
      <w:r w:rsidRPr="00927429">
        <w:rPr>
          <w:rFonts w:ascii="Arial" w:hAnsi="Arial" w:cs="Arial"/>
          <w:sz w:val="24"/>
        </w:rPr>
        <w:t>nvo</w:t>
      </w:r>
      <w:r w:rsidR="005C4F3B" w:rsidRPr="00927429">
        <w:rPr>
          <w:rFonts w:ascii="Arial" w:hAnsi="Arial" w:cs="Arial"/>
          <w:sz w:val="24"/>
        </w:rPr>
        <w:t xml:space="preserve">cado </w:t>
      </w:r>
      <w:r w:rsidRPr="00927429">
        <w:rPr>
          <w:rFonts w:ascii="Arial" w:hAnsi="Arial" w:cs="Arial"/>
          <w:sz w:val="24"/>
        </w:rPr>
        <w:t>pelo Coordenador do Curso.  As</w:t>
      </w:r>
      <w:r w:rsidR="005E01BC">
        <w:rPr>
          <w:rFonts w:ascii="Arial" w:hAnsi="Arial" w:cs="Arial"/>
          <w:sz w:val="24"/>
        </w:rPr>
        <w:t xml:space="preserve"> competências do Colegiado </w:t>
      </w:r>
      <w:r w:rsidR="005C4F3B" w:rsidRPr="00927429">
        <w:rPr>
          <w:rFonts w:ascii="Arial" w:hAnsi="Arial" w:cs="Arial"/>
          <w:sz w:val="24"/>
        </w:rPr>
        <w:t xml:space="preserve">estão descritas </w:t>
      </w:r>
      <w:r w:rsidR="00F81D6E" w:rsidRPr="00927429">
        <w:rPr>
          <w:rFonts w:ascii="Arial" w:hAnsi="Arial" w:cs="Arial"/>
          <w:sz w:val="24"/>
        </w:rPr>
        <w:t xml:space="preserve">no Regimento em vigor.  </w:t>
      </w:r>
      <w:r w:rsidR="00F81D6E" w:rsidRPr="00927429">
        <w:rPr>
          <w:rFonts w:ascii="Arial" w:hAnsi="Arial" w:cs="Arial"/>
          <w:sz w:val="24"/>
        </w:rPr>
        <w:cr/>
      </w:r>
    </w:p>
    <w:p w14:paraId="3956256C" w14:textId="77777777" w:rsidR="00F81D6E" w:rsidRPr="00F21D79" w:rsidRDefault="00C62091" w:rsidP="00F21D79">
      <w:pPr>
        <w:pStyle w:val="Ttulo3"/>
        <w:rPr>
          <w:rFonts w:ascii="Arial" w:hAnsi="Arial" w:cs="Arial"/>
          <w:sz w:val="24"/>
        </w:rPr>
      </w:pPr>
      <w:bookmarkStart w:id="41" w:name="_Toc34077825"/>
      <w:r w:rsidRPr="00F21D79">
        <w:rPr>
          <w:rFonts w:ascii="Arial" w:hAnsi="Arial" w:cs="Arial"/>
          <w:sz w:val="24"/>
        </w:rPr>
        <w:lastRenderedPageBreak/>
        <w:t>4</w:t>
      </w:r>
      <w:r w:rsidR="00AA638B" w:rsidRPr="00F21D79">
        <w:rPr>
          <w:rFonts w:ascii="Arial" w:hAnsi="Arial" w:cs="Arial"/>
          <w:sz w:val="24"/>
        </w:rPr>
        <w:t>.4.3. Sustentabilidade Financeira</w:t>
      </w:r>
      <w:bookmarkEnd w:id="41"/>
      <w:r w:rsidR="00F81D6E" w:rsidRPr="00F21D79">
        <w:rPr>
          <w:rFonts w:ascii="Arial" w:hAnsi="Arial" w:cs="Arial"/>
          <w:sz w:val="24"/>
        </w:rPr>
        <w:cr/>
      </w:r>
    </w:p>
    <w:p w14:paraId="79EF1EB7" w14:textId="35742C91" w:rsidR="00F81D6E" w:rsidRPr="00927429" w:rsidRDefault="00F81D6E" w:rsidP="00C62091">
      <w:pPr>
        <w:tabs>
          <w:tab w:val="left" w:pos="2038"/>
        </w:tabs>
        <w:spacing w:after="0" w:line="360" w:lineRule="auto"/>
        <w:jc w:val="both"/>
        <w:rPr>
          <w:rFonts w:ascii="Arial" w:hAnsi="Arial" w:cs="Arial"/>
          <w:sz w:val="24"/>
        </w:rPr>
      </w:pPr>
      <w:r w:rsidRPr="00927429">
        <w:rPr>
          <w:rFonts w:ascii="Arial" w:hAnsi="Arial" w:cs="Arial"/>
          <w:sz w:val="24"/>
        </w:rPr>
        <w:t>O planejamento financeiro é realizado pela Gerência F</w:t>
      </w:r>
      <w:r w:rsidR="005C4F3B" w:rsidRPr="00927429">
        <w:rPr>
          <w:rFonts w:ascii="Arial" w:hAnsi="Arial" w:cs="Arial"/>
          <w:sz w:val="24"/>
        </w:rPr>
        <w:t>inanceira e de Planejamento que executa as atividades de</w:t>
      </w:r>
      <w:r w:rsidR="0010499C" w:rsidRPr="00927429">
        <w:rPr>
          <w:rFonts w:ascii="Arial" w:hAnsi="Arial" w:cs="Arial"/>
          <w:sz w:val="24"/>
        </w:rPr>
        <w:t xml:space="preserve"> controle financeiro, através de planejamento, organização e definição das normas e diretrizes das áreas de contabilidade, tesouraria, contabilidade contas </w:t>
      </w:r>
      <w:r w:rsidR="00E23110">
        <w:rPr>
          <w:rFonts w:ascii="Arial" w:hAnsi="Arial" w:cs="Arial"/>
          <w:sz w:val="24"/>
        </w:rPr>
        <w:t>a</w:t>
      </w:r>
      <w:r w:rsidR="005E01BC">
        <w:rPr>
          <w:rFonts w:ascii="Arial" w:hAnsi="Arial" w:cs="Arial"/>
          <w:sz w:val="24"/>
        </w:rPr>
        <w:t xml:space="preserve"> </w:t>
      </w:r>
      <w:r w:rsidR="0010499C" w:rsidRPr="00927429">
        <w:rPr>
          <w:rFonts w:ascii="Arial" w:hAnsi="Arial" w:cs="Arial"/>
          <w:sz w:val="24"/>
        </w:rPr>
        <w:t xml:space="preserve">pagar, crédito e cobrança e </w:t>
      </w:r>
      <w:r w:rsidR="005E01BC" w:rsidRPr="00927429">
        <w:rPr>
          <w:rFonts w:ascii="Arial" w:hAnsi="Arial" w:cs="Arial"/>
          <w:sz w:val="24"/>
        </w:rPr>
        <w:t>planejamento financeiro</w:t>
      </w:r>
      <w:r w:rsidR="0010499C" w:rsidRPr="00927429">
        <w:rPr>
          <w:rFonts w:ascii="Arial" w:hAnsi="Arial" w:cs="Arial"/>
          <w:sz w:val="24"/>
        </w:rPr>
        <w:t xml:space="preserve"> orçamentário. O </w:t>
      </w:r>
      <w:r w:rsidRPr="00927429">
        <w:rPr>
          <w:rFonts w:ascii="Arial" w:hAnsi="Arial" w:cs="Arial"/>
          <w:sz w:val="24"/>
        </w:rPr>
        <w:t>demonstrativo de sustentabilidade financeira apresen</w:t>
      </w:r>
      <w:r w:rsidR="0010499C" w:rsidRPr="00927429">
        <w:rPr>
          <w:rFonts w:ascii="Arial" w:hAnsi="Arial" w:cs="Arial"/>
          <w:sz w:val="24"/>
        </w:rPr>
        <w:t>tado no PDI demonstra que todas</w:t>
      </w:r>
      <w:r w:rsidRPr="00927429">
        <w:rPr>
          <w:rFonts w:ascii="Arial" w:hAnsi="Arial" w:cs="Arial"/>
          <w:sz w:val="24"/>
        </w:rPr>
        <w:t xml:space="preserve"> as receitas e despesas são rigorosamente planejadas em peças orçamentárias anuais </w:t>
      </w:r>
      <w:r w:rsidR="005E01BC" w:rsidRPr="00927429">
        <w:rPr>
          <w:rFonts w:ascii="Arial" w:hAnsi="Arial" w:cs="Arial"/>
          <w:sz w:val="24"/>
        </w:rPr>
        <w:t>com acompanhamento</w:t>
      </w:r>
      <w:r w:rsidRPr="00927429">
        <w:rPr>
          <w:rFonts w:ascii="Arial" w:hAnsi="Arial" w:cs="Arial"/>
          <w:sz w:val="24"/>
        </w:rPr>
        <w:t xml:space="preserve"> mensal das contas.  </w:t>
      </w:r>
      <w:r w:rsidR="0010499C" w:rsidRPr="00927429">
        <w:rPr>
          <w:rFonts w:ascii="Arial" w:hAnsi="Arial" w:cs="Arial"/>
          <w:sz w:val="24"/>
        </w:rPr>
        <w:t xml:space="preserve">O orçamento institucional é anual, elaborado e aprovado pela Mantenedora, no ano </w:t>
      </w:r>
      <w:r w:rsidRPr="00927429">
        <w:rPr>
          <w:rFonts w:ascii="Arial" w:hAnsi="Arial" w:cs="Arial"/>
          <w:sz w:val="24"/>
        </w:rPr>
        <w:t>anterior</w:t>
      </w:r>
      <w:r w:rsidR="0010499C" w:rsidRPr="00927429">
        <w:rPr>
          <w:rFonts w:ascii="Arial" w:hAnsi="Arial" w:cs="Arial"/>
          <w:sz w:val="24"/>
        </w:rPr>
        <w:t xml:space="preserve"> ao vigente.  Esse</w:t>
      </w:r>
      <w:r w:rsidR="00B24DB8" w:rsidRPr="00927429">
        <w:rPr>
          <w:rFonts w:ascii="Arial" w:hAnsi="Arial" w:cs="Arial"/>
          <w:sz w:val="24"/>
        </w:rPr>
        <w:t xml:space="preserve"> orçam</w:t>
      </w:r>
      <w:r w:rsidR="0010499C" w:rsidRPr="00927429">
        <w:rPr>
          <w:rFonts w:ascii="Arial" w:hAnsi="Arial" w:cs="Arial"/>
          <w:sz w:val="24"/>
        </w:rPr>
        <w:t xml:space="preserve">ento é desenvolvido com a participação dos Coordenadores </w:t>
      </w:r>
      <w:r w:rsidRPr="00927429">
        <w:rPr>
          <w:rFonts w:ascii="Arial" w:hAnsi="Arial" w:cs="Arial"/>
          <w:sz w:val="24"/>
        </w:rPr>
        <w:t>de Curso, Gerência de Operações e Dire</w:t>
      </w:r>
      <w:r w:rsidR="00B24DB8" w:rsidRPr="00927429">
        <w:rPr>
          <w:rFonts w:ascii="Arial" w:hAnsi="Arial" w:cs="Arial"/>
          <w:sz w:val="24"/>
        </w:rPr>
        <w:t xml:space="preserve">ção Geral. Uma vez aprovado, o </w:t>
      </w:r>
      <w:r w:rsidRPr="00927429">
        <w:rPr>
          <w:rFonts w:ascii="Arial" w:hAnsi="Arial" w:cs="Arial"/>
          <w:sz w:val="24"/>
        </w:rPr>
        <w:t xml:space="preserve">Orçamento Anual é então repassado aos gestores de cada centro de custo da Faculdade.  </w:t>
      </w:r>
      <w:r w:rsidRPr="00927429">
        <w:rPr>
          <w:rFonts w:ascii="Arial" w:hAnsi="Arial" w:cs="Arial"/>
          <w:sz w:val="24"/>
        </w:rPr>
        <w:cr/>
      </w:r>
    </w:p>
    <w:p w14:paraId="1D02C085" w14:textId="3C3778FF" w:rsidR="00F81D6E" w:rsidRPr="00927429" w:rsidRDefault="0010499C" w:rsidP="00C62091">
      <w:pPr>
        <w:tabs>
          <w:tab w:val="left" w:pos="2038"/>
        </w:tabs>
        <w:spacing w:after="0" w:line="360" w:lineRule="auto"/>
        <w:jc w:val="both"/>
        <w:rPr>
          <w:rFonts w:ascii="Arial" w:hAnsi="Arial" w:cs="Arial"/>
          <w:sz w:val="24"/>
        </w:rPr>
      </w:pPr>
      <w:r w:rsidRPr="00927429">
        <w:rPr>
          <w:rFonts w:ascii="Arial" w:hAnsi="Arial" w:cs="Arial"/>
          <w:sz w:val="24"/>
        </w:rPr>
        <w:t xml:space="preserve">A Faculdade </w:t>
      </w:r>
      <w:r w:rsidR="00F81D6E" w:rsidRPr="00927429">
        <w:rPr>
          <w:rFonts w:ascii="Arial" w:hAnsi="Arial" w:cs="Arial"/>
          <w:sz w:val="24"/>
        </w:rPr>
        <w:t>co</w:t>
      </w:r>
      <w:r w:rsidRPr="00927429">
        <w:rPr>
          <w:rFonts w:ascii="Arial" w:hAnsi="Arial" w:cs="Arial"/>
          <w:sz w:val="24"/>
        </w:rPr>
        <w:t xml:space="preserve">nta com o intenso apoio de sua Mantenedora para o provimento de recursos </w:t>
      </w:r>
      <w:r w:rsidR="00F81D6E" w:rsidRPr="00927429">
        <w:rPr>
          <w:rFonts w:ascii="Arial" w:hAnsi="Arial" w:cs="Arial"/>
          <w:sz w:val="24"/>
        </w:rPr>
        <w:t>e condições de trabalho para as equipes acadê</w:t>
      </w:r>
      <w:r w:rsidRPr="00927429">
        <w:rPr>
          <w:rFonts w:ascii="Arial" w:hAnsi="Arial" w:cs="Arial"/>
          <w:sz w:val="24"/>
        </w:rPr>
        <w:t>micas. Em termos processuais, a</w:t>
      </w:r>
      <w:r w:rsidR="00F81D6E" w:rsidRPr="00927429">
        <w:rPr>
          <w:rFonts w:ascii="Arial" w:hAnsi="Arial" w:cs="Arial"/>
          <w:sz w:val="24"/>
        </w:rPr>
        <w:t xml:space="preserve"> Instituição possui uma gestão moderna, com todos os se</w:t>
      </w:r>
      <w:r w:rsidRPr="00927429">
        <w:rPr>
          <w:rFonts w:ascii="Arial" w:hAnsi="Arial" w:cs="Arial"/>
          <w:sz w:val="24"/>
        </w:rPr>
        <w:t xml:space="preserve">us custos controlados de forma </w:t>
      </w:r>
      <w:r w:rsidR="00F81D6E" w:rsidRPr="00927429">
        <w:rPr>
          <w:rFonts w:ascii="Arial" w:hAnsi="Arial" w:cs="Arial"/>
          <w:sz w:val="24"/>
        </w:rPr>
        <w:t>eficien</w:t>
      </w:r>
      <w:r w:rsidRPr="00927429">
        <w:rPr>
          <w:rFonts w:ascii="Arial" w:hAnsi="Arial" w:cs="Arial"/>
          <w:sz w:val="24"/>
        </w:rPr>
        <w:t>te e transparente.</w:t>
      </w:r>
      <w:r w:rsidR="00D23562">
        <w:rPr>
          <w:rFonts w:ascii="Arial" w:hAnsi="Arial" w:cs="Arial"/>
          <w:sz w:val="24"/>
        </w:rPr>
        <w:t xml:space="preserve"> </w:t>
      </w:r>
      <w:r w:rsidR="00B24DB8" w:rsidRPr="00927429">
        <w:rPr>
          <w:rFonts w:ascii="Arial" w:hAnsi="Arial" w:cs="Arial"/>
          <w:sz w:val="24"/>
        </w:rPr>
        <w:t xml:space="preserve">Os gastos </w:t>
      </w:r>
      <w:r w:rsidRPr="00927429">
        <w:rPr>
          <w:rFonts w:ascii="Arial" w:hAnsi="Arial" w:cs="Arial"/>
          <w:sz w:val="24"/>
        </w:rPr>
        <w:t xml:space="preserve">da Faculdade são divididos em duas categorias: despesas de custeio e </w:t>
      </w:r>
      <w:r w:rsidR="00F81D6E" w:rsidRPr="00927429">
        <w:rPr>
          <w:rFonts w:ascii="Arial" w:hAnsi="Arial" w:cs="Arial"/>
          <w:sz w:val="24"/>
        </w:rPr>
        <w:t>despesas de capital. As despesas de custeio representam os</w:t>
      </w:r>
      <w:r w:rsidR="00B24DB8" w:rsidRPr="00927429">
        <w:rPr>
          <w:rFonts w:ascii="Arial" w:hAnsi="Arial" w:cs="Arial"/>
          <w:sz w:val="24"/>
        </w:rPr>
        <w:t xml:space="preserve"> gastos efetuados no dia a dia da </w:t>
      </w:r>
      <w:r w:rsidRPr="00927429">
        <w:rPr>
          <w:rFonts w:ascii="Arial" w:hAnsi="Arial" w:cs="Arial"/>
          <w:sz w:val="24"/>
        </w:rPr>
        <w:t>Instituição com o pagamento de docentes e colaboradores, o fornecimento de luz, água e telefonia, as despesas bancárias, etc. Já as despesas de capital representam os</w:t>
      </w:r>
      <w:r w:rsidR="00F81D6E" w:rsidRPr="00927429">
        <w:rPr>
          <w:rFonts w:ascii="Arial" w:hAnsi="Arial" w:cs="Arial"/>
          <w:sz w:val="24"/>
        </w:rPr>
        <w:t xml:space="preserve"> gastos com ativos que passam a constar do patrimônio.  </w:t>
      </w:r>
      <w:r w:rsidR="00F81D6E" w:rsidRPr="00927429">
        <w:rPr>
          <w:rFonts w:ascii="Arial" w:hAnsi="Arial" w:cs="Arial"/>
          <w:sz w:val="24"/>
        </w:rPr>
        <w:cr/>
      </w:r>
    </w:p>
    <w:p w14:paraId="0DA063AB" w14:textId="77777777" w:rsidR="00286C91" w:rsidRPr="00927429" w:rsidRDefault="00C62091" w:rsidP="00286C91">
      <w:pPr>
        <w:pStyle w:val="Ttulo2"/>
        <w:rPr>
          <w:rFonts w:ascii="Arial" w:hAnsi="Arial" w:cs="Arial"/>
          <w:b w:val="0"/>
          <w:i w:val="0"/>
        </w:rPr>
      </w:pPr>
      <w:bookmarkStart w:id="42" w:name="_Toc34077826"/>
      <w:r>
        <w:rPr>
          <w:rFonts w:ascii="Arial" w:hAnsi="Arial" w:cs="Arial"/>
          <w:b w:val="0"/>
          <w:i w:val="0"/>
        </w:rPr>
        <w:t>4</w:t>
      </w:r>
      <w:r w:rsidR="00044963" w:rsidRPr="00927429">
        <w:rPr>
          <w:rFonts w:ascii="Arial" w:hAnsi="Arial" w:cs="Arial"/>
          <w:b w:val="0"/>
          <w:i w:val="0"/>
        </w:rPr>
        <w:t>.5.</w:t>
      </w:r>
      <w:r>
        <w:rPr>
          <w:rFonts w:ascii="Arial" w:hAnsi="Arial" w:cs="Arial"/>
          <w:b w:val="0"/>
          <w:i w:val="0"/>
        </w:rPr>
        <w:t xml:space="preserve"> EIXO 5 - </w:t>
      </w:r>
      <w:r w:rsidR="00044963" w:rsidRPr="00927429">
        <w:rPr>
          <w:rFonts w:ascii="Arial" w:hAnsi="Arial" w:cs="Arial"/>
          <w:b w:val="0"/>
          <w:i w:val="0"/>
        </w:rPr>
        <w:t>INFRAESTRUTURA FÍSICA</w:t>
      </w:r>
      <w:bookmarkEnd w:id="42"/>
      <w:r w:rsidR="00044963" w:rsidRPr="00927429">
        <w:rPr>
          <w:rFonts w:ascii="Arial" w:hAnsi="Arial" w:cs="Arial"/>
          <w:b w:val="0"/>
          <w:i w:val="0"/>
        </w:rPr>
        <w:cr/>
      </w:r>
    </w:p>
    <w:p w14:paraId="5D1C572F" w14:textId="507CF2EF" w:rsidR="00F81D6E" w:rsidRPr="00927429" w:rsidRDefault="0085473F" w:rsidP="00C62091">
      <w:pPr>
        <w:spacing w:line="360" w:lineRule="auto"/>
        <w:jc w:val="both"/>
        <w:rPr>
          <w:rFonts w:ascii="Arial" w:hAnsi="Arial" w:cs="Arial"/>
          <w:sz w:val="24"/>
        </w:rPr>
      </w:pPr>
      <w:r>
        <w:rPr>
          <w:rFonts w:ascii="Arial" w:hAnsi="Arial" w:cs="Arial"/>
          <w:sz w:val="24"/>
        </w:rPr>
        <w:t>A</w:t>
      </w:r>
      <w:r w:rsidR="0010499C" w:rsidRPr="00927429">
        <w:rPr>
          <w:rFonts w:ascii="Arial" w:hAnsi="Arial" w:cs="Arial"/>
          <w:sz w:val="24"/>
        </w:rPr>
        <w:t xml:space="preserve"> Sociedade Cientifica e Cultural Anísio Teixeira – SOCCAT, mantenedora da </w:t>
      </w:r>
      <w:r w:rsidR="00F81D6E" w:rsidRPr="00927429">
        <w:rPr>
          <w:rFonts w:ascii="Arial" w:hAnsi="Arial" w:cs="Arial"/>
          <w:sz w:val="24"/>
        </w:rPr>
        <w:t>Faculdade Anísio Teixeira de Feira de Santana - FAT</w:t>
      </w:r>
      <w:r w:rsidR="0010499C" w:rsidRPr="00927429">
        <w:rPr>
          <w:rFonts w:ascii="Arial" w:hAnsi="Arial" w:cs="Arial"/>
          <w:sz w:val="24"/>
        </w:rPr>
        <w:t xml:space="preserve">, em Feira de Santana, BA, tem sua sede </w:t>
      </w:r>
      <w:r w:rsidR="00E23110" w:rsidRPr="00927429">
        <w:rPr>
          <w:rFonts w:ascii="Arial" w:hAnsi="Arial" w:cs="Arial"/>
          <w:sz w:val="24"/>
        </w:rPr>
        <w:t>própria instalada</w:t>
      </w:r>
      <w:r w:rsidR="0010499C" w:rsidRPr="00927429">
        <w:rPr>
          <w:rFonts w:ascii="Arial" w:hAnsi="Arial" w:cs="Arial"/>
          <w:sz w:val="24"/>
        </w:rPr>
        <w:t xml:space="preserve"> em um terreno com 54</w:t>
      </w:r>
      <w:r w:rsidR="00587D96">
        <w:rPr>
          <w:rFonts w:ascii="Arial" w:hAnsi="Arial" w:cs="Arial"/>
          <w:sz w:val="24"/>
        </w:rPr>
        <w:t>,</w:t>
      </w:r>
      <w:r w:rsidR="0010499C" w:rsidRPr="00927429">
        <w:rPr>
          <w:rFonts w:ascii="Arial" w:hAnsi="Arial" w:cs="Arial"/>
          <w:sz w:val="24"/>
        </w:rPr>
        <w:t xml:space="preserve">00m </w:t>
      </w:r>
      <w:r w:rsidR="00F81D6E" w:rsidRPr="00927429">
        <w:rPr>
          <w:rFonts w:ascii="Arial" w:hAnsi="Arial" w:cs="Arial"/>
          <w:sz w:val="24"/>
        </w:rPr>
        <w:t>d</w:t>
      </w:r>
      <w:r w:rsidR="0010499C" w:rsidRPr="00927429">
        <w:rPr>
          <w:rFonts w:ascii="Arial" w:hAnsi="Arial" w:cs="Arial"/>
          <w:sz w:val="24"/>
        </w:rPr>
        <w:t>e frente para a Rua Juraci</w:t>
      </w:r>
      <w:r w:rsidR="00F81D6E" w:rsidRPr="00927429">
        <w:rPr>
          <w:rFonts w:ascii="Arial" w:hAnsi="Arial" w:cs="Arial"/>
          <w:sz w:val="24"/>
        </w:rPr>
        <w:t xml:space="preserve"> Magalhães, orientação leste; 58,80m ao fundo,</w:t>
      </w:r>
      <w:r w:rsidR="0010499C" w:rsidRPr="00927429">
        <w:rPr>
          <w:rFonts w:ascii="Arial" w:hAnsi="Arial" w:cs="Arial"/>
          <w:sz w:val="24"/>
        </w:rPr>
        <w:t xml:space="preserve"> para a Rua Brigadeiro Eduardo Gomes, orientação norte, em Perímetro irregular, perfazendo uma área</w:t>
      </w:r>
      <w:r w:rsidR="00F81D6E" w:rsidRPr="00927429">
        <w:rPr>
          <w:rFonts w:ascii="Arial" w:hAnsi="Arial" w:cs="Arial"/>
          <w:sz w:val="24"/>
        </w:rPr>
        <w:t xml:space="preserve"> total</w:t>
      </w:r>
      <w:r w:rsidR="0010499C" w:rsidRPr="00927429">
        <w:rPr>
          <w:rFonts w:ascii="Arial" w:hAnsi="Arial" w:cs="Arial"/>
          <w:sz w:val="24"/>
        </w:rPr>
        <w:t xml:space="preserve"> de </w:t>
      </w:r>
      <w:r w:rsidR="00F81D6E" w:rsidRPr="00927429">
        <w:rPr>
          <w:rFonts w:ascii="Arial" w:hAnsi="Arial" w:cs="Arial"/>
          <w:sz w:val="24"/>
        </w:rPr>
        <w:t xml:space="preserve">2.895,23m².  </w:t>
      </w:r>
      <w:r w:rsidR="00F81D6E" w:rsidRPr="00927429">
        <w:rPr>
          <w:rFonts w:ascii="Arial" w:hAnsi="Arial" w:cs="Arial"/>
          <w:sz w:val="24"/>
        </w:rPr>
        <w:cr/>
      </w:r>
    </w:p>
    <w:p w14:paraId="23498B87" w14:textId="77777777" w:rsidR="00F81D6E" w:rsidRPr="00927429" w:rsidRDefault="00F81D6E" w:rsidP="00C62091">
      <w:pPr>
        <w:tabs>
          <w:tab w:val="left" w:pos="2038"/>
        </w:tabs>
        <w:spacing w:after="0" w:line="360" w:lineRule="auto"/>
        <w:jc w:val="both"/>
        <w:rPr>
          <w:rFonts w:ascii="Arial" w:hAnsi="Arial" w:cs="Arial"/>
          <w:sz w:val="24"/>
        </w:rPr>
      </w:pPr>
      <w:r w:rsidRPr="00927429">
        <w:rPr>
          <w:rFonts w:ascii="Arial" w:hAnsi="Arial" w:cs="Arial"/>
          <w:sz w:val="24"/>
        </w:rPr>
        <w:lastRenderedPageBreak/>
        <w:t xml:space="preserve">Trata-se de </w:t>
      </w:r>
      <w:r w:rsidR="005E01BC">
        <w:rPr>
          <w:rFonts w:ascii="Arial" w:hAnsi="Arial" w:cs="Arial"/>
          <w:sz w:val="24"/>
        </w:rPr>
        <w:t>e</w:t>
      </w:r>
      <w:r w:rsidRPr="00927429">
        <w:rPr>
          <w:rFonts w:ascii="Arial" w:hAnsi="Arial" w:cs="Arial"/>
          <w:sz w:val="24"/>
        </w:rPr>
        <w:t xml:space="preserve">dificação sólida, </w:t>
      </w:r>
      <w:r w:rsidR="005E01BC">
        <w:rPr>
          <w:rFonts w:ascii="Arial" w:hAnsi="Arial" w:cs="Arial"/>
          <w:sz w:val="24"/>
        </w:rPr>
        <w:t>e</w:t>
      </w:r>
      <w:r w:rsidRPr="00927429">
        <w:rPr>
          <w:rFonts w:ascii="Arial" w:hAnsi="Arial" w:cs="Arial"/>
          <w:sz w:val="24"/>
        </w:rPr>
        <w:t>strutura de concreto ar</w:t>
      </w:r>
      <w:r w:rsidR="0010499C" w:rsidRPr="00927429">
        <w:rPr>
          <w:rFonts w:ascii="Arial" w:hAnsi="Arial" w:cs="Arial"/>
          <w:sz w:val="24"/>
        </w:rPr>
        <w:t xml:space="preserve">mado, fechamentos em alvenaria de tijolo aparente, com cobertura em estrutura metálica e telhas </w:t>
      </w:r>
      <w:proofErr w:type="spellStart"/>
      <w:r w:rsidR="0010499C" w:rsidRPr="00927429">
        <w:rPr>
          <w:rFonts w:ascii="Arial" w:hAnsi="Arial" w:cs="Arial"/>
          <w:sz w:val="24"/>
        </w:rPr>
        <w:t>canalete</w:t>
      </w:r>
      <w:proofErr w:type="spellEnd"/>
      <w:r w:rsidR="0010499C" w:rsidRPr="00927429">
        <w:rPr>
          <w:rFonts w:ascii="Arial" w:hAnsi="Arial" w:cs="Arial"/>
          <w:sz w:val="24"/>
        </w:rPr>
        <w:t xml:space="preserve"> 45° de fibrocimento amianto, com três pavimentos, </w:t>
      </w:r>
      <w:r w:rsidRPr="00927429">
        <w:rPr>
          <w:rFonts w:ascii="Arial" w:hAnsi="Arial" w:cs="Arial"/>
          <w:sz w:val="24"/>
        </w:rPr>
        <w:t>const</w:t>
      </w:r>
      <w:r w:rsidR="0010499C" w:rsidRPr="00927429">
        <w:rPr>
          <w:rFonts w:ascii="Arial" w:hAnsi="Arial" w:cs="Arial"/>
          <w:sz w:val="24"/>
        </w:rPr>
        <w:t>ruídos para fins educacionais, com</w:t>
      </w:r>
      <w:r w:rsidRPr="00927429">
        <w:rPr>
          <w:rFonts w:ascii="Arial" w:hAnsi="Arial" w:cs="Arial"/>
          <w:sz w:val="24"/>
        </w:rPr>
        <w:t xml:space="preserve"> adequação para o atendimento aos portadores de necessidades </w:t>
      </w:r>
      <w:r w:rsidR="0010499C" w:rsidRPr="00927429">
        <w:rPr>
          <w:rFonts w:ascii="Arial" w:hAnsi="Arial" w:cs="Arial"/>
          <w:sz w:val="24"/>
        </w:rPr>
        <w:t xml:space="preserve">especiais, assim descritos </w:t>
      </w:r>
      <w:r w:rsidR="006A3FC7" w:rsidRPr="00927429">
        <w:rPr>
          <w:rFonts w:ascii="Arial" w:hAnsi="Arial" w:cs="Arial"/>
          <w:sz w:val="24"/>
        </w:rPr>
        <w:t>em m²</w:t>
      </w:r>
      <w:r w:rsidRPr="00927429">
        <w:rPr>
          <w:rFonts w:ascii="Arial" w:hAnsi="Arial" w:cs="Arial"/>
          <w:sz w:val="24"/>
        </w:rPr>
        <w:t xml:space="preserve">, divididos em </w:t>
      </w:r>
      <w:r w:rsidR="00496160">
        <w:rPr>
          <w:rFonts w:ascii="Arial" w:hAnsi="Arial" w:cs="Arial"/>
          <w:sz w:val="24"/>
        </w:rPr>
        <w:t>três blocos conforme o quadro 12</w:t>
      </w:r>
      <w:r w:rsidRPr="00927429">
        <w:rPr>
          <w:rFonts w:ascii="Arial" w:hAnsi="Arial" w:cs="Arial"/>
          <w:sz w:val="24"/>
        </w:rPr>
        <w:t xml:space="preserve"> a seguir:</w:t>
      </w:r>
    </w:p>
    <w:p w14:paraId="577A91A2" w14:textId="6480A479" w:rsidR="00C149C1" w:rsidRDefault="00C149C1" w:rsidP="00F81D6E">
      <w:pPr>
        <w:tabs>
          <w:tab w:val="left" w:pos="2038"/>
        </w:tabs>
        <w:spacing w:after="0"/>
        <w:jc w:val="both"/>
        <w:rPr>
          <w:rFonts w:ascii="Arial" w:hAnsi="Arial" w:cs="Arial"/>
          <w:b/>
          <w:sz w:val="24"/>
        </w:rPr>
      </w:pPr>
    </w:p>
    <w:p w14:paraId="36329425" w14:textId="4D6A0F48" w:rsidR="0085473F" w:rsidRDefault="0085473F" w:rsidP="00F81D6E">
      <w:pPr>
        <w:tabs>
          <w:tab w:val="left" w:pos="2038"/>
        </w:tabs>
        <w:spacing w:after="0"/>
        <w:jc w:val="both"/>
        <w:rPr>
          <w:rFonts w:ascii="Arial" w:hAnsi="Arial" w:cs="Arial"/>
          <w:b/>
          <w:sz w:val="24"/>
        </w:rPr>
      </w:pPr>
    </w:p>
    <w:p w14:paraId="78D90DB3" w14:textId="39EF9658" w:rsidR="0085473F" w:rsidRDefault="0085473F" w:rsidP="00F81D6E">
      <w:pPr>
        <w:tabs>
          <w:tab w:val="left" w:pos="2038"/>
        </w:tabs>
        <w:spacing w:after="0"/>
        <w:jc w:val="both"/>
        <w:rPr>
          <w:rFonts w:ascii="Arial" w:hAnsi="Arial" w:cs="Arial"/>
          <w:b/>
          <w:sz w:val="24"/>
        </w:rPr>
      </w:pPr>
    </w:p>
    <w:p w14:paraId="376793CC" w14:textId="77777777" w:rsidR="0085473F" w:rsidRPr="00927429" w:rsidRDefault="0085473F" w:rsidP="00F81D6E">
      <w:pPr>
        <w:tabs>
          <w:tab w:val="left" w:pos="2038"/>
        </w:tabs>
        <w:spacing w:after="0"/>
        <w:jc w:val="both"/>
        <w:rPr>
          <w:rFonts w:ascii="Arial" w:hAnsi="Arial" w:cs="Arial"/>
          <w:b/>
          <w:sz w:val="24"/>
        </w:rPr>
      </w:pPr>
    </w:p>
    <w:p w14:paraId="1431DAA8" w14:textId="3652C7EA" w:rsidR="007144E2" w:rsidRPr="00927429" w:rsidRDefault="00496160" w:rsidP="00F81D6E">
      <w:pPr>
        <w:tabs>
          <w:tab w:val="left" w:pos="2038"/>
        </w:tabs>
        <w:spacing w:after="0"/>
        <w:jc w:val="both"/>
        <w:rPr>
          <w:rFonts w:ascii="Arial" w:hAnsi="Arial" w:cs="Arial"/>
          <w:b/>
          <w:sz w:val="24"/>
        </w:rPr>
      </w:pPr>
      <w:r>
        <w:rPr>
          <w:rFonts w:ascii="Arial" w:hAnsi="Arial" w:cs="Arial"/>
          <w:b/>
          <w:sz w:val="24"/>
        </w:rPr>
        <w:t xml:space="preserve">Quadro </w:t>
      </w:r>
      <w:r w:rsidR="00D23562">
        <w:rPr>
          <w:rFonts w:ascii="Arial" w:hAnsi="Arial" w:cs="Arial"/>
          <w:b/>
          <w:sz w:val="24"/>
        </w:rPr>
        <w:t>25</w:t>
      </w:r>
      <w:r w:rsidR="00972F47" w:rsidRPr="00927429">
        <w:rPr>
          <w:rFonts w:ascii="Arial" w:hAnsi="Arial" w:cs="Arial"/>
          <w:b/>
          <w:sz w:val="24"/>
        </w:rPr>
        <w:t xml:space="preserve"> – Inf</w:t>
      </w:r>
      <w:r w:rsidR="00C149C1" w:rsidRPr="00927429">
        <w:rPr>
          <w:rFonts w:ascii="Arial" w:hAnsi="Arial" w:cs="Arial"/>
          <w:b/>
          <w:sz w:val="24"/>
        </w:rPr>
        <w:t>raestrutura Física e Acadêmica</w:t>
      </w:r>
    </w:p>
    <w:tbl>
      <w:tblPr>
        <w:tblpPr w:leftFromText="141" w:rightFromText="141" w:vertAnchor="text" w:horzAnchor="margin" w:tblpY="10"/>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9322"/>
      </w:tblGrid>
      <w:tr w:rsidR="00C149C1" w:rsidRPr="00927429" w14:paraId="41223A32" w14:textId="77777777" w:rsidTr="00067430">
        <w:tc>
          <w:tcPr>
            <w:tcW w:w="9322" w:type="dxa"/>
          </w:tcPr>
          <w:p w14:paraId="579E1A99" w14:textId="77777777" w:rsidR="00C149C1" w:rsidRPr="00927429" w:rsidRDefault="00C149C1" w:rsidP="00EF030F">
            <w:pPr>
              <w:tabs>
                <w:tab w:val="left" w:pos="2038"/>
              </w:tabs>
              <w:spacing w:after="0" w:line="240" w:lineRule="auto"/>
              <w:jc w:val="center"/>
              <w:rPr>
                <w:rFonts w:ascii="Arial" w:hAnsi="Arial" w:cs="Arial"/>
                <w:b/>
                <w:sz w:val="24"/>
              </w:rPr>
            </w:pPr>
            <w:r w:rsidRPr="00927429">
              <w:rPr>
                <w:rFonts w:ascii="Arial" w:hAnsi="Arial" w:cs="Arial"/>
                <w:b/>
                <w:sz w:val="24"/>
              </w:rPr>
              <w:t>Pavimento Térreo</w:t>
            </w:r>
          </w:p>
          <w:tbl>
            <w:tblPr>
              <w:tblpPr w:leftFromText="141" w:rightFromText="141" w:vertAnchor="text" w:horzAnchor="margin" w:tblpX="-147" w:tblpY="204"/>
              <w:tblW w:w="93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797"/>
              <w:gridCol w:w="1561"/>
            </w:tblGrid>
            <w:tr w:rsidR="00C149C1" w:rsidRPr="00927429" w14:paraId="4810FE0A" w14:textId="77777777" w:rsidTr="00067430">
              <w:tc>
                <w:tcPr>
                  <w:tcW w:w="7797" w:type="dxa"/>
                </w:tcPr>
                <w:p w14:paraId="676F48EE" w14:textId="77777777" w:rsidR="00C149C1" w:rsidRPr="005E01BC" w:rsidRDefault="00C149C1" w:rsidP="005E01BC">
                  <w:pPr>
                    <w:tabs>
                      <w:tab w:val="left" w:pos="2038"/>
                    </w:tabs>
                    <w:spacing w:after="0" w:line="240" w:lineRule="auto"/>
                    <w:jc w:val="center"/>
                    <w:rPr>
                      <w:rFonts w:ascii="Arial" w:hAnsi="Arial" w:cs="Arial"/>
                      <w:b/>
                    </w:rPr>
                  </w:pPr>
                  <w:r w:rsidRPr="005E01BC">
                    <w:rPr>
                      <w:rFonts w:ascii="Arial" w:hAnsi="Arial" w:cs="Arial"/>
                      <w:b/>
                    </w:rPr>
                    <w:t>Descrição do espaço</w:t>
                  </w:r>
                </w:p>
              </w:tc>
              <w:tc>
                <w:tcPr>
                  <w:tcW w:w="1561" w:type="dxa"/>
                </w:tcPr>
                <w:p w14:paraId="334DBB23" w14:textId="77777777" w:rsidR="00C149C1" w:rsidRPr="005E01BC" w:rsidRDefault="00C149C1" w:rsidP="005E01BC">
                  <w:pPr>
                    <w:tabs>
                      <w:tab w:val="left" w:pos="2038"/>
                    </w:tabs>
                    <w:spacing w:after="0" w:line="240" w:lineRule="auto"/>
                    <w:jc w:val="center"/>
                    <w:rPr>
                      <w:rFonts w:ascii="Arial" w:hAnsi="Arial" w:cs="Arial"/>
                      <w:b/>
                    </w:rPr>
                  </w:pPr>
                  <w:r w:rsidRPr="005E01BC">
                    <w:rPr>
                      <w:rFonts w:ascii="Arial" w:hAnsi="Arial" w:cs="Arial"/>
                      <w:b/>
                    </w:rPr>
                    <w:t>Área (m²)</w:t>
                  </w:r>
                </w:p>
              </w:tc>
            </w:tr>
            <w:tr w:rsidR="00C149C1" w:rsidRPr="00927429" w14:paraId="4B97879F" w14:textId="77777777" w:rsidTr="00067430">
              <w:tc>
                <w:tcPr>
                  <w:tcW w:w="7797" w:type="dxa"/>
                </w:tcPr>
                <w:p w14:paraId="4EEE94AE" w14:textId="77777777" w:rsidR="00C149C1" w:rsidRPr="00927429" w:rsidRDefault="00C149C1" w:rsidP="00EF030F">
                  <w:pPr>
                    <w:tabs>
                      <w:tab w:val="left" w:pos="2038"/>
                    </w:tabs>
                    <w:spacing w:after="0" w:line="240" w:lineRule="auto"/>
                    <w:jc w:val="both"/>
                    <w:rPr>
                      <w:rFonts w:ascii="Arial" w:hAnsi="Arial" w:cs="Arial"/>
                    </w:rPr>
                  </w:pPr>
                  <w:r w:rsidRPr="00927429">
                    <w:rPr>
                      <w:rFonts w:ascii="Arial" w:hAnsi="Arial" w:cs="Arial"/>
                    </w:rPr>
                    <w:t>Hall de entrada</w:t>
                  </w:r>
                </w:p>
              </w:tc>
              <w:tc>
                <w:tcPr>
                  <w:tcW w:w="1561" w:type="dxa"/>
                </w:tcPr>
                <w:p w14:paraId="31CAC941"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57.52m²</w:t>
                  </w:r>
                </w:p>
              </w:tc>
            </w:tr>
            <w:tr w:rsidR="00C149C1" w:rsidRPr="00927429" w14:paraId="111AD180" w14:textId="77777777" w:rsidTr="00067430">
              <w:tc>
                <w:tcPr>
                  <w:tcW w:w="7797" w:type="dxa"/>
                </w:tcPr>
                <w:p w14:paraId="0F3AC3C5" w14:textId="77777777" w:rsidR="00C149C1" w:rsidRPr="00927429" w:rsidRDefault="00C149C1" w:rsidP="00EF030F">
                  <w:pPr>
                    <w:tabs>
                      <w:tab w:val="left" w:pos="2038"/>
                    </w:tabs>
                    <w:spacing w:after="0" w:line="240" w:lineRule="auto"/>
                    <w:jc w:val="both"/>
                    <w:rPr>
                      <w:rFonts w:ascii="Arial" w:hAnsi="Arial" w:cs="Arial"/>
                    </w:rPr>
                  </w:pPr>
                  <w:r w:rsidRPr="00927429">
                    <w:rPr>
                      <w:rFonts w:ascii="Arial" w:hAnsi="Arial" w:cs="Arial"/>
                    </w:rPr>
                    <w:t>Área coberta</w:t>
                  </w:r>
                </w:p>
              </w:tc>
              <w:tc>
                <w:tcPr>
                  <w:tcW w:w="1561" w:type="dxa"/>
                </w:tcPr>
                <w:p w14:paraId="5C750A59"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208.37m²</w:t>
                  </w:r>
                </w:p>
              </w:tc>
            </w:tr>
            <w:tr w:rsidR="00C149C1" w:rsidRPr="00927429" w14:paraId="4C7AE4A2" w14:textId="77777777" w:rsidTr="00067430">
              <w:tc>
                <w:tcPr>
                  <w:tcW w:w="7797" w:type="dxa"/>
                </w:tcPr>
                <w:p w14:paraId="4CE3D4D2" w14:textId="77777777" w:rsidR="00C149C1" w:rsidRPr="00927429" w:rsidRDefault="00C149C1" w:rsidP="00EF030F">
                  <w:pPr>
                    <w:tabs>
                      <w:tab w:val="left" w:pos="2038"/>
                    </w:tabs>
                    <w:spacing w:after="0" w:line="240" w:lineRule="auto"/>
                    <w:jc w:val="both"/>
                    <w:rPr>
                      <w:rFonts w:ascii="Arial" w:hAnsi="Arial" w:cs="Arial"/>
                    </w:rPr>
                  </w:pPr>
                  <w:r w:rsidRPr="00927429">
                    <w:rPr>
                      <w:rFonts w:ascii="Arial" w:hAnsi="Arial" w:cs="Arial"/>
                    </w:rPr>
                    <w:t>Biblioteca central</w:t>
                  </w:r>
                </w:p>
              </w:tc>
              <w:tc>
                <w:tcPr>
                  <w:tcW w:w="1561" w:type="dxa"/>
                </w:tcPr>
                <w:p w14:paraId="5B685467"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502.27m²</w:t>
                  </w:r>
                </w:p>
              </w:tc>
            </w:tr>
            <w:tr w:rsidR="00C149C1" w:rsidRPr="00927429" w14:paraId="0F568D28" w14:textId="77777777" w:rsidTr="00067430">
              <w:tc>
                <w:tcPr>
                  <w:tcW w:w="7797" w:type="dxa"/>
                </w:tcPr>
                <w:p w14:paraId="21A2064D" w14:textId="77777777" w:rsidR="00C149C1" w:rsidRPr="00927429" w:rsidRDefault="00C149C1" w:rsidP="00EF030F">
                  <w:pPr>
                    <w:tabs>
                      <w:tab w:val="left" w:pos="2038"/>
                    </w:tabs>
                    <w:spacing w:after="0" w:line="240" w:lineRule="auto"/>
                    <w:jc w:val="both"/>
                    <w:rPr>
                      <w:rFonts w:ascii="Arial" w:hAnsi="Arial" w:cs="Arial"/>
                    </w:rPr>
                  </w:pPr>
                  <w:r w:rsidRPr="00927429">
                    <w:rPr>
                      <w:rFonts w:ascii="Arial" w:hAnsi="Arial" w:cs="Arial"/>
                    </w:rPr>
                    <w:t>Cantina</w:t>
                  </w:r>
                </w:p>
              </w:tc>
              <w:tc>
                <w:tcPr>
                  <w:tcW w:w="1561" w:type="dxa"/>
                </w:tcPr>
                <w:p w14:paraId="5FD87D94"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16.20m²</w:t>
                  </w:r>
                </w:p>
              </w:tc>
            </w:tr>
            <w:tr w:rsidR="00C149C1" w:rsidRPr="00927429" w14:paraId="272AE3E2" w14:textId="77777777" w:rsidTr="00067430">
              <w:tc>
                <w:tcPr>
                  <w:tcW w:w="7797" w:type="dxa"/>
                </w:tcPr>
                <w:p w14:paraId="0671EAB6" w14:textId="77777777" w:rsidR="00C149C1" w:rsidRPr="00927429" w:rsidRDefault="006A3FC7" w:rsidP="00EF030F">
                  <w:pPr>
                    <w:tabs>
                      <w:tab w:val="left" w:pos="2038"/>
                    </w:tabs>
                    <w:spacing w:after="0" w:line="240" w:lineRule="auto"/>
                    <w:jc w:val="both"/>
                    <w:rPr>
                      <w:rFonts w:ascii="Arial" w:hAnsi="Arial" w:cs="Arial"/>
                    </w:rPr>
                  </w:pPr>
                  <w:r w:rsidRPr="00927429">
                    <w:rPr>
                      <w:rFonts w:ascii="Arial" w:hAnsi="Arial" w:cs="Arial"/>
                    </w:rPr>
                    <w:t>Depó</w:t>
                  </w:r>
                  <w:r w:rsidR="00C149C1" w:rsidRPr="00927429">
                    <w:rPr>
                      <w:rFonts w:ascii="Arial" w:hAnsi="Arial" w:cs="Arial"/>
                    </w:rPr>
                    <w:t xml:space="preserve">sito </w:t>
                  </w:r>
                </w:p>
              </w:tc>
              <w:tc>
                <w:tcPr>
                  <w:tcW w:w="1561" w:type="dxa"/>
                </w:tcPr>
                <w:p w14:paraId="5B45FDEA"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6.30m²</w:t>
                  </w:r>
                </w:p>
              </w:tc>
            </w:tr>
            <w:tr w:rsidR="00C149C1" w:rsidRPr="00927429" w14:paraId="192AF23C" w14:textId="77777777" w:rsidTr="00067430">
              <w:tc>
                <w:tcPr>
                  <w:tcW w:w="7797" w:type="dxa"/>
                </w:tcPr>
                <w:p w14:paraId="337521D4" w14:textId="77777777" w:rsidR="00C149C1" w:rsidRPr="00927429" w:rsidRDefault="00C149C1" w:rsidP="00EF030F">
                  <w:pPr>
                    <w:tabs>
                      <w:tab w:val="left" w:pos="2038"/>
                    </w:tabs>
                    <w:spacing w:after="0" w:line="240" w:lineRule="auto"/>
                    <w:jc w:val="both"/>
                    <w:rPr>
                      <w:rFonts w:ascii="Arial" w:hAnsi="Arial" w:cs="Arial"/>
                    </w:rPr>
                  </w:pPr>
                  <w:r w:rsidRPr="00927429">
                    <w:rPr>
                      <w:rFonts w:ascii="Arial" w:hAnsi="Arial" w:cs="Arial"/>
                    </w:rPr>
                    <w:t>Bateria de sanitários masculinos e femininos</w:t>
                  </w:r>
                </w:p>
              </w:tc>
              <w:tc>
                <w:tcPr>
                  <w:tcW w:w="1561" w:type="dxa"/>
                </w:tcPr>
                <w:p w14:paraId="2F9F9BDB"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32.08m²</w:t>
                  </w:r>
                </w:p>
              </w:tc>
            </w:tr>
            <w:tr w:rsidR="00C149C1" w:rsidRPr="00927429" w14:paraId="2A37A97E" w14:textId="77777777" w:rsidTr="00067430">
              <w:tc>
                <w:tcPr>
                  <w:tcW w:w="7797" w:type="dxa"/>
                </w:tcPr>
                <w:p w14:paraId="1F9B9AD3" w14:textId="77777777" w:rsidR="00C149C1" w:rsidRPr="00927429" w:rsidRDefault="00C149C1" w:rsidP="00EF030F">
                  <w:pPr>
                    <w:tabs>
                      <w:tab w:val="left" w:pos="2038"/>
                    </w:tabs>
                    <w:spacing w:after="0" w:line="240" w:lineRule="auto"/>
                    <w:jc w:val="both"/>
                    <w:rPr>
                      <w:rFonts w:ascii="Arial" w:hAnsi="Arial" w:cs="Arial"/>
                    </w:rPr>
                  </w:pPr>
                  <w:r w:rsidRPr="00927429">
                    <w:rPr>
                      <w:rFonts w:ascii="Arial" w:hAnsi="Arial" w:cs="Arial"/>
                    </w:rPr>
                    <w:t>Circulação geral</w:t>
                  </w:r>
                </w:p>
              </w:tc>
              <w:tc>
                <w:tcPr>
                  <w:tcW w:w="1561" w:type="dxa"/>
                </w:tcPr>
                <w:p w14:paraId="2F8F5EE1"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61.13m²</w:t>
                  </w:r>
                </w:p>
              </w:tc>
            </w:tr>
            <w:tr w:rsidR="00C149C1" w:rsidRPr="00927429" w14:paraId="03A08B60" w14:textId="77777777" w:rsidTr="00067430">
              <w:tc>
                <w:tcPr>
                  <w:tcW w:w="7797" w:type="dxa"/>
                </w:tcPr>
                <w:p w14:paraId="346E12C0" w14:textId="77777777" w:rsidR="00C149C1" w:rsidRPr="00927429" w:rsidRDefault="00C149C1" w:rsidP="00EF030F">
                  <w:pPr>
                    <w:tabs>
                      <w:tab w:val="left" w:pos="2038"/>
                    </w:tabs>
                    <w:spacing w:after="0" w:line="240" w:lineRule="auto"/>
                    <w:jc w:val="both"/>
                    <w:rPr>
                      <w:rFonts w:ascii="Arial" w:hAnsi="Arial" w:cs="Arial"/>
                    </w:rPr>
                  </w:pPr>
                  <w:r w:rsidRPr="00927429">
                    <w:rPr>
                      <w:rFonts w:ascii="Arial" w:hAnsi="Arial" w:cs="Arial"/>
                    </w:rPr>
                    <w:t>Sala de professores</w:t>
                  </w:r>
                </w:p>
              </w:tc>
              <w:tc>
                <w:tcPr>
                  <w:tcW w:w="1561" w:type="dxa"/>
                </w:tcPr>
                <w:p w14:paraId="7DD230A1"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24.82m²</w:t>
                  </w:r>
                </w:p>
              </w:tc>
            </w:tr>
            <w:tr w:rsidR="00C149C1" w:rsidRPr="00927429" w14:paraId="7D1318A8" w14:textId="77777777" w:rsidTr="00067430">
              <w:tc>
                <w:tcPr>
                  <w:tcW w:w="7797" w:type="dxa"/>
                </w:tcPr>
                <w:p w14:paraId="410F9128" w14:textId="77777777" w:rsidR="00C149C1" w:rsidRPr="00927429" w:rsidRDefault="00923B8B" w:rsidP="00EF030F">
                  <w:pPr>
                    <w:tabs>
                      <w:tab w:val="left" w:pos="2038"/>
                    </w:tabs>
                    <w:spacing w:after="0" w:line="240" w:lineRule="auto"/>
                    <w:jc w:val="both"/>
                    <w:rPr>
                      <w:rFonts w:ascii="Arial" w:hAnsi="Arial" w:cs="Arial"/>
                    </w:rPr>
                  </w:pPr>
                  <w:r w:rsidRPr="00927429">
                    <w:rPr>
                      <w:rFonts w:ascii="Arial" w:hAnsi="Arial" w:cs="Arial"/>
                    </w:rPr>
                    <w:t>0</w:t>
                  </w:r>
                  <w:r w:rsidR="00C149C1" w:rsidRPr="00927429">
                    <w:rPr>
                      <w:rFonts w:ascii="Arial" w:hAnsi="Arial" w:cs="Arial"/>
                    </w:rPr>
                    <w:t>9 salas (coordenação pedagógica)</w:t>
                  </w:r>
                </w:p>
              </w:tc>
              <w:tc>
                <w:tcPr>
                  <w:tcW w:w="1561" w:type="dxa"/>
                </w:tcPr>
                <w:p w14:paraId="0D40769D"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118.12m²</w:t>
                  </w:r>
                </w:p>
              </w:tc>
            </w:tr>
            <w:tr w:rsidR="00C149C1" w:rsidRPr="00927429" w14:paraId="1144AE91" w14:textId="77777777" w:rsidTr="00067430">
              <w:tc>
                <w:tcPr>
                  <w:tcW w:w="7797" w:type="dxa"/>
                </w:tcPr>
                <w:p w14:paraId="60A5EB00" w14:textId="77777777" w:rsidR="00C149C1" w:rsidRPr="00927429" w:rsidRDefault="00C149C1" w:rsidP="00EF030F">
                  <w:pPr>
                    <w:tabs>
                      <w:tab w:val="left" w:pos="2038"/>
                    </w:tabs>
                    <w:spacing w:after="0" w:line="240" w:lineRule="auto"/>
                    <w:jc w:val="both"/>
                    <w:rPr>
                      <w:rFonts w:ascii="Arial" w:hAnsi="Arial" w:cs="Arial"/>
                    </w:rPr>
                  </w:pPr>
                  <w:r w:rsidRPr="00927429">
                    <w:rPr>
                      <w:rFonts w:ascii="Arial" w:hAnsi="Arial" w:cs="Arial"/>
                    </w:rPr>
                    <w:t>Sala de reunião</w:t>
                  </w:r>
                </w:p>
              </w:tc>
              <w:tc>
                <w:tcPr>
                  <w:tcW w:w="1561" w:type="dxa"/>
                </w:tcPr>
                <w:p w14:paraId="58355682"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30.24m²</w:t>
                  </w:r>
                </w:p>
              </w:tc>
            </w:tr>
            <w:tr w:rsidR="00C149C1" w:rsidRPr="00927429" w14:paraId="7CD35D58" w14:textId="77777777" w:rsidTr="00067430">
              <w:tc>
                <w:tcPr>
                  <w:tcW w:w="7797" w:type="dxa"/>
                </w:tcPr>
                <w:p w14:paraId="12E9B563" w14:textId="77777777" w:rsidR="00C149C1" w:rsidRPr="00927429" w:rsidRDefault="005E01BC" w:rsidP="00EF030F">
                  <w:pPr>
                    <w:tabs>
                      <w:tab w:val="left" w:pos="2038"/>
                    </w:tabs>
                    <w:spacing w:after="0" w:line="240" w:lineRule="auto"/>
                    <w:jc w:val="both"/>
                    <w:rPr>
                      <w:rFonts w:ascii="Arial" w:hAnsi="Arial" w:cs="Arial"/>
                    </w:rPr>
                  </w:pPr>
                  <w:r w:rsidRPr="00927429">
                    <w:rPr>
                      <w:rFonts w:ascii="Arial" w:hAnsi="Arial" w:cs="Arial"/>
                    </w:rPr>
                    <w:t>Reprografia</w:t>
                  </w:r>
                </w:p>
              </w:tc>
              <w:tc>
                <w:tcPr>
                  <w:tcW w:w="1561" w:type="dxa"/>
                </w:tcPr>
                <w:p w14:paraId="2AE06019"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9.62m²</w:t>
                  </w:r>
                </w:p>
              </w:tc>
            </w:tr>
            <w:tr w:rsidR="00C149C1" w:rsidRPr="00927429" w14:paraId="799D6D54" w14:textId="77777777" w:rsidTr="00067430">
              <w:tc>
                <w:tcPr>
                  <w:tcW w:w="7797" w:type="dxa"/>
                </w:tcPr>
                <w:p w14:paraId="53B0F6FF" w14:textId="77777777" w:rsidR="00C149C1" w:rsidRPr="00927429" w:rsidRDefault="00C149C1" w:rsidP="00EF030F">
                  <w:pPr>
                    <w:tabs>
                      <w:tab w:val="left" w:pos="2038"/>
                    </w:tabs>
                    <w:spacing w:after="0" w:line="240" w:lineRule="auto"/>
                    <w:jc w:val="both"/>
                    <w:rPr>
                      <w:rFonts w:ascii="Arial" w:hAnsi="Arial" w:cs="Arial"/>
                    </w:rPr>
                  </w:pPr>
                  <w:r w:rsidRPr="00927429">
                    <w:rPr>
                      <w:rFonts w:ascii="Arial" w:hAnsi="Arial" w:cs="Arial"/>
                    </w:rPr>
                    <w:t xml:space="preserve">Secretaria </w:t>
                  </w:r>
                </w:p>
              </w:tc>
              <w:tc>
                <w:tcPr>
                  <w:tcW w:w="1561" w:type="dxa"/>
                </w:tcPr>
                <w:p w14:paraId="4700828E"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32.45m²</w:t>
                  </w:r>
                </w:p>
              </w:tc>
            </w:tr>
            <w:tr w:rsidR="00C149C1" w:rsidRPr="00927429" w14:paraId="30C5ED10" w14:textId="77777777" w:rsidTr="00067430">
              <w:tc>
                <w:tcPr>
                  <w:tcW w:w="7797" w:type="dxa"/>
                </w:tcPr>
                <w:p w14:paraId="2778375D" w14:textId="77777777" w:rsidR="00C149C1" w:rsidRPr="00927429" w:rsidRDefault="00C149C1" w:rsidP="00EF030F">
                  <w:pPr>
                    <w:tabs>
                      <w:tab w:val="left" w:pos="2038"/>
                    </w:tabs>
                    <w:spacing w:after="0" w:line="240" w:lineRule="auto"/>
                    <w:jc w:val="both"/>
                    <w:rPr>
                      <w:rFonts w:ascii="Arial" w:hAnsi="Arial" w:cs="Arial"/>
                    </w:rPr>
                  </w:pPr>
                  <w:r w:rsidRPr="00927429">
                    <w:rPr>
                      <w:rFonts w:ascii="Arial" w:hAnsi="Arial" w:cs="Arial"/>
                    </w:rPr>
                    <w:t>Núcleo de Apoio ao Discente</w:t>
                  </w:r>
                </w:p>
              </w:tc>
              <w:tc>
                <w:tcPr>
                  <w:tcW w:w="1561" w:type="dxa"/>
                </w:tcPr>
                <w:p w14:paraId="49F0AA66"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14.45m²</w:t>
                  </w:r>
                </w:p>
              </w:tc>
            </w:tr>
            <w:tr w:rsidR="00C149C1" w:rsidRPr="00927429" w14:paraId="311AC22D" w14:textId="77777777" w:rsidTr="00067430">
              <w:tc>
                <w:tcPr>
                  <w:tcW w:w="7797" w:type="dxa"/>
                </w:tcPr>
                <w:p w14:paraId="342448C5" w14:textId="77777777" w:rsidR="00C149C1" w:rsidRPr="00927429" w:rsidRDefault="00C149C1" w:rsidP="00EF030F">
                  <w:pPr>
                    <w:tabs>
                      <w:tab w:val="left" w:pos="2038"/>
                    </w:tabs>
                    <w:spacing w:after="0" w:line="240" w:lineRule="auto"/>
                    <w:jc w:val="both"/>
                    <w:rPr>
                      <w:rFonts w:ascii="Arial" w:hAnsi="Arial" w:cs="Arial"/>
                    </w:rPr>
                  </w:pPr>
                  <w:r w:rsidRPr="00927429">
                    <w:rPr>
                      <w:rFonts w:ascii="Arial" w:hAnsi="Arial" w:cs="Arial"/>
                    </w:rPr>
                    <w:t xml:space="preserve">Psicopedagogia </w:t>
                  </w:r>
                </w:p>
              </w:tc>
              <w:tc>
                <w:tcPr>
                  <w:tcW w:w="1561" w:type="dxa"/>
                </w:tcPr>
                <w:p w14:paraId="6F086BC1"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9.76m²</w:t>
                  </w:r>
                </w:p>
              </w:tc>
            </w:tr>
            <w:tr w:rsidR="00C149C1" w:rsidRPr="00927429" w14:paraId="7635AD55" w14:textId="77777777" w:rsidTr="00067430">
              <w:tc>
                <w:tcPr>
                  <w:tcW w:w="7797" w:type="dxa"/>
                </w:tcPr>
                <w:p w14:paraId="6A9803F3" w14:textId="77777777" w:rsidR="00C149C1" w:rsidRPr="00927429" w:rsidRDefault="00C149C1" w:rsidP="00EF030F">
                  <w:pPr>
                    <w:tabs>
                      <w:tab w:val="left" w:pos="2038"/>
                    </w:tabs>
                    <w:spacing w:after="0" w:line="240" w:lineRule="auto"/>
                    <w:jc w:val="both"/>
                    <w:rPr>
                      <w:rFonts w:ascii="Arial" w:hAnsi="Arial" w:cs="Arial"/>
                    </w:rPr>
                  </w:pPr>
                  <w:r w:rsidRPr="00927429">
                    <w:rPr>
                      <w:rFonts w:ascii="Arial" w:hAnsi="Arial" w:cs="Arial"/>
                    </w:rPr>
                    <w:t>Sala de coordenação</w:t>
                  </w:r>
                </w:p>
              </w:tc>
              <w:tc>
                <w:tcPr>
                  <w:tcW w:w="1561" w:type="dxa"/>
                </w:tcPr>
                <w:p w14:paraId="64DC65AE"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7.97m²</w:t>
                  </w:r>
                </w:p>
              </w:tc>
            </w:tr>
            <w:tr w:rsidR="00C149C1" w:rsidRPr="00927429" w14:paraId="0A4022F7" w14:textId="77777777" w:rsidTr="00067430">
              <w:tc>
                <w:tcPr>
                  <w:tcW w:w="7797" w:type="dxa"/>
                </w:tcPr>
                <w:p w14:paraId="04479004" w14:textId="77777777" w:rsidR="00C149C1" w:rsidRPr="00927429" w:rsidRDefault="00C149C1" w:rsidP="00EF030F">
                  <w:pPr>
                    <w:tabs>
                      <w:tab w:val="left" w:pos="2038"/>
                    </w:tabs>
                    <w:spacing w:after="0" w:line="240" w:lineRule="auto"/>
                    <w:jc w:val="both"/>
                    <w:rPr>
                      <w:rFonts w:ascii="Arial" w:hAnsi="Arial" w:cs="Arial"/>
                    </w:rPr>
                  </w:pPr>
                  <w:r w:rsidRPr="00927429">
                    <w:rPr>
                      <w:rFonts w:ascii="Arial" w:hAnsi="Arial" w:cs="Arial"/>
                    </w:rPr>
                    <w:t xml:space="preserve">Sala da presidência </w:t>
                  </w:r>
                </w:p>
              </w:tc>
              <w:tc>
                <w:tcPr>
                  <w:tcW w:w="1561" w:type="dxa"/>
                </w:tcPr>
                <w:p w14:paraId="486C9FED"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39.05m²</w:t>
                  </w:r>
                </w:p>
              </w:tc>
            </w:tr>
            <w:tr w:rsidR="00C149C1" w:rsidRPr="00927429" w14:paraId="6205D5C3" w14:textId="77777777" w:rsidTr="00067430">
              <w:tc>
                <w:tcPr>
                  <w:tcW w:w="7797" w:type="dxa"/>
                </w:tcPr>
                <w:p w14:paraId="598A055E" w14:textId="77777777" w:rsidR="00C149C1" w:rsidRPr="00927429" w:rsidRDefault="00C149C1" w:rsidP="00EF030F">
                  <w:pPr>
                    <w:tabs>
                      <w:tab w:val="left" w:pos="2038"/>
                    </w:tabs>
                    <w:spacing w:after="0" w:line="240" w:lineRule="auto"/>
                    <w:jc w:val="both"/>
                    <w:rPr>
                      <w:rFonts w:ascii="Arial" w:hAnsi="Arial" w:cs="Arial"/>
                    </w:rPr>
                  </w:pPr>
                  <w:r w:rsidRPr="00927429">
                    <w:rPr>
                      <w:rFonts w:ascii="Arial" w:hAnsi="Arial" w:cs="Arial"/>
                    </w:rPr>
                    <w:t xml:space="preserve">Recepção da presidência </w:t>
                  </w:r>
                </w:p>
              </w:tc>
              <w:tc>
                <w:tcPr>
                  <w:tcW w:w="1561" w:type="dxa"/>
                </w:tcPr>
                <w:p w14:paraId="1EFCC45D"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21.20m²</w:t>
                  </w:r>
                </w:p>
              </w:tc>
            </w:tr>
            <w:tr w:rsidR="00C149C1" w:rsidRPr="00927429" w14:paraId="1EB983DB" w14:textId="77777777" w:rsidTr="00067430">
              <w:tc>
                <w:tcPr>
                  <w:tcW w:w="7797" w:type="dxa"/>
                </w:tcPr>
                <w:p w14:paraId="14E6799A" w14:textId="77777777" w:rsidR="00C149C1" w:rsidRPr="00927429" w:rsidRDefault="00923B8B" w:rsidP="00EF030F">
                  <w:pPr>
                    <w:tabs>
                      <w:tab w:val="left" w:pos="2038"/>
                    </w:tabs>
                    <w:spacing w:after="0" w:line="240" w:lineRule="auto"/>
                    <w:jc w:val="both"/>
                    <w:rPr>
                      <w:rFonts w:ascii="Arial" w:hAnsi="Arial" w:cs="Arial"/>
                    </w:rPr>
                  </w:pPr>
                  <w:r w:rsidRPr="00927429">
                    <w:rPr>
                      <w:rFonts w:ascii="Arial" w:hAnsi="Arial" w:cs="Arial"/>
                    </w:rPr>
                    <w:t>0</w:t>
                  </w:r>
                  <w:r w:rsidR="00C149C1" w:rsidRPr="00927429">
                    <w:rPr>
                      <w:rFonts w:ascii="Arial" w:hAnsi="Arial" w:cs="Arial"/>
                    </w:rPr>
                    <w:t>8 salas (coordenação FAT)</w:t>
                  </w:r>
                </w:p>
              </w:tc>
              <w:tc>
                <w:tcPr>
                  <w:tcW w:w="1561" w:type="dxa"/>
                </w:tcPr>
                <w:p w14:paraId="68D3C1AA" w14:textId="77777777" w:rsidR="00C149C1" w:rsidRPr="00927429" w:rsidRDefault="007144E2" w:rsidP="00EF030F">
                  <w:pPr>
                    <w:tabs>
                      <w:tab w:val="left" w:pos="2038"/>
                    </w:tabs>
                    <w:spacing w:after="0" w:line="240" w:lineRule="auto"/>
                    <w:jc w:val="both"/>
                    <w:rPr>
                      <w:rFonts w:ascii="Arial" w:hAnsi="Arial" w:cs="Arial"/>
                    </w:rPr>
                  </w:pPr>
                  <w:r w:rsidRPr="00927429">
                    <w:rPr>
                      <w:rFonts w:ascii="Arial" w:hAnsi="Arial" w:cs="Arial"/>
                    </w:rPr>
                    <w:t>79.80m²</w:t>
                  </w:r>
                </w:p>
              </w:tc>
            </w:tr>
            <w:tr w:rsidR="00C149C1" w:rsidRPr="00927429" w14:paraId="0D60B99C" w14:textId="77777777" w:rsidTr="00067430">
              <w:tc>
                <w:tcPr>
                  <w:tcW w:w="7797" w:type="dxa"/>
                </w:tcPr>
                <w:p w14:paraId="4E042E04" w14:textId="77777777" w:rsidR="00C149C1" w:rsidRPr="00927429" w:rsidRDefault="00923B8B" w:rsidP="00EF030F">
                  <w:pPr>
                    <w:tabs>
                      <w:tab w:val="left" w:pos="2038"/>
                    </w:tabs>
                    <w:spacing w:after="0" w:line="240" w:lineRule="auto"/>
                    <w:jc w:val="both"/>
                    <w:rPr>
                      <w:rFonts w:ascii="Arial" w:hAnsi="Arial" w:cs="Arial"/>
                    </w:rPr>
                  </w:pPr>
                  <w:r w:rsidRPr="00927429">
                    <w:rPr>
                      <w:rFonts w:ascii="Arial" w:hAnsi="Arial" w:cs="Arial"/>
                    </w:rPr>
                    <w:t>0</w:t>
                  </w:r>
                  <w:r w:rsidR="00C149C1" w:rsidRPr="00927429">
                    <w:rPr>
                      <w:rFonts w:ascii="Arial" w:hAnsi="Arial" w:cs="Arial"/>
                    </w:rPr>
                    <w:t>4 sala</w:t>
                  </w:r>
                  <w:r w:rsidR="006A3FC7" w:rsidRPr="00927429">
                    <w:rPr>
                      <w:rFonts w:ascii="Arial" w:hAnsi="Arial" w:cs="Arial"/>
                    </w:rPr>
                    <w:t>s</w:t>
                  </w:r>
                  <w:r w:rsidR="00C149C1" w:rsidRPr="00927429">
                    <w:rPr>
                      <w:rFonts w:ascii="Arial" w:hAnsi="Arial" w:cs="Arial"/>
                    </w:rPr>
                    <w:t xml:space="preserve"> de aula</w:t>
                  </w:r>
                  <w:r w:rsidR="006A3FC7" w:rsidRPr="00927429">
                    <w:rPr>
                      <w:rFonts w:ascii="Arial" w:hAnsi="Arial" w:cs="Arial"/>
                    </w:rPr>
                    <w:t xml:space="preserve"> sendo</w:t>
                  </w:r>
                  <w:r w:rsidR="00C149C1" w:rsidRPr="00927429">
                    <w:rPr>
                      <w:rFonts w:ascii="Arial" w:hAnsi="Arial" w:cs="Arial"/>
                    </w:rPr>
                    <w:t>:</w:t>
                  </w:r>
                  <w:r w:rsidRPr="00927429">
                    <w:rPr>
                      <w:rFonts w:ascii="Arial" w:hAnsi="Arial" w:cs="Arial"/>
                    </w:rPr>
                    <w:t>0</w:t>
                  </w:r>
                  <w:r w:rsidR="00C149C1" w:rsidRPr="00927429">
                    <w:rPr>
                      <w:rFonts w:ascii="Arial" w:hAnsi="Arial" w:cs="Arial"/>
                    </w:rPr>
                    <w:t xml:space="preserve">2 salas de </w:t>
                  </w:r>
                  <w:r w:rsidR="007144E2" w:rsidRPr="00927429">
                    <w:rPr>
                      <w:rFonts w:ascii="Arial" w:hAnsi="Arial" w:cs="Arial"/>
                    </w:rPr>
                    <w:t>aula com 75.00m² cada</w:t>
                  </w:r>
                </w:p>
                <w:p w14:paraId="116637E8" w14:textId="77777777" w:rsidR="007144E2" w:rsidRPr="00927429" w:rsidRDefault="00923B8B" w:rsidP="00EF030F">
                  <w:pPr>
                    <w:tabs>
                      <w:tab w:val="left" w:pos="2038"/>
                    </w:tabs>
                    <w:spacing w:after="0" w:line="240" w:lineRule="auto"/>
                    <w:jc w:val="both"/>
                    <w:rPr>
                      <w:rFonts w:ascii="Arial" w:hAnsi="Arial" w:cs="Arial"/>
                    </w:rPr>
                  </w:pPr>
                  <w:r w:rsidRPr="00927429">
                    <w:rPr>
                      <w:rFonts w:ascii="Arial" w:hAnsi="Arial" w:cs="Arial"/>
                    </w:rPr>
                    <w:t>0</w:t>
                  </w:r>
                  <w:r w:rsidR="007144E2" w:rsidRPr="00927429">
                    <w:rPr>
                      <w:rFonts w:ascii="Arial" w:hAnsi="Arial" w:cs="Arial"/>
                    </w:rPr>
                    <w:t>2 salas de aula com 58.16m² cada</w:t>
                  </w:r>
                </w:p>
              </w:tc>
              <w:tc>
                <w:tcPr>
                  <w:tcW w:w="1561" w:type="dxa"/>
                </w:tcPr>
                <w:p w14:paraId="197B7AB4" w14:textId="77777777" w:rsidR="007144E2" w:rsidRPr="00927429" w:rsidRDefault="007144E2" w:rsidP="00EF030F">
                  <w:pPr>
                    <w:tabs>
                      <w:tab w:val="left" w:pos="2038"/>
                    </w:tabs>
                    <w:spacing w:after="0" w:line="240" w:lineRule="auto"/>
                    <w:jc w:val="both"/>
                    <w:rPr>
                      <w:rFonts w:ascii="Arial" w:hAnsi="Arial" w:cs="Arial"/>
                    </w:rPr>
                  </w:pPr>
                  <w:r w:rsidRPr="00927429">
                    <w:rPr>
                      <w:rFonts w:ascii="Arial" w:hAnsi="Arial" w:cs="Arial"/>
                    </w:rPr>
                    <w:t>150.00m²</w:t>
                  </w:r>
                </w:p>
                <w:p w14:paraId="311F0071" w14:textId="77777777" w:rsidR="007144E2" w:rsidRPr="00927429" w:rsidRDefault="007144E2" w:rsidP="00EF030F">
                  <w:pPr>
                    <w:tabs>
                      <w:tab w:val="left" w:pos="2038"/>
                    </w:tabs>
                    <w:spacing w:after="0" w:line="240" w:lineRule="auto"/>
                    <w:jc w:val="both"/>
                    <w:rPr>
                      <w:rFonts w:ascii="Arial" w:hAnsi="Arial" w:cs="Arial"/>
                    </w:rPr>
                  </w:pPr>
                  <w:r w:rsidRPr="00927429">
                    <w:rPr>
                      <w:rFonts w:ascii="Arial" w:hAnsi="Arial" w:cs="Arial"/>
                    </w:rPr>
                    <w:t>116.32m²</w:t>
                  </w:r>
                </w:p>
              </w:tc>
            </w:tr>
          </w:tbl>
          <w:p w14:paraId="52BD3EE2" w14:textId="77777777" w:rsidR="00C149C1" w:rsidRPr="00927429" w:rsidRDefault="00C149C1" w:rsidP="00EF030F">
            <w:pPr>
              <w:tabs>
                <w:tab w:val="left" w:pos="2038"/>
              </w:tabs>
              <w:spacing w:after="0" w:line="240" w:lineRule="auto"/>
              <w:jc w:val="center"/>
              <w:rPr>
                <w:rFonts w:ascii="Arial" w:hAnsi="Arial" w:cs="Arial"/>
              </w:rPr>
            </w:pPr>
          </w:p>
        </w:tc>
      </w:tr>
    </w:tbl>
    <w:p w14:paraId="591F5EB0" w14:textId="77777777" w:rsidR="00C149C1" w:rsidRPr="00927429" w:rsidRDefault="00C149C1" w:rsidP="00F81D6E">
      <w:pPr>
        <w:tabs>
          <w:tab w:val="left" w:pos="2038"/>
        </w:tabs>
        <w:spacing w:after="0"/>
        <w:jc w:val="both"/>
        <w:rPr>
          <w:rFonts w:ascii="Arial" w:hAnsi="Arial" w:cs="Arial"/>
        </w:rPr>
      </w:pPr>
    </w:p>
    <w:tbl>
      <w:tblPr>
        <w:tblW w:w="92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63"/>
        <w:gridCol w:w="1448"/>
      </w:tblGrid>
      <w:tr w:rsidR="007144E2" w:rsidRPr="00927429" w14:paraId="10F80F2C" w14:textId="77777777" w:rsidTr="00EF030F">
        <w:tc>
          <w:tcPr>
            <w:tcW w:w="9211" w:type="dxa"/>
            <w:gridSpan w:val="2"/>
          </w:tcPr>
          <w:p w14:paraId="23806D91" w14:textId="77777777" w:rsidR="007144E2" w:rsidRPr="00927429" w:rsidRDefault="007144E2" w:rsidP="00EF030F">
            <w:pPr>
              <w:tabs>
                <w:tab w:val="left" w:pos="2038"/>
              </w:tabs>
              <w:spacing w:after="0" w:line="240" w:lineRule="auto"/>
              <w:jc w:val="center"/>
              <w:rPr>
                <w:rFonts w:ascii="Arial" w:hAnsi="Arial" w:cs="Arial"/>
                <w:b/>
              </w:rPr>
            </w:pPr>
            <w:r w:rsidRPr="00927429">
              <w:rPr>
                <w:rFonts w:ascii="Arial" w:hAnsi="Arial" w:cs="Arial"/>
                <w:b/>
                <w:sz w:val="24"/>
              </w:rPr>
              <w:t>1º Pavimento</w:t>
            </w:r>
          </w:p>
        </w:tc>
      </w:tr>
      <w:tr w:rsidR="007144E2" w:rsidRPr="00927429" w14:paraId="0AA65D10" w14:textId="77777777" w:rsidTr="00EF030F">
        <w:tc>
          <w:tcPr>
            <w:tcW w:w="7763" w:type="dxa"/>
          </w:tcPr>
          <w:p w14:paraId="176AC701" w14:textId="77777777" w:rsidR="007144E2" w:rsidRPr="00927429" w:rsidRDefault="007144E2" w:rsidP="00EF030F">
            <w:pPr>
              <w:tabs>
                <w:tab w:val="left" w:pos="2038"/>
              </w:tabs>
              <w:spacing w:after="0" w:line="240" w:lineRule="auto"/>
              <w:jc w:val="both"/>
              <w:rPr>
                <w:rFonts w:ascii="Arial" w:hAnsi="Arial" w:cs="Arial"/>
              </w:rPr>
            </w:pPr>
            <w:r w:rsidRPr="00927429">
              <w:rPr>
                <w:rFonts w:ascii="Arial" w:hAnsi="Arial" w:cs="Arial"/>
              </w:rPr>
              <w:t>23 salas de aula com 58.16m² cada</w:t>
            </w:r>
          </w:p>
        </w:tc>
        <w:tc>
          <w:tcPr>
            <w:tcW w:w="1448" w:type="dxa"/>
          </w:tcPr>
          <w:p w14:paraId="766137CB" w14:textId="77777777" w:rsidR="007144E2" w:rsidRPr="00927429" w:rsidRDefault="007144E2" w:rsidP="00EF030F">
            <w:pPr>
              <w:tabs>
                <w:tab w:val="left" w:pos="2038"/>
              </w:tabs>
              <w:spacing w:after="0" w:line="240" w:lineRule="auto"/>
              <w:jc w:val="both"/>
              <w:rPr>
                <w:rFonts w:ascii="Arial" w:hAnsi="Arial" w:cs="Arial"/>
              </w:rPr>
            </w:pPr>
            <w:r w:rsidRPr="00927429">
              <w:rPr>
                <w:rFonts w:ascii="Arial" w:hAnsi="Arial" w:cs="Arial"/>
              </w:rPr>
              <w:t>581.60m²</w:t>
            </w:r>
          </w:p>
        </w:tc>
      </w:tr>
      <w:tr w:rsidR="007144E2" w:rsidRPr="00927429" w14:paraId="0511257A" w14:textId="77777777" w:rsidTr="00EF030F">
        <w:tc>
          <w:tcPr>
            <w:tcW w:w="7763" w:type="dxa"/>
          </w:tcPr>
          <w:p w14:paraId="2B4CDB19" w14:textId="77777777" w:rsidR="007144E2" w:rsidRPr="00927429" w:rsidRDefault="00923B8B" w:rsidP="00EF030F">
            <w:pPr>
              <w:tabs>
                <w:tab w:val="left" w:pos="2038"/>
              </w:tabs>
              <w:spacing w:after="0" w:line="240" w:lineRule="auto"/>
              <w:jc w:val="both"/>
              <w:rPr>
                <w:rFonts w:ascii="Arial" w:hAnsi="Arial" w:cs="Arial"/>
              </w:rPr>
            </w:pPr>
            <w:r w:rsidRPr="00927429">
              <w:rPr>
                <w:rFonts w:ascii="Arial" w:hAnsi="Arial" w:cs="Arial"/>
              </w:rPr>
              <w:t>0</w:t>
            </w:r>
            <w:r w:rsidR="007144E2" w:rsidRPr="00927429">
              <w:rPr>
                <w:rFonts w:ascii="Arial" w:hAnsi="Arial" w:cs="Arial"/>
              </w:rPr>
              <w:t>2 salas de aula com 75.00m² cada</w:t>
            </w:r>
          </w:p>
        </w:tc>
        <w:tc>
          <w:tcPr>
            <w:tcW w:w="1448" w:type="dxa"/>
          </w:tcPr>
          <w:p w14:paraId="3E7E0EF8" w14:textId="77777777" w:rsidR="007144E2" w:rsidRPr="00927429" w:rsidRDefault="007144E2" w:rsidP="00EF030F">
            <w:pPr>
              <w:tabs>
                <w:tab w:val="left" w:pos="2038"/>
              </w:tabs>
              <w:spacing w:after="0" w:line="240" w:lineRule="auto"/>
              <w:jc w:val="both"/>
              <w:rPr>
                <w:rFonts w:ascii="Arial" w:hAnsi="Arial" w:cs="Arial"/>
              </w:rPr>
            </w:pPr>
            <w:r w:rsidRPr="00927429">
              <w:rPr>
                <w:rFonts w:ascii="Arial" w:hAnsi="Arial" w:cs="Arial"/>
              </w:rPr>
              <w:t>150.00m²</w:t>
            </w:r>
          </w:p>
        </w:tc>
      </w:tr>
      <w:tr w:rsidR="007144E2" w:rsidRPr="00927429" w14:paraId="5BAAB491" w14:textId="77777777" w:rsidTr="00EF030F">
        <w:tc>
          <w:tcPr>
            <w:tcW w:w="7763" w:type="dxa"/>
          </w:tcPr>
          <w:p w14:paraId="7DD76394" w14:textId="77777777" w:rsidR="007144E2" w:rsidRPr="00927429" w:rsidRDefault="007144E2" w:rsidP="00EF030F">
            <w:pPr>
              <w:tabs>
                <w:tab w:val="left" w:pos="2038"/>
              </w:tabs>
              <w:spacing w:after="0" w:line="240" w:lineRule="auto"/>
              <w:jc w:val="both"/>
              <w:rPr>
                <w:rFonts w:ascii="Arial" w:hAnsi="Arial" w:cs="Arial"/>
              </w:rPr>
            </w:pPr>
            <w:r w:rsidRPr="00927429">
              <w:rPr>
                <w:rFonts w:ascii="Arial" w:hAnsi="Arial" w:cs="Arial"/>
              </w:rPr>
              <w:t>Bateria de sanitários masculinos e femininos</w:t>
            </w:r>
          </w:p>
        </w:tc>
        <w:tc>
          <w:tcPr>
            <w:tcW w:w="1448" w:type="dxa"/>
          </w:tcPr>
          <w:p w14:paraId="4B140FB0" w14:textId="77777777" w:rsidR="007144E2" w:rsidRPr="00927429" w:rsidRDefault="007144E2" w:rsidP="00EF030F">
            <w:pPr>
              <w:tabs>
                <w:tab w:val="left" w:pos="2038"/>
              </w:tabs>
              <w:spacing w:after="0" w:line="240" w:lineRule="auto"/>
              <w:jc w:val="both"/>
              <w:rPr>
                <w:rFonts w:ascii="Arial" w:hAnsi="Arial" w:cs="Arial"/>
              </w:rPr>
            </w:pPr>
            <w:r w:rsidRPr="00927429">
              <w:rPr>
                <w:rFonts w:ascii="Arial" w:hAnsi="Arial" w:cs="Arial"/>
              </w:rPr>
              <w:t>32.08m²</w:t>
            </w:r>
          </w:p>
        </w:tc>
      </w:tr>
      <w:tr w:rsidR="007144E2" w:rsidRPr="00927429" w14:paraId="0A83A894" w14:textId="77777777" w:rsidTr="00EF030F">
        <w:tc>
          <w:tcPr>
            <w:tcW w:w="7763" w:type="dxa"/>
          </w:tcPr>
          <w:p w14:paraId="3EDE1284" w14:textId="77777777" w:rsidR="007144E2" w:rsidRPr="00927429" w:rsidRDefault="007144E2" w:rsidP="00EF030F">
            <w:pPr>
              <w:tabs>
                <w:tab w:val="left" w:pos="2038"/>
              </w:tabs>
              <w:spacing w:after="0" w:line="240" w:lineRule="auto"/>
              <w:jc w:val="both"/>
              <w:rPr>
                <w:rFonts w:ascii="Arial" w:hAnsi="Arial" w:cs="Arial"/>
              </w:rPr>
            </w:pPr>
            <w:r w:rsidRPr="00927429">
              <w:rPr>
                <w:rFonts w:ascii="Arial" w:hAnsi="Arial" w:cs="Arial"/>
              </w:rPr>
              <w:t xml:space="preserve">Circulação </w:t>
            </w:r>
          </w:p>
        </w:tc>
        <w:tc>
          <w:tcPr>
            <w:tcW w:w="1448" w:type="dxa"/>
          </w:tcPr>
          <w:p w14:paraId="687924BF" w14:textId="77777777" w:rsidR="007144E2" w:rsidRPr="00927429" w:rsidRDefault="007144E2" w:rsidP="00EF030F">
            <w:pPr>
              <w:tabs>
                <w:tab w:val="left" w:pos="2038"/>
              </w:tabs>
              <w:spacing w:after="0" w:line="240" w:lineRule="auto"/>
              <w:jc w:val="both"/>
              <w:rPr>
                <w:rFonts w:ascii="Arial" w:hAnsi="Arial" w:cs="Arial"/>
              </w:rPr>
            </w:pPr>
            <w:r w:rsidRPr="00927429">
              <w:rPr>
                <w:rFonts w:ascii="Arial" w:hAnsi="Arial" w:cs="Arial"/>
              </w:rPr>
              <w:t>61.13m²</w:t>
            </w:r>
          </w:p>
        </w:tc>
      </w:tr>
      <w:tr w:rsidR="007144E2" w:rsidRPr="00927429" w14:paraId="710D3B81" w14:textId="77777777" w:rsidTr="00EF030F">
        <w:tc>
          <w:tcPr>
            <w:tcW w:w="9211" w:type="dxa"/>
            <w:gridSpan w:val="2"/>
          </w:tcPr>
          <w:p w14:paraId="77E6EC89" w14:textId="77777777" w:rsidR="007144E2" w:rsidRPr="00927429" w:rsidRDefault="007144E2" w:rsidP="00EF030F">
            <w:pPr>
              <w:tabs>
                <w:tab w:val="left" w:pos="2038"/>
              </w:tabs>
              <w:spacing w:after="0" w:line="240" w:lineRule="auto"/>
              <w:jc w:val="center"/>
              <w:rPr>
                <w:rFonts w:ascii="Arial" w:hAnsi="Arial" w:cs="Arial"/>
                <w:b/>
              </w:rPr>
            </w:pPr>
            <w:r w:rsidRPr="00927429">
              <w:rPr>
                <w:rFonts w:ascii="Arial" w:hAnsi="Arial" w:cs="Arial"/>
                <w:b/>
                <w:sz w:val="24"/>
              </w:rPr>
              <w:t>2º Pavimento</w:t>
            </w:r>
          </w:p>
        </w:tc>
      </w:tr>
      <w:tr w:rsidR="007144E2" w:rsidRPr="00927429" w14:paraId="02A56435" w14:textId="77777777" w:rsidTr="00EF030F">
        <w:tc>
          <w:tcPr>
            <w:tcW w:w="7763" w:type="dxa"/>
          </w:tcPr>
          <w:p w14:paraId="23B0A7E5" w14:textId="77777777" w:rsidR="007144E2" w:rsidRPr="00927429" w:rsidRDefault="00187979" w:rsidP="00EF030F">
            <w:pPr>
              <w:tabs>
                <w:tab w:val="left" w:pos="2038"/>
              </w:tabs>
              <w:spacing w:after="0" w:line="240" w:lineRule="auto"/>
              <w:jc w:val="both"/>
              <w:rPr>
                <w:rFonts w:ascii="Arial" w:hAnsi="Arial" w:cs="Arial"/>
              </w:rPr>
            </w:pPr>
            <w:r w:rsidRPr="00927429">
              <w:rPr>
                <w:rFonts w:ascii="Arial" w:hAnsi="Arial" w:cs="Arial"/>
              </w:rPr>
              <w:t>Biblioteca do CAT</w:t>
            </w:r>
          </w:p>
        </w:tc>
        <w:tc>
          <w:tcPr>
            <w:tcW w:w="1448" w:type="dxa"/>
          </w:tcPr>
          <w:p w14:paraId="4B25C28C" w14:textId="77777777" w:rsidR="007144E2" w:rsidRPr="00927429" w:rsidRDefault="00187979" w:rsidP="00EF030F">
            <w:pPr>
              <w:tabs>
                <w:tab w:val="left" w:pos="2038"/>
              </w:tabs>
              <w:spacing w:after="0" w:line="240" w:lineRule="auto"/>
              <w:jc w:val="both"/>
              <w:rPr>
                <w:rFonts w:ascii="Arial" w:hAnsi="Arial" w:cs="Arial"/>
              </w:rPr>
            </w:pPr>
            <w:r w:rsidRPr="00927429">
              <w:rPr>
                <w:rFonts w:ascii="Arial" w:hAnsi="Arial" w:cs="Arial"/>
              </w:rPr>
              <w:t>103.00m²</w:t>
            </w:r>
          </w:p>
        </w:tc>
      </w:tr>
      <w:tr w:rsidR="007144E2" w:rsidRPr="00927429" w14:paraId="7CFA9E4A" w14:textId="77777777" w:rsidTr="00EF030F">
        <w:tc>
          <w:tcPr>
            <w:tcW w:w="7763" w:type="dxa"/>
          </w:tcPr>
          <w:p w14:paraId="1E01F596" w14:textId="77777777" w:rsidR="007144E2" w:rsidRPr="00927429" w:rsidRDefault="00187979" w:rsidP="00EF030F">
            <w:pPr>
              <w:tabs>
                <w:tab w:val="left" w:pos="2038"/>
              </w:tabs>
              <w:spacing w:after="0" w:line="240" w:lineRule="auto"/>
              <w:jc w:val="both"/>
              <w:rPr>
                <w:rFonts w:ascii="Arial" w:hAnsi="Arial" w:cs="Arial"/>
              </w:rPr>
            </w:pPr>
            <w:r w:rsidRPr="00927429">
              <w:rPr>
                <w:rFonts w:ascii="Arial" w:hAnsi="Arial" w:cs="Arial"/>
              </w:rPr>
              <w:t>19 salas de aula com 56.16m² cada</w:t>
            </w:r>
          </w:p>
        </w:tc>
        <w:tc>
          <w:tcPr>
            <w:tcW w:w="1448" w:type="dxa"/>
          </w:tcPr>
          <w:p w14:paraId="4C37350A" w14:textId="77777777" w:rsidR="007144E2" w:rsidRPr="00927429" w:rsidRDefault="00187979" w:rsidP="00EF030F">
            <w:pPr>
              <w:tabs>
                <w:tab w:val="left" w:pos="2038"/>
              </w:tabs>
              <w:spacing w:after="0" w:line="240" w:lineRule="auto"/>
              <w:jc w:val="both"/>
              <w:rPr>
                <w:rFonts w:ascii="Arial" w:hAnsi="Arial" w:cs="Arial"/>
              </w:rPr>
            </w:pPr>
            <w:r w:rsidRPr="00927429">
              <w:rPr>
                <w:rFonts w:ascii="Arial" w:hAnsi="Arial" w:cs="Arial"/>
              </w:rPr>
              <w:t>505.44m²</w:t>
            </w:r>
          </w:p>
        </w:tc>
      </w:tr>
      <w:tr w:rsidR="007144E2" w:rsidRPr="00927429" w14:paraId="35B2A22D" w14:textId="77777777" w:rsidTr="00EF030F">
        <w:tc>
          <w:tcPr>
            <w:tcW w:w="7763" w:type="dxa"/>
          </w:tcPr>
          <w:p w14:paraId="35977F09" w14:textId="77777777" w:rsidR="007144E2" w:rsidRPr="00927429" w:rsidRDefault="00923B8B" w:rsidP="00EF030F">
            <w:pPr>
              <w:tabs>
                <w:tab w:val="left" w:pos="2038"/>
              </w:tabs>
              <w:spacing w:after="0" w:line="240" w:lineRule="auto"/>
              <w:jc w:val="both"/>
              <w:rPr>
                <w:rFonts w:ascii="Arial" w:hAnsi="Arial" w:cs="Arial"/>
              </w:rPr>
            </w:pPr>
            <w:r w:rsidRPr="00927429">
              <w:rPr>
                <w:rFonts w:ascii="Arial" w:hAnsi="Arial" w:cs="Arial"/>
              </w:rPr>
              <w:t>0</w:t>
            </w:r>
            <w:r w:rsidR="00187979" w:rsidRPr="00927429">
              <w:rPr>
                <w:rFonts w:ascii="Arial" w:hAnsi="Arial" w:cs="Arial"/>
              </w:rPr>
              <w:t>3 laboratórios com 40.00m² cada</w:t>
            </w:r>
          </w:p>
        </w:tc>
        <w:tc>
          <w:tcPr>
            <w:tcW w:w="1448" w:type="dxa"/>
          </w:tcPr>
          <w:p w14:paraId="0FF14361" w14:textId="77777777" w:rsidR="007144E2" w:rsidRPr="00927429" w:rsidRDefault="00187979" w:rsidP="00EF030F">
            <w:pPr>
              <w:tabs>
                <w:tab w:val="left" w:pos="2038"/>
              </w:tabs>
              <w:spacing w:after="0" w:line="240" w:lineRule="auto"/>
              <w:jc w:val="both"/>
              <w:rPr>
                <w:rFonts w:ascii="Arial" w:hAnsi="Arial" w:cs="Arial"/>
              </w:rPr>
            </w:pPr>
            <w:r w:rsidRPr="00927429">
              <w:rPr>
                <w:rFonts w:ascii="Arial" w:hAnsi="Arial" w:cs="Arial"/>
              </w:rPr>
              <w:t>120.00m²</w:t>
            </w:r>
          </w:p>
        </w:tc>
      </w:tr>
      <w:tr w:rsidR="007144E2" w:rsidRPr="00927429" w14:paraId="366E8D4F" w14:textId="77777777" w:rsidTr="00EF030F">
        <w:tc>
          <w:tcPr>
            <w:tcW w:w="7763" w:type="dxa"/>
          </w:tcPr>
          <w:p w14:paraId="21046C32" w14:textId="77777777" w:rsidR="007144E2" w:rsidRPr="00927429" w:rsidRDefault="00187979" w:rsidP="00EF030F">
            <w:pPr>
              <w:tabs>
                <w:tab w:val="left" w:pos="2038"/>
              </w:tabs>
              <w:spacing w:after="0" w:line="240" w:lineRule="auto"/>
              <w:jc w:val="both"/>
              <w:rPr>
                <w:rFonts w:ascii="Arial" w:hAnsi="Arial" w:cs="Arial"/>
              </w:rPr>
            </w:pPr>
            <w:r w:rsidRPr="00927429">
              <w:rPr>
                <w:rFonts w:ascii="Arial" w:hAnsi="Arial" w:cs="Arial"/>
              </w:rPr>
              <w:t>Bateria de sanitários masculinos e femininos</w:t>
            </w:r>
          </w:p>
        </w:tc>
        <w:tc>
          <w:tcPr>
            <w:tcW w:w="1448" w:type="dxa"/>
          </w:tcPr>
          <w:p w14:paraId="41B77775" w14:textId="77777777" w:rsidR="007144E2" w:rsidRPr="00927429" w:rsidRDefault="00187979" w:rsidP="00EF030F">
            <w:pPr>
              <w:tabs>
                <w:tab w:val="left" w:pos="2038"/>
              </w:tabs>
              <w:spacing w:after="0" w:line="240" w:lineRule="auto"/>
              <w:jc w:val="both"/>
              <w:rPr>
                <w:rFonts w:ascii="Arial" w:hAnsi="Arial" w:cs="Arial"/>
              </w:rPr>
            </w:pPr>
            <w:r w:rsidRPr="00927429">
              <w:rPr>
                <w:rFonts w:ascii="Arial" w:hAnsi="Arial" w:cs="Arial"/>
              </w:rPr>
              <w:t>32.08m²</w:t>
            </w:r>
          </w:p>
        </w:tc>
      </w:tr>
      <w:tr w:rsidR="007144E2" w:rsidRPr="00927429" w14:paraId="5F0002ED" w14:textId="77777777" w:rsidTr="00EF030F">
        <w:tc>
          <w:tcPr>
            <w:tcW w:w="7763" w:type="dxa"/>
          </w:tcPr>
          <w:p w14:paraId="4A2FE651" w14:textId="77777777" w:rsidR="007144E2" w:rsidRPr="00927429" w:rsidRDefault="00187979" w:rsidP="00EF030F">
            <w:pPr>
              <w:tabs>
                <w:tab w:val="left" w:pos="2038"/>
              </w:tabs>
              <w:spacing w:after="0" w:line="240" w:lineRule="auto"/>
              <w:jc w:val="both"/>
              <w:rPr>
                <w:rFonts w:ascii="Arial" w:hAnsi="Arial" w:cs="Arial"/>
              </w:rPr>
            </w:pPr>
            <w:r w:rsidRPr="00927429">
              <w:rPr>
                <w:rFonts w:ascii="Arial" w:hAnsi="Arial" w:cs="Arial"/>
              </w:rPr>
              <w:t xml:space="preserve">Circulação </w:t>
            </w:r>
          </w:p>
        </w:tc>
        <w:tc>
          <w:tcPr>
            <w:tcW w:w="1448" w:type="dxa"/>
          </w:tcPr>
          <w:p w14:paraId="2AA38A5E" w14:textId="77777777" w:rsidR="007144E2" w:rsidRPr="00927429" w:rsidRDefault="00187979" w:rsidP="00EF030F">
            <w:pPr>
              <w:tabs>
                <w:tab w:val="left" w:pos="2038"/>
              </w:tabs>
              <w:spacing w:after="0" w:line="240" w:lineRule="auto"/>
              <w:jc w:val="both"/>
              <w:rPr>
                <w:rFonts w:ascii="Arial" w:hAnsi="Arial" w:cs="Arial"/>
              </w:rPr>
            </w:pPr>
            <w:r w:rsidRPr="00927429">
              <w:rPr>
                <w:rFonts w:ascii="Arial" w:hAnsi="Arial" w:cs="Arial"/>
              </w:rPr>
              <w:t>61.13m²</w:t>
            </w:r>
          </w:p>
        </w:tc>
      </w:tr>
    </w:tbl>
    <w:p w14:paraId="1E7D2294" w14:textId="77777777" w:rsidR="00C149C1" w:rsidRPr="00927429" w:rsidRDefault="00C149C1" w:rsidP="00F81D6E">
      <w:pPr>
        <w:tabs>
          <w:tab w:val="left" w:pos="2038"/>
        </w:tabs>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44"/>
        <w:gridCol w:w="1417"/>
      </w:tblGrid>
      <w:tr w:rsidR="00187979" w:rsidRPr="00927429" w14:paraId="57D744C9" w14:textId="77777777" w:rsidTr="00EF030F">
        <w:tc>
          <w:tcPr>
            <w:tcW w:w="9180" w:type="dxa"/>
            <w:gridSpan w:val="2"/>
          </w:tcPr>
          <w:p w14:paraId="41A4517F" w14:textId="77777777" w:rsidR="00187979" w:rsidRPr="00927429" w:rsidRDefault="00187979" w:rsidP="00EF030F">
            <w:pPr>
              <w:tabs>
                <w:tab w:val="left" w:pos="2038"/>
              </w:tabs>
              <w:spacing w:after="0" w:line="240" w:lineRule="auto"/>
              <w:jc w:val="center"/>
              <w:rPr>
                <w:rFonts w:ascii="Arial" w:hAnsi="Arial" w:cs="Arial"/>
                <w:b/>
              </w:rPr>
            </w:pPr>
            <w:r w:rsidRPr="00927429">
              <w:rPr>
                <w:rFonts w:ascii="Arial" w:hAnsi="Arial" w:cs="Arial"/>
                <w:b/>
                <w:sz w:val="24"/>
              </w:rPr>
              <w:t>3º Pavimento</w:t>
            </w:r>
          </w:p>
        </w:tc>
      </w:tr>
      <w:tr w:rsidR="00187979" w:rsidRPr="00927429" w14:paraId="52987AFB" w14:textId="77777777" w:rsidTr="00EF030F">
        <w:tc>
          <w:tcPr>
            <w:tcW w:w="7758" w:type="dxa"/>
          </w:tcPr>
          <w:p w14:paraId="7876B014" w14:textId="77777777" w:rsidR="00187979" w:rsidRPr="00927429" w:rsidRDefault="00187979" w:rsidP="00EF030F">
            <w:pPr>
              <w:tabs>
                <w:tab w:val="left" w:pos="2038"/>
              </w:tabs>
              <w:spacing w:after="0" w:line="240" w:lineRule="auto"/>
              <w:jc w:val="both"/>
              <w:rPr>
                <w:rFonts w:ascii="Arial" w:hAnsi="Arial" w:cs="Arial"/>
              </w:rPr>
            </w:pPr>
            <w:r w:rsidRPr="00927429">
              <w:rPr>
                <w:rFonts w:ascii="Arial" w:hAnsi="Arial" w:cs="Arial"/>
              </w:rPr>
              <w:lastRenderedPageBreak/>
              <w:t>23 salas de aula com 58.16m² cada</w:t>
            </w:r>
          </w:p>
        </w:tc>
        <w:tc>
          <w:tcPr>
            <w:tcW w:w="1422" w:type="dxa"/>
          </w:tcPr>
          <w:p w14:paraId="7C4DE008" w14:textId="77777777" w:rsidR="00187979" w:rsidRPr="00927429" w:rsidRDefault="00187979" w:rsidP="00EF030F">
            <w:pPr>
              <w:tabs>
                <w:tab w:val="left" w:pos="2038"/>
              </w:tabs>
              <w:spacing w:after="0" w:line="240" w:lineRule="auto"/>
              <w:jc w:val="both"/>
              <w:rPr>
                <w:rFonts w:ascii="Arial" w:hAnsi="Arial" w:cs="Arial"/>
              </w:rPr>
            </w:pPr>
            <w:r w:rsidRPr="00927429">
              <w:rPr>
                <w:rFonts w:ascii="Arial" w:hAnsi="Arial" w:cs="Arial"/>
              </w:rPr>
              <w:t>581.60m²</w:t>
            </w:r>
          </w:p>
        </w:tc>
      </w:tr>
      <w:tr w:rsidR="00187979" w:rsidRPr="00927429" w14:paraId="7E7383BE" w14:textId="77777777" w:rsidTr="00EF030F">
        <w:tc>
          <w:tcPr>
            <w:tcW w:w="7758" w:type="dxa"/>
          </w:tcPr>
          <w:p w14:paraId="3EB2D490" w14:textId="77777777" w:rsidR="00187979" w:rsidRPr="00927429" w:rsidRDefault="00923B8B" w:rsidP="00EF030F">
            <w:pPr>
              <w:tabs>
                <w:tab w:val="left" w:pos="2038"/>
              </w:tabs>
              <w:spacing w:after="0" w:line="240" w:lineRule="auto"/>
              <w:jc w:val="both"/>
              <w:rPr>
                <w:rFonts w:ascii="Arial" w:hAnsi="Arial" w:cs="Arial"/>
              </w:rPr>
            </w:pPr>
            <w:r w:rsidRPr="00927429">
              <w:rPr>
                <w:rFonts w:ascii="Arial" w:hAnsi="Arial" w:cs="Arial"/>
              </w:rPr>
              <w:t>0</w:t>
            </w:r>
            <w:r w:rsidR="00187979" w:rsidRPr="00927429">
              <w:rPr>
                <w:rFonts w:ascii="Arial" w:hAnsi="Arial" w:cs="Arial"/>
              </w:rPr>
              <w:t>2 salas de aula com 75.00m² cada</w:t>
            </w:r>
          </w:p>
        </w:tc>
        <w:tc>
          <w:tcPr>
            <w:tcW w:w="1422" w:type="dxa"/>
          </w:tcPr>
          <w:p w14:paraId="6D9168EF" w14:textId="77777777" w:rsidR="00187979" w:rsidRPr="00927429" w:rsidRDefault="00187979" w:rsidP="00EF030F">
            <w:pPr>
              <w:tabs>
                <w:tab w:val="left" w:pos="2038"/>
              </w:tabs>
              <w:spacing w:after="0" w:line="240" w:lineRule="auto"/>
              <w:jc w:val="both"/>
              <w:rPr>
                <w:rFonts w:ascii="Arial" w:hAnsi="Arial" w:cs="Arial"/>
              </w:rPr>
            </w:pPr>
            <w:r w:rsidRPr="00927429">
              <w:rPr>
                <w:rFonts w:ascii="Arial" w:hAnsi="Arial" w:cs="Arial"/>
              </w:rPr>
              <w:t>150.00m²</w:t>
            </w:r>
          </w:p>
        </w:tc>
      </w:tr>
      <w:tr w:rsidR="00187979" w:rsidRPr="00927429" w14:paraId="586200E9" w14:textId="77777777" w:rsidTr="00EF030F">
        <w:tc>
          <w:tcPr>
            <w:tcW w:w="7758" w:type="dxa"/>
          </w:tcPr>
          <w:p w14:paraId="30921805" w14:textId="77777777" w:rsidR="00187979" w:rsidRPr="00927429" w:rsidRDefault="00187979" w:rsidP="00EF030F">
            <w:pPr>
              <w:tabs>
                <w:tab w:val="left" w:pos="2038"/>
              </w:tabs>
              <w:spacing w:after="0" w:line="240" w:lineRule="auto"/>
              <w:jc w:val="both"/>
              <w:rPr>
                <w:rFonts w:ascii="Arial" w:hAnsi="Arial" w:cs="Arial"/>
              </w:rPr>
            </w:pPr>
            <w:r w:rsidRPr="00927429">
              <w:rPr>
                <w:rFonts w:ascii="Arial" w:hAnsi="Arial" w:cs="Arial"/>
              </w:rPr>
              <w:t>Bateria de sanitários masculinos e femininos</w:t>
            </w:r>
          </w:p>
        </w:tc>
        <w:tc>
          <w:tcPr>
            <w:tcW w:w="1422" w:type="dxa"/>
          </w:tcPr>
          <w:p w14:paraId="6FB0455D" w14:textId="77777777" w:rsidR="00187979" w:rsidRPr="00927429" w:rsidRDefault="00187979" w:rsidP="00EF030F">
            <w:pPr>
              <w:tabs>
                <w:tab w:val="left" w:pos="2038"/>
              </w:tabs>
              <w:spacing w:after="0" w:line="240" w:lineRule="auto"/>
              <w:jc w:val="both"/>
              <w:rPr>
                <w:rFonts w:ascii="Arial" w:hAnsi="Arial" w:cs="Arial"/>
              </w:rPr>
            </w:pPr>
            <w:r w:rsidRPr="00927429">
              <w:rPr>
                <w:rFonts w:ascii="Arial" w:hAnsi="Arial" w:cs="Arial"/>
              </w:rPr>
              <w:t>32.08m²</w:t>
            </w:r>
          </w:p>
        </w:tc>
      </w:tr>
      <w:tr w:rsidR="00187979" w:rsidRPr="00927429" w14:paraId="26A46C1F" w14:textId="77777777" w:rsidTr="00EF030F">
        <w:tc>
          <w:tcPr>
            <w:tcW w:w="7758" w:type="dxa"/>
          </w:tcPr>
          <w:p w14:paraId="42C9DBDD" w14:textId="77777777" w:rsidR="00187979" w:rsidRPr="00927429" w:rsidRDefault="00187979" w:rsidP="00EF030F">
            <w:pPr>
              <w:tabs>
                <w:tab w:val="left" w:pos="2038"/>
              </w:tabs>
              <w:spacing w:after="0" w:line="240" w:lineRule="auto"/>
              <w:jc w:val="both"/>
              <w:rPr>
                <w:rFonts w:ascii="Arial" w:hAnsi="Arial" w:cs="Arial"/>
              </w:rPr>
            </w:pPr>
            <w:r w:rsidRPr="00927429">
              <w:rPr>
                <w:rFonts w:ascii="Arial" w:hAnsi="Arial" w:cs="Arial"/>
              </w:rPr>
              <w:t xml:space="preserve">Circulação </w:t>
            </w:r>
          </w:p>
        </w:tc>
        <w:tc>
          <w:tcPr>
            <w:tcW w:w="1422" w:type="dxa"/>
          </w:tcPr>
          <w:p w14:paraId="5504725E" w14:textId="77777777" w:rsidR="00187979" w:rsidRPr="00927429" w:rsidRDefault="00187979" w:rsidP="00EF030F">
            <w:pPr>
              <w:tabs>
                <w:tab w:val="left" w:pos="2038"/>
              </w:tabs>
              <w:spacing w:after="0" w:line="240" w:lineRule="auto"/>
              <w:jc w:val="both"/>
              <w:rPr>
                <w:rFonts w:ascii="Arial" w:hAnsi="Arial" w:cs="Arial"/>
              </w:rPr>
            </w:pPr>
            <w:r w:rsidRPr="00927429">
              <w:rPr>
                <w:rFonts w:ascii="Arial" w:hAnsi="Arial" w:cs="Arial"/>
              </w:rPr>
              <w:t>61.13m²</w:t>
            </w:r>
          </w:p>
        </w:tc>
      </w:tr>
      <w:tr w:rsidR="00187979" w:rsidRPr="00927429" w14:paraId="56A2170F" w14:textId="77777777" w:rsidTr="00EF030F">
        <w:tc>
          <w:tcPr>
            <w:tcW w:w="9180" w:type="dxa"/>
            <w:gridSpan w:val="2"/>
          </w:tcPr>
          <w:p w14:paraId="0CD4B14A" w14:textId="77777777" w:rsidR="00187979" w:rsidRPr="00927429" w:rsidRDefault="00923B8B" w:rsidP="00EF030F">
            <w:pPr>
              <w:tabs>
                <w:tab w:val="left" w:pos="2038"/>
              </w:tabs>
              <w:spacing w:after="0" w:line="240" w:lineRule="auto"/>
              <w:jc w:val="both"/>
              <w:rPr>
                <w:rFonts w:ascii="Arial" w:hAnsi="Arial" w:cs="Arial"/>
              </w:rPr>
            </w:pPr>
            <w:r w:rsidRPr="00927429">
              <w:rPr>
                <w:rFonts w:ascii="Arial" w:hAnsi="Arial" w:cs="Arial"/>
              </w:rPr>
              <w:t>0</w:t>
            </w:r>
            <w:r w:rsidR="00187979" w:rsidRPr="00927429">
              <w:rPr>
                <w:rFonts w:ascii="Arial" w:hAnsi="Arial" w:cs="Arial"/>
              </w:rPr>
              <w:t>1 elevador para locomoção de deficientes físicos (capacidade 06 pessoas)</w:t>
            </w:r>
          </w:p>
        </w:tc>
      </w:tr>
    </w:tbl>
    <w:p w14:paraId="235B769D" w14:textId="77777777" w:rsidR="005E01BC" w:rsidRPr="00343DD0" w:rsidRDefault="005E01BC" w:rsidP="005E01BC">
      <w:pPr>
        <w:tabs>
          <w:tab w:val="left" w:pos="2038"/>
        </w:tabs>
        <w:spacing w:after="0"/>
        <w:jc w:val="both"/>
        <w:rPr>
          <w:rFonts w:ascii="Arial" w:hAnsi="Arial" w:cs="Arial"/>
        </w:rPr>
      </w:pPr>
      <w:r w:rsidRPr="00343DD0">
        <w:rPr>
          <w:rFonts w:ascii="Arial" w:hAnsi="Arial" w:cs="Arial"/>
        </w:rPr>
        <w:t>Fonte: elaboração própria, 2017</w:t>
      </w:r>
    </w:p>
    <w:p w14:paraId="06E2288D" w14:textId="77777777" w:rsidR="00067430" w:rsidRDefault="00067430" w:rsidP="00F81D6E">
      <w:pPr>
        <w:tabs>
          <w:tab w:val="left" w:pos="2038"/>
        </w:tabs>
        <w:spacing w:after="0"/>
        <w:jc w:val="both"/>
        <w:rPr>
          <w:rFonts w:ascii="Arial" w:hAnsi="Arial" w:cs="Arial"/>
        </w:rPr>
      </w:pPr>
    </w:p>
    <w:p w14:paraId="2D3A4F96" w14:textId="77777777" w:rsidR="005E01BC" w:rsidRPr="00927429" w:rsidRDefault="005E01BC" w:rsidP="00F81D6E">
      <w:pPr>
        <w:tabs>
          <w:tab w:val="left" w:pos="2038"/>
        </w:tabs>
        <w:spacing w:after="0"/>
        <w:jc w:val="both"/>
        <w:rPr>
          <w:rFonts w:ascii="Arial" w:hAnsi="Arial" w:cs="Arial"/>
        </w:rPr>
      </w:pPr>
    </w:p>
    <w:p w14:paraId="310C0755" w14:textId="0330EA66" w:rsidR="00587D96" w:rsidRDefault="00067430" w:rsidP="00C62091">
      <w:pPr>
        <w:tabs>
          <w:tab w:val="left" w:pos="2038"/>
        </w:tabs>
        <w:spacing w:after="0" w:line="360" w:lineRule="auto"/>
        <w:jc w:val="both"/>
        <w:rPr>
          <w:rFonts w:ascii="Arial" w:hAnsi="Arial" w:cs="Arial"/>
          <w:sz w:val="24"/>
        </w:rPr>
      </w:pPr>
      <w:r w:rsidRPr="00927429">
        <w:rPr>
          <w:rFonts w:ascii="Arial" w:hAnsi="Arial" w:cs="Arial"/>
          <w:sz w:val="24"/>
        </w:rPr>
        <w:t xml:space="preserve">Além do Prédio da Sede, a FAT também conta com </w:t>
      </w:r>
      <w:r w:rsidR="00200E19" w:rsidRPr="00927429">
        <w:rPr>
          <w:rFonts w:ascii="Arial" w:hAnsi="Arial" w:cs="Arial"/>
          <w:sz w:val="24"/>
        </w:rPr>
        <w:t>um amplo Auditório</w:t>
      </w:r>
      <w:r w:rsidR="0010499C" w:rsidRPr="00927429">
        <w:rPr>
          <w:rFonts w:ascii="Arial" w:hAnsi="Arial" w:cs="Arial"/>
          <w:sz w:val="24"/>
        </w:rPr>
        <w:t>-</w:t>
      </w:r>
      <w:r w:rsidR="00200E19" w:rsidRPr="00927429">
        <w:rPr>
          <w:rFonts w:ascii="Arial" w:hAnsi="Arial" w:cs="Arial"/>
          <w:sz w:val="24"/>
        </w:rPr>
        <w:t xml:space="preserve">Ernestina Silva Lima, Espaço de Eventos </w:t>
      </w:r>
      <w:r w:rsidR="00E23110" w:rsidRPr="00927429">
        <w:rPr>
          <w:rFonts w:ascii="Arial" w:hAnsi="Arial" w:cs="Arial"/>
          <w:sz w:val="24"/>
        </w:rPr>
        <w:t>Prof.ª</w:t>
      </w:r>
      <w:r w:rsidR="009C00A2">
        <w:rPr>
          <w:rFonts w:ascii="Arial" w:hAnsi="Arial" w:cs="Arial"/>
          <w:sz w:val="24"/>
        </w:rPr>
        <w:t xml:space="preserve"> </w:t>
      </w:r>
      <w:proofErr w:type="spellStart"/>
      <w:r w:rsidR="00200E19" w:rsidRPr="00927429">
        <w:rPr>
          <w:rFonts w:ascii="Arial" w:hAnsi="Arial" w:cs="Arial"/>
          <w:sz w:val="24"/>
        </w:rPr>
        <w:t>Zorilda</w:t>
      </w:r>
      <w:proofErr w:type="spellEnd"/>
      <w:r w:rsidR="00200E19" w:rsidRPr="00927429">
        <w:rPr>
          <w:rFonts w:ascii="Arial" w:hAnsi="Arial" w:cs="Arial"/>
          <w:sz w:val="24"/>
        </w:rPr>
        <w:t xml:space="preserve"> Dantas,</w:t>
      </w:r>
      <w:r w:rsidR="009C00A2">
        <w:rPr>
          <w:rFonts w:ascii="Arial" w:hAnsi="Arial" w:cs="Arial"/>
          <w:sz w:val="24"/>
        </w:rPr>
        <w:t xml:space="preserve"> </w:t>
      </w:r>
      <w:r w:rsidR="009C00A2" w:rsidRPr="009C00A2">
        <w:rPr>
          <w:rFonts w:ascii="Arial" w:hAnsi="Arial" w:cs="Arial"/>
          <w:sz w:val="24"/>
        </w:rPr>
        <w:t>Centro de Conven</w:t>
      </w:r>
      <w:r w:rsidR="009C00A2">
        <w:rPr>
          <w:rFonts w:ascii="Arial" w:hAnsi="Arial" w:cs="Arial"/>
          <w:sz w:val="24"/>
        </w:rPr>
        <w:t xml:space="preserve">ções, </w:t>
      </w:r>
      <w:r w:rsidR="00200E19" w:rsidRPr="00927429">
        <w:rPr>
          <w:rFonts w:ascii="Arial" w:hAnsi="Arial" w:cs="Arial"/>
          <w:sz w:val="24"/>
        </w:rPr>
        <w:t xml:space="preserve">estacionamento </w:t>
      </w:r>
      <w:r w:rsidR="0010499C" w:rsidRPr="00927429">
        <w:rPr>
          <w:rFonts w:ascii="Arial" w:hAnsi="Arial" w:cs="Arial"/>
          <w:sz w:val="24"/>
        </w:rPr>
        <w:t xml:space="preserve">próprio </w:t>
      </w:r>
      <w:r w:rsidR="00200E19" w:rsidRPr="00927429">
        <w:rPr>
          <w:rFonts w:ascii="Arial" w:hAnsi="Arial" w:cs="Arial"/>
          <w:sz w:val="24"/>
        </w:rPr>
        <w:t>e prédios anexos onde funcionam os laboratórios e salas de aula</w:t>
      </w:r>
      <w:r w:rsidR="0010499C" w:rsidRPr="00927429">
        <w:rPr>
          <w:rFonts w:ascii="Arial" w:hAnsi="Arial" w:cs="Arial"/>
          <w:sz w:val="24"/>
        </w:rPr>
        <w:t>, todos próximos ao Prédio Sede</w:t>
      </w:r>
      <w:r w:rsidRPr="00927429">
        <w:rPr>
          <w:rFonts w:ascii="Arial" w:hAnsi="Arial" w:cs="Arial"/>
          <w:sz w:val="24"/>
        </w:rPr>
        <w:t>. Descritos a seguir</w:t>
      </w:r>
      <w:r w:rsidR="00496160">
        <w:rPr>
          <w:rFonts w:ascii="Arial" w:hAnsi="Arial" w:cs="Arial"/>
          <w:sz w:val="24"/>
        </w:rPr>
        <w:t>, conforme o quadro 13</w:t>
      </w:r>
      <w:r w:rsidRPr="00927429">
        <w:rPr>
          <w:rFonts w:ascii="Arial" w:hAnsi="Arial" w:cs="Arial"/>
          <w:sz w:val="24"/>
        </w:rPr>
        <w:t xml:space="preserve">: </w:t>
      </w:r>
    </w:p>
    <w:p w14:paraId="3582198D" w14:textId="1B9DCD2E" w:rsidR="00587D96" w:rsidRDefault="00587D96" w:rsidP="00C62091">
      <w:pPr>
        <w:tabs>
          <w:tab w:val="left" w:pos="2038"/>
        </w:tabs>
        <w:spacing w:after="0" w:line="360" w:lineRule="auto"/>
        <w:jc w:val="both"/>
        <w:rPr>
          <w:rFonts w:ascii="Arial" w:hAnsi="Arial" w:cs="Arial"/>
          <w:sz w:val="24"/>
        </w:rPr>
      </w:pPr>
    </w:p>
    <w:p w14:paraId="0FD52FE9" w14:textId="009BBB17" w:rsidR="0085473F" w:rsidRDefault="0085473F" w:rsidP="00C62091">
      <w:pPr>
        <w:tabs>
          <w:tab w:val="left" w:pos="2038"/>
        </w:tabs>
        <w:spacing w:after="0" w:line="360" w:lineRule="auto"/>
        <w:jc w:val="both"/>
        <w:rPr>
          <w:rFonts w:ascii="Arial" w:hAnsi="Arial" w:cs="Arial"/>
          <w:sz w:val="24"/>
        </w:rPr>
      </w:pPr>
    </w:p>
    <w:p w14:paraId="716512BB" w14:textId="77777777" w:rsidR="0085473F" w:rsidRDefault="0085473F" w:rsidP="00C62091">
      <w:pPr>
        <w:tabs>
          <w:tab w:val="left" w:pos="2038"/>
        </w:tabs>
        <w:spacing w:after="0" w:line="360" w:lineRule="auto"/>
        <w:jc w:val="both"/>
        <w:rPr>
          <w:rFonts w:ascii="Arial" w:hAnsi="Arial" w:cs="Arial"/>
          <w:sz w:val="24"/>
        </w:rPr>
      </w:pPr>
    </w:p>
    <w:p w14:paraId="5B1B0F9C" w14:textId="7920286B" w:rsidR="00067430" w:rsidRPr="00C62091" w:rsidRDefault="00496160" w:rsidP="00F81D6E">
      <w:pPr>
        <w:tabs>
          <w:tab w:val="left" w:pos="2038"/>
        </w:tabs>
        <w:spacing w:after="0"/>
        <w:jc w:val="both"/>
        <w:rPr>
          <w:rFonts w:ascii="Arial" w:hAnsi="Arial" w:cs="Arial"/>
          <w:b/>
          <w:sz w:val="24"/>
        </w:rPr>
      </w:pPr>
      <w:r>
        <w:rPr>
          <w:rFonts w:ascii="Arial" w:hAnsi="Arial" w:cs="Arial"/>
          <w:b/>
          <w:sz w:val="24"/>
        </w:rPr>
        <w:t xml:space="preserve">Quadro </w:t>
      </w:r>
      <w:r w:rsidR="0085473F">
        <w:rPr>
          <w:rFonts w:ascii="Arial" w:hAnsi="Arial" w:cs="Arial"/>
          <w:b/>
          <w:sz w:val="24"/>
        </w:rPr>
        <w:t>26</w:t>
      </w:r>
      <w:r w:rsidR="00C62091" w:rsidRPr="00C62091">
        <w:rPr>
          <w:rFonts w:ascii="Arial" w:hAnsi="Arial" w:cs="Arial"/>
          <w:b/>
          <w:sz w:val="24"/>
        </w:rPr>
        <w:t xml:space="preserve"> – Prédios anexos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61"/>
      </w:tblGrid>
      <w:tr w:rsidR="00277815" w:rsidRPr="00927429" w14:paraId="0F397E18" w14:textId="77777777" w:rsidTr="005E01BC">
        <w:tc>
          <w:tcPr>
            <w:tcW w:w="9249" w:type="dxa"/>
          </w:tcPr>
          <w:p w14:paraId="3832C843" w14:textId="77777777" w:rsidR="00277815" w:rsidRPr="00927429" w:rsidRDefault="00277815" w:rsidP="001D46F1">
            <w:pPr>
              <w:tabs>
                <w:tab w:val="left" w:pos="2038"/>
              </w:tabs>
              <w:spacing w:after="0"/>
              <w:jc w:val="center"/>
              <w:rPr>
                <w:rFonts w:ascii="Arial" w:hAnsi="Arial" w:cs="Arial"/>
                <w:b/>
              </w:rPr>
            </w:pPr>
            <w:r w:rsidRPr="00927429">
              <w:rPr>
                <w:rFonts w:ascii="Arial" w:hAnsi="Arial" w:cs="Arial"/>
                <w:b/>
                <w:sz w:val="24"/>
              </w:rPr>
              <w:t xml:space="preserve">ANEXO I </w:t>
            </w:r>
            <w:r w:rsidR="00587D96">
              <w:rPr>
                <w:rFonts w:ascii="Arial" w:hAnsi="Arial" w:cs="Arial"/>
                <w:b/>
                <w:sz w:val="24"/>
              </w:rPr>
              <w:t>–</w:t>
            </w:r>
            <w:r w:rsidRPr="00927429">
              <w:rPr>
                <w:rFonts w:ascii="Arial" w:hAnsi="Arial" w:cs="Arial"/>
                <w:b/>
                <w:sz w:val="24"/>
              </w:rPr>
              <w:t xml:space="preserve"> LABORATÓRIOS</w:t>
            </w:r>
          </w:p>
        </w:tc>
      </w:tr>
      <w:tr w:rsidR="00277815" w:rsidRPr="00927429" w14:paraId="471DCF8C" w14:textId="77777777" w:rsidTr="005E01BC">
        <w:tc>
          <w:tcPr>
            <w:tcW w:w="9249" w:type="dxa"/>
          </w:tcPr>
          <w:p w14:paraId="2BA72AB3" w14:textId="77777777" w:rsidR="00277815" w:rsidRPr="00927429" w:rsidRDefault="00277815" w:rsidP="001D46F1">
            <w:pPr>
              <w:tabs>
                <w:tab w:val="left" w:pos="2038"/>
              </w:tabs>
              <w:spacing w:after="0"/>
              <w:jc w:val="both"/>
              <w:rPr>
                <w:rFonts w:ascii="Arial" w:hAnsi="Arial" w:cs="Arial"/>
              </w:rPr>
            </w:pPr>
            <w:r w:rsidRPr="00927429">
              <w:rPr>
                <w:rFonts w:ascii="Arial" w:hAnsi="Arial" w:cs="Arial"/>
              </w:rPr>
              <w:t>01 Laboratório de Biologia e Microbiologia</w:t>
            </w:r>
          </w:p>
        </w:tc>
      </w:tr>
      <w:tr w:rsidR="00277815" w:rsidRPr="00927429" w14:paraId="445818E2" w14:textId="77777777" w:rsidTr="005E01BC">
        <w:tc>
          <w:tcPr>
            <w:tcW w:w="9249" w:type="dxa"/>
          </w:tcPr>
          <w:p w14:paraId="5DB00261" w14:textId="77777777" w:rsidR="00277815" w:rsidRPr="00927429" w:rsidRDefault="00277815" w:rsidP="005E01BC">
            <w:pPr>
              <w:tabs>
                <w:tab w:val="left" w:pos="2038"/>
              </w:tabs>
              <w:spacing w:after="0"/>
              <w:jc w:val="both"/>
              <w:rPr>
                <w:rFonts w:ascii="Arial" w:hAnsi="Arial" w:cs="Arial"/>
              </w:rPr>
            </w:pPr>
            <w:r w:rsidRPr="00927429">
              <w:rPr>
                <w:rFonts w:ascii="Arial" w:hAnsi="Arial" w:cs="Arial"/>
              </w:rPr>
              <w:t xml:space="preserve">01 Laboratório </w:t>
            </w:r>
            <w:r w:rsidR="005E01BC">
              <w:rPr>
                <w:rFonts w:ascii="Arial" w:hAnsi="Arial" w:cs="Arial"/>
              </w:rPr>
              <w:t>M</w:t>
            </w:r>
            <w:r w:rsidRPr="00927429">
              <w:rPr>
                <w:rFonts w:ascii="Arial" w:hAnsi="Arial" w:cs="Arial"/>
              </w:rPr>
              <w:t>ultifuncional</w:t>
            </w:r>
          </w:p>
        </w:tc>
      </w:tr>
      <w:tr w:rsidR="00277815" w:rsidRPr="00927429" w14:paraId="02FFFBB4" w14:textId="77777777" w:rsidTr="005E01BC">
        <w:tc>
          <w:tcPr>
            <w:tcW w:w="9249" w:type="dxa"/>
          </w:tcPr>
          <w:p w14:paraId="02BF612F" w14:textId="77777777" w:rsidR="00277815" w:rsidRPr="00927429" w:rsidRDefault="00277815" w:rsidP="001D46F1">
            <w:pPr>
              <w:tabs>
                <w:tab w:val="left" w:pos="2038"/>
              </w:tabs>
              <w:spacing w:after="0"/>
              <w:jc w:val="both"/>
              <w:rPr>
                <w:rFonts w:ascii="Arial" w:hAnsi="Arial" w:cs="Arial"/>
              </w:rPr>
            </w:pPr>
            <w:r w:rsidRPr="00927429">
              <w:rPr>
                <w:rFonts w:ascii="Arial" w:hAnsi="Arial" w:cs="Arial"/>
              </w:rPr>
              <w:t xml:space="preserve">01 Laboratório de Bioquímica </w:t>
            </w:r>
          </w:p>
        </w:tc>
      </w:tr>
      <w:tr w:rsidR="00277815" w:rsidRPr="00927429" w14:paraId="7948125B" w14:textId="77777777" w:rsidTr="005E01BC">
        <w:tc>
          <w:tcPr>
            <w:tcW w:w="9249" w:type="dxa"/>
          </w:tcPr>
          <w:p w14:paraId="3167E1A4" w14:textId="77777777" w:rsidR="00277815" w:rsidRPr="00927429" w:rsidRDefault="00277815" w:rsidP="001D46F1">
            <w:pPr>
              <w:tabs>
                <w:tab w:val="left" w:pos="2038"/>
              </w:tabs>
              <w:spacing w:after="0"/>
              <w:jc w:val="both"/>
              <w:rPr>
                <w:rFonts w:ascii="Arial" w:hAnsi="Arial" w:cs="Arial"/>
              </w:rPr>
            </w:pPr>
            <w:r w:rsidRPr="00927429">
              <w:rPr>
                <w:rFonts w:ascii="Arial" w:hAnsi="Arial" w:cs="Arial"/>
              </w:rPr>
              <w:t xml:space="preserve">01 Laboratório de Anatomia </w:t>
            </w:r>
          </w:p>
        </w:tc>
      </w:tr>
      <w:tr w:rsidR="00277815" w:rsidRPr="00927429" w14:paraId="46742277" w14:textId="77777777" w:rsidTr="005E01BC">
        <w:tc>
          <w:tcPr>
            <w:tcW w:w="9249" w:type="dxa"/>
          </w:tcPr>
          <w:p w14:paraId="5CF5380D" w14:textId="77777777" w:rsidR="00903998" w:rsidRPr="00927429" w:rsidRDefault="00277815" w:rsidP="001D46F1">
            <w:pPr>
              <w:tabs>
                <w:tab w:val="left" w:pos="2038"/>
              </w:tabs>
              <w:spacing w:after="0"/>
              <w:jc w:val="both"/>
              <w:rPr>
                <w:rFonts w:ascii="Arial" w:hAnsi="Arial" w:cs="Arial"/>
              </w:rPr>
            </w:pPr>
            <w:r w:rsidRPr="00927429">
              <w:rPr>
                <w:rFonts w:ascii="Arial" w:hAnsi="Arial" w:cs="Arial"/>
              </w:rPr>
              <w:t>01 Laboratório de Semiologia I e II</w:t>
            </w:r>
          </w:p>
        </w:tc>
      </w:tr>
      <w:tr w:rsidR="00686C95" w:rsidRPr="00927429" w14:paraId="6DBFFCFF" w14:textId="77777777" w:rsidTr="005E01BC">
        <w:tc>
          <w:tcPr>
            <w:tcW w:w="9249" w:type="dxa"/>
          </w:tcPr>
          <w:p w14:paraId="705AFD9A" w14:textId="77777777" w:rsidR="00686C95" w:rsidRPr="00927429" w:rsidRDefault="004D4C2E" w:rsidP="001D46F1">
            <w:pPr>
              <w:tabs>
                <w:tab w:val="left" w:pos="2038"/>
              </w:tabs>
              <w:spacing w:after="0"/>
              <w:jc w:val="both"/>
              <w:rPr>
                <w:rFonts w:ascii="Arial" w:hAnsi="Arial" w:cs="Arial"/>
              </w:rPr>
            </w:pPr>
            <w:r w:rsidRPr="00927429">
              <w:rPr>
                <w:rFonts w:ascii="Arial" w:hAnsi="Arial" w:cs="Arial"/>
              </w:rPr>
              <w:t>Banheiros- femininos e masculinos</w:t>
            </w:r>
          </w:p>
        </w:tc>
      </w:tr>
      <w:tr w:rsidR="00277815" w:rsidRPr="00927429" w14:paraId="004769E1" w14:textId="77777777" w:rsidTr="005E01BC">
        <w:tc>
          <w:tcPr>
            <w:tcW w:w="9249" w:type="dxa"/>
          </w:tcPr>
          <w:p w14:paraId="7959ACCF" w14:textId="77777777" w:rsidR="00277815" w:rsidRPr="00927429" w:rsidRDefault="00F006A4" w:rsidP="001D46F1">
            <w:pPr>
              <w:tabs>
                <w:tab w:val="left" w:pos="2038"/>
              </w:tabs>
              <w:spacing w:after="0"/>
              <w:jc w:val="center"/>
              <w:rPr>
                <w:rFonts w:ascii="Arial" w:hAnsi="Arial" w:cs="Arial"/>
                <w:b/>
              </w:rPr>
            </w:pPr>
            <w:r w:rsidRPr="00927429">
              <w:rPr>
                <w:rFonts w:ascii="Arial" w:hAnsi="Arial" w:cs="Arial"/>
                <w:b/>
                <w:sz w:val="24"/>
              </w:rPr>
              <w:t>ANEXO II</w:t>
            </w:r>
          </w:p>
        </w:tc>
      </w:tr>
      <w:tr w:rsidR="00277815" w:rsidRPr="00927429" w14:paraId="25002FF3" w14:textId="77777777" w:rsidTr="005E01BC">
        <w:tc>
          <w:tcPr>
            <w:tcW w:w="9249" w:type="dxa"/>
          </w:tcPr>
          <w:p w14:paraId="4EB586C6" w14:textId="77777777" w:rsidR="00277815" w:rsidRPr="00927429" w:rsidRDefault="00F006A4" w:rsidP="001D46F1">
            <w:pPr>
              <w:tabs>
                <w:tab w:val="left" w:pos="2038"/>
              </w:tabs>
              <w:spacing w:after="0"/>
              <w:jc w:val="both"/>
              <w:rPr>
                <w:rFonts w:ascii="Arial" w:hAnsi="Arial" w:cs="Arial"/>
              </w:rPr>
            </w:pPr>
            <w:r w:rsidRPr="00927429">
              <w:rPr>
                <w:rFonts w:ascii="Arial" w:hAnsi="Arial" w:cs="Arial"/>
              </w:rPr>
              <w:t xml:space="preserve">06 Laboratórios de Informática </w:t>
            </w:r>
          </w:p>
        </w:tc>
      </w:tr>
      <w:tr w:rsidR="00277815" w:rsidRPr="00927429" w14:paraId="0C51724C" w14:textId="77777777" w:rsidTr="005E01BC">
        <w:tc>
          <w:tcPr>
            <w:tcW w:w="9249" w:type="dxa"/>
          </w:tcPr>
          <w:p w14:paraId="133C5339" w14:textId="77777777" w:rsidR="00277815" w:rsidRPr="00927429" w:rsidRDefault="00F006A4" w:rsidP="001D46F1">
            <w:pPr>
              <w:tabs>
                <w:tab w:val="left" w:pos="2038"/>
              </w:tabs>
              <w:spacing w:after="0"/>
              <w:jc w:val="both"/>
              <w:rPr>
                <w:rFonts w:ascii="Arial" w:hAnsi="Arial" w:cs="Arial"/>
              </w:rPr>
            </w:pPr>
            <w:r w:rsidRPr="00927429">
              <w:rPr>
                <w:rFonts w:ascii="Arial" w:hAnsi="Arial" w:cs="Arial"/>
              </w:rPr>
              <w:t>01 Sala de manutenção de computadores</w:t>
            </w:r>
          </w:p>
        </w:tc>
      </w:tr>
      <w:tr w:rsidR="00277815" w:rsidRPr="00927429" w14:paraId="64A414A4" w14:textId="77777777" w:rsidTr="005E01BC">
        <w:tc>
          <w:tcPr>
            <w:tcW w:w="9249" w:type="dxa"/>
          </w:tcPr>
          <w:p w14:paraId="2B9A971E" w14:textId="77777777" w:rsidR="00277815" w:rsidRPr="00927429" w:rsidRDefault="00F006A4" w:rsidP="001D46F1">
            <w:pPr>
              <w:tabs>
                <w:tab w:val="left" w:pos="2038"/>
              </w:tabs>
              <w:spacing w:after="0"/>
              <w:jc w:val="both"/>
              <w:rPr>
                <w:rFonts w:ascii="Arial" w:hAnsi="Arial" w:cs="Arial"/>
              </w:rPr>
            </w:pPr>
            <w:r w:rsidRPr="00927429">
              <w:rPr>
                <w:rFonts w:ascii="Arial" w:hAnsi="Arial" w:cs="Arial"/>
              </w:rPr>
              <w:t xml:space="preserve">14 Salas de aula </w:t>
            </w:r>
          </w:p>
        </w:tc>
      </w:tr>
      <w:tr w:rsidR="00277815" w:rsidRPr="00927429" w14:paraId="1BD10CA5" w14:textId="77777777" w:rsidTr="005E01BC">
        <w:tc>
          <w:tcPr>
            <w:tcW w:w="9249" w:type="dxa"/>
          </w:tcPr>
          <w:p w14:paraId="05B8C102" w14:textId="77777777" w:rsidR="00277815" w:rsidRPr="00927429" w:rsidRDefault="00F006A4" w:rsidP="001D46F1">
            <w:pPr>
              <w:tabs>
                <w:tab w:val="left" w:pos="2038"/>
              </w:tabs>
              <w:spacing w:after="0"/>
              <w:jc w:val="both"/>
              <w:rPr>
                <w:rFonts w:ascii="Arial" w:hAnsi="Arial" w:cs="Arial"/>
              </w:rPr>
            </w:pPr>
            <w:r w:rsidRPr="00927429">
              <w:rPr>
                <w:rFonts w:ascii="Arial" w:hAnsi="Arial" w:cs="Arial"/>
              </w:rPr>
              <w:t xml:space="preserve">01 Sala de Desenho Técnico </w:t>
            </w:r>
          </w:p>
        </w:tc>
      </w:tr>
      <w:tr w:rsidR="00277815" w:rsidRPr="00927429" w14:paraId="2A9674DE" w14:textId="77777777" w:rsidTr="005E01BC">
        <w:tc>
          <w:tcPr>
            <w:tcW w:w="9249" w:type="dxa"/>
          </w:tcPr>
          <w:p w14:paraId="3DDEE225" w14:textId="77777777" w:rsidR="00277815" w:rsidRPr="00927429" w:rsidRDefault="00F006A4" w:rsidP="001D46F1">
            <w:pPr>
              <w:tabs>
                <w:tab w:val="left" w:pos="2038"/>
              </w:tabs>
              <w:spacing w:after="0"/>
              <w:jc w:val="both"/>
              <w:rPr>
                <w:rFonts w:ascii="Arial" w:hAnsi="Arial" w:cs="Arial"/>
              </w:rPr>
            </w:pPr>
            <w:r w:rsidRPr="00927429">
              <w:rPr>
                <w:rFonts w:ascii="Arial" w:hAnsi="Arial" w:cs="Arial"/>
              </w:rPr>
              <w:t>01 Sala de Física Experimental</w:t>
            </w:r>
          </w:p>
        </w:tc>
      </w:tr>
      <w:tr w:rsidR="00277815" w:rsidRPr="00927429" w14:paraId="6073259A" w14:textId="77777777" w:rsidTr="005E01BC">
        <w:tc>
          <w:tcPr>
            <w:tcW w:w="9249" w:type="dxa"/>
          </w:tcPr>
          <w:p w14:paraId="690E30CD" w14:textId="77777777" w:rsidR="00277815" w:rsidRPr="00927429" w:rsidRDefault="00F006A4" w:rsidP="001D46F1">
            <w:pPr>
              <w:tabs>
                <w:tab w:val="left" w:pos="2038"/>
              </w:tabs>
              <w:spacing w:after="0"/>
              <w:jc w:val="both"/>
              <w:rPr>
                <w:rFonts w:ascii="Arial" w:hAnsi="Arial" w:cs="Arial"/>
              </w:rPr>
            </w:pPr>
            <w:r w:rsidRPr="00927429">
              <w:rPr>
                <w:rFonts w:ascii="Arial" w:hAnsi="Arial" w:cs="Arial"/>
              </w:rPr>
              <w:t xml:space="preserve">01 Laboratório de Elementos de Maquinas </w:t>
            </w:r>
          </w:p>
        </w:tc>
      </w:tr>
      <w:tr w:rsidR="00686C95" w:rsidRPr="00927429" w14:paraId="4B9256AA" w14:textId="77777777" w:rsidTr="005E01BC">
        <w:tc>
          <w:tcPr>
            <w:tcW w:w="9249" w:type="dxa"/>
          </w:tcPr>
          <w:p w14:paraId="3C766BD3" w14:textId="77777777" w:rsidR="00686C95" w:rsidRDefault="004D4C2E" w:rsidP="001D46F1">
            <w:pPr>
              <w:tabs>
                <w:tab w:val="left" w:pos="2038"/>
              </w:tabs>
              <w:spacing w:after="0"/>
              <w:jc w:val="both"/>
              <w:rPr>
                <w:rFonts w:ascii="Arial" w:hAnsi="Arial" w:cs="Arial"/>
              </w:rPr>
            </w:pPr>
            <w:r w:rsidRPr="00927429">
              <w:rPr>
                <w:rFonts w:ascii="Arial" w:hAnsi="Arial" w:cs="Arial"/>
              </w:rPr>
              <w:t>Banheiros – femininos e masculinos</w:t>
            </w:r>
          </w:p>
          <w:p w14:paraId="26134031" w14:textId="77777777" w:rsidR="00587D96" w:rsidRPr="00927429" w:rsidRDefault="00587D96" w:rsidP="001D46F1">
            <w:pPr>
              <w:tabs>
                <w:tab w:val="left" w:pos="2038"/>
              </w:tabs>
              <w:spacing w:after="0"/>
              <w:jc w:val="both"/>
              <w:rPr>
                <w:rFonts w:ascii="Arial" w:hAnsi="Arial" w:cs="Arial"/>
              </w:rPr>
            </w:pPr>
          </w:p>
        </w:tc>
      </w:tr>
      <w:tr w:rsidR="00200E19" w:rsidRPr="00927429" w14:paraId="340CF200" w14:textId="77777777" w:rsidTr="005E01BC">
        <w:tc>
          <w:tcPr>
            <w:tcW w:w="9249" w:type="dxa"/>
          </w:tcPr>
          <w:p w14:paraId="4813A0CF" w14:textId="77777777" w:rsidR="00200E19" w:rsidRPr="00927429" w:rsidRDefault="00200E19" w:rsidP="001D46F1">
            <w:pPr>
              <w:tabs>
                <w:tab w:val="left" w:pos="2038"/>
              </w:tabs>
              <w:spacing w:after="0"/>
              <w:jc w:val="center"/>
              <w:rPr>
                <w:rFonts w:ascii="Arial" w:hAnsi="Arial" w:cs="Arial"/>
                <w:b/>
              </w:rPr>
            </w:pPr>
            <w:r w:rsidRPr="00927429">
              <w:rPr>
                <w:rFonts w:ascii="Arial" w:hAnsi="Arial" w:cs="Arial"/>
                <w:b/>
                <w:sz w:val="24"/>
              </w:rPr>
              <w:t>ANEXO III</w:t>
            </w:r>
          </w:p>
        </w:tc>
      </w:tr>
      <w:tr w:rsidR="00200E19" w:rsidRPr="00927429" w14:paraId="52ED34C0" w14:textId="77777777" w:rsidTr="005E01BC">
        <w:tc>
          <w:tcPr>
            <w:tcW w:w="9249" w:type="dxa"/>
          </w:tcPr>
          <w:p w14:paraId="6FACCACE" w14:textId="77777777" w:rsidR="00200E19" w:rsidRPr="00927429" w:rsidRDefault="00200E19" w:rsidP="001D46F1">
            <w:pPr>
              <w:tabs>
                <w:tab w:val="left" w:pos="2038"/>
              </w:tabs>
              <w:spacing w:after="0"/>
              <w:rPr>
                <w:rFonts w:ascii="Arial" w:hAnsi="Arial" w:cs="Arial"/>
              </w:rPr>
            </w:pPr>
            <w:r w:rsidRPr="00927429">
              <w:rPr>
                <w:rFonts w:ascii="Arial" w:hAnsi="Arial" w:cs="Arial"/>
              </w:rPr>
              <w:t>17 Salas de aula</w:t>
            </w:r>
          </w:p>
        </w:tc>
      </w:tr>
      <w:tr w:rsidR="00200E19" w:rsidRPr="00927429" w14:paraId="2E7E0987" w14:textId="77777777" w:rsidTr="005E01BC">
        <w:tc>
          <w:tcPr>
            <w:tcW w:w="9249" w:type="dxa"/>
          </w:tcPr>
          <w:p w14:paraId="710D8396" w14:textId="77777777" w:rsidR="00200E19" w:rsidRPr="00927429" w:rsidRDefault="00200E19" w:rsidP="001D46F1">
            <w:pPr>
              <w:tabs>
                <w:tab w:val="left" w:pos="2038"/>
              </w:tabs>
              <w:spacing w:after="0"/>
              <w:rPr>
                <w:rFonts w:ascii="Arial" w:hAnsi="Arial" w:cs="Arial"/>
              </w:rPr>
            </w:pPr>
            <w:r w:rsidRPr="00927429">
              <w:rPr>
                <w:rFonts w:ascii="Arial" w:hAnsi="Arial" w:cs="Arial"/>
              </w:rPr>
              <w:t xml:space="preserve">01 </w:t>
            </w:r>
            <w:r w:rsidR="00EF0ED0" w:rsidRPr="00927429">
              <w:rPr>
                <w:rFonts w:ascii="Arial" w:hAnsi="Arial" w:cs="Arial"/>
              </w:rPr>
              <w:t>Clínica</w:t>
            </w:r>
            <w:r w:rsidRPr="00927429">
              <w:rPr>
                <w:rFonts w:ascii="Arial" w:hAnsi="Arial" w:cs="Arial"/>
              </w:rPr>
              <w:t xml:space="preserve"> Veterinária</w:t>
            </w:r>
          </w:p>
        </w:tc>
      </w:tr>
      <w:tr w:rsidR="00200E19" w:rsidRPr="00927429" w14:paraId="23B9854B" w14:textId="77777777" w:rsidTr="005E01BC">
        <w:tc>
          <w:tcPr>
            <w:tcW w:w="9249" w:type="dxa"/>
          </w:tcPr>
          <w:p w14:paraId="34405995" w14:textId="77777777" w:rsidR="00200E19" w:rsidRPr="00927429" w:rsidRDefault="00200E19" w:rsidP="001D46F1">
            <w:pPr>
              <w:tabs>
                <w:tab w:val="left" w:pos="2038"/>
              </w:tabs>
              <w:spacing w:after="0"/>
              <w:rPr>
                <w:rFonts w:ascii="Arial" w:hAnsi="Arial" w:cs="Arial"/>
              </w:rPr>
            </w:pPr>
            <w:r w:rsidRPr="00927429">
              <w:rPr>
                <w:rFonts w:ascii="Arial" w:hAnsi="Arial" w:cs="Arial"/>
              </w:rPr>
              <w:t>04 Salas de atendimento</w:t>
            </w:r>
          </w:p>
        </w:tc>
      </w:tr>
      <w:tr w:rsidR="00200E19" w:rsidRPr="00927429" w14:paraId="41BC4C34" w14:textId="77777777" w:rsidTr="005E01BC">
        <w:tc>
          <w:tcPr>
            <w:tcW w:w="9249" w:type="dxa"/>
          </w:tcPr>
          <w:p w14:paraId="1F3B51C2" w14:textId="77777777" w:rsidR="00200E19" w:rsidRPr="00927429" w:rsidRDefault="00200E19" w:rsidP="001D46F1">
            <w:pPr>
              <w:tabs>
                <w:tab w:val="left" w:pos="2038"/>
              </w:tabs>
              <w:spacing w:after="0"/>
              <w:rPr>
                <w:rFonts w:ascii="Arial" w:hAnsi="Arial" w:cs="Arial"/>
              </w:rPr>
            </w:pPr>
            <w:r w:rsidRPr="00927429">
              <w:rPr>
                <w:rFonts w:ascii="Arial" w:hAnsi="Arial" w:cs="Arial"/>
              </w:rPr>
              <w:t>01 Laboratório de Patologia</w:t>
            </w:r>
          </w:p>
        </w:tc>
      </w:tr>
      <w:tr w:rsidR="00686C95" w:rsidRPr="00927429" w14:paraId="56F4179B" w14:textId="77777777" w:rsidTr="005E01BC">
        <w:tc>
          <w:tcPr>
            <w:tcW w:w="9249" w:type="dxa"/>
          </w:tcPr>
          <w:p w14:paraId="6FC440BA" w14:textId="77777777" w:rsidR="00686C95" w:rsidRPr="00927429" w:rsidRDefault="004D4C2E" w:rsidP="001D46F1">
            <w:pPr>
              <w:tabs>
                <w:tab w:val="left" w:pos="2038"/>
              </w:tabs>
              <w:spacing w:after="0"/>
              <w:rPr>
                <w:rFonts w:ascii="Arial" w:hAnsi="Arial" w:cs="Arial"/>
              </w:rPr>
            </w:pPr>
            <w:r w:rsidRPr="00927429">
              <w:rPr>
                <w:rFonts w:ascii="Arial" w:hAnsi="Arial" w:cs="Arial"/>
              </w:rPr>
              <w:t>Banheiros – femininos e masculinos</w:t>
            </w:r>
          </w:p>
        </w:tc>
      </w:tr>
      <w:tr w:rsidR="00686C95" w:rsidRPr="00927429" w14:paraId="75BB56FE" w14:textId="77777777" w:rsidTr="005E01BC">
        <w:tc>
          <w:tcPr>
            <w:tcW w:w="9249" w:type="dxa"/>
          </w:tcPr>
          <w:p w14:paraId="6D3A6ED8" w14:textId="77777777" w:rsidR="00686C95" w:rsidRPr="00927429" w:rsidRDefault="00686C95" w:rsidP="001D46F1">
            <w:pPr>
              <w:tabs>
                <w:tab w:val="left" w:pos="2038"/>
              </w:tabs>
              <w:spacing w:after="0"/>
              <w:jc w:val="center"/>
              <w:rPr>
                <w:rFonts w:ascii="Arial" w:hAnsi="Arial" w:cs="Arial"/>
                <w:b/>
                <w:sz w:val="24"/>
                <w:szCs w:val="24"/>
              </w:rPr>
            </w:pPr>
            <w:r w:rsidRPr="00927429">
              <w:rPr>
                <w:rFonts w:ascii="Arial" w:hAnsi="Arial" w:cs="Arial"/>
                <w:b/>
                <w:sz w:val="24"/>
                <w:szCs w:val="24"/>
              </w:rPr>
              <w:t>ANEXO IV</w:t>
            </w:r>
          </w:p>
        </w:tc>
      </w:tr>
      <w:tr w:rsidR="00686C95" w:rsidRPr="00927429" w14:paraId="764D9658" w14:textId="77777777" w:rsidTr="005E01BC">
        <w:tc>
          <w:tcPr>
            <w:tcW w:w="9249" w:type="dxa"/>
          </w:tcPr>
          <w:p w14:paraId="2F05384C" w14:textId="77777777" w:rsidR="00686C95" w:rsidRPr="00927429" w:rsidRDefault="00686C95" w:rsidP="001D46F1">
            <w:pPr>
              <w:tabs>
                <w:tab w:val="left" w:pos="2038"/>
              </w:tabs>
              <w:spacing w:after="0"/>
              <w:rPr>
                <w:rFonts w:ascii="Arial" w:hAnsi="Arial" w:cs="Arial"/>
                <w:szCs w:val="24"/>
              </w:rPr>
            </w:pPr>
            <w:r w:rsidRPr="00927429">
              <w:rPr>
                <w:rFonts w:ascii="Arial" w:hAnsi="Arial" w:cs="Arial"/>
                <w:szCs w:val="24"/>
              </w:rPr>
              <w:t>32 Salas de aula</w:t>
            </w:r>
          </w:p>
        </w:tc>
      </w:tr>
      <w:tr w:rsidR="00686C95" w:rsidRPr="00927429" w14:paraId="6B2EC201" w14:textId="77777777" w:rsidTr="005E01BC">
        <w:tc>
          <w:tcPr>
            <w:tcW w:w="9249" w:type="dxa"/>
          </w:tcPr>
          <w:p w14:paraId="198DACE6" w14:textId="77777777" w:rsidR="00686C95" w:rsidRPr="00927429" w:rsidRDefault="004D4C2E" w:rsidP="001D46F1">
            <w:pPr>
              <w:tabs>
                <w:tab w:val="left" w:pos="2038"/>
              </w:tabs>
              <w:spacing w:after="0"/>
              <w:rPr>
                <w:rFonts w:ascii="Arial" w:hAnsi="Arial" w:cs="Arial"/>
                <w:szCs w:val="24"/>
              </w:rPr>
            </w:pPr>
            <w:r w:rsidRPr="00927429">
              <w:rPr>
                <w:rFonts w:ascii="Arial" w:hAnsi="Arial" w:cs="Arial"/>
                <w:szCs w:val="24"/>
              </w:rPr>
              <w:t>08 banheiros – femininos e masculinos</w:t>
            </w:r>
          </w:p>
        </w:tc>
      </w:tr>
      <w:tr w:rsidR="00F006A4" w:rsidRPr="00927429" w14:paraId="48C382F2" w14:textId="77777777" w:rsidTr="005E01BC">
        <w:tc>
          <w:tcPr>
            <w:tcW w:w="9249" w:type="dxa"/>
          </w:tcPr>
          <w:p w14:paraId="7BD58104" w14:textId="77777777" w:rsidR="00F006A4" w:rsidRPr="00927429" w:rsidRDefault="00F006A4" w:rsidP="001D46F1">
            <w:pPr>
              <w:tabs>
                <w:tab w:val="left" w:pos="2038"/>
              </w:tabs>
              <w:spacing w:after="0"/>
              <w:jc w:val="center"/>
              <w:rPr>
                <w:rFonts w:ascii="Arial" w:hAnsi="Arial" w:cs="Arial"/>
                <w:b/>
                <w:sz w:val="24"/>
                <w:szCs w:val="24"/>
              </w:rPr>
            </w:pPr>
            <w:r w:rsidRPr="00927429">
              <w:rPr>
                <w:rFonts w:ascii="Arial" w:hAnsi="Arial" w:cs="Arial"/>
                <w:b/>
                <w:sz w:val="24"/>
                <w:szCs w:val="24"/>
              </w:rPr>
              <w:t>CENTRO DE PESQUISAS EM BIOINOVAÇÃO</w:t>
            </w:r>
          </w:p>
        </w:tc>
      </w:tr>
      <w:tr w:rsidR="00F006A4" w:rsidRPr="00927429" w14:paraId="3A5D74B8" w14:textId="77777777" w:rsidTr="005E01BC">
        <w:tc>
          <w:tcPr>
            <w:tcW w:w="9249" w:type="dxa"/>
          </w:tcPr>
          <w:p w14:paraId="0F834792" w14:textId="77777777" w:rsidR="00F006A4" w:rsidRPr="00927429" w:rsidRDefault="00F006A4" w:rsidP="001D46F1">
            <w:pPr>
              <w:tabs>
                <w:tab w:val="left" w:pos="2038"/>
              </w:tabs>
              <w:spacing w:after="0"/>
              <w:jc w:val="both"/>
              <w:rPr>
                <w:rFonts w:ascii="Arial" w:hAnsi="Arial" w:cs="Arial"/>
              </w:rPr>
            </w:pPr>
            <w:r w:rsidRPr="00927429">
              <w:rPr>
                <w:rFonts w:ascii="Arial" w:hAnsi="Arial" w:cs="Arial"/>
              </w:rPr>
              <w:lastRenderedPageBreak/>
              <w:t>01 Sala de Estudos Avançados em Epidemiologia, Educação em Saúde e Inovação – NESSI</w:t>
            </w:r>
          </w:p>
        </w:tc>
      </w:tr>
      <w:tr w:rsidR="00F006A4" w:rsidRPr="00927429" w14:paraId="57FC0E92" w14:textId="77777777" w:rsidTr="005E01BC">
        <w:tc>
          <w:tcPr>
            <w:tcW w:w="9249" w:type="dxa"/>
          </w:tcPr>
          <w:p w14:paraId="2E539807" w14:textId="77777777" w:rsidR="00F006A4" w:rsidRPr="00927429" w:rsidRDefault="00F006A4" w:rsidP="001D46F1">
            <w:pPr>
              <w:tabs>
                <w:tab w:val="left" w:pos="2038"/>
              </w:tabs>
              <w:spacing w:after="0"/>
              <w:jc w:val="both"/>
              <w:rPr>
                <w:rFonts w:ascii="Arial" w:hAnsi="Arial" w:cs="Arial"/>
              </w:rPr>
            </w:pPr>
            <w:r w:rsidRPr="00927429">
              <w:rPr>
                <w:rFonts w:ascii="Arial" w:hAnsi="Arial" w:cs="Arial"/>
              </w:rPr>
              <w:t xml:space="preserve">01 Laboratório Experimental </w:t>
            </w:r>
          </w:p>
        </w:tc>
      </w:tr>
      <w:tr w:rsidR="00923B8B" w:rsidRPr="00927429" w14:paraId="3E4B7AE4" w14:textId="77777777" w:rsidTr="005E01BC">
        <w:tc>
          <w:tcPr>
            <w:tcW w:w="9249" w:type="dxa"/>
          </w:tcPr>
          <w:p w14:paraId="7BC7E28F" w14:textId="77777777" w:rsidR="00923B8B" w:rsidRPr="00927429" w:rsidRDefault="00923B8B" w:rsidP="001D46F1">
            <w:pPr>
              <w:tabs>
                <w:tab w:val="left" w:pos="2038"/>
              </w:tabs>
              <w:spacing w:after="0"/>
              <w:jc w:val="both"/>
              <w:rPr>
                <w:rFonts w:ascii="Arial" w:hAnsi="Arial" w:cs="Arial"/>
              </w:rPr>
            </w:pPr>
            <w:r w:rsidRPr="00927429">
              <w:rPr>
                <w:rFonts w:ascii="Arial" w:hAnsi="Arial" w:cs="Arial"/>
              </w:rPr>
              <w:t>01 Sala de Coordenação e Pesquisa Pós</w:t>
            </w:r>
          </w:p>
        </w:tc>
      </w:tr>
      <w:tr w:rsidR="00923B8B" w:rsidRPr="00927429" w14:paraId="1C16C797" w14:textId="77777777" w:rsidTr="005E01BC">
        <w:tc>
          <w:tcPr>
            <w:tcW w:w="9249" w:type="dxa"/>
          </w:tcPr>
          <w:p w14:paraId="70B648E1" w14:textId="77777777" w:rsidR="00923B8B" w:rsidRPr="00927429" w:rsidRDefault="00923B8B" w:rsidP="001D46F1">
            <w:pPr>
              <w:tabs>
                <w:tab w:val="left" w:pos="2038"/>
              </w:tabs>
              <w:spacing w:after="0"/>
              <w:jc w:val="both"/>
              <w:rPr>
                <w:rFonts w:ascii="Arial" w:hAnsi="Arial" w:cs="Arial"/>
              </w:rPr>
            </w:pPr>
            <w:r w:rsidRPr="00927429">
              <w:rPr>
                <w:rFonts w:ascii="Arial" w:hAnsi="Arial" w:cs="Arial"/>
              </w:rPr>
              <w:t>01 Sala de Reunião</w:t>
            </w:r>
          </w:p>
        </w:tc>
      </w:tr>
      <w:tr w:rsidR="00923B8B" w:rsidRPr="00927429" w14:paraId="118F9F60" w14:textId="77777777" w:rsidTr="005E01BC">
        <w:tc>
          <w:tcPr>
            <w:tcW w:w="9249" w:type="dxa"/>
          </w:tcPr>
          <w:p w14:paraId="30F3BC68" w14:textId="77777777" w:rsidR="00923B8B" w:rsidRPr="00927429" w:rsidRDefault="00923B8B" w:rsidP="001D46F1">
            <w:pPr>
              <w:tabs>
                <w:tab w:val="left" w:pos="2038"/>
              </w:tabs>
              <w:spacing w:after="0"/>
              <w:jc w:val="both"/>
              <w:rPr>
                <w:rFonts w:ascii="Arial" w:hAnsi="Arial" w:cs="Arial"/>
              </w:rPr>
            </w:pPr>
            <w:r w:rsidRPr="00927429">
              <w:rPr>
                <w:rFonts w:ascii="Arial" w:hAnsi="Arial" w:cs="Arial"/>
              </w:rPr>
              <w:t xml:space="preserve">01 Sala de Comissão e Ética no Uso de Animais </w:t>
            </w:r>
            <w:r w:rsidR="007069F5" w:rsidRPr="00927429">
              <w:rPr>
                <w:rFonts w:ascii="Arial" w:hAnsi="Arial" w:cs="Arial"/>
              </w:rPr>
              <w:t>–</w:t>
            </w:r>
            <w:r w:rsidRPr="00927429">
              <w:rPr>
                <w:rFonts w:ascii="Arial" w:hAnsi="Arial" w:cs="Arial"/>
              </w:rPr>
              <w:t xml:space="preserve"> CEUA</w:t>
            </w:r>
          </w:p>
        </w:tc>
      </w:tr>
      <w:tr w:rsidR="00923B8B" w:rsidRPr="00927429" w14:paraId="6E224EEE" w14:textId="77777777" w:rsidTr="005E01BC">
        <w:tc>
          <w:tcPr>
            <w:tcW w:w="9249" w:type="dxa"/>
          </w:tcPr>
          <w:p w14:paraId="4DE1E530" w14:textId="77777777" w:rsidR="00923B8B" w:rsidRPr="00927429" w:rsidRDefault="00923B8B" w:rsidP="001D46F1">
            <w:pPr>
              <w:tabs>
                <w:tab w:val="left" w:pos="2038"/>
              </w:tabs>
              <w:spacing w:after="0"/>
              <w:jc w:val="both"/>
              <w:rPr>
                <w:rFonts w:ascii="Arial" w:hAnsi="Arial" w:cs="Arial"/>
              </w:rPr>
            </w:pPr>
            <w:r w:rsidRPr="00927429">
              <w:rPr>
                <w:rFonts w:ascii="Arial" w:hAnsi="Arial" w:cs="Arial"/>
              </w:rPr>
              <w:t>01 Biotério</w:t>
            </w:r>
          </w:p>
        </w:tc>
      </w:tr>
      <w:tr w:rsidR="00923B8B" w:rsidRPr="00927429" w14:paraId="33AC4A79" w14:textId="77777777" w:rsidTr="005E01BC">
        <w:tc>
          <w:tcPr>
            <w:tcW w:w="9249" w:type="dxa"/>
          </w:tcPr>
          <w:p w14:paraId="353B0143" w14:textId="77777777" w:rsidR="00923B8B" w:rsidRPr="00927429" w:rsidRDefault="00923B8B" w:rsidP="001D46F1">
            <w:pPr>
              <w:tabs>
                <w:tab w:val="left" w:pos="2038"/>
              </w:tabs>
              <w:spacing w:after="0"/>
              <w:jc w:val="both"/>
              <w:rPr>
                <w:rFonts w:ascii="Arial" w:hAnsi="Arial" w:cs="Arial"/>
              </w:rPr>
            </w:pPr>
            <w:r w:rsidRPr="00927429">
              <w:rPr>
                <w:rFonts w:ascii="Arial" w:hAnsi="Arial" w:cs="Arial"/>
              </w:rPr>
              <w:t xml:space="preserve">01 Sala do Comitê de Ética e Pesquisa – CEP </w:t>
            </w:r>
          </w:p>
        </w:tc>
      </w:tr>
      <w:tr w:rsidR="007069F5" w:rsidRPr="00927429" w14:paraId="059FFA70" w14:textId="77777777" w:rsidTr="005E01BC">
        <w:tc>
          <w:tcPr>
            <w:tcW w:w="9249" w:type="dxa"/>
          </w:tcPr>
          <w:p w14:paraId="73B1C358" w14:textId="77777777" w:rsidR="007069F5" w:rsidRPr="00927429" w:rsidRDefault="004D4C2E" w:rsidP="001D46F1">
            <w:pPr>
              <w:tabs>
                <w:tab w:val="left" w:pos="2038"/>
              </w:tabs>
              <w:spacing w:after="0"/>
              <w:jc w:val="both"/>
              <w:rPr>
                <w:rFonts w:ascii="Arial" w:hAnsi="Arial" w:cs="Arial"/>
              </w:rPr>
            </w:pPr>
            <w:r w:rsidRPr="00927429">
              <w:rPr>
                <w:rFonts w:ascii="Arial" w:hAnsi="Arial" w:cs="Arial"/>
              </w:rPr>
              <w:t>Banheiros- femininos e masculinos</w:t>
            </w:r>
          </w:p>
        </w:tc>
      </w:tr>
      <w:tr w:rsidR="00903998" w:rsidRPr="00927429" w14:paraId="60DA38E1" w14:textId="77777777" w:rsidTr="005E01BC">
        <w:tc>
          <w:tcPr>
            <w:tcW w:w="9249" w:type="dxa"/>
          </w:tcPr>
          <w:p w14:paraId="65574AB7" w14:textId="77777777" w:rsidR="00903998" w:rsidRPr="00927429" w:rsidRDefault="00903998" w:rsidP="001D46F1">
            <w:pPr>
              <w:tabs>
                <w:tab w:val="left" w:pos="2038"/>
              </w:tabs>
              <w:spacing w:after="0"/>
              <w:jc w:val="center"/>
              <w:rPr>
                <w:rFonts w:ascii="Arial" w:hAnsi="Arial" w:cs="Arial"/>
                <w:b/>
              </w:rPr>
            </w:pPr>
            <w:r w:rsidRPr="00927429">
              <w:rPr>
                <w:rFonts w:ascii="Arial" w:hAnsi="Arial" w:cs="Arial"/>
                <w:b/>
                <w:sz w:val="24"/>
              </w:rPr>
              <w:t>PR</w:t>
            </w:r>
            <w:r w:rsidR="009C00A2">
              <w:rPr>
                <w:rFonts w:ascii="Arial" w:hAnsi="Arial" w:cs="Arial"/>
                <w:b/>
                <w:sz w:val="24"/>
              </w:rPr>
              <w:t>É</w:t>
            </w:r>
            <w:r w:rsidRPr="00927429">
              <w:rPr>
                <w:rFonts w:ascii="Arial" w:hAnsi="Arial" w:cs="Arial"/>
                <w:b/>
                <w:sz w:val="24"/>
              </w:rPr>
              <w:t>DIO ROSILDA DANTAS</w:t>
            </w:r>
          </w:p>
        </w:tc>
      </w:tr>
      <w:tr w:rsidR="00903998" w:rsidRPr="00927429" w14:paraId="52DA2918" w14:textId="77777777" w:rsidTr="005E01BC">
        <w:tc>
          <w:tcPr>
            <w:tcW w:w="9249" w:type="dxa"/>
          </w:tcPr>
          <w:p w14:paraId="2EC4E6E2" w14:textId="77777777" w:rsidR="00903998" w:rsidRPr="00927429" w:rsidRDefault="00903998" w:rsidP="001D46F1">
            <w:pPr>
              <w:tabs>
                <w:tab w:val="left" w:pos="2038"/>
              </w:tabs>
              <w:spacing w:after="0"/>
              <w:rPr>
                <w:rFonts w:ascii="Arial" w:hAnsi="Arial" w:cs="Arial"/>
              </w:rPr>
            </w:pPr>
            <w:r w:rsidRPr="00927429">
              <w:rPr>
                <w:rFonts w:ascii="Arial" w:hAnsi="Arial" w:cs="Arial"/>
              </w:rPr>
              <w:t xml:space="preserve">01 Sala do Núcleo Audiovisual </w:t>
            </w:r>
            <w:r w:rsidR="007069F5" w:rsidRPr="00927429">
              <w:rPr>
                <w:rFonts w:ascii="Arial" w:hAnsi="Arial" w:cs="Arial"/>
              </w:rPr>
              <w:t>–</w:t>
            </w:r>
            <w:r w:rsidRPr="00927429">
              <w:rPr>
                <w:rFonts w:ascii="Arial" w:hAnsi="Arial" w:cs="Arial"/>
              </w:rPr>
              <w:t xml:space="preserve"> NAV </w:t>
            </w:r>
          </w:p>
        </w:tc>
      </w:tr>
      <w:tr w:rsidR="00903998" w:rsidRPr="00927429" w14:paraId="14C22432" w14:textId="77777777" w:rsidTr="005E01BC">
        <w:tc>
          <w:tcPr>
            <w:tcW w:w="9249" w:type="dxa"/>
          </w:tcPr>
          <w:p w14:paraId="16675204" w14:textId="77777777" w:rsidR="00903998" w:rsidRPr="00927429" w:rsidRDefault="00903998" w:rsidP="001D46F1">
            <w:pPr>
              <w:tabs>
                <w:tab w:val="left" w:pos="2038"/>
              </w:tabs>
              <w:spacing w:after="0"/>
              <w:rPr>
                <w:rFonts w:ascii="Arial" w:hAnsi="Arial" w:cs="Arial"/>
              </w:rPr>
            </w:pPr>
            <w:r w:rsidRPr="00927429">
              <w:rPr>
                <w:rFonts w:ascii="Arial" w:hAnsi="Arial" w:cs="Arial"/>
              </w:rPr>
              <w:t xml:space="preserve">01 Laboratório de Radio </w:t>
            </w:r>
          </w:p>
        </w:tc>
      </w:tr>
      <w:tr w:rsidR="00903998" w:rsidRPr="00927429" w14:paraId="6D677A63" w14:textId="77777777" w:rsidTr="005E01BC">
        <w:tc>
          <w:tcPr>
            <w:tcW w:w="9249" w:type="dxa"/>
          </w:tcPr>
          <w:p w14:paraId="76F3433D" w14:textId="77777777" w:rsidR="00903998" w:rsidRPr="00927429" w:rsidRDefault="00903998" w:rsidP="001D46F1">
            <w:pPr>
              <w:tabs>
                <w:tab w:val="left" w:pos="2038"/>
              </w:tabs>
              <w:spacing w:after="0"/>
              <w:rPr>
                <w:rFonts w:ascii="Arial" w:hAnsi="Arial" w:cs="Arial"/>
              </w:rPr>
            </w:pPr>
            <w:r w:rsidRPr="00927429">
              <w:rPr>
                <w:rFonts w:ascii="Arial" w:hAnsi="Arial" w:cs="Arial"/>
              </w:rPr>
              <w:t>01 Estúdio de TV</w:t>
            </w:r>
          </w:p>
        </w:tc>
      </w:tr>
      <w:tr w:rsidR="00903998" w:rsidRPr="00927429" w14:paraId="63FD7121" w14:textId="77777777" w:rsidTr="005E01BC">
        <w:tc>
          <w:tcPr>
            <w:tcW w:w="9249" w:type="dxa"/>
          </w:tcPr>
          <w:p w14:paraId="35CF124A" w14:textId="77777777" w:rsidR="00903998" w:rsidRPr="00927429" w:rsidRDefault="00903998" w:rsidP="001D46F1">
            <w:pPr>
              <w:tabs>
                <w:tab w:val="left" w:pos="2038"/>
              </w:tabs>
              <w:spacing w:after="0"/>
              <w:rPr>
                <w:rFonts w:ascii="Arial" w:hAnsi="Arial" w:cs="Arial"/>
              </w:rPr>
            </w:pPr>
            <w:r w:rsidRPr="00927429">
              <w:rPr>
                <w:rFonts w:ascii="Arial" w:hAnsi="Arial" w:cs="Arial"/>
              </w:rPr>
              <w:t>01 Estúdio de Fotografia</w:t>
            </w:r>
          </w:p>
        </w:tc>
      </w:tr>
      <w:tr w:rsidR="00903998" w:rsidRPr="00927429" w14:paraId="05468B20" w14:textId="77777777" w:rsidTr="005E01BC">
        <w:tc>
          <w:tcPr>
            <w:tcW w:w="9249" w:type="dxa"/>
          </w:tcPr>
          <w:p w14:paraId="0CE9ED70" w14:textId="77777777" w:rsidR="00903998" w:rsidRPr="00927429" w:rsidRDefault="00903998" w:rsidP="001D46F1">
            <w:pPr>
              <w:tabs>
                <w:tab w:val="left" w:pos="2038"/>
              </w:tabs>
              <w:spacing w:after="0"/>
              <w:rPr>
                <w:rFonts w:ascii="Arial" w:hAnsi="Arial" w:cs="Arial"/>
              </w:rPr>
            </w:pPr>
            <w:r w:rsidRPr="00927429">
              <w:rPr>
                <w:rFonts w:ascii="Arial" w:hAnsi="Arial" w:cs="Arial"/>
              </w:rPr>
              <w:t>01 Laboratório de Fotografia</w:t>
            </w:r>
          </w:p>
        </w:tc>
      </w:tr>
      <w:tr w:rsidR="00903998" w:rsidRPr="00927429" w14:paraId="79DA3F80" w14:textId="77777777" w:rsidTr="005E01BC">
        <w:tc>
          <w:tcPr>
            <w:tcW w:w="9249" w:type="dxa"/>
          </w:tcPr>
          <w:p w14:paraId="7E540F41" w14:textId="77777777" w:rsidR="00903998" w:rsidRPr="00927429" w:rsidRDefault="00903998" w:rsidP="001D46F1">
            <w:pPr>
              <w:tabs>
                <w:tab w:val="left" w:pos="2038"/>
              </w:tabs>
              <w:spacing w:after="0"/>
              <w:rPr>
                <w:rFonts w:ascii="Arial" w:hAnsi="Arial" w:cs="Arial"/>
              </w:rPr>
            </w:pPr>
            <w:r w:rsidRPr="00927429">
              <w:rPr>
                <w:rFonts w:ascii="Arial" w:hAnsi="Arial" w:cs="Arial"/>
              </w:rPr>
              <w:t>01 Camarim</w:t>
            </w:r>
          </w:p>
        </w:tc>
      </w:tr>
      <w:tr w:rsidR="00903998" w:rsidRPr="00927429" w14:paraId="070A207E" w14:textId="77777777" w:rsidTr="005E01BC">
        <w:tc>
          <w:tcPr>
            <w:tcW w:w="9249" w:type="dxa"/>
          </w:tcPr>
          <w:p w14:paraId="44C2FA53" w14:textId="77777777" w:rsidR="00903998" w:rsidRPr="00927429" w:rsidRDefault="00903998" w:rsidP="001D46F1">
            <w:pPr>
              <w:tabs>
                <w:tab w:val="left" w:pos="2038"/>
              </w:tabs>
              <w:spacing w:after="0"/>
              <w:rPr>
                <w:rFonts w:ascii="Arial" w:hAnsi="Arial" w:cs="Arial"/>
              </w:rPr>
            </w:pPr>
            <w:r w:rsidRPr="00927429">
              <w:rPr>
                <w:rFonts w:ascii="Arial" w:hAnsi="Arial" w:cs="Arial"/>
              </w:rPr>
              <w:t>01 Agencia Escola intitulada Farol</w:t>
            </w:r>
          </w:p>
        </w:tc>
      </w:tr>
      <w:tr w:rsidR="00903998" w:rsidRPr="00927429" w14:paraId="0471DEBF" w14:textId="77777777" w:rsidTr="005E01BC">
        <w:tc>
          <w:tcPr>
            <w:tcW w:w="9249" w:type="dxa"/>
          </w:tcPr>
          <w:p w14:paraId="2A8D2930" w14:textId="77777777" w:rsidR="00903998" w:rsidRPr="00927429" w:rsidRDefault="00903998" w:rsidP="001D46F1">
            <w:pPr>
              <w:tabs>
                <w:tab w:val="left" w:pos="2038"/>
              </w:tabs>
              <w:spacing w:after="0"/>
              <w:rPr>
                <w:rFonts w:ascii="Arial" w:hAnsi="Arial" w:cs="Arial"/>
              </w:rPr>
            </w:pPr>
            <w:r w:rsidRPr="00927429">
              <w:rPr>
                <w:rFonts w:ascii="Arial" w:hAnsi="Arial" w:cs="Arial"/>
              </w:rPr>
              <w:t>01 Sala para o Projeto FAT NEWS responsável pela cobertura dos eventos da Faculdade</w:t>
            </w:r>
          </w:p>
        </w:tc>
      </w:tr>
      <w:tr w:rsidR="00903998" w:rsidRPr="00927429" w14:paraId="4D4AD534" w14:textId="77777777" w:rsidTr="005E01BC">
        <w:tc>
          <w:tcPr>
            <w:tcW w:w="9249" w:type="dxa"/>
          </w:tcPr>
          <w:p w14:paraId="1F7B03BB" w14:textId="77777777" w:rsidR="00903998" w:rsidRPr="00927429" w:rsidRDefault="00903998" w:rsidP="001D46F1">
            <w:pPr>
              <w:tabs>
                <w:tab w:val="left" w:pos="2038"/>
              </w:tabs>
              <w:spacing w:after="0"/>
              <w:rPr>
                <w:rFonts w:ascii="Arial" w:hAnsi="Arial" w:cs="Arial"/>
              </w:rPr>
            </w:pPr>
            <w:r w:rsidRPr="00927429">
              <w:rPr>
                <w:rFonts w:ascii="Arial" w:hAnsi="Arial" w:cs="Arial"/>
              </w:rPr>
              <w:t>01 Ilha de Edição</w:t>
            </w:r>
          </w:p>
        </w:tc>
      </w:tr>
      <w:tr w:rsidR="00903998" w:rsidRPr="00927429" w14:paraId="5E612D51" w14:textId="77777777" w:rsidTr="005E01BC">
        <w:tc>
          <w:tcPr>
            <w:tcW w:w="9249" w:type="dxa"/>
          </w:tcPr>
          <w:p w14:paraId="4AE2158A" w14:textId="77777777" w:rsidR="00903998" w:rsidRPr="00927429" w:rsidRDefault="00903998" w:rsidP="001D46F1">
            <w:pPr>
              <w:tabs>
                <w:tab w:val="left" w:pos="2038"/>
              </w:tabs>
              <w:spacing w:after="0"/>
              <w:rPr>
                <w:rFonts w:ascii="Arial" w:hAnsi="Arial" w:cs="Arial"/>
              </w:rPr>
            </w:pPr>
            <w:r w:rsidRPr="00927429">
              <w:rPr>
                <w:rFonts w:ascii="Arial" w:hAnsi="Arial" w:cs="Arial"/>
              </w:rPr>
              <w:t>01 Sala de Coordenação</w:t>
            </w:r>
          </w:p>
        </w:tc>
      </w:tr>
      <w:tr w:rsidR="00903998" w:rsidRPr="00927429" w14:paraId="16188B0A" w14:textId="77777777" w:rsidTr="005E01BC">
        <w:tc>
          <w:tcPr>
            <w:tcW w:w="9249" w:type="dxa"/>
          </w:tcPr>
          <w:p w14:paraId="511462A1" w14:textId="77777777" w:rsidR="00903998" w:rsidRPr="00927429" w:rsidRDefault="00903998" w:rsidP="001D46F1">
            <w:pPr>
              <w:tabs>
                <w:tab w:val="left" w:pos="2038"/>
              </w:tabs>
              <w:spacing w:after="0"/>
              <w:rPr>
                <w:rFonts w:ascii="Arial" w:hAnsi="Arial" w:cs="Arial"/>
              </w:rPr>
            </w:pPr>
            <w:r w:rsidRPr="00927429">
              <w:rPr>
                <w:rFonts w:ascii="Arial" w:hAnsi="Arial" w:cs="Arial"/>
              </w:rPr>
              <w:t xml:space="preserve">02 Salas de atendimento de </w:t>
            </w:r>
            <w:r w:rsidR="00200E19" w:rsidRPr="00927429">
              <w:rPr>
                <w:rFonts w:ascii="Arial" w:hAnsi="Arial" w:cs="Arial"/>
              </w:rPr>
              <w:t>Nutrição</w:t>
            </w:r>
          </w:p>
        </w:tc>
      </w:tr>
      <w:tr w:rsidR="00903998" w:rsidRPr="00927429" w14:paraId="3933BC63" w14:textId="77777777" w:rsidTr="005E01BC">
        <w:tc>
          <w:tcPr>
            <w:tcW w:w="9249" w:type="dxa"/>
          </w:tcPr>
          <w:p w14:paraId="469ABC39" w14:textId="77777777" w:rsidR="00903998" w:rsidRPr="00927429" w:rsidRDefault="00903998" w:rsidP="00EF0ED0">
            <w:pPr>
              <w:tabs>
                <w:tab w:val="left" w:pos="2038"/>
              </w:tabs>
              <w:spacing w:after="0"/>
              <w:rPr>
                <w:rFonts w:ascii="Arial" w:hAnsi="Arial" w:cs="Arial"/>
              </w:rPr>
            </w:pPr>
            <w:r w:rsidRPr="00927429">
              <w:rPr>
                <w:rFonts w:ascii="Arial" w:hAnsi="Arial" w:cs="Arial"/>
              </w:rPr>
              <w:t xml:space="preserve">01 </w:t>
            </w:r>
            <w:r w:rsidR="00EF0ED0">
              <w:rPr>
                <w:rFonts w:ascii="Arial" w:hAnsi="Arial" w:cs="Arial"/>
              </w:rPr>
              <w:t>B</w:t>
            </w:r>
            <w:r w:rsidR="00EF0ED0" w:rsidRPr="00927429">
              <w:rPr>
                <w:rFonts w:ascii="Arial" w:hAnsi="Arial" w:cs="Arial"/>
              </w:rPr>
              <w:t>rinquedoteca</w:t>
            </w:r>
          </w:p>
        </w:tc>
      </w:tr>
      <w:tr w:rsidR="00903998" w:rsidRPr="00927429" w14:paraId="6CAAE185" w14:textId="77777777" w:rsidTr="005E01BC">
        <w:tc>
          <w:tcPr>
            <w:tcW w:w="9249" w:type="dxa"/>
          </w:tcPr>
          <w:p w14:paraId="10CEE81A" w14:textId="77777777" w:rsidR="00903998" w:rsidRPr="00927429" w:rsidRDefault="00903998" w:rsidP="001D46F1">
            <w:pPr>
              <w:tabs>
                <w:tab w:val="left" w:pos="2038"/>
              </w:tabs>
              <w:spacing w:after="0"/>
              <w:rPr>
                <w:rFonts w:ascii="Arial" w:hAnsi="Arial" w:cs="Arial"/>
              </w:rPr>
            </w:pPr>
            <w:r w:rsidRPr="00927429">
              <w:rPr>
                <w:rFonts w:ascii="Arial" w:hAnsi="Arial" w:cs="Arial"/>
              </w:rPr>
              <w:t xml:space="preserve">04 Salas de atendimento de </w:t>
            </w:r>
            <w:r w:rsidR="00200E19" w:rsidRPr="00927429">
              <w:rPr>
                <w:rFonts w:ascii="Arial" w:hAnsi="Arial" w:cs="Arial"/>
              </w:rPr>
              <w:t>Psicologia</w:t>
            </w:r>
          </w:p>
        </w:tc>
      </w:tr>
      <w:tr w:rsidR="007069F5" w:rsidRPr="00927429" w14:paraId="2E54B173" w14:textId="77777777" w:rsidTr="005E01BC">
        <w:tc>
          <w:tcPr>
            <w:tcW w:w="9249" w:type="dxa"/>
          </w:tcPr>
          <w:p w14:paraId="729A8E5E" w14:textId="77777777" w:rsidR="007069F5" w:rsidRPr="00927429" w:rsidRDefault="004D4C2E" w:rsidP="001D46F1">
            <w:pPr>
              <w:tabs>
                <w:tab w:val="left" w:pos="2038"/>
              </w:tabs>
              <w:spacing w:after="0"/>
              <w:rPr>
                <w:rFonts w:ascii="Arial" w:hAnsi="Arial" w:cs="Arial"/>
              </w:rPr>
            </w:pPr>
            <w:r w:rsidRPr="00927429">
              <w:rPr>
                <w:rFonts w:ascii="Arial" w:hAnsi="Arial" w:cs="Arial"/>
              </w:rPr>
              <w:t>Banheiros – femininos e masculinos</w:t>
            </w:r>
          </w:p>
        </w:tc>
      </w:tr>
      <w:tr w:rsidR="007069F5" w:rsidRPr="00927429" w14:paraId="5D6B51F9" w14:textId="77777777" w:rsidTr="005E01BC">
        <w:tc>
          <w:tcPr>
            <w:tcW w:w="9249" w:type="dxa"/>
          </w:tcPr>
          <w:p w14:paraId="022841A7" w14:textId="77777777" w:rsidR="007069F5" w:rsidRPr="00927429" w:rsidRDefault="00EE68E4" w:rsidP="00EF0ED0">
            <w:pPr>
              <w:tabs>
                <w:tab w:val="left" w:pos="2038"/>
              </w:tabs>
              <w:spacing w:after="0"/>
              <w:jc w:val="center"/>
              <w:rPr>
                <w:rFonts w:ascii="Arial" w:hAnsi="Arial" w:cs="Arial"/>
                <w:b/>
              </w:rPr>
            </w:pPr>
            <w:r w:rsidRPr="00927429">
              <w:rPr>
                <w:rFonts w:ascii="Arial" w:hAnsi="Arial" w:cs="Arial"/>
                <w:b/>
                <w:sz w:val="24"/>
              </w:rPr>
              <w:t>PR</w:t>
            </w:r>
            <w:r w:rsidR="00EF0ED0">
              <w:rPr>
                <w:rFonts w:ascii="Arial" w:hAnsi="Arial" w:cs="Arial"/>
                <w:b/>
                <w:sz w:val="24"/>
              </w:rPr>
              <w:t>É</w:t>
            </w:r>
            <w:r w:rsidRPr="00927429">
              <w:rPr>
                <w:rFonts w:ascii="Arial" w:hAnsi="Arial" w:cs="Arial"/>
                <w:b/>
                <w:sz w:val="24"/>
              </w:rPr>
              <w:t>DIO – N</w:t>
            </w:r>
            <w:r w:rsidR="00EF0ED0">
              <w:rPr>
                <w:rFonts w:ascii="Arial" w:hAnsi="Arial" w:cs="Arial"/>
                <w:b/>
                <w:sz w:val="24"/>
              </w:rPr>
              <w:t>Ú</w:t>
            </w:r>
            <w:r w:rsidRPr="00927429">
              <w:rPr>
                <w:rFonts w:ascii="Arial" w:hAnsi="Arial" w:cs="Arial"/>
                <w:b/>
                <w:sz w:val="24"/>
              </w:rPr>
              <w:t>CLEO DE PR</w:t>
            </w:r>
            <w:r w:rsidR="00EF0ED0">
              <w:rPr>
                <w:rFonts w:ascii="Arial" w:hAnsi="Arial" w:cs="Arial"/>
                <w:b/>
                <w:sz w:val="24"/>
              </w:rPr>
              <w:t>Á</w:t>
            </w:r>
            <w:r w:rsidRPr="00927429">
              <w:rPr>
                <w:rFonts w:ascii="Arial" w:hAnsi="Arial" w:cs="Arial"/>
                <w:b/>
                <w:sz w:val="24"/>
              </w:rPr>
              <w:t xml:space="preserve">TICA </w:t>
            </w:r>
            <w:r w:rsidR="007069F5" w:rsidRPr="00927429">
              <w:rPr>
                <w:rFonts w:ascii="Arial" w:hAnsi="Arial" w:cs="Arial"/>
                <w:b/>
                <w:sz w:val="24"/>
              </w:rPr>
              <w:t>JUR</w:t>
            </w:r>
            <w:r w:rsidR="00EF0ED0">
              <w:rPr>
                <w:rFonts w:ascii="Arial" w:hAnsi="Arial" w:cs="Arial"/>
                <w:b/>
                <w:sz w:val="24"/>
              </w:rPr>
              <w:t>Í</w:t>
            </w:r>
            <w:r w:rsidR="007069F5" w:rsidRPr="00927429">
              <w:rPr>
                <w:rFonts w:ascii="Arial" w:hAnsi="Arial" w:cs="Arial"/>
                <w:b/>
                <w:sz w:val="24"/>
              </w:rPr>
              <w:t>DIC</w:t>
            </w:r>
            <w:r w:rsidRPr="00927429">
              <w:rPr>
                <w:rFonts w:ascii="Arial" w:hAnsi="Arial" w:cs="Arial"/>
                <w:b/>
                <w:sz w:val="24"/>
              </w:rPr>
              <w:t>A</w:t>
            </w:r>
          </w:p>
        </w:tc>
      </w:tr>
      <w:tr w:rsidR="007069F5" w:rsidRPr="00927429" w14:paraId="7312D678" w14:textId="77777777" w:rsidTr="005E01BC">
        <w:tc>
          <w:tcPr>
            <w:tcW w:w="9249" w:type="dxa"/>
          </w:tcPr>
          <w:p w14:paraId="7934A109" w14:textId="77777777" w:rsidR="007069F5" w:rsidRPr="00927429" w:rsidRDefault="007069F5" w:rsidP="001D46F1">
            <w:pPr>
              <w:tabs>
                <w:tab w:val="left" w:pos="2038"/>
              </w:tabs>
              <w:spacing w:after="0"/>
              <w:rPr>
                <w:rFonts w:ascii="Arial" w:hAnsi="Arial" w:cs="Arial"/>
              </w:rPr>
            </w:pPr>
            <w:r w:rsidRPr="00927429">
              <w:rPr>
                <w:rFonts w:ascii="Arial" w:hAnsi="Arial" w:cs="Arial"/>
              </w:rPr>
              <w:t>01 Sala de Coordenação</w:t>
            </w:r>
          </w:p>
        </w:tc>
      </w:tr>
      <w:tr w:rsidR="007069F5" w:rsidRPr="00927429" w14:paraId="794026D2" w14:textId="77777777" w:rsidTr="005E01BC">
        <w:tc>
          <w:tcPr>
            <w:tcW w:w="9249" w:type="dxa"/>
          </w:tcPr>
          <w:p w14:paraId="34BAB1B4" w14:textId="77777777" w:rsidR="007069F5" w:rsidRPr="00927429" w:rsidRDefault="007069F5" w:rsidP="001D46F1">
            <w:pPr>
              <w:tabs>
                <w:tab w:val="left" w:pos="2038"/>
              </w:tabs>
              <w:spacing w:after="0"/>
              <w:rPr>
                <w:rFonts w:ascii="Arial" w:hAnsi="Arial" w:cs="Arial"/>
              </w:rPr>
            </w:pPr>
            <w:r w:rsidRPr="00927429">
              <w:rPr>
                <w:rFonts w:ascii="Arial" w:hAnsi="Arial" w:cs="Arial"/>
              </w:rPr>
              <w:t xml:space="preserve">03 Laboratórios </w:t>
            </w:r>
          </w:p>
        </w:tc>
      </w:tr>
      <w:tr w:rsidR="007069F5" w:rsidRPr="00927429" w14:paraId="7C32D0B9" w14:textId="77777777" w:rsidTr="005E01BC">
        <w:tc>
          <w:tcPr>
            <w:tcW w:w="9249" w:type="dxa"/>
          </w:tcPr>
          <w:p w14:paraId="2D1E3DBA" w14:textId="4DAFD22B" w:rsidR="007069F5" w:rsidRPr="00927429" w:rsidRDefault="007069F5" w:rsidP="001D46F1">
            <w:pPr>
              <w:tabs>
                <w:tab w:val="left" w:pos="2038"/>
              </w:tabs>
              <w:spacing w:after="0"/>
              <w:rPr>
                <w:rFonts w:ascii="Arial" w:hAnsi="Arial" w:cs="Arial"/>
              </w:rPr>
            </w:pPr>
            <w:r w:rsidRPr="00927429">
              <w:rPr>
                <w:rFonts w:ascii="Arial" w:hAnsi="Arial" w:cs="Arial"/>
              </w:rPr>
              <w:t xml:space="preserve">01 Salão de </w:t>
            </w:r>
            <w:r w:rsidR="00E23110" w:rsidRPr="00927429">
              <w:rPr>
                <w:rFonts w:ascii="Arial" w:hAnsi="Arial" w:cs="Arial"/>
              </w:rPr>
              <w:t>Júri</w:t>
            </w:r>
          </w:p>
        </w:tc>
      </w:tr>
      <w:tr w:rsidR="007069F5" w:rsidRPr="00927429" w14:paraId="3B5D3845" w14:textId="77777777" w:rsidTr="005E01BC">
        <w:tc>
          <w:tcPr>
            <w:tcW w:w="9249" w:type="dxa"/>
          </w:tcPr>
          <w:p w14:paraId="447E4656" w14:textId="77777777" w:rsidR="007069F5" w:rsidRPr="00927429" w:rsidRDefault="007069F5" w:rsidP="001D46F1">
            <w:pPr>
              <w:tabs>
                <w:tab w:val="left" w:pos="2038"/>
              </w:tabs>
              <w:spacing w:after="0"/>
              <w:rPr>
                <w:rFonts w:ascii="Arial" w:hAnsi="Arial" w:cs="Arial"/>
              </w:rPr>
            </w:pPr>
            <w:r w:rsidRPr="00927429">
              <w:rPr>
                <w:rFonts w:ascii="Arial" w:hAnsi="Arial" w:cs="Arial"/>
              </w:rPr>
              <w:t>01 Biblioteca</w:t>
            </w:r>
          </w:p>
        </w:tc>
      </w:tr>
      <w:tr w:rsidR="007069F5" w:rsidRPr="00927429" w14:paraId="18DDAE1F" w14:textId="77777777" w:rsidTr="005E01BC">
        <w:tc>
          <w:tcPr>
            <w:tcW w:w="9249" w:type="dxa"/>
          </w:tcPr>
          <w:p w14:paraId="02447F8B" w14:textId="77777777" w:rsidR="007069F5" w:rsidRPr="00927429" w:rsidRDefault="004D4C2E" w:rsidP="001D46F1">
            <w:pPr>
              <w:tabs>
                <w:tab w:val="left" w:pos="2038"/>
              </w:tabs>
              <w:spacing w:after="0"/>
              <w:rPr>
                <w:rFonts w:ascii="Arial" w:hAnsi="Arial" w:cs="Arial"/>
              </w:rPr>
            </w:pPr>
            <w:r w:rsidRPr="00927429">
              <w:rPr>
                <w:rFonts w:ascii="Arial" w:hAnsi="Arial" w:cs="Arial"/>
              </w:rPr>
              <w:t>Banheiros – femininos e masculinos</w:t>
            </w:r>
          </w:p>
        </w:tc>
      </w:tr>
      <w:tr w:rsidR="006F330E" w:rsidRPr="009C00A2" w14:paraId="076E15CB" w14:textId="77777777" w:rsidTr="005E01BC">
        <w:tc>
          <w:tcPr>
            <w:tcW w:w="9249" w:type="dxa"/>
          </w:tcPr>
          <w:p w14:paraId="0B6D9EB4" w14:textId="77777777" w:rsidR="006F330E" w:rsidRPr="009C00A2" w:rsidRDefault="006F330E" w:rsidP="006F330E">
            <w:pPr>
              <w:tabs>
                <w:tab w:val="left" w:pos="2038"/>
              </w:tabs>
              <w:spacing w:after="0"/>
              <w:jc w:val="center"/>
              <w:rPr>
                <w:rFonts w:ascii="Arial" w:hAnsi="Arial" w:cs="Arial"/>
                <w:b/>
              </w:rPr>
            </w:pPr>
            <w:r w:rsidRPr="009C00A2">
              <w:rPr>
                <w:rFonts w:ascii="Arial" w:hAnsi="Arial" w:cs="Arial"/>
                <w:b/>
                <w:bCs/>
                <w:color w:val="000000"/>
                <w:szCs w:val="20"/>
                <w:shd w:val="clear" w:color="auto" w:fill="FFFFFF"/>
              </w:rPr>
              <w:t>AUDITÓRIO</w:t>
            </w:r>
            <w:r w:rsidRPr="009C00A2">
              <w:rPr>
                <w:rFonts w:ascii="Arial" w:hAnsi="Arial" w:cs="Arial"/>
                <w:b/>
                <w:color w:val="000000"/>
                <w:szCs w:val="20"/>
                <w:shd w:val="clear" w:color="auto" w:fill="FFFFFF"/>
              </w:rPr>
              <w:t> ERNESTINA SILVA LIMA</w:t>
            </w:r>
          </w:p>
        </w:tc>
      </w:tr>
      <w:tr w:rsidR="006F330E" w:rsidRPr="00927429" w14:paraId="258B64EB" w14:textId="77777777" w:rsidTr="005E01BC">
        <w:tc>
          <w:tcPr>
            <w:tcW w:w="9249" w:type="dxa"/>
          </w:tcPr>
          <w:p w14:paraId="2546BB47" w14:textId="77777777" w:rsidR="006F330E" w:rsidRPr="006F330E" w:rsidRDefault="006F330E" w:rsidP="006F330E">
            <w:pPr>
              <w:tabs>
                <w:tab w:val="left" w:pos="2038"/>
              </w:tabs>
              <w:spacing w:after="0"/>
              <w:jc w:val="center"/>
              <w:rPr>
                <w:rFonts w:ascii="Arial" w:hAnsi="Arial" w:cs="Arial"/>
                <w:bCs/>
                <w:color w:val="000000"/>
                <w:sz w:val="20"/>
                <w:szCs w:val="20"/>
                <w:shd w:val="clear" w:color="auto" w:fill="FFFFFF"/>
              </w:rPr>
            </w:pPr>
            <w:r>
              <w:rPr>
                <w:rFonts w:ascii="Arial" w:hAnsi="Arial" w:cs="Arial"/>
                <w:bCs/>
                <w:color w:val="000000"/>
                <w:sz w:val="20"/>
                <w:szCs w:val="20"/>
                <w:shd w:val="clear" w:color="auto" w:fill="FFFFFF"/>
              </w:rPr>
              <w:t xml:space="preserve">Moderno </w:t>
            </w:r>
            <w:r w:rsidRPr="006F330E">
              <w:rPr>
                <w:rFonts w:ascii="Arial" w:hAnsi="Arial" w:cs="Arial"/>
                <w:bCs/>
                <w:color w:val="000000"/>
                <w:sz w:val="20"/>
                <w:szCs w:val="20"/>
                <w:shd w:val="clear" w:color="auto" w:fill="FFFFFF"/>
              </w:rPr>
              <w:t>Auditório para 400 pessoas, com palco, cantina, camarins e sistema de áudio e vídeo.</w:t>
            </w:r>
          </w:p>
        </w:tc>
      </w:tr>
      <w:tr w:rsidR="006F330E" w:rsidRPr="009C00A2" w14:paraId="1809D755" w14:textId="77777777" w:rsidTr="005E01BC">
        <w:tc>
          <w:tcPr>
            <w:tcW w:w="9249" w:type="dxa"/>
          </w:tcPr>
          <w:p w14:paraId="6FAB41D7" w14:textId="77777777" w:rsidR="006F330E" w:rsidRPr="009C00A2" w:rsidRDefault="00EA22D3" w:rsidP="006F330E">
            <w:pPr>
              <w:tabs>
                <w:tab w:val="left" w:pos="2038"/>
              </w:tabs>
              <w:spacing w:after="0"/>
              <w:jc w:val="center"/>
              <w:rPr>
                <w:rFonts w:ascii="Arial" w:hAnsi="Arial" w:cs="Arial"/>
                <w:b/>
                <w:bCs/>
                <w:color w:val="000000"/>
                <w:szCs w:val="20"/>
                <w:shd w:val="clear" w:color="auto" w:fill="FFFFFF"/>
              </w:rPr>
            </w:pPr>
            <w:r w:rsidRPr="009C00A2">
              <w:rPr>
                <w:rFonts w:ascii="Arial" w:hAnsi="Arial" w:cs="Arial"/>
                <w:b/>
                <w:bCs/>
                <w:color w:val="000000"/>
                <w:szCs w:val="20"/>
                <w:shd w:val="clear" w:color="auto" w:fill="FFFFFF"/>
              </w:rPr>
              <w:t xml:space="preserve">CENTRO DE CONVENÇÕES </w:t>
            </w:r>
            <w:r w:rsidRPr="009C00A2">
              <w:rPr>
                <w:rFonts w:ascii="Arial" w:hAnsi="Arial" w:cs="Arial"/>
                <w:b/>
                <w:color w:val="000000"/>
                <w:szCs w:val="20"/>
                <w:shd w:val="clear" w:color="auto" w:fill="FFFFFF"/>
              </w:rPr>
              <w:t>PROFESSORA ZORILDA MORAES LIMA</w:t>
            </w:r>
          </w:p>
        </w:tc>
      </w:tr>
      <w:tr w:rsidR="00EA22D3" w:rsidRPr="00927429" w14:paraId="4A6C45B1" w14:textId="77777777" w:rsidTr="005E01BC">
        <w:tc>
          <w:tcPr>
            <w:tcW w:w="9249" w:type="dxa"/>
          </w:tcPr>
          <w:p w14:paraId="4C96A607" w14:textId="77777777" w:rsidR="00EA22D3" w:rsidRPr="00EA22D3" w:rsidRDefault="00EA22D3" w:rsidP="006F330E">
            <w:pPr>
              <w:tabs>
                <w:tab w:val="left" w:pos="2038"/>
              </w:tabs>
              <w:spacing w:after="0"/>
              <w:jc w:val="center"/>
              <w:rPr>
                <w:rFonts w:ascii="Arial" w:hAnsi="Arial" w:cs="Arial"/>
                <w:bCs/>
                <w:color w:val="000000"/>
                <w:sz w:val="20"/>
                <w:szCs w:val="20"/>
                <w:shd w:val="clear" w:color="auto" w:fill="FFFFFF"/>
              </w:rPr>
            </w:pPr>
            <w:r w:rsidRPr="00EA22D3">
              <w:rPr>
                <w:rFonts w:ascii="Arial" w:hAnsi="Arial" w:cs="Arial"/>
                <w:bCs/>
                <w:color w:val="000000"/>
                <w:sz w:val="20"/>
                <w:szCs w:val="20"/>
                <w:shd w:val="clear" w:color="auto" w:fill="FFFFFF"/>
              </w:rPr>
              <w:t xml:space="preserve">Amplo espaço para 5 mil pessoas, </w:t>
            </w:r>
            <w:r>
              <w:rPr>
                <w:rFonts w:ascii="Arial" w:hAnsi="Arial" w:cs="Arial"/>
                <w:bCs/>
                <w:color w:val="000000"/>
                <w:sz w:val="20"/>
                <w:szCs w:val="20"/>
                <w:shd w:val="clear" w:color="auto" w:fill="FFFFFF"/>
              </w:rPr>
              <w:t>com arquibancada, camarins, amplo palco.</w:t>
            </w:r>
          </w:p>
        </w:tc>
      </w:tr>
    </w:tbl>
    <w:p w14:paraId="36BA6766" w14:textId="77777777" w:rsidR="00623452" w:rsidRPr="00EA22D3" w:rsidRDefault="00187979" w:rsidP="00F81D6E">
      <w:pPr>
        <w:tabs>
          <w:tab w:val="left" w:pos="2038"/>
        </w:tabs>
        <w:spacing w:after="0"/>
        <w:jc w:val="both"/>
        <w:rPr>
          <w:rFonts w:ascii="Arial" w:hAnsi="Arial" w:cs="Arial"/>
          <w:sz w:val="18"/>
        </w:rPr>
      </w:pPr>
      <w:r w:rsidRPr="00EA22D3">
        <w:rPr>
          <w:rFonts w:ascii="Arial" w:hAnsi="Arial" w:cs="Arial"/>
          <w:sz w:val="18"/>
        </w:rPr>
        <w:t>Fonte: elaboração própria, 201</w:t>
      </w:r>
      <w:r w:rsidR="00EA22D3">
        <w:rPr>
          <w:rFonts w:ascii="Arial" w:hAnsi="Arial" w:cs="Arial"/>
          <w:sz w:val="18"/>
        </w:rPr>
        <w:t>9</w:t>
      </w:r>
    </w:p>
    <w:p w14:paraId="281D9490" w14:textId="77777777" w:rsidR="007069F5" w:rsidRPr="00927429" w:rsidRDefault="007069F5" w:rsidP="00F81D6E">
      <w:pPr>
        <w:tabs>
          <w:tab w:val="left" w:pos="2038"/>
        </w:tabs>
        <w:spacing w:after="0"/>
        <w:jc w:val="both"/>
        <w:rPr>
          <w:rFonts w:ascii="Arial" w:hAnsi="Arial" w:cs="Arial"/>
        </w:rPr>
      </w:pPr>
    </w:p>
    <w:p w14:paraId="11D9305B" w14:textId="77777777" w:rsidR="00C62091" w:rsidRDefault="00C62091" w:rsidP="00F81D6E">
      <w:pPr>
        <w:tabs>
          <w:tab w:val="left" w:pos="2038"/>
        </w:tabs>
        <w:spacing w:after="0"/>
        <w:jc w:val="both"/>
        <w:rPr>
          <w:rFonts w:ascii="Arial" w:hAnsi="Arial" w:cs="Arial"/>
          <w:b/>
          <w:sz w:val="24"/>
        </w:rPr>
      </w:pPr>
    </w:p>
    <w:p w14:paraId="5420D6F1" w14:textId="74C4AB8B" w:rsidR="00EB14E6" w:rsidRPr="00927429" w:rsidRDefault="00587D96" w:rsidP="00F81D6E">
      <w:pPr>
        <w:tabs>
          <w:tab w:val="left" w:pos="2038"/>
        </w:tabs>
        <w:spacing w:after="0"/>
        <w:jc w:val="both"/>
        <w:rPr>
          <w:rFonts w:ascii="Arial" w:hAnsi="Arial" w:cs="Arial"/>
          <w:b/>
          <w:sz w:val="24"/>
        </w:rPr>
      </w:pPr>
      <w:r>
        <w:rPr>
          <w:rFonts w:ascii="Arial" w:hAnsi="Arial" w:cs="Arial"/>
          <w:b/>
          <w:sz w:val="24"/>
        </w:rPr>
        <w:t>Q</w:t>
      </w:r>
      <w:r w:rsidR="00496160">
        <w:rPr>
          <w:rFonts w:ascii="Arial" w:hAnsi="Arial" w:cs="Arial"/>
          <w:b/>
          <w:sz w:val="24"/>
        </w:rPr>
        <w:t xml:space="preserve">uadro </w:t>
      </w:r>
      <w:r w:rsidR="00E478B8">
        <w:rPr>
          <w:rFonts w:ascii="Arial" w:hAnsi="Arial" w:cs="Arial"/>
          <w:b/>
          <w:sz w:val="24"/>
        </w:rPr>
        <w:t>2</w:t>
      </w:r>
      <w:r w:rsidR="0085473F">
        <w:rPr>
          <w:rFonts w:ascii="Arial" w:hAnsi="Arial" w:cs="Arial"/>
          <w:b/>
          <w:sz w:val="24"/>
        </w:rPr>
        <w:t>7</w:t>
      </w:r>
      <w:r w:rsidR="00E478B8">
        <w:rPr>
          <w:rFonts w:ascii="Arial" w:hAnsi="Arial" w:cs="Arial"/>
          <w:b/>
          <w:sz w:val="24"/>
        </w:rPr>
        <w:t xml:space="preserve"> </w:t>
      </w:r>
      <w:r>
        <w:rPr>
          <w:rFonts w:ascii="Arial" w:hAnsi="Arial" w:cs="Arial"/>
          <w:b/>
          <w:sz w:val="24"/>
        </w:rPr>
        <w:t xml:space="preserve">- </w:t>
      </w:r>
      <w:r w:rsidR="00187979" w:rsidRPr="00927429">
        <w:rPr>
          <w:rFonts w:ascii="Arial" w:hAnsi="Arial" w:cs="Arial"/>
          <w:b/>
          <w:sz w:val="24"/>
        </w:rPr>
        <w:t xml:space="preserve">Infraestrutura Tecnológica – Equipamentos </w:t>
      </w:r>
    </w:p>
    <w:tbl>
      <w:tblPr>
        <w:tblW w:w="115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76"/>
        <w:gridCol w:w="1923"/>
        <w:gridCol w:w="2330"/>
        <w:gridCol w:w="2472"/>
        <w:gridCol w:w="2472"/>
      </w:tblGrid>
      <w:tr w:rsidR="00ED32D9" w:rsidRPr="00927429" w14:paraId="265A7FBD" w14:textId="21557CFB" w:rsidTr="00ED32D9">
        <w:trPr>
          <w:trHeight w:val="453"/>
        </w:trPr>
        <w:tc>
          <w:tcPr>
            <w:tcW w:w="2376" w:type="dxa"/>
            <w:tcBorders>
              <w:right w:val="single" w:sz="4" w:space="0" w:color="auto"/>
            </w:tcBorders>
          </w:tcPr>
          <w:p w14:paraId="0AE2CB1F" w14:textId="77777777" w:rsidR="00ED32D9" w:rsidRPr="00C62EEB" w:rsidRDefault="00ED32D9" w:rsidP="00C62EEB">
            <w:pPr>
              <w:tabs>
                <w:tab w:val="left" w:pos="2038"/>
              </w:tabs>
              <w:spacing w:after="0" w:line="240" w:lineRule="auto"/>
              <w:jc w:val="center"/>
              <w:rPr>
                <w:rFonts w:ascii="Arial" w:hAnsi="Arial" w:cs="Arial"/>
                <w:b/>
                <w:sz w:val="24"/>
              </w:rPr>
            </w:pPr>
            <w:r w:rsidRPr="00C62EEB">
              <w:rPr>
                <w:rFonts w:ascii="Arial" w:hAnsi="Arial" w:cs="Arial"/>
                <w:b/>
                <w:sz w:val="24"/>
              </w:rPr>
              <w:t>EQUIPAMENTOS</w:t>
            </w:r>
          </w:p>
        </w:tc>
        <w:tc>
          <w:tcPr>
            <w:tcW w:w="1923" w:type="dxa"/>
            <w:tcBorders>
              <w:left w:val="single" w:sz="4" w:space="0" w:color="auto"/>
              <w:right w:val="single" w:sz="4" w:space="0" w:color="auto"/>
            </w:tcBorders>
          </w:tcPr>
          <w:p w14:paraId="3997297F" w14:textId="77777777" w:rsidR="00ED32D9" w:rsidRPr="004D477A" w:rsidRDefault="00ED32D9" w:rsidP="00C4283E">
            <w:pPr>
              <w:tabs>
                <w:tab w:val="left" w:pos="2038"/>
              </w:tabs>
              <w:spacing w:after="0" w:line="240" w:lineRule="auto"/>
              <w:jc w:val="center"/>
              <w:rPr>
                <w:rFonts w:ascii="Arial" w:hAnsi="Arial" w:cs="Arial"/>
                <w:b/>
                <w:sz w:val="24"/>
              </w:rPr>
            </w:pPr>
            <w:r w:rsidRPr="004D477A">
              <w:rPr>
                <w:rFonts w:ascii="Arial" w:hAnsi="Arial" w:cs="Arial"/>
                <w:b/>
                <w:sz w:val="24"/>
              </w:rPr>
              <w:t>EXISTENTES  2016</w:t>
            </w:r>
          </w:p>
        </w:tc>
        <w:tc>
          <w:tcPr>
            <w:tcW w:w="2330" w:type="dxa"/>
            <w:tcBorders>
              <w:left w:val="single" w:sz="4" w:space="0" w:color="auto"/>
              <w:right w:val="single" w:sz="4" w:space="0" w:color="auto"/>
            </w:tcBorders>
          </w:tcPr>
          <w:p w14:paraId="771FC0AE" w14:textId="77777777" w:rsidR="00ED32D9" w:rsidRDefault="00ED32D9" w:rsidP="00C4283E">
            <w:pPr>
              <w:tabs>
                <w:tab w:val="left" w:pos="2038"/>
              </w:tabs>
              <w:spacing w:after="0" w:line="240" w:lineRule="auto"/>
              <w:jc w:val="center"/>
              <w:rPr>
                <w:rFonts w:ascii="Arial" w:hAnsi="Arial" w:cs="Arial"/>
                <w:b/>
                <w:sz w:val="24"/>
              </w:rPr>
            </w:pPr>
            <w:r w:rsidRPr="00C62EEB">
              <w:rPr>
                <w:rFonts w:ascii="Arial" w:hAnsi="Arial" w:cs="Arial"/>
                <w:b/>
                <w:sz w:val="24"/>
              </w:rPr>
              <w:t>EXISTENTES</w:t>
            </w:r>
          </w:p>
          <w:p w14:paraId="182FC15C" w14:textId="77777777" w:rsidR="00ED32D9" w:rsidRPr="00C62EEB" w:rsidRDefault="00ED32D9" w:rsidP="00C4283E">
            <w:pPr>
              <w:tabs>
                <w:tab w:val="left" w:pos="2038"/>
              </w:tabs>
              <w:spacing w:after="0" w:line="240" w:lineRule="auto"/>
              <w:jc w:val="center"/>
              <w:rPr>
                <w:rFonts w:ascii="Arial" w:hAnsi="Arial" w:cs="Arial"/>
                <w:b/>
                <w:sz w:val="24"/>
              </w:rPr>
            </w:pPr>
            <w:r w:rsidRPr="00C62EEB">
              <w:rPr>
                <w:rFonts w:ascii="Arial" w:hAnsi="Arial" w:cs="Arial"/>
                <w:b/>
                <w:sz w:val="24"/>
              </w:rPr>
              <w:t xml:space="preserve"> 2017</w:t>
            </w:r>
          </w:p>
        </w:tc>
        <w:tc>
          <w:tcPr>
            <w:tcW w:w="2472" w:type="dxa"/>
            <w:tcBorders>
              <w:left w:val="single" w:sz="4" w:space="0" w:color="auto"/>
              <w:right w:val="single" w:sz="4" w:space="0" w:color="auto"/>
            </w:tcBorders>
          </w:tcPr>
          <w:p w14:paraId="7B199A7E" w14:textId="77777777" w:rsidR="00ED32D9" w:rsidRDefault="00ED32D9" w:rsidP="00C4283E">
            <w:pPr>
              <w:tabs>
                <w:tab w:val="left" w:pos="2038"/>
              </w:tabs>
              <w:spacing w:after="0" w:line="240" w:lineRule="auto"/>
              <w:jc w:val="center"/>
              <w:rPr>
                <w:rFonts w:ascii="Arial" w:hAnsi="Arial" w:cs="Arial"/>
                <w:b/>
                <w:sz w:val="24"/>
              </w:rPr>
            </w:pPr>
            <w:r w:rsidRPr="00C62EEB">
              <w:rPr>
                <w:rFonts w:ascii="Arial" w:hAnsi="Arial" w:cs="Arial"/>
                <w:b/>
                <w:sz w:val="24"/>
              </w:rPr>
              <w:t>EXISTENTES</w:t>
            </w:r>
          </w:p>
          <w:p w14:paraId="2048DD32" w14:textId="77777777" w:rsidR="00ED32D9" w:rsidRPr="00C62EEB" w:rsidRDefault="00ED32D9" w:rsidP="00C4283E">
            <w:pPr>
              <w:tabs>
                <w:tab w:val="left" w:pos="2038"/>
              </w:tabs>
              <w:spacing w:after="0" w:line="240" w:lineRule="auto"/>
              <w:jc w:val="center"/>
              <w:rPr>
                <w:rFonts w:ascii="Arial" w:hAnsi="Arial" w:cs="Arial"/>
                <w:b/>
                <w:sz w:val="24"/>
              </w:rPr>
            </w:pPr>
            <w:r w:rsidRPr="00C62EEB">
              <w:rPr>
                <w:rFonts w:ascii="Arial" w:hAnsi="Arial" w:cs="Arial"/>
                <w:b/>
                <w:sz w:val="24"/>
              </w:rPr>
              <w:t>201</w:t>
            </w:r>
            <w:r>
              <w:rPr>
                <w:rFonts w:ascii="Arial" w:hAnsi="Arial" w:cs="Arial"/>
                <w:b/>
                <w:sz w:val="24"/>
              </w:rPr>
              <w:t>8</w:t>
            </w:r>
          </w:p>
        </w:tc>
        <w:tc>
          <w:tcPr>
            <w:tcW w:w="2472" w:type="dxa"/>
            <w:tcBorders>
              <w:left w:val="single" w:sz="4" w:space="0" w:color="auto"/>
              <w:right w:val="single" w:sz="4" w:space="0" w:color="auto"/>
            </w:tcBorders>
          </w:tcPr>
          <w:p w14:paraId="73252764" w14:textId="77777777" w:rsidR="00ED32D9" w:rsidRDefault="00ED32D9" w:rsidP="00ED32D9">
            <w:pPr>
              <w:tabs>
                <w:tab w:val="left" w:pos="2038"/>
              </w:tabs>
              <w:spacing w:after="0" w:line="240" w:lineRule="auto"/>
              <w:jc w:val="center"/>
              <w:rPr>
                <w:rFonts w:ascii="Arial" w:hAnsi="Arial" w:cs="Arial"/>
                <w:b/>
                <w:sz w:val="24"/>
              </w:rPr>
            </w:pPr>
            <w:r w:rsidRPr="00C62EEB">
              <w:rPr>
                <w:rFonts w:ascii="Arial" w:hAnsi="Arial" w:cs="Arial"/>
                <w:b/>
                <w:sz w:val="24"/>
              </w:rPr>
              <w:t>EXISTENTES</w:t>
            </w:r>
          </w:p>
          <w:p w14:paraId="67A86E31" w14:textId="04FA27A8" w:rsidR="00ED32D9" w:rsidRPr="00C62EEB" w:rsidRDefault="00ED32D9" w:rsidP="00ED32D9">
            <w:pPr>
              <w:tabs>
                <w:tab w:val="left" w:pos="2038"/>
              </w:tabs>
              <w:spacing w:after="0" w:line="240" w:lineRule="auto"/>
              <w:jc w:val="center"/>
              <w:rPr>
                <w:rFonts w:ascii="Arial" w:hAnsi="Arial" w:cs="Arial"/>
                <w:b/>
                <w:sz w:val="24"/>
              </w:rPr>
            </w:pPr>
            <w:r w:rsidRPr="00C62EEB">
              <w:rPr>
                <w:rFonts w:ascii="Arial" w:hAnsi="Arial" w:cs="Arial"/>
                <w:b/>
                <w:sz w:val="24"/>
              </w:rPr>
              <w:t>201</w:t>
            </w:r>
            <w:r>
              <w:rPr>
                <w:rFonts w:ascii="Arial" w:hAnsi="Arial" w:cs="Arial"/>
                <w:b/>
                <w:sz w:val="24"/>
              </w:rPr>
              <w:t>9</w:t>
            </w:r>
          </w:p>
        </w:tc>
      </w:tr>
      <w:tr w:rsidR="00ED32D9" w:rsidRPr="00927429" w14:paraId="7A181E5C" w14:textId="439832CE" w:rsidTr="00ED32D9">
        <w:tc>
          <w:tcPr>
            <w:tcW w:w="2376" w:type="dxa"/>
            <w:tcBorders>
              <w:right w:val="single" w:sz="4" w:space="0" w:color="auto"/>
            </w:tcBorders>
          </w:tcPr>
          <w:p w14:paraId="78E32E74" w14:textId="77777777" w:rsidR="00ED32D9" w:rsidRPr="00927429" w:rsidRDefault="00ED32D9" w:rsidP="00343DD0">
            <w:pPr>
              <w:tabs>
                <w:tab w:val="left" w:pos="4245"/>
              </w:tabs>
              <w:spacing w:after="0" w:line="240" w:lineRule="auto"/>
              <w:jc w:val="both"/>
              <w:rPr>
                <w:rFonts w:ascii="Arial" w:hAnsi="Arial" w:cs="Arial"/>
              </w:rPr>
            </w:pPr>
            <w:r w:rsidRPr="00927429">
              <w:rPr>
                <w:rFonts w:ascii="Arial" w:hAnsi="Arial" w:cs="Arial"/>
              </w:rPr>
              <w:t>Computadores</w:t>
            </w:r>
          </w:p>
        </w:tc>
        <w:tc>
          <w:tcPr>
            <w:tcW w:w="1923" w:type="dxa"/>
            <w:tcBorders>
              <w:left w:val="single" w:sz="4" w:space="0" w:color="auto"/>
              <w:right w:val="single" w:sz="4" w:space="0" w:color="auto"/>
            </w:tcBorders>
            <w:vAlign w:val="center"/>
          </w:tcPr>
          <w:p w14:paraId="3E7A0C34" w14:textId="77777777" w:rsidR="00ED32D9" w:rsidRPr="00927429" w:rsidRDefault="00ED32D9" w:rsidP="004D477A">
            <w:pPr>
              <w:tabs>
                <w:tab w:val="left" w:pos="4245"/>
              </w:tabs>
              <w:spacing w:after="0" w:line="240" w:lineRule="auto"/>
              <w:jc w:val="center"/>
              <w:rPr>
                <w:rFonts w:ascii="Arial" w:hAnsi="Arial" w:cs="Arial"/>
              </w:rPr>
            </w:pPr>
            <w:r w:rsidRPr="00927429">
              <w:rPr>
                <w:rFonts w:ascii="Arial" w:hAnsi="Arial" w:cs="Arial"/>
              </w:rPr>
              <w:t>280</w:t>
            </w:r>
          </w:p>
        </w:tc>
        <w:tc>
          <w:tcPr>
            <w:tcW w:w="2330" w:type="dxa"/>
            <w:tcBorders>
              <w:left w:val="single" w:sz="4" w:space="0" w:color="auto"/>
            </w:tcBorders>
          </w:tcPr>
          <w:p w14:paraId="6B330EAA" w14:textId="77777777" w:rsidR="00ED32D9" w:rsidRPr="00927429" w:rsidRDefault="00ED32D9" w:rsidP="00EF030F">
            <w:pPr>
              <w:tabs>
                <w:tab w:val="left" w:pos="2038"/>
              </w:tabs>
              <w:spacing w:after="0" w:line="240" w:lineRule="auto"/>
              <w:jc w:val="center"/>
              <w:rPr>
                <w:rFonts w:ascii="Arial" w:hAnsi="Arial" w:cs="Arial"/>
              </w:rPr>
            </w:pPr>
            <w:r w:rsidRPr="00927429">
              <w:rPr>
                <w:rFonts w:ascii="Arial" w:hAnsi="Arial" w:cs="Arial"/>
              </w:rPr>
              <w:t>355</w:t>
            </w:r>
          </w:p>
        </w:tc>
        <w:tc>
          <w:tcPr>
            <w:tcW w:w="2472" w:type="dxa"/>
            <w:tcBorders>
              <w:left w:val="single" w:sz="4" w:space="0" w:color="auto"/>
            </w:tcBorders>
          </w:tcPr>
          <w:p w14:paraId="20C67F8E" w14:textId="77777777" w:rsidR="00ED32D9" w:rsidRPr="00927429" w:rsidRDefault="00ED32D9" w:rsidP="00EF030F">
            <w:pPr>
              <w:tabs>
                <w:tab w:val="left" w:pos="2038"/>
              </w:tabs>
              <w:spacing w:after="0" w:line="240" w:lineRule="auto"/>
              <w:jc w:val="center"/>
              <w:rPr>
                <w:rFonts w:ascii="Arial" w:hAnsi="Arial" w:cs="Arial"/>
              </w:rPr>
            </w:pPr>
            <w:r>
              <w:rPr>
                <w:rFonts w:ascii="Arial" w:hAnsi="Arial" w:cs="Arial"/>
              </w:rPr>
              <w:t>355</w:t>
            </w:r>
          </w:p>
        </w:tc>
        <w:tc>
          <w:tcPr>
            <w:tcW w:w="2472" w:type="dxa"/>
            <w:tcBorders>
              <w:left w:val="single" w:sz="4" w:space="0" w:color="auto"/>
            </w:tcBorders>
          </w:tcPr>
          <w:p w14:paraId="40E1DCFB" w14:textId="77777777" w:rsidR="00ED32D9" w:rsidRDefault="00ED32D9" w:rsidP="00EF030F">
            <w:pPr>
              <w:tabs>
                <w:tab w:val="left" w:pos="2038"/>
              </w:tabs>
              <w:spacing w:after="0" w:line="240" w:lineRule="auto"/>
              <w:jc w:val="center"/>
              <w:rPr>
                <w:rFonts w:ascii="Arial" w:hAnsi="Arial" w:cs="Arial"/>
              </w:rPr>
            </w:pPr>
          </w:p>
        </w:tc>
      </w:tr>
      <w:tr w:rsidR="00ED32D9" w:rsidRPr="00927429" w14:paraId="42DAF597" w14:textId="33E76259" w:rsidTr="00ED32D9">
        <w:tc>
          <w:tcPr>
            <w:tcW w:w="2376" w:type="dxa"/>
            <w:tcBorders>
              <w:bottom w:val="single" w:sz="4" w:space="0" w:color="auto"/>
              <w:right w:val="single" w:sz="4" w:space="0" w:color="auto"/>
            </w:tcBorders>
          </w:tcPr>
          <w:p w14:paraId="0A519CF8" w14:textId="77777777" w:rsidR="00ED32D9" w:rsidRPr="00927429" w:rsidRDefault="00ED32D9" w:rsidP="00343DD0">
            <w:pPr>
              <w:tabs>
                <w:tab w:val="left" w:pos="3960"/>
              </w:tabs>
              <w:spacing w:after="0" w:line="240" w:lineRule="auto"/>
              <w:jc w:val="both"/>
              <w:rPr>
                <w:rFonts w:ascii="Arial" w:hAnsi="Arial" w:cs="Arial"/>
              </w:rPr>
            </w:pPr>
            <w:r w:rsidRPr="00927429">
              <w:rPr>
                <w:rFonts w:ascii="Arial" w:hAnsi="Arial" w:cs="Arial"/>
              </w:rPr>
              <w:t>Datashow</w:t>
            </w:r>
          </w:p>
        </w:tc>
        <w:tc>
          <w:tcPr>
            <w:tcW w:w="1923" w:type="dxa"/>
            <w:tcBorders>
              <w:left w:val="single" w:sz="4" w:space="0" w:color="auto"/>
            </w:tcBorders>
            <w:vAlign w:val="center"/>
          </w:tcPr>
          <w:p w14:paraId="77FF9F25" w14:textId="77777777" w:rsidR="00ED32D9" w:rsidRPr="00927429" w:rsidRDefault="00ED32D9" w:rsidP="004D477A">
            <w:pPr>
              <w:tabs>
                <w:tab w:val="left" w:pos="3960"/>
              </w:tabs>
              <w:spacing w:after="0" w:line="240" w:lineRule="auto"/>
              <w:jc w:val="center"/>
              <w:rPr>
                <w:rFonts w:ascii="Arial" w:hAnsi="Arial" w:cs="Arial"/>
              </w:rPr>
            </w:pPr>
            <w:r>
              <w:rPr>
                <w:rFonts w:ascii="Arial" w:hAnsi="Arial" w:cs="Arial"/>
              </w:rPr>
              <w:t>87</w:t>
            </w:r>
          </w:p>
        </w:tc>
        <w:tc>
          <w:tcPr>
            <w:tcW w:w="2330" w:type="dxa"/>
          </w:tcPr>
          <w:p w14:paraId="24895278" w14:textId="77777777" w:rsidR="00ED32D9" w:rsidRPr="00927429" w:rsidRDefault="00ED32D9" w:rsidP="00EF030F">
            <w:pPr>
              <w:tabs>
                <w:tab w:val="left" w:pos="2038"/>
              </w:tabs>
              <w:spacing w:after="0" w:line="240" w:lineRule="auto"/>
              <w:jc w:val="center"/>
              <w:rPr>
                <w:rFonts w:ascii="Arial" w:hAnsi="Arial" w:cs="Arial"/>
              </w:rPr>
            </w:pPr>
            <w:r w:rsidRPr="00927429">
              <w:rPr>
                <w:rFonts w:ascii="Arial" w:hAnsi="Arial" w:cs="Arial"/>
              </w:rPr>
              <w:t>123</w:t>
            </w:r>
          </w:p>
        </w:tc>
        <w:tc>
          <w:tcPr>
            <w:tcW w:w="2472" w:type="dxa"/>
          </w:tcPr>
          <w:p w14:paraId="432D7B2B" w14:textId="77777777" w:rsidR="00ED32D9" w:rsidRPr="00927429" w:rsidRDefault="00ED32D9" w:rsidP="00EF030F">
            <w:pPr>
              <w:tabs>
                <w:tab w:val="left" w:pos="2038"/>
              </w:tabs>
              <w:spacing w:after="0" w:line="240" w:lineRule="auto"/>
              <w:jc w:val="center"/>
              <w:rPr>
                <w:rFonts w:ascii="Arial" w:hAnsi="Arial" w:cs="Arial"/>
              </w:rPr>
            </w:pPr>
            <w:r>
              <w:rPr>
                <w:rFonts w:ascii="Arial" w:hAnsi="Arial" w:cs="Arial"/>
              </w:rPr>
              <w:t>139</w:t>
            </w:r>
          </w:p>
        </w:tc>
        <w:tc>
          <w:tcPr>
            <w:tcW w:w="2472" w:type="dxa"/>
          </w:tcPr>
          <w:p w14:paraId="4EB4D004" w14:textId="77777777" w:rsidR="00ED32D9" w:rsidRDefault="00ED32D9" w:rsidP="00EF030F">
            <w:pPr>
              <w:tabs>
                <w:tab w:val="left" w:pos="2038"/>
              </w:tabs>
              <w:spacing w:after="0" w:line="240" w:lineRule="auto"/>
              <w:jc w:val="center"/>
              <w:rPr>
                <w:rFonts w:ascii="Arial" w:hAnsi="Arial" w:cs="Arial"/>
              </w:rPr>
            </w:pPr>
          </w:p>
        </w:tc>
      </w:tr>
      <w:tr w:rsidR="00ED32D9" w:rsidRPr="00927429" w14:paraId="62417F54" w14:textId="099D0193" w:rsidTr="00ED32D9">
        <w:tc>
          <w:tcPr>
            <w:tcW w:w="2376" w:type="dxa"/>
            <w:tcBorders>
              <w:top w:val="single" w:sz="4" w:space="0" w:color="auto"/>
              <w:right w:val="single" w:sz="4" w:space="0" w:color="auto"/>
            </w:tcBorders>
          </w:tcPr>
          <w:p w14:paraId="650C7AF1" w14:textId="77777777" w:rsidR="00ED32D9" w:rsidRPr="00927429" w:rsidRDefault="00ED32D9" w:rsidP="004D477A">
            <w:pPr>
              <w:tabs>
                <w:tab w:val="left" w:pos="4170"/>
              </w:tabs>
              <w:spacing w:after="0" w:line="240" w:lineRule="auto"/>
              <w:jc w:val="both"/>
              <w:rPr>
                <w:rFonts w:ascii="Arial" w:hAnsi="Arial" w:cs="Arial"/>
              </w:rPr>
            </w:pPr>
            <w:r w:rsidRPr="00927429">
              <w:rPr>
                <w:rFonts w:ascii="Arial" w:hAnsi="Arial" w:cs="Arial"/>
              </w:rPr>
              <w:t xml:space="preserve">Impressoras </w:t>
            </w:r>
          </w:p>
        </w:tc>
        <w:tc>
          <w:tcPr>
            <w:tcW w:w="1923" w:type="dxa"/>
            <w:tcBorders>
              <w:left w:val="single" w:sz="4" w:space="0" w:color="auto"/>
            </w:tcBorders>
            <w:vAlign w:val="center"/>
          </w:tcPr>
          <w:p w14:paraId="2AD56EA1" w14:textId="77777777" w:rsidR="00ED32D9" w:rsidRPr="00927429" w:rsidRDefault="00ED32D9" w:rsidP="004D477A">
            <w:pPr>
              <w:tabs>
                <w:tab w:val="left" w:pos="4170"/>
              </w:tabs>
              <w:spacing w:after="0" w:line="240" w:lineRule="auto"/>
              <w:jc w:val="center"/>
              <w:rPr>
                <w:rFonts w:ascii="Arial" w:hAnsi="Arial" w:cs="Arial"/>
              </w:rPr>
            </w:pPr>
            <w:r>
              <w:rPr>
                <w:rFonts w:ascii="Arial" w:hAnsi="Arial" w:cs="Arial"/>
              </w:rPr>
              <w:t>45</w:t>
            </w:r>
          </w:p>
        </w:tc>
        <w:tc>
          <w:tcPr>
            <w:tcW w:w="2330" w:type="dxa"/>
          </w:tcPr>
          <w:p w14:paraId="5901F2B9" w14:textId="77777777" w:rsidR="00ED32D9" w:rsidRPr="00927429" w:rsidRDefault="00ED32D9" w:rsidP="00EF030F">
            <w:pPr>
              <w:tabs>
                <w:tab w:val="left" w:pos="2038"/>
              </w:tabs>
              <w:spacing w:after="0" w:line="240" w:lineRule="auto"/>
              <w:jc w:val="center"/>
              <w:rPr>
                <w:rFonts w:ascii="Arial" w:hAnsi="Arial" w:cs="Arial"/>
              </w:rPr>
            </w:pPr>
            <w:r w:rsidRPr="00927429">
              <w:rPr>
                <w:rFonts w:ascii="Arial" w:hAnsi="Arial" w:cs="Arial"/>
              </w:rPr>
              <w:t>60</w:t>
            </w:r>
          </w:p>
        </w:tc>
        <w:tc>
          <w:tcPr>
            <w:tcW w:w="2472" w:type="dxa"/>
          </w:tcPr>
          <w:p w14:paraId="3AC9940D" w14:textId="77777777" w:rsidR="00ED32D9" w:rsidRPr="00927429" w:rsidRDefault="00ED32D9" w:rsidP="00EF030F">
            <w:pPr>
              <w:tabs>
                <w:tab w:val="left" w:pos="2038"/>
              </w:tabs>
              <w:spacing w:after="0" w:line="240" w:lineRule="auto"/>
              <w:jc w:val="center"/>
              <w:rPr>
                <w:rFonts w:ascii="Arial" w:hAnsi="Arial" w:cs="Arial"/>
              </w:rPr>
            </w:pPr>
            <w:r>
              <w:rPr>
                <w:rFonts w:ascii="Arial" w:hAnsi="Arial" w:cs="Arial"/>
              </w:rPr>
              <w:t>60</w:t>
            </w:r>
          </w:p>
        </w:tc>
        <w:tc>
          <w:tcPr>
            <w:tcW w:w="2472" w:type="dxa"/>
          </w:tcPr>
          <w:p w14:paraId="675208E4" w14:textId="77777777" w:rsidR="00ED32D9" w:rsidRDefault="00ED32D9" w:rsidP="00EF030F">
            <w:pPr>
              <w:tabs>
                <w:tab w:val="left" w:pos="2038"/>
              </w:tabs>
              <w:spacing w:after="0" w:line="240" w:lineRule="auto"/>
              <w:jc w:val="center"/>
              <w:rPr>
                <w:rFonts w:ascii="Arial" w:hAnsi="Arial" w:cs="Arial"/>
              </w:rPr>
            </w:pPr>
          </w:p>
        </w:tc>
      </w:tr>
      <w:tr w:rsidR="00ED32D9" w:rsidRPr="00927429" w14:paraId="403E2D94" w14:textId="512BFE46" w:rsidTr="00ED32D9">
        <w:tc>
          <w:tcPr>
            <w:tcW w:w="2376" w:type="dxa"/>
            <w:tcBorders>
              <w:right w:val="single" w:sz="4" w:space="0" w:color="auto"/>
            </w:tcBorders>
          </w:tcPr>
          <w:p w14:paraId="05BE93BC" w14:textId="77777777" w:rsidR="00ED32D9" w:rsidRPr="00927429" w:rsidRDefault="00ED32D9" w:rsidP="00146E14">
            <w:pPr>
              <w:tabs>
                <w:tab w:val="left" w:pos="2038"/>
              </w:tabs>
              <w:spacing w:after="0" w:line="240" w:lineRule="auto"/>
              <w:jc w:val="both"/>
              <w:rPr>
                <w:rFonts w:ascii="Arial" w:hAnsi="Arial" w:cs="Arial"/>
              </w:rPr>
            </w:pPr>
            <w:r w:rsidRPr="00927429">
              <w:rPr>
                <w:rFonts w:ascii="Arial" w:hAnsi="Arial" w:cs="Arial"/>
              </w:rPr>
              <w:t>TVs20</w:t>
            </w:r>
          </w:p>
        </w:tc>
        <w:tc>
          <w:tcPr>
            <w:tcW w:w="1923" w:type="dxa"/>
            <w:tcBorders>
              <w:left w:val="single" w:sz="4" w:space="0" w:color="auto"/>
            </w:tcBorders>
            <w:vAlign w:val="center"/>
          </w:tcPr>
          <w:p w14:paraId="7B363B15" w14:textId="77777777" w:rsidR="00ED32D9" w:rsidRPr="00927429" w:rsidRDefault="00ED32D9" w:rsidP="004D477A">
            <w:pPr>
              <w:tabs>
                <w:tab w:val="left" w:pos="2038"/>
              </w:tabs>
              <w:spacing w:after="0" w:line="240" w:lineRule="auto"/>
              <w:jc w:val="center"/>
              <w:rPr>
                <w:rFonts w:ascii="Arial" w:hAnsi="Arial" w:cs="Arial"/>
              </w:rPr>
            </w:pPr>
            <w:r>
              <w:rPr>
                <w:rFonts w:ascii="Arial" w:hAnsi="Arial" w:cs="Arial"/>
              </w:rPr>
              <w:t>20</w:t>
            </w:r>
          </w:p>
        </w:tc>
        <w:tc>
          <w:tcPr>
            <w:tcW w:w="2330" w:type="dxa"/>
          </w:tcPr>
          <w:p w14:paraId="6A857FC6" w14:textId="77777777" w:rsidR="00ED32D9" w:rsidRPr="00927429" w:rsidRDefault="00ED32D9" w:rsidP="00EF030F">
            <w:pPr>
              <w:tabs>
                <w:tab w:val="left" w:pos="2038"/>
              </w:tabs>
              <w:spacing w:after="0" w:line="240" w:lineRule="auto"/>
              <w:jc w:val="center"/>
              <w:rPr>
                <w:rFonts w:ascii="Arial" w:hAnsi="Arial" w:cs="Arial"/>
              </w:rPr>
            </w:pPr>
            <w:r w:rsidRPr="00927429">
              <w:rPr>
                <w:rFonts w:ascii="Arial" w:hAnsi="Arial" w:cs="Arial"/>
              </w:rPr>
              <w:t>20</w:t>
            </w:r>
          </w:p>
        </w:tc>
        <w:tc>
          <w:tcPr>
            <w:tcW w:w="2472" w:type="dxa"/>
          </w:tcPr>
          <w:p w14:paraId="1E83C58B" w14:textId="77777777" w:rsidR="00ED32D9" w:rsidRPr="00927429" w:rsidRDefault="00ED32D9" w:rsidP="00EF030F">
            <w:pPr>
              <w:tabs>
                <w:tab w:val="left" w:pos="2038"/>
              </w:tabs>
              <w:spacing w:after="0" w:line="240" w:lineRule="auto"/>
              <w:jc w:val="center"/>
              <w:rPr>
                <w:rFonts w:ascii="Arial" w:hAnsi="Arial" w:cs="Arial"/>
              </w:rPr>
            </w:pPr>
            <w:r>
              <w:rPr>
                <w:rFonts w:ascii="Arial" w:hAnsi="Arial" w:cs="Arial"/>
              </w:rPr>
              <w:t>10</w:t>
            </w:r>
          </w:p>
        </w:tc>
        <w:tc>
          <w:tcPr>
            <w:tcW w:w="2472" w:type="dxa"/>
          </w:tcPr>
          <w:p w14:paraId="1FC6AF67" w14:textId="77777777" w:rsidR="00ED32D9" w:rsidRDefault="00ED32D9" w:rsidP="00EF030F">
            <w:pPr>
              <w:tabs>
                <w:tab w:val="left" w:pos="2038"/>
              </w:tabs>
              <w:spacing w:after="0" w:line="240" w:lineRule="auto"/>
              <w:jc w:val="center"/>
              <w:rPr>
                <w:rFonts w:ascii="Arial" w:hAnsi="Arial" w:cs="Arial"/>
              </w:rPr>
            </w:pPr>
          </w:p>
        </w:tc>
      </w:tr>
    </w:tbl>
    <w:p w14:paraId="2C675691" w14:textId="77777777" w:rsidR="00EB14E6" w:rsidRPr="00927429" w:rsidRDefault="00EB14E6" w:rsidP="00F81D6E">
      <w:pPr>
        <w:tabs>
          <w:tab w:val="left" w:pos="2038"/>
        </w:tabs>
        <w:spacing w:after="0"/>
        <w:jc w:val="both"/>
        <w:rPr>
          <w:rFonts w:ascii="Arial" w:hAnsi="Arial" w:cs="Arial"/>
        </w:rPr>
      </w:pPr>
      <w:r w:rsidRPr="00927429">
        <w:rPr>
          <w:rFonts w:ascii="Arial" w:hAnsi="Arial" w:cs="Arial"/>
        </w:rPr>
        <w:t>Fonte:</w:t>
      </w:r>
      <w:r w:rsidR="00BD319D" w:rsidRPr="00927429">
        <w:rPr>
          <w:rFonts w:ascii="Arial" w:hAnsi="Arial" w:cs="Arial"/>
        </w:rPr>
        <w:t xml:space="preserve"> Núcleo da Tecnologia da Informação, 201</w:t>
      </w:r>
      <w:r w:rsidR="00C4283E">
        <w:rPr>
          <w:rFonts w:ascii="Arial" w:hAnsi="Arial" w:cs="Arial"/>
        </w:rPr>
        <w:t>9</w:t>
      </w:r>
      <w:r w:rsidR="00BD319D" w:rsidRPr="00927429">
        <w:rPr>
          <w:rFonts w:ascii="Arial" w:hAnsi="Arial" w:cs="Arial"/>
        </w:rPr>
        <w:t xml:space="preserve">. </w:t>
      </w:r>
    </w:p>
    <w:p w14:paraId="1370BD50" w14:textId="77777777" w:rsidR="00EB14E6" w:rsidRPr="00927429" w:rsidRDefault="00EB14E6" w:rsidP="00F81D6E">
      <w:pPr>
        <w:tabs>
          <w:tab w:val="left" w:pos="2038"/>
        </w:tabs>
        <w:spacing w:after="0"/>
        <w:jc w:val="both"/>
        <w:rPr>
          <w:rFonts w:ascii="Arial" w:hAnsi="Arial" w:cs="Arial"/>
          <w:sz w:val="24"/>
        </w:rPr>
      </w:pPr>
    </w:p>
    <w:p w14:paraId="671B6839" w14:textId="77777777" w:rsidR="00146E14" w:rsidRPr="00927429" w:rsidRDefault="00EB14E6" w:rsidP="00C62091">
      <w:pPr>
        <w:tabs>
          <w:tab w:val="left" w:pos="2038"/>
        </w:tabs>
        <w:spacing w:after="0" w:line="360" w:lineRule="auto"/>
        <w:jc w:val="both"/>
        <w:rPr>
          <w:rFonts w:ascii="Arial" w:hAnsi="Arial" w:cs="Arial"/>
          <w:sz w:val="24"/>
        </w:rPr>
      </w:pPr>
      <w:r w:rsidRPr="00927429">
        <w:rPr>
          <w:rFonts w:ascii="Arial" w:hAnsi="Arial" w:cs="Arial"/>
          <w:sz w:val="24"/>
        </w:rPr>
        <w:lastRenderedPageBreak/>
        <w:t>A área atual da biblioteca é de 360m2 com a capacida</w:t>
      </w:r>
      <w:r w:rsidR="00C31EEC" w:rsidRPr="00927429">
        <w:rPr>
          <w:rFonts w:ascii="Arial" w:hAnsi="Arial" w:cs="Arial"/>
          <w:sz w:val="24"/>
        </w:rPr>
        <w:t>de de 150</w:t>
      </w:r>
      <w:r w:rsidRPr="00927429">
        <w:rPr>
          <w:rFonts w:ascii="Arial" w:hAnsi="Arial" w:cs="Arial"/>
          <w:sz w:val="24"/>
        </w:rPr>
        <w:t xml:space="preserve"> usuários</w:t>
      </w:r>
      <w:r w:rsidR="00C31EEC" w:rsidRPr="00927429">
        <w:rPr>
          <w:rFonts w:ascii="Arial" w:hAnsi="Arial" w:cs="Arial"/>
          <w:sz w:val="24"/>
        </w:rPr>
        <w:t xml:space="preserve"> sentados</w:t>
      </w:r>
      <w:r w:rsidR="00277815" w:rsidRPr="00927429">
        <w:rPr>
          <w:rFonts w:ascii="Arial" w:hAnsi="Arial" w:cs="Arial"/>
          <w:sz w:val="24"/>
        </w:rPr>
        <w:t xml:space="preserve">. No projeto de </w:t>
      </w:r>
      <w:r w:rsidRPr="00927429">
        <w:rPr>
          <w:rFonts w:ascii="Arial" w:hAnsi="Arial" w:cs="Arial"/>
          <w:sz w:val="24"/>
        </w:rPr>
        <w:t>expansão</w:t>
      </w:r>
      <w:r w:rsidR="00BD319D" w:rsidRPr="00927429">
        <w:rPr>
          <w:rFonts w:ascii="Arial" w:hAnsi="Arial" w:cs="Arial"/>
          <w:sz w:val="24"/>
        </w:rPr>
        <w:t>, houve</w:t>
      </w:r>
      <w:r w:rsidRPr="00927429">
        <w:rPr>
          <w:rFonts w:ascii="Arial" w:hAnsi="Arial" w:cs="Arial"/>
          <w:sz w:val="24"/>
        </w:rPr>
        <w:t xml:space="preserve"> a i</w:t>
      </w:r>
      <w:r w:rsidR="00277815" w:rsidRPr="00927429">
        <w:rPr>
          <w:rFonts w:ascii="Arial" w:hAnsi="Arial" w:cs="Arial"/>
          <w:sz w:val="24"/>
        </w:rPr>
        <w:t xml:space="preserve">ncorporação de um novo espaço, </w:t>
      </w:r>
      <w:r w:rsidR="00BD319D" w:rsidRPr="00927429">
        <w:rPr>
          <w:rFonts w:ascii="Arial" w:hAnsi="Arial" w:cs="Arial"/>
          <w:sz w:val="24"/>
        </w:rPr>
        <w:t>onde a biblioteca foi</w:t>
      </w:r>
      <w:r w:rsidR="00277815" w:rsidRPr="00927429">
        <w:rPr>
          <w:rFonts w:ascii="Arial" w:hAnsi="Arial" w:cs="Arial"/>
          <w:sz w:val="24"/>
        </w:rPr>
        <w:t xml:space="preserve"> ampliada para atender à implantação do espaço de leitura e</w:t>
      </w:r>
      <w:r w:rsidR="0010499C" w:rsidRPr="00927429">
        <w:rPr>
          <w:rFonts w:ascii="Arial" w:hAnsi="Arial" w:cs="Arial"/>
          <w:sz w:val="24"/>
        </w:rPr>
        <w:t xml:space="preserve"> acervo raro, bem como atender </w:t>
      </w:r>
      <w:r w:rsidRPr="00927429">
        <w:rPr>
          <w:rFonts w:ascii="Arial" w:hAnsi="Arial" w:cs="Arial"/>
          <w:sz w:val="24"/>
        </w:rPr>
        <w:t xml:space="preserve">à política de informação e desenvolvimento do acervo.  </w:t>
      </w:r>
      <w:r w:rsidRPr="00927429">
        <w:rPr>
          <w:rFonts w:ascii="Arial" w:hAnsi="Arial" w:cs="Arial"/>
          <w:sz w:val="24"/>
        </w:rPr>
        <w:cr/>
      </w:r>
    </w:p>
    <w:p w14:paraId="217A3B75" w14:textId="30ACB977" w:rsidR="00EB14E6" w:rsidRPr="00927429" w:rsidRDefault="00EB14E6" w:rsidP="00C62091">
      <w:pPr>
        <w:tabs>
          <w:tab w:val="left" w:pos="2038"/>
        </w:tabs>
        <w:spacing w:after="0" w:line="360" w:lineRule="auto"/>
        <w:jc w:val="both"/>
        <w:rPr>
          <w:rFonts w:ascii="Arial" w:hAnsi="Arial" w:cs="Arial"/>
          <w:sz w:val="24"/>
        </w:rPr>
      </w:pPr>
      <w:r w:rsidRPr="00927429">
        <w:rPr>
          <w:rFonts w:ascii="Arial" w:hAnsi="Arial" w:cs="Arial"/>
          <w:sz w:val="24"/>
        </w:rPr>
        <w:t xml:space="preserve">A Biblioteca possui </w:t>
      </w:r>
      <w:r w:rsidR="004D477A">
        <w:rPr>
          <w:rFonts w:ascii="Arial" w:hAnsi="Arial" w:cs="Arial"/>
          <w:sz w:val="24"/>
        </w:rPr>
        <w:t xml:space="preserve">diversas mesas de assento em área comum, 11 </w:t>
      </w:r>
      <w:r w:rsidRPr="00927429">
        <w:rPr>
          <w:rFonts w:ascii="Arial" w:hAnsi="Arial" w:cs="Arial"/>
          <w:sz w:val="24"/>
        </w:rPr>
        <w:t>cabines de estudo indi</w:t>
      </w:r>
      <w:r w:rsidR="00C31EEC" w:rsidRPr="00927429">
        <w:rPr>
          <w:rFonts w:ascii="Arial" w:hAnsi="Arial" w:cs="Arial"/>
          <w:sz w:val="24"/>
        </w:rPr>
        <w:t>viduais</w:t>
      </w:r>
      <w:r w:rsidR="004D477A">
        <w:rPr>
          <w:rFonts w:ascii="Arial" w:hAnsi="Arial" w:cs="Arial"/>
          <w:sz w:val="24"/>
        </w:rPr>
        <w:t xml:space="preserve"> e</w:t>
      </w:r>
      <w:r w:rsidR="009C00A2">
        <w:rPr>
          <w:rFonts w:ascii="Arial" w:hAnsi="Arial" w:cs="Arial"/>
          <w:sz w:val="24"/>
        </w:rPr>
        <w:t xml:space="preserve"> </w:t>
      </w:r>
      <w:r w:rsidR="004D477A" w:rsidRPr="004D477A">
        <w:rPr>
          <w:rFonts w:ascii="Arial" w:hAnsi="Arial" w:cs="Arial"/>
          <w:sz w:val="24"/>
        </w:rPr>
        <w:t xml:space="preserve">para </w:t>
      </w:r>
      <w:r w:rsidR="00C31EEC" w:rsidRPr="004D477A">
        <w:rPr>
          <w:rFonts w:ascii="Arial" w:hAnsi="Arial" w:cs="Arial"/>
          <w:sz w:val="24"/>
        </w:rPr>
        <w:t>estudo</w:t>
      </w:r>
      <w:r w:rsidR="009C00A2">
        <w:rPr>
          <w:rFonts w:ascii="Arial" w:hAnsi="Arial" w:cs="Arial"/>
          <w:sz w:val="24"/>
        </w:rPr>
        <w:t xml:space="preserve"> </w:t>
      </w:r>
      <w:r w:rsidR="004D477A">
        <w:rPr>
          <w:rFonts w:ascii="Arial" w:hAnsi="Arial" w:cs="Arial"/>
          <w:sz w:val="24"/>
        </w:rPr>
        <w:t>de</w:t>
      </w:r>
      <w:r w:rsidR="00C31EEC" w:rsidRPr="00927429">
        <w:rPr>
          <w:rFonts w:ascii="Arial" w:hAnsi="Arial" w:cs="Arial"/>
          <w:sz w:val="24"/>
        </w:rPr>
        <w:t xml:space="preserve"> grupo</w:t>
      </w:r>
      <w:r w:rsidR="004D477A">
        <w:rPr>
          <w:rFonts w:ascii="Arial" w:hAnsi="Arial" w:cs="Arial"/>
          <w:sz w:val="24"/>
        </w:rPr>
        <w:t xml:space="preserve"> são</w:t>
      </w:r>
      <w:r w:rsidR="00C31EEC" w:rsidRPr="00927429">
        <w:rPr>
          <w:rFonts w:ascii="Arial" w:hAnsi="Arial" w:cs="Arial"/>
          <w:iCs/>
          <w:sz w:val="24"/>
        </w:rPr>
        <w:t xml:space="preserve"> 04 salas</w:t>
      </w:r>
      <w:r w:rsidR="004D477A">
        <w:rPr>
          <w:rFonts w:ascii="Arial" w:hAnsi="Arial" w:cs="Arial"/>
          <w:iCs/>
          <w:sz w:val="24"/>
        </w:rPr>
        <w:t xml:space="preserve">. </w:t>
      </w:r>
      <w:r w:rsidR="004D477A">
        <w:rPr>
          <w:rFonts w:ascii="Arial" w:hAnsi="Arial" w:cs="Arial"/>
          <w:sz w:val="24"/>
        </w:rPr>
        <w:t>P</w:t>
      </w:r>
      <w:r w:rsidRPr="00927429">
        <w:rPr>
          <w:rFonts w:ascii="Arial" w:hAnsi="Arial" w:cs="Arial"/>
          <w:sz w:val="24"/>
        </w:rPr>
        <w:t xml:space="preserve">resta os seguintes serviços:  </w:t>
      </w:r>
      <w:r w:rsidRPr="00927429">
        <w:rPr>
          <w:rFonts w:ascii="Arial" w:hAnsi="Arial" w:cs="Arial"/>
          <w:sz w:val="24"/>
        </w:rPr>
        <w:cr/>
      </w:r>
      <w:r w:rsidR="00E00D72" w:rsidRPr="00927429">
        <w:rPr>
          <w:rFonts w:ascii="Arial" w:hAnsi="Arial" w:cs="Arial"/>
          <w:sz w:val="24"/>
        </w:rPr>
        <w:t xml:space="preserve">     a) Reprografia:</w:t>
      </w:r>
      <w:r w:rsidR="0010499C" w:rsidRPr="00927429">
        <w:rPr>
          <w:rFonts w:ascii="Arial" w:hAnsi="Arial" w:cs="Arial"/>
          <w:sz w:val="24"/>
        </w:rPr>
        <w:t xml:space="preserve"> cabe a este setor a</w:t>
      </w:r>
      <w:r w:rsidRPr="00927429">
        <w:rPr>
          <w:rFonts w:ascii="Arial" w:hAnsi="Arial" w:cs="Arial"/>
          <w:sz w:val="24"/>
        </w:rPr>
        <w:t xml:space="preserve"> reproduç</w:t>
      </w:r>
      <w:r w:rsidR="0010499C" w:rsidRPr="00927429">
        <w:rPr>
          <w:rFonts w:ascii="Arial" w:hAnsi="Arial" w:cs="Arial"/>
          <w:sz w:val="24"/>
        </w:rPr>
        <w:t xml:space="preserve">ão de </w:t>
      </w:r>
      <w:r w:rsidR="00277815" w:rsidRPr="00927429">
        <w:rPr>
          <w:rFonts w:ascii="Arial" w:hAnsi="Arial" w:cs="Arial"/>
          <w:sz w:val="24"/>
        </w:rPr>
        <w:t>documentos,</w:t>
      </w:r>
      <w:r w:rsidR="004A6B7D">
        <w:rPr>
          <w:rFonts w:ascii="Arial" w:hAnsi="Arial" w:cs="Arial"/>
          <w:sz w:val="24"/>
        </w:rPr>
        <w:t xml:space="preserve"> </w:t>
      </w:r>
      <w:r w:rsidRPr="00927429">
        <w:rPr>
          <w:rFonts w:ascii="Arial" w:hAnsi="Arial" w:cs="Arial"/>
          <w:sz w:val="24"/>
        </w:rPr>
        <w:t xml:space="preserve">utilizando equipamentos modernos, visando à qualidade dos serviços.  </w:t>
      </w:r>
      <w:r w:rsidRPr="00927429">
        <w:rPr>
          <w:rFonts w:ascii="Arial" w:hAnsi="Arial" w:cs="Arial"/>
          <w:sz w:val="24"/>
        </w:rPr>
        <w:cr/>
      </w:r>
      <w:r w:rsidR="00E00D72" w:rsidRPr="00927429">
        <w:rPr>
          <w:rFonts w:ascii="Arial" w:hAnsi="Arial" w:cs="Arial"/>
          <w:sz w:val="24"/>
        </w:rPr>
        <w:t xml:space="preserve">     b) </w:t>
      </w:r>
      <w:r w:rsidRPr="00927429">
        <w:rPr>
          <w:rFonts w:ascii="Arial" w:hAnsi="Arial" w:cs="Arial"/>
          <w:sz w:val="24"/>
        </w:rPr>
        <w:t>Catalogação: o processamento técnico do acervo</w:t>
      </w:r>
      <w:r w:rsidR="00277815" w:rsidRPr="00927429">
        <w:rPr>
          <w:rFonts w:ascii="Arial" w:hAnsi="Arial" w:cs="Arial"/>
          <w:sz w:val="24"/>
        </w:rPr>
        <w:t xml:space="preserve"> da Biblioteca da FAT segue o </w:t>
      </w:r>
      <w:r w:rsidRPr="00927429">
        <w:rPr>
          <w:rFonts w:ascii="Arial" w:hAnsi="Arial" w:cs="Arial"/>
          <w:sz w:val="24"/>
        </w:rPr>
        <w:t>sistema automá</w:t>
      </w:r>
      <w:r w:rsidR="0010499C" w:rsidRPr="00927429">
        <w:rPr>
          <w:rFonts w:ascii="Arial" w:hAnsi="Arial" w:cs="Arial"/>
          <w:sz w:val="24"/>
        </w:rPr>
        <w:t>tico de catalogação, obedecendo</w:t>
      </w:r>
      <w:r w:rsidR="004A6B7D">
        <w:rPr>
          <w:rFonts w:ascii="Arial" w:hAnsi="Arial" w:cs="Arial"/>
          <w:sz w:val="24"/>
        </w:rPr>
        <w:t xml:space="preserve"> </w:t>
      </w:r>
      <w:r w:rsidR="00496160" w:rsidRPr="00927429">
        <w:rPr>
          <w:rFonts w:ascii="Arial" w:hAnsi="Arial" w:cs="Arial"/>
          <w:sz w:val="24"/>
        </w:rPr>
        <w:t>às</w:t>
      </w:r>
      <w:r w:rsidRPr="00927429">
        <w:rPr>
          <w:rFonts w:ascii="Arial" w:hAnsi="Arial" w:cs="Arial"/>
          <w:sz w:val="24"/>
        </w:rPr>
        <w:t xml:space="preserve"> normas técnicas de preparo</w:t>
      </w:r>
      <w:r w:rsidR="0010499C" w:rsidRPr="00927429">
        <w:rPr>
          <w:rFonts w:ascii="Arial" w:hAnsi="Arial" w:cs="Arial"/>
          <w:sz w:val="24"/>
        </w:rPr>
        <w:t xml:space="preserve"> da informação através da Classificação Decimal Universal (CDU) e o </w:t>
      </w:r>
      <w:r w:rsidRPr="00927429">
        <w:rPr>
          <w:rFonts w:ascii="Arial" w:hAnsi="Arial" w:cs="Arial"/>
          <w:sz w:val="24"/>
        </w:rPr>
        <w:t xml:space="preserve">código AACR2, objetivando a disponibilização do acervo com maior </w:t>
      </w:r>
      <w:r w:rsidR="0010499C" w:rsidRPr="00927429">
        <w:rPr>
          <w:rFonts w:ascii="Arial" w:hAnsi="Arial" w:cs="Arial"/>
          <w:sz w:val="24"/>
        </w:rPr>
        <w:t xml:space="preserve">rapidez e eficácia, garantindo a qualidade do preparo técnico do acervo. Instrumentos utilizados </w:t>
      </w:r>
      <w:r w:rsidR="00E23110" w:rsidRPr="00927429">
        <w:rPr>
          <w:rFonts w:ascii="Arial" w:hAnsi="Arial" w:cs="Arial"/>
          <w:sz w:val="24"/>
        </w:rPr>
        <w:t>para o</w:t>
      </w:r>
      <w:r w:rsidRPr="00927429">
        <w:rPr>
          <w:rFonts w:ascii="Arial" w:hAnsi="Arial" w:cs="Arial"/>
          <w:sz w:val="24"/>
        </w:rPr>
        <w:t xml:space="preserve"> preparo técnico do acervo: Catalogação</w:t>
      </w:r>
      <w:r w:rsidR="0010499C" w:rsidRPr="00927429">
        <w:rPr>
          <w:rFonts w:ascii="Arial" w:hAnsi="Arial" w:cs="Arial"/>
          <w:sz w:val="24"/>
        </w:rPr>
        <w:t xml:space="preserve"> – AACR2; Classificação – CDU </w:t>
      </w:r>
      <w:r w:rsidRPr="00927429">
        <w:rPr>
          <w:rFonts w:ascii="Arial" w:hAnsi="Arial" w:cs="Arial"/>
          <w:sz w:val="24"/>
        </w:rPr>
        <w:t>(Classificação Decimal Universal); Thesaurus</w:t>
      </w:r>
      <w:r w:rsidR="0010499C" w:rsidRPr="00927429">
        <w:rPr>
          <w:rFonts w:ascii="Arial" w:hAnsi="Arial" w:cs="Arial"/>
          <w:sz w:val="24"/>
        </w:rPr>
        <w:t xml:space="preserve"> – Cabeçalho de assunto da FGV </w:t>
      </w:r>
      <w:r w:rsidRPr="00927429">
        <w:rPr>
          <w:rFonts w:ascii="Arial" w:hAnsi="Arial" w:cs="Arial"/>
          <w:sz w:val="24"/>
        </w:rPr>
        <w:t xml:space="preserve">(Rede </w:t>
      </w:r>
      <w:proofErr w:type="spellStart"/>
      <w:r w:rsidRPr="00927429">
        <w:rPr>
          <w:rFonts w:ascii="Arial" w:hAnsi="Arial" w:cs="Arial"/>
          <w:sz w:val="24"/>
        </w:rPr>
        <w:t>Bibliodata</w:t>
      </w:r>
      <w:proofErr w:type="spellEnd"/>
      <w:r w:rsidRPr="00927429">
        <w:rPr>
          <w:rFonts w:ascii="Arial" w:hAnsi="Arial" w:cs="Arial"/>
          <w:sz w:val="24"/>
        </w:rPr>
        <w:t xml:space="preserve">).  </w:t>
      </w:r>
    </w:p>
    <w:p w14:paraId="6947CECB" w14:textId="77777777" w:rsidR="00FD20D4" w:rsidRPr="00927429" w:rsidRDefault="00FD20D4" w:rsidP="00C62091">
      <w:pPr>
        <w:tabs>
          <w:tab w:val="left" w:pos="2038"/>
        </w:tabs>
        <w:spacing w:after="0" w:line="360" w:lineRule="auto"/>
        <w:jc w:val="both"/>
        <w:rPr>
          <w:rFonts w:ascii="Arial" w:hAnsi="Arial" w:cs="Arial"/>
          <w:sz w:val="24"/>
        </w:rPr>
      </w:pPr>
    </w:p>
    <w:p w14:paraId="02D5330B" w14:textId="0BE16EE9" w:rsidR="00EB14E6" w:rsidRPr="00927429" w:rsidRDefault="00277815" w:rsidP="00C62091">
      <w:pPr>
        <w:tabs>
          <w:tab w:val="left" w:pos="2038"/>
        </w:tabs>
        <w:spacing w:after="0" w:line="360" w:lineRule="auto"/>
        <w:jc w:val="both"/>
        <w:rPr>
          <w:rFonts w:ascii="Arial" w:hAnsi="Arial" w:cs="Arial"/>
          <w:sz w:val="24"/>
        </w:rPr>
      </w:pPr>
      <w:r w:rsidRPr="00927429">
        <w:rPr>
          <w:rFonts w:ascii="Arial" w:hAnsi="Arial" w:cs="Arial"/>
          <w:sz w:val="24"/>
        </w:rPr>
        <w:t xml:space="preserve">     c) Referência: </w:t>
      </w:r>
      <w:r w:rsidR="00E23110" w:rsidRPr="00927429">
        <w:rPr>
          <w:rFonts w:ascii="Arial" w:hAnsi="Arial" w:cs="Arial"/>
          <w:sz w:val="24"/>
        </w:rPr>
        <w:t>o acervo</w:t>
      </w:r>
      <w:r w:rsidRPr="00927429">
        <w:rPr>
          <w:rFonts w:ascii="Arial" w:hAnsi="Arial" w:cs="Arial"/>
          <w:sz w:val="24"/>
        </w:rPr>
        <w:t xml:space="preserve"> desta seção é </w:t>
      </w:r>
      <w:r w:rsidR="00EB14E6" w:rsidRPr="00927429">
        <w:rPr>
          <w:rFonts w:ascii="Arial" w:hAnsi="Arial" w:cs="Arial"/>
          <w:sz w:val="24"/>
        </w:rPr>
        <w:t>compos</w:t>
      </w:r>
      <w:r w:rsidRPr="00927429">
        <w:rPr>
          <w:rFonts w:ascii="Arial" w:hAnsi="Arial" w:cs="Arial"/>
          <w:sz w:val="24"/>
        </w:rPr>
        <w:t xml:space="preserve">to de </w:t>
      </w:r>
      <w:r w:rsidR="00EB14E6" w:rsidRPr="00927429">
        <w:rPr>
          <w:rFonts w:ascii="Arial" w:hAnsi="Arial" w:cs="Arial"/>
          <w:sz w:val="24"/>
        </w:rPr>
        <w:t>dicionár</w:t>
      </w:r>
      <w:r w:rsidR="0010499C" w:rsidRPr="00927429">
        <w:rPr>
          <w:rFonts w:ascii="Arial" w:hAnsi="Arial" w:cs="Arial"/>
          <w:sz w:val="24"/>
        </w:rPr>
        <w:t xml:space="preserve">ios gerais </w:t>
      </w:r>
      <w:r w:rsidR="00EB14E6" w:rsidRPr="00927429">
        <w:rPr>
          <w:rFonts w:ascii="Arial" w:hAnsi="Arial" w:cs="Arial"/>
          <w:sz w:val="24"/>
        </w:rPr>
        <w:t>e especiali</w:t>
      </w:r>
      <w:r w:rsidR="0010499C" w:rsidRPr="00927429">
        <w:rPr>
          <w:rFonts w:ascii="Arial" w:hAnsi="Arial" w:cs="Arial"/>
          <w:sz w:val="24"/>
        </w:rPr>
        <w:t>zados, anuários,</w:t>
      </w:r>
      <w:r w:rsidRPr="00927429">
        <w:rPr>
          <w:rFonts w:ascii="Arial" w:hAnsi="Arial" w:cs="Arial"/>
          <w:sz w:val="24"/>
        </w:rPr>
        <w:t xml:space="preserve"> almanaques, </w:t>
      </w:r>
      <w:r w:rsidR="0010499C" w:rsidRPr="00927429">
        <w:rPr>
          <w:rFonts w:ascii="Arial" w:hAnsi="Arial" w:cs="Arial"/>
          <w:sz w:val="24"/>
        </w:rPr>
        <w:t xml:space="preserve">guias, Atlas, bem como o acesso </w:t>
      </w:r>
      <w:proofErr w:type="spellStart"/>
      <w:r w:rsidR="0010499C" w:rsidRPr="00927429">
        <w:rPr>
          <w:rFonts w:ascii="Arial" w:hAnsi="Arial" w:cs="Arial"/>
          <w:sz w:val="24"/>
        </w:rPr>
        <w:t>a</w:t>
      </w:r>
      <w:proofErr w:type="spellEnd"/>
      <w:r w:rsidR="00EB14E6" w:rsidRPr="00927429">
        <w:rPr>
          <w:rFonts w:ascii="Arial" w:hAnsi="Arial" w:cs="Arial"/>
          <w:sz w:val="24"/>
        </w:rPr>
        <w:t xml:space="preserve"> informação</w:t>
      </w:r>
      <w:r w:rsidR="0010499C" w:rsidRPr="00927429">
        <w:rPr>
          <w:rFonts w:ascii="Arial" w:hAnsi="Arial" w:cs="Arial"/>
          <w:sz w:val="24"/>
        </w:rPr>
        <w:t xml:space="preserve"> via </w:t>
      </w:r>
      <w:r w:rsidR="00F662CC" w:rsidRPr="00927429">
        <w:rPr>
          <w:rFonts w:ascii="Arial" w:hAnsi="Arial" w:cs="Arial"/>
          <w:sz w:val="24"/>
        </w:rPr>
        <w:t xml:space="preserve">internet. </w:t>
      </w:r>
      <w:r w:rsidR="00E00D72" w:rsidRPr="00927429">
        <w:rPr>
          <w:rFonts w:ascii="Arial" w:hAnsi="Arial" w:cs="Arial"/>
          <w:sz w:val="24"/>
        </w:rPr>
        <w:t xml:space="preserve">Funciona </w:t>
      </w:r>
      <w:r w:rsidRPr="00927429">
        <w:rPr>
          <w:rFonts w:ascii="Arial" w:hAnsi="Arial" w:cs="Arial"/>
          <w:sz w:val="24"/>
        </w:rPr>
        <w:t>como relações</w:t>
      </w:r>
      <w:r w:rsidR="00A00F6D" w:rsidRPr="00927429">
        <w:rPr>
          <w:rFonts w:ascii="Arial" w:hAnsi="Arial" w:cs="Arial"/>
          <w:sz w:val="24"/>
        </w:rPr>
        <w:t xml:space="preserve"> pú</w:t>
      </w:r>
      <w:r w:rsidRPr="00927429">
        <w:rPr>
          <w:rFonts w:ascii="Arial" w:hAnsi="Arial" w:cs="Arial"/>
          <w:sz w:val="24"/>
        </w:rPr>
        <w:t>blicas,</w:t>
      </w:r>
      <w:r w:rsidR="0010499C" w:rsidRPr="00927429">
        <w:rPr>
          <w:rFonts w:ascii="Arial" w:hAnsi="Arial" w:cs="Arial"/>
          <w:sz w:val="24"/>
        </w:rPr>
        <w:t xml:space="preserve"> desenvolvendo</w:t>
      </w:r>
      <w:r w:rsidR="00EB14E6" w:rsidRPr="00927429">
        <w:rPr>
          <w:rFonts w:ascii="Arial" w:hAnsi="Arial" w:cs="Arial"/>
          <w:sz w:val="24"/>
        </w:rPr>
        <w:t xml:space="preserve"> atividades de integração com a comunidade unive</w:t>
      </w:r>
      <w:r w:rsidR="00F662CC" w:rsidRPr="00927429">
        <w:rPr>
          <w:rFonts w:ascii="Arial" w:hAnsi="Arial" w:cs="Arial"/>
          <w:sz w:val="24"/>
        </w:rPr>
        <w:t>rsitária e regional, promove a orientação do</w:t>
      </w:r>
      <w:r w:rsidR="00EB14E6" w:rsidRPr="00927429">
        <w:rPr>
          <w:rFonts w:ascii="Arial" w:hAnsi="Arial" w:cs="Arial"/>
          <w:sz w:val="24"/>
        </w:rPr>
        <w:t xml:space="preserve"> usuár</w:t>
      </w:r>
      <w:r w:rsidR="00F662CC" w:rsidRPr="00927429">
        <w:rPr>
          <w:rFonts w:ascii="Arial" w:hAnsi="Arial" w:cs="Arial"/>
          <w:sz w:val="24"/>
        </w:rPr>
        <w:t xml:space="preserve">io na busca da informação, treinamento do usuário (com </w:t>
      </w:r>
      <w:r w:rsidR="00EB14E6" w:rsidRPr="00927429">
        <w:rPr>
          <w:rFonts w:ascii="Arial" w:hAnsi="Arial" w:cs="Arial"/>
          <w:sz w:val="24"/>
        </w:rPr>
        <w:t>alunos de graduação), levantamento bibliográfico</w:t>
      </w:r>
      <w:r w:rsidR="00F662CC" w:rsidRPr="00927429">
        <w:rPr>
          <w:rFonts w:ascii="Arial" w:hAnsi="Arial" w:cs="Arial"/>
          <w:sz w:val="24"/>
        </w:rPr>
        <w:t xml:space="preserve"> nas bases online. Desenvolve</w:t>
      </w:r>
      <w:r w:rsidR="00EB14E6" w:rsidRPr="00927429">
        <w:rPr>
          <w:rFonts w:ascii="Arial" w:hAnsi="Arial" w:cs="Arial"/>
          <w:sz w:val="24"/>
        </w:rPr>
        <w:t xml:space="preserve"> campanhas de educação do usuário, incentivo </w:t>
      </w:r>
      <w:r w:rsidR="00C62EEB" w:rsidRPr="00927429">
        <w:rPr>
          <w:rFonts w:ascii="Arial" w:hAnsi="Arial" w:cs="Arial"/>
          <w:sz w:val="24"/>
        </w:rPr>
        <w:t>à</w:t>
      </w:r>
      <w:r w:rsidR="00EB14E6" w:rsidRPr="00927429">
        <w:rPr>
          <w:rFonts w:ascii="Arial" w:hAnsi="Arial" w:cs="Arial"/>
          <w:sz w:val="24"/>
        </w:rPr>
        <w:t xml:space="preserve"> lei</w:t>
      </w:r>
      <w:r w:rsidR="00F662CC" w:rsidRPr="00927429">
        <w:rPr>
          <w:rFonts w:ascii="Arial" w:hAnsi="Arial" w:cs="Arial"/>
          <w:sz w:val="24"/>
        </w:rPr>
        <w:t xml:space="preserve">tura, orientação para execução </w:t>
      </w:r>
      <w:r w:rsidR="00EB14E6" w:rsidRPr="00927429">
        <w:rPr>
          <w:rFonts w:ascii="Arial" w:hAnsi="Arial" w:cs="Arial"/>
          <w:sz w:val="24"/>
        </w:rPr>
        <w:t xml:space="preserve">de trabalhos técnicos-científicos, etc.  </w:t>
      </w:r>
      <w:r w:rsidR="00EB14E6" w:rsidRPr="00927429">
        <w:rPr>
          <w:rFonts w:ascii="Arial" w:hAnsi="Arial" w:cs="Arial"/>
          <w:sz w:val="24"/>
        </w:rPr>
        <w:cr/>
      </w:r>
    </w:p>
    <w:p w14:paraId="4813D2AF" w14:textId="77777777" w:rsidR="00EB14E6" w:rsidRPr="00927429" w:rsidRDefault="00E00D72" w:rsidP="00C62091">
      <w:pPr>
        <w:tabs>
          <w:tab w:val="left" w:pos="2038"/>
        </w:tabs>
        <w:spacing w:after="0" w:line="360" w:lineRule="auto"/>
        <w:jc w:val="both"/>
        <w:rPr>
          <w:rFonts w:ascii="Arial" w:hAnsi="Arial" w:cs="Arial"/>
          <w:sz w:val="24"/>
        </w:rPr>
      </w:pPr>
      <w:r w:rsidRPr="00927429">
        <w:rPr>
          <w:rFonts w:ascii="Arial" w:hAnsi="Arial" w:cs="Arial"/>
          <w:sz w:val="24"/>
        </w:rPr>
        <w:t xml:space="preserve">     d) </w:t>
      </w:r>
      <w:r w:rsidR="00277815" w:rsidRPr="00927429">
        <w:rPr>
          <w:rFonts w:ascii="Arial" w:hAnsi="Arial" w:cs="Arial"/>
          <w:sz w:val="24"/>
        </w:rPr>
        <w:t>Periódicos: acervo</w:t>
      </w:r>
      <w:r w:rsidR="00F662CC" w:rsidRPr="00927429">
        <w:rPr>
          <w:rFonts w:ascii="Arial" w:hAnsi="Arial" w:cs="Arial"/>
          <w:sz w:val="24"/>
        </w:rPr>
        <w:t xml:space="preserve"> com informações mais atualizadas, editadas em periódicos</w:t>
      </w:r>
      <w:r w:rsidR="00EB14E6" w:rsidRPr="00927429">
        <w:rPr>
          <w:rFonts w:ascii="Arial" w:hAnsi="Arial" w:cs="Arial"/>
          <w:sz w:val="24"/>
        </w:rPr>
        <w:t xml:space="preserve"> técnicos e científicos, jornais, diários, normas, rep</w:t>
      </w:r>
      <w:r w:rsidR="00F662CC" w:rsidRPr="00927429">
        <w:rPr>
          <w:rFonts w:ascii="Arial" w:hAnsi="Arial" w:cs="Arial"/>
          <w:sz w:val="24"/>
        </w:rPr>
        <w:t>ertórios e outros materiais que</w:t>
      </w:r>
      <w:r w:rsidR="00EB14E6" w:rsidRPr="00927429">
        <w:rPr>
          <w:rFonts w:ascii="Arial" w:hAnsi="Arial" w:cs="Arial"/>
          <w:sz w:val="24"/>
        </w:rPr>
        <w:t xml:space="preserve"> traduzam o desenvolvimento cientifico e tecnológico do país e do mundo.        </w:t>
      </w:r>
      <w:r w:rsidR="00EB14E6" w:rsidRPr="00927429">
        <w:rPr>
          <w:rFonts w:ascii="Arial" w:hAnsi="Arial" w:cs="Arial"/>
          <w:sz w:val="24"/>
        </w:rPr>
        <w:cr/>
      </w:r>
    </w:p>
    <w:p w14:paraId="3B866B6E" w14:textId="77777777" w:rsidR="00EB14E6" w:rsidRPr="00927429" w:rsidRDefault="00E00D72" w:rsidP="00C62091">
      <w:pPr>
        <w:tabs>
          <w:tab w:val="left" w:pos="2038"/>
        </w:tabs>
        <w:spacing w:after="0" w:line="360" w:lineRule="auto"/>
        <w:jc w:val="both"/>
        <w:rPr>
          <w:rFonts w:ascii="Arial" w:hAnsi="Arial" w:cs="Arial"/>
          <w:sz w:val="24"/>
        </w:rPr>
      </w:pPr>
      <w:r w:rsidRPr="00927429">
        <w:rPr>
          <w:rFonts w:ascii="Arial" w:hAnsi="Arial" w:cs="Arial"/>
          <w:sz w:val="24"/>
        </w:rPr>
        <w:t xml:space="preserve">     e) </w:t>
      </w:r>
      <w:r w:rsidR="00F662CC" w:rsidRPr="00927429">
        <w:rPr>
          <w:rFonts w:ascii="Arial" w:hAnsi="Arial" w:cs="Arial"/>
          <w:sz w:val="24"/>
        </w:rPr>
        <w:t xml:space="preserve">Informatização: </w:t>
      </w:r>
      <w:r w:rsidR="00277815" w:rsidRPr="00927429">
        <w:rPr>
          <w:rFonts w:ascii="Arial" w:hAnsi="Arial" w:cs="Arial"/>
          <w:sz w:val="24"/>
        </w:rPr>
        <w:t>a</w:t>
      </w:r>
      <w:r w:rsidR="00F662CC" w:rsidRPr="00927429">
        <w:rPr>
          <w:rFonts w:ascii="Arial" w:hAnsi="Arial" w:cs="Arial"/>
          <w:sz w:val="24"/>
        </w:rPr>
        <w:t xml:space="preserve"> Biblioteca encontra-se com seu funcionamento</w:t>
      </w:r>
      <w:r w:rsidR="004A6B7D">
        <w:rPr>
          <w:rFonts w:ascii="Arial" w:hAnsi="Arial" w:cs="Arial"/>
          <w:sz w:val="24"/>
        </w:rPr>
        <w:t xml:space="preserve"> </w:t>
      </w:r>
      <w:r w:rsidR="00EB14E6" w:rsidRPr="00927429">
        <w:rPr>
          <w:rFonts w:ascii="Arial" w:hAnsi="Arial" w:cs="Arial"/>
          <w:sz w:val="24"/>
        </w:rPr>
        <w:t>informatizado, possuindo uma base com todo seu acervo dispo</w:t>
      </w:r>
      <w:r w:rsidR="00F662CC" w:rsidRPr="00927429">
        <w:rPr>
          <w:rFonts w:ascii="Arial" w:hAnsi="Arial" w:cs="Arial"/>
          <w:sz w:val="24"/>
        </w:rPr>
        <w:t xml:space="preserve">nível </w:t>
      </w:r>
      <w:r w:rsidR="00EB14E6" w:rsidRPr="00927429">
        <w:rPr>
          <w:rFonts w:ascii="Arial" w:hAnsi="Arial" w:cs="Arial"/>
          <w:sz w:val="24"/>
        </w:rPr>
        <w:t>na intra</w:t>
      </w:r>
      <w:r w:rsidR="00F662CC" w:rsidRPr="00927429">
        <w:rPr>
          <w:rFonts w:ascii="Arial" w:hAnsi="Arial" w:cs="Arial"/>
          <w:sz w:val="24"/>
        </w:rPr>
        <w:t>net e</w:t>
      </w:r>
      <w:r w:rsidR="00FD20D4" w:rsidRPr="00927429">
        <w:rPr>
          <w:rFonts w:ascii="Arial" w:hAnsi="Arial" w:cs="Arial"/>
          <w:sz w:val="24"/>
        </w:rPr>
        <w:t xml:space="preserve"> contamos também com uma biblioteca virtual</w:t>
      </w:r>
      <w:r w:rsidR="00F662CC" w:rsidRPr="00927429">
        <w:rPr>
          <w:rFonts w:ascii="Arial" w:hAnsi="Arial" w:cs="Arial"/>
          <w:sz w:val="24"/>
        </w:rPr>
        <w:t>. O sistema adotado é o MICROISIS,</w:t>
      </w:r>
      <w:r w:rsidR="004A6B7D">
        <w:rPr>
          <w:rFonts w:ascii="Arial" w:hAnsi="Arial" w:cs="Arial"/>
          <w:sz w:val="24"/>
        </w:rPr>
        <w:t xml:space="preserve"> </w:t>
      </w:r>
      <w:r w:rsidR="00F662CC" w:rsidRPr="00927429">
        <w:rPr>
          <w:rFonts w:ascii="Arial" w:hAnsi="Arial" w:cs="Arial"/>
          <w:sz w:val="24"/>
        </w:rPr>
        <w:t xml:space="preserve">que apresenta uma </w:t>
      </w:r>
      <w:r w:rsidR="00F662CC" w:rsidRPr="00927429">
        <w:rPr>
          <w:rFonts w:ascii="Arial" w:hAnsi="Arial" w:cs="Arial"/>
          <w:sz w:val="24"/>
        </w:rPr>
        <w:lastRenderedPageBreak/>
        <w:t xml:space="preserve">interface </w:t>
      </w:r>
      <w:r w:rsidR="00EB14E6" w:rsidRPr="00927429">
        <w:rPr>
          <w:rFonts w:ascii="Arial" w:hAnsi="Arial" w:cs="Arial"/>
          <w:sz w:val="24"/>
        </w:rPr>
        <w:t>amigáv</w:t>
      </w:r>
      <w:r w:rsidR="00F662CC" w:rsidRPr="00927429">
        <w:rPr>
          <w:rFonts w:ascii="Arial" w:hAnsi="Arial" w:cs="Arial"/>
          <w:sz w:val="24"/>
        </w:rPr>
        <w:t>el dispondo de módulos de pesquisa,</w:t>
      </w:r>
      <w:r w:rsidR="00CB68E1" w:rsidRPr="00927429">
        <w:rPr>
          <w:rFonts w:ascii="Arial" w:hAnsi="Arial" w:cs="Arial"/>
          <w:sz w:val="24"/>
        </w:rPr>
        <w:t xml:space="preserve"> catalogação, empréstimo, devolução, emissão de etiquetas e de </w:t>
      </w:r>
      <w:r w:rsidR="00EB14E6" w:rsidRPr="00927429">
        <w:rPr>
          <w:rFonts w:ascii="Arial" w:hAnsi="Arial" w:cs="Arial"/>
          <w:sz w:val="24"/>
        </w:rPr>
        <w:t xml:space="preserve">relatórios. </w:t>
      </w:r>
    </w:p>
    <w:p w14:paraId="2ED41C00" w14:textId="77777777" w:rsidR="00EB14E6" w:rsidRPr="00927429" w:rsidRDefault="00EB14E6" w:rsidP="00C62091">
      <w:pPr>
        <w:tabs>
          <w:tab w:val="left" w:pos="2038"/>
        </w:tabs>
        <w:spacing w:after="0" w:line="360" w:lineRule="auto"/>
        <w:jc w:val="both"/>
        <w:rPr>
          <w:rFonts w:ascii="Arial" w:hAnsi="Arial" w:cs="Arial"/>
          <w:sz w:val="24"/>
        </w:rPr>
      </w:pPr>
    </w:p>
    <w:p w14:paraId="1A42F8F4" w14:textId="77777777" w:rsidR="00FD20D4" w:rsidRPr="00927429" w:rsidRDefault="00E00D72" w:rsidP="00C62091">
      <w:pPr>
        <w:tabs>
          <w:tab w:val="left" w:pos="2038"/>
        </w:tabs>
        <w:spacing w:after="0" w:line="360" w:lineRule="auto"/>
        <w:jc w:val="both"/>
        <w:rPr>
          <w:rFonts w:ascii="Arial" w:hAnsi="Arial" w:cs="Arial"/>
          <w:sz w:val="24"/>
        </w:rPr>
      </w:pPr>
      <w:r w:rsidRPr="00927429">
        <w:rPr>
          <w:rFonts w:ascii="Arial" w:hAnsi="Arial" w:cs="Arial"/>
          <w:sz w:val="24"/>
        </w:rPr>
        <w:t xml:space="preserve">  f) </w:t>
      </w:r>
      <w:r w:rsidR="00F662CC" w:rsidRPr="00927429">
        <w:rPr>
          <w:rFonts w:ascii="Arial" w:hAnsi="Arial" w:cs="Arial"/>
          <w:sz w:val="24"/>
        </w:rPr>
        <w:t xml:space="preserve">Formas de acesso: a Biblioteca da FAT oferece o acesso </w:t>
      </w:r>
      <w:r w:rsidR="00EB14E6" w:rsidRPr="00927429">
        <w:rPr>
          <w:rFonts w:ascii="Arial" w:hAnsi="Arial" w:cs="Arial"/>
          <w:sz w:val="24"/>
        </w:rPr>
        <w:t>l</w:t>
      </w:r>
      <w:r w:rsidR="00F662CC" w:rsidRPr="00927429">
        <w:rPr>
          <w:rFonts w:ascii="Arial" w:hAnsi="Arial" w:cs="Arial"/>
          <w:sz w:val="24"/>
        </w:rPr>
        <w:t xml:space="preserve">ivre ao acervo, possibilitando rapidez na </w:t>
      </w:r>
      <w:r w:rsidR="00EB14E6" w:rsidRPr="00927429">
        <w:rPr>
          <w:rFonts w:ascii="Arial" w:hAnsi="Arial" w:cs="Arial"/>
          <w:sz w:val="24"/>
        </w:rPr>
        <w:t>recupera</w:t>
      </w:r>
      <w:r w:rsidR="00F662CC" w:rsidRPr="00927429">
        <w:rPr>
          <w:rFonts w:ascii="Arial" w:hAnsi="Arial" w:cs="Arial"/>
          <w:sz w:val="24"/>
        </w:rPr>
        <w:t>ção da informação. Serviços Oferecidos: acesso à base da</w:t>
      </w:r>
      <w:r w:rsidR="00EB14E6" w:rsidRPr="00927429">
        <w:rPr>
          <w:rFonts w:ascii="Arial" w:hAnsi="Arial" w:cs="Arial"/>
          <w:sz w:val="24"/>
        </w:rPr>
        <w:t xml:space="preserve"> Biblio</w:t>
      </w:r>
      <w:r w:rsidR="00F662CC" w:rsidRPr="00927429">
        <w:rPr>
          <w:rFonts w:ascii="Arial" w:hAnsi="Arial" w:cs="Arial"/>
          <w:sz w:val="24"/>
        </w:rPr>
        <w:t>teca da FAT; acesso à internet; acesso a base online; consulta e</w:t>
      </w:r>
      <w:r w:rsidR="00EB14E6" w:rsidRPr="00927429">
        <w:rPr>
          <w:rFonts w:ascii="Arial" w:hAnsi="Arial" w:cs="Arial"/>
          <w:sz w:val="24"/>
        </w:rPr>
        <w:t xml:space="preserve"> empréstim</w:t>
      </w:r>
      <w:r w:rsidR="00F662CC" w:rsidRPr="00927429">
        <w:rPr>
          <w:rFonts w:ascii="Arial" w:hAnsi="Arial" w:cs="Arial"/>
          <w:sz w:val="24"/>
        </w:rPr>
        <w:t xml:space="preserve">o automatizado; </w:t>
      </w:r>
      <w:r w:rsidR="00EB14E6" w:rsidRPr="00927429">
        <w:rPr>
          <w:rFonts w:ascii="Arial" w:hAnsi="Arial" w:cs="Arial"/>
          <w:sz w:val="24"/>
        </w:rPr>
        <w:t>orient</w:t>
      </w:r>
      <w:r w:rsidR="00F662CC" w:rsidRPr="00927429">
        <w:rPr>
          <w:rFonts w:ascii="Arial" w:hAnsi="Arial" w:cs="Arial"/>
          <w:sz w:val="24"/>
        </w:rPr>
        <w:t xml:space="preserve">ação de trabalhos </w:t>
      </w:r>
      <w:r w:rsidR="00EB14E6" w:rsidRPr="00927429">
        <w:rPr>
          <w:rFonts w:ascii="Arial" w:hAnsi="Arial" w:cs="Arial"/>
          <w:sz w:val="24"/>
        </w:rPr>
        <w:t xml:space="preserve">técnicos- científicos; orientação ao usuário; treinamento do usuário; </w:t>
      </w:r>
      <w:r w:rsidR="00EB14E6" w:rsidRPr="004D477A">
        <w:rPr>
          <w:rFonts w:ascii="Arial" w:hAnsi="Arial" w:cs="Arial"/>
          <w:sz w:val="24"/>
        </w:rPr>
        <w:t>COMUT.</w:t>
      </w:r>
    </w:p>
    <w:p w14:paraId="16557106" w14:textId="77777777" w:rsidR="00587D96" w:rsidRDefault="00587D96" w:rsidP="00C62091">
      <w:pPr>
        <w:tabs>
          <w:tab w:val="left" w:pos="2038"/>
        </w:tabs>
        <w:spacing w:after="0" w:line="360" w:lineRule="auto"/>
        <w:jc w:val="both"/>
        <w:rPr>
          <w:rFonts w:ascii="Arial" w:hAnsi="Arial" w:cs="Arial"/>
          <w:sz w:val="24"/>
        </w:rPr>
      </w:pPr>
    </w:p>
    <w:p w14:paraId="66DDB87C" w14:textId="77777777" w:rsidR="00FD20D4" w:rsidRPr="00927429" w:rsidRDefault="00277815" w:rsidP="00C62091">
      <w:pPr>
        <w:tabs>
          <w:tab w:val="left" w:pos="2038"/>
        </w:tabs>
        <w:spacing w:after="0" w:line="360" w:lineRule="auto"/>
        <w:jc w:val="both"/>
        <w:rPr>
          <w:rFonts w:ascii="Arial" w:hAnsi="Arial" w:cs="Arial"/>
          <w:sz w:val="24"/>
        </w:rPr>
      </w:pPr>
      <w:r w:rsidRPr="00927429">
        <w:rPr>
          <w:rFonts w:ascii="Arial" w:hAnsi="Arial" w:cs="Arial"/>
          <w:sz w:val="24"/>
        </w:rPr>
        <w:t>O COMUT</w:t>
      </w:r>
      <w:r w:rsidR="00F662CC" w:rsidRPr="00927429">
        <w:rPr>
          <w:rFonts w:ascii="Arial" w:hAnsi="Arial" w:cs="Arial"/>
          <w:sz w:val="24"/>
        </w:rPr>
        <w:t xml:space="preserve"> tem como objetivo </w:t>
      </w:r>
      <w:r w:rsidR="00FD20D4" w:rsidRPr="00927429">
        <w:rPr>
          <w:rFonts w:ascii="Arial" w:hAnsi="Arial" w:cs="Arial"/>
          <w:sz w:val="24"/>
        </w:rPr>
        <w:t>contribuir</w:t>
      </w:r>
      <w:r w:rsidR="00F662CC" w:rsidRPr="00927429">
        <w:rPr>
          <w:rFonts w:ascii="Arial" w:hAnsi="Arial" w:cs="Arial"/>
          <w:sz w:val="24"/>
        </w:rPr>
        <w:t xml:space="preserve"> para o aperfeiçoamento do ensino e da</w:t>
      </w:r>
      <w:r w:rsidR="00FD20D4" w:rsidRPr="00927429">
        <w:rPr>
          <w:rFonts w:ascii="Arial" w:hAnsi="Arial" w:cs="Arial"/>
          <w:sz w:val="24"/>
        </w:rPr>
        <w:t xml:space="preserve"> pesquisa,</w:t>
      </w:r>
      <w:r w:rsidR="004A6B7D">
        <w:rPr>
          <w:rFonts w:ascii="Arial" w:hAnsi="Arial" w:cs="Arial"/>
          <w:sz w:val="24"/>
        </w:rPr>
        <w:t xml:space="preserve"> </w:t>
      </w:r>
      <w:r w:rsidR="00FD20D4" w:rsidRPr="00927429">
        <w:rPr>
          <w:rFonts w:ascii="Arial" w:hAnsi="Arial" w:cs="Arial"/>
          <w:sz w:val="24"/>
        </w:rPr>
        <w:t>facilitando aos usuários de Bibliotecas e Cent</w:t>
      </w:r>
      <w:r w:rsidR="00F662CC" w:rsidRPr="00927429">
        <w:rPr>
          <w:rFonts w:ascii="Arial" w:hAnsi="Arial" w:cs="Arial"/>
          <w:sz w:val="24"/>
        </w:rPr>
        <w:t>ros de Documentação, a obtenção</w:t>
      </w:r>
      <w:r w:rsidR="00FD20D4" w:rsidRPr="00927429">
        <w:rPr>
          <w:rFonts w:ascii="Arial" w:hAnsi="Arial" w:cs="Arial"/>
          <w:sz w:val="24"/>
        </w:rPr>
        <w:t xml:space="preserve"> de fotocópias de artigos de periódicos necessários à sua pesquisa.  </w:t>
      </w:r>
      <w:r w:rsidR="00FD20D4" w:rsidRPr="00927429">
        <w:rPr>
          <w:rFonts w:ascii="Arial" w:hAnsi="Arial" w:cs="Arial"/>
          <w:sz w:val="24"/>
        </w:rPr>
        <w:cr/>
      </w:r>
    </w:p>
    <w:p w14:paraId="62FB6DEC" w14:textId="77777777" w:rsidR="00FD20D4" w:rsidRPr="00587D96" w:rsidRDefault="00FD20D4" w:rsidP="00C62091">
      <w:pPr>
        <w:tabs>
          <w:tab w:val="left" w:pos="2038"/>
        </w:tabs>
        <w:spacing w:after="0" w:line="360" w:lineRule="auto"/>
        <w:jc w:val="both"/>
        <w:rPr>
          <w:rFonts w:ascii="Arial" w:hAnsi="Arial" w:cs="Arial"/>
          <w:b/>
          <w:sz w:val="24"/>
        </w:rPr>
      </w:pPr>
      <w:r w:rsidRPr="00587D96">
        <w:rPr>
          <w:rFonts w:ascii="Arial" w:hAnsi="Arial" w:cs="Arial"/>
          <w:b/>
          <w:sz w:val="24"/>
        </w:rPr>
        <w:t>Norma</w:t>
      </w:r>
      <w:r w:rsidR="007A071C" w:rsidRPr="00587D96">
        <w:rPr>
          <w:rFonts w:ascii="Arial" w:hAnsi="Arial" w:cs="Arial"/>
          <w:b/>
          <w:sz w:val="24"/>
        </w:rPr>
        <w:t xml:space="preserve">s dos Serviços de Empréstimo:  </w:t>
      </w:r>
    </w:p>
    <w:p w14:paraId="62B4E0C2" w14:textId="77777777" w:rsidR="00FD20D4" w:rsidRPr="00927429" w:rsidRDefault="00FD20D4" w:rsidP="00160BDC">
      <w:pPr>
        <w:numPr>
          <w:ilvl w:val="1"/>
          <w:numId w:val="7"/>
        </w:numPr>
        <w:tabs>
          <w:tab w:val="left" w:pos="2038"/>
        </w:tabs>
        <w:spacing w:after="0" w:line="360" w:lineRule="auto"/>
        <w:jc w:val="both"/>
        <w:rPr>
          <w:rFonts w:ascii="Arial" w:hAnsi="Arial" w:cs="Arial"/>
          <w:sz w:val="24"/>
        </w:rPr>
      </w:pPr>
      <w:r w:rsidRPr="00927429">
        <w:rPr>
          <w:rFonts w:ascii="Arial" w:hAnsi="Arial" w:cs="Arial"/>
          <w:sz w:val="24"/>
        </w:rPr>
        <w:t>Facultado aos alunos, profe</w:t>
      </w:r>
      <w:r w:rsidR="007A071C" w:rsidRPr="00927429">
        <w:rPr>
          <w:rFonts w:ascii="Arial" w:hAnsi="Arial" w:cs="Arial"/>
          <w:sz w:val="24"/>
        </w:rPr>
        <w:t xml:space="preserve">ssores e funcionários da FAT;  </w:t>
      </w:r>
    </w:p>
    <w:p w14:paraId="501F4D24" w14:textId="77777777" w:rsidR="00FD20D4" w:rsidRPr="00927429" w:rsidRDefault="00E00D72" w:rsidP="00160BDC">
      <w:pPr>
        <w:numPr>
          <w:ilvl w:val="1"/>
          <w:numId w:val="7"/>
        </w:numPr>
        <w:tabs>
          <w:tab w:val="left" w:pos="2038"/>
        </w:tabs>
        <w:spacing w:after="0" w:line="360" w:lineRule="auto"/>
        <w:jc w:val="both"/>
        <w:rPr>
          <w:rFonts w:ascii="Arial" w:hAnsi="Arial" w:cs="Arial"/>
          <w:sz w:val="24"/>
        </w:rPr>
      </w:pPr>
      <w:r w:rsidRPr="00927429">
        <w:rPr>
          <w:rFonts w:ascii="Arial" w:hAnsi="Arial" w:cs="Arial"/>
          <w:sz w:val="24"/>
        </w:rPr>
        <w:t xml:space="preserve">O usuário deverá indenizar a Biblioteca por perdas </w:t>
      </w:r>
      <w:r w:rsidR="00FD20D4" w:rsidRPr="00927429">
        <w:rPr>
          <w:rFonts w:ascii="Arial" w:hAnsi="Arial" w:cs="Arial"/>
          <w:sz w:val="24"/>
        </w:rPr>
        <w:t xml:space="preserve">e/ou </w:t>
      </w:r>
      <w:r w:rsidR="00C62EEB" w:rsidRPr="00927429">
        <w:rPr>
          <w:rFonts w:ascii="Arial" w:hAnsi="Arial" w:cs="Arial"/>
          <w:sz w:val="24"/>
        </w:rPr>
        <w:t>danos causados ao acervo</w:t>
      </w:r>
      <w:r w:rsidR="00C31EEC" w:rsidRPr="00927429">
        <w:rPr>
          <w:rFonts w:ascii="Arial" w:hAnsi="Arial" w:cs="Arial"/>
          <w:sz w:val="24"/>
        </w:rPr>
        <w:t xml:space="preserve">;  </w:t>
      </w:r>
    </w:p>
    <w:p w14:paraId="5BDF2FAC" w14:textId="77777777" w:rsidR="00FD20D4" w:rsidRPr="00927429" w:rsidRDefault="00FD20D4" w:rsidP="00160BDC">
      <w:pPr>
        <w:numPr>
          <w:ilvl w:val="1"/>
          <w:numId w:val="7"/>
        </w:numPr>
        <w:tabs>
          <w:tab w:val="left" w:pos="2038"/>
        </w:tabs>
        <w:spacing w:after="0" w:line="360" w:lineRule="auto"/>
        <w:jc w:val="both"/>
        <w:rPr>
          <w:rFonts w:ascii="Arial" w:hAnsi="Arial" w:cs="Arial"/>
          <w:sz w:val="24"/>
        </w:rPr>
      </w:pPr>
      <w:r w:rsidRPr="00927429">
        <w:rPr>
          <w:rFonts w:ascii="Arial" w:hAnsi="Arial" w:cs="Arial"/>
          <w:sz w:val="24"/>
        </w:rPr>
        <w:t xml:space="preserve">O usuário concluinte de curso, não receberá o </w:t>
      </w:r>
      <w:r w:rsidR="00E00D72" w:rsidRPr="00927429">
        <w:rPr>
          <w:rFonts w:ascii="Arial" w:hAnsi="Arial" w:cs="Arial"/>
          <w:sz w:val="24"/>
        </w:rPr>
        <w:t>seu diploma caso se encontre em</w:t>
      </w:r>
      <w:r w:rsidRPr="00927429">
        <w:rPr>
          <w:rFonts w:ascii="Arial" w:hAnsi="Arial" w:cs="Arial"/>
          <w:sz w:val="24"/>
        </w:rPr>
        <w:t xml:space="preserve"> déb</w:t>
      </w:r>
      <w:r w:rsidR="00B62AED">
        <w:rPr>
          <w:rFonts w:ascii="Arial" w:hAnsi="Arial" w:cs="Arial"/>
          <w:sz w:val="24"/>
        </w:rPr>
        <w:t>ito com o serviço de empréstimo.</w:t>
      </w:r>
    </w:p>
    <w:p w14:paraId="1C34D245" w14:textId="77777777" w:rsidR="00C31EEC" w:rsidRPr="00927429" w:rsidRDefault="00C31EEC" w:rsidP="00C62091">
      <w:pPr>
        <w:pStyle w:val="PargrafodaLista"/>
        <w:spacing w:line="360" w:lineRule="auto"/>
        <w:rPr>
          <w:rFonts w:ascii="Arial" w:hAnsi="Arial" w:cs="Arial"/>
          <w:sz w:val="24"/>
        </w:rPr>
      </w:pPr>
    </w:p>
    <w:p w14:paraId="3173736A" w14:textId="77777777" w:rsidR="00B62AED" w:rsidRDefault="00F662CC" w:rsidP="00B62AED">
      <w:pPr>
        <w:tabs>
          <w:tab w:val="left" w:pos="2038"/>
        </w:tabs>
        <w:spacing w:after="0" w:line="360" w:lineRule="auto"/>
        <w:ind w:left="720"/>
        <w:jc w:val="both"/>
        <w:rPr>
          <w:rFonts w:ascii="Arial" w:hAnsi="Arial" w:cs="Arial"/>
          <w:sz w:val="24"/>
        </w:rPr>
      </w:pPr>
      <w:r w:rsidRPr="00927429">
        <w:rPr>
          <w:rFonts w:ascii="Arial" w:hAnsi="Arial" w:cs="Arial"/>
          <w:sz w:val="24"/>
        </w:rPr>
        <w:t>Para utilização do serviço, o usuário deverá observar seus direitos em</w:t>
      </w:r>
      <w:r w:rsidR="00FD20D4" w:rsidRPr="00927429">
        <w:rPr>
          <w:rFonts w:ascii="Arial" w:hAnsi="Arial" w:cs="Arial"/>
          <w:sz w:val="24"/>
        </w:rPr>
        <w:t xml:space="preserve"> consonância com su</w:t>
      </w:r>
      <w:r w:rsidR="00B62AED">
        <w:rPr>
          <w:rFonts w:ascii="Arial" w:hAnsi="Arial" w:cs="Arial"/>
          <w:sz w:val="24"/>
        </w:rPr>
        <w:t xml:space="preserve">a categoria:  </w:t>
      </w:r>
    </w:p>
    <w:p w14:paraId="351F74E3" w14:textId="77777777" w:rsidR="00FD20D4" w:rsidRPr="00927429" w:rsidRDefault="00FD20D4" w:rsidP="00B62AED">
      <w:pPr>
        <w:tabs>
          <w:tab w:val="left" w:pos="2038"/>
        </w:tabs>
        <w:spacing w:after="0" w:line="360" w:lineRule="auto"/>
        <w:ind w:left="720"/>
        <w:jc w:val="both"/>
        <w:rPr>
          <w:rFonts w:ascii="Arial" w:hAnsi="Arial" w:cs="Arial"/>
          <w:sz w:val="24"/>
        </w:rPr>
      </w:pPr>
      <w:r w:rsidRPr="00927429">
        <w:rPr>
          <w:rFonts w:ascii="Arial" w:hAnsi="Arial" w:cs="Arial"/>
          <w:sz w:val="24"/>
        </w:rPr>
        <w:t xml:space="preserve">   i.     Alunos de gradu</w:t>
      </w:r>
      <w:r w:rsidR="00A00F6D" w:rsidRPr="00927429">
        <w:rPr>
          <w:rFonts w:ascii="Arial" w:hAnsi="Arial" w:cs="Arial"/>
          <w:sz w:val="24"/>
        </w:rPr>
        <w:t>ação – 02 (dois) livros por 03</w:t>
      </w:r>
      <w:r w:rsidRPr="00927429">
        <w:rPr>
          <w:rFonts w:ascii="Arial" w:hAnsi="Arial" w:cs="Arial"/>
          <w:sz w:val="24"/>
        </w:rPr>
        <w:t xml:space="preserve"> dias úteis;  </w:t>
      </w:r>
      <w:r w:rsidRPr="00927429">
        <w:rPr>
          <w:rFonts w:ascii="Arial" w:hAnsi="Arial" w:cs="Arial"/>
          <w:sz w:val="24"/>
        </w:rPr>
        <w:cr/>
      </w:r>
      <w:proofErr w:type="spellStart"/>
      <w:r w:rsidR="00F662CC" w:rsidRPr="00927429">
        <w:rPr>
          <w:rFonts w:ascii="Arial" w:hAnsi="Arial" w:cs="Arial"/>
          <w:sz w:val="24"/>
        </w:rPr>
        <w:t>ii</w:t>
      </w:r>
      <w:proofErr w:type="spellEnd"/>
      <w:r w:rsidR="00F662CC" w:rsidRPr="00927429">
        <w:rPr>
          <w:rFonts w:ascii="Arial" w:hAnsi="Arial" w:cs="Arial"/>
          <w:sz w:val="24"/>
        </w:rPr>
        <w:t xml:space="preserve">.     Corpo docente - 05 </w:t>
      </w:r>
      <w:r w:rsidRPr="00927429">
        <w:rPr>
          <w:rFonts w:ascii="Arial" w:hAnsi="Arial" w:cs="Arial"/>
          <w:sz w:val="24"/>
        </w:rPr>
        <w:t xml:space="preserve">(cinco) livros por 07 dias;  </w:t>
      </w:r>
      <w:r w:rsidRPr="00927429">
        <w:rPr>
          <w:rFonts w:ascii="Arial" w:hAnsi="Arial" w:cs="Arial"/>
          <w:sz w:val="24"/>
        </w:rPr>
        <w:cr/>
      </w:r>
      <w:proofErr w:type="spellStart"/>
      <w:r w:rsidRPr="00927429">
        <w:rPr>
          <w:rFonts w:ascii="Arial" w:hAnsi="Arial" w:cs="Arial"/>
          <w:sz w:val="24"/>
        </w:rPr>
        <w:t>iii</w:t>
      </w:r>
      <w:proofErr w:type="spellEnd"/>
      <w:r w:rsidRPr="00927429">
        <w:rPr>
          <w:rFonts w:ascii="Arial" w:hAnsi="Arial" w:cs="Arial"/>
          <w:sz w:val="24"/>
        </w:rPr>
        <w:t xml:space="preserve">.     Funcionários – </w:t>
      </w:r>
      <w:r w:rsidR="00413F94" w:rsidRPr="00927429">
        <w:rPr>
          <w:rFonts w:ascii="Arial" w:hAnsi="Arial" w:cs="Arial"/>
          <w:sz w:val="24"/>
        </w:rPr>
        <w:t xml:space="preserve">02 (dois) livros por 03 dias.  </w:t>
      </w:r>
    </w:p>
    <w:p w14:paraId="12D3F7F8" w14:textId="77777777" w:rsidR="00FD20D4" w:rsidRPr="00927429" w:rsidRDefault="00FD20D4" w:rsidP="00A731D8">
      <w:pPr>
        <w:tabs>
          <w:tab w:val="left" w:pos="2038"/>
        </w:tabs>
        <w:spacing w:after="0" w:line="240" w:lineRule="auto"/>
        <w:jc w:val="both"/>
        <w:rPr>
          <w:rFonts w:ascii="Arial" w:hAnsi="Arial" w:cs="Arial"/>
          <w:sz w:val="24"/>
        </w:rPr>
      </w:pPr>
      <w:r w:rsidRPr="00927429">
        <w:rPr>
          <w:rFonts w:ascii="Arial" w:hAnsi="Arial" w:cs="Arial"/>
          <w:sz w:val="24"/>
        </w:rPr>
        <w:cr/>
      </w:r>
    </w:p>
    <w:p w14:paraId="68DC8DDA" w14:textId="77777777" w:rsidR="00FD20D4" w:rsidRPr="00927429" w:rsidRDefault="00FD20D4" w:rsidP="00C62091">
      <w:pPr>
        <w:tabs>
          <w:tab w:val="left" w:pos="2038"/>
        </w:tabs>
        <w:spacing w:after="0" w:line="360" w:lineRule="auto"/>
        <w:jc w:val="both"/>
        <w:rPr>
          <w:rFonts w:ascii="Arial" w:hAnsi="Arial" w:cs="Arial"/>
          <w:sz w:val="24"/>
        </w:rPr>
      </w:pPr>
      <w:r w:rsidRPr="00927429">
        <w:rPr>
          <w:rFonts w:ascii="Arial" w:hAnsi="Arial" w:cs="Arial"/>
          <w:sz w:val="24"/>
        </w:rPr>
        <w:t xml:space="preserve">Os livros poderão ser renovados por igual período se não estiver em lista de espera. </w:t>
      </w:r>
    </w:p>
    <w:p w14:paraId="703ADD34" w14:textId="77777777" w:rsidR="00FD20D4" w:rsidRPr="00927429" w:rsidRDefault="00FD20D4" w:rsidP="00C62091">
      <w:pPr>
        <w:tabs>
          <w:tab w:val="left" w:pos="2038"/>
        </w:tabs>
        <w:spacing w:after="0" w:line="360" w:lineRule="auto"/>
        <w:jc w:val="both"/>
        <w:rPr>
          <w:rFonts w:ascii="Arial" w:hAnsi="Arial" w:cs="Arial"/>
          <w:sz w:val="24"/>
        </w:rPr>
      </w:pPr>
    </w:p>
    <w:p w14:paraId="1D44FB25" w14:textId="6268A8B9" w:rsidR="00FD20D4" w:rsidRPr="00927429" w:rsidRDefault="00FD20D4" w:rsidP="00C62091">
      <w:pPr>
        <w:tabs>
          <w:tab w:val="left" w:pos="2038"/>
        </w:tabs>
        <w:spacing w:after="0" w:line="360" w:lineRule="auto"/>
        <w:jc w:val="both"/>
        <w:rPr>
          <w:rFonts w:ascii="Arial" w:hAnsi="Arial" w:cs="Arial"/>
          <w:sz w:val="24"/>
        </w:rPr>
      </w:pPr>
      <w:r w:rsidRPr="00927429">
        <w:rPr>
          <w:rFonts w:ascii="Arial" w:hAnsi="Arial" w:cs="Arial"/>
          <w:sz w:val="24"/>
        </w:rPr>
        <w:t>A Biblioteca da FAT p</w:t>
      </w:r>
      <w:r w:rsidR="00BD319D" w:rsidRPr="00927429">
        <w:rPr>
          <w:rFonts w:ascii="Arial" w:hAnsi="Arial" w:cs="Arial"/>
          <w:sz w:val="24"/>
        </w:rPr>
        <w:t xml:space="preserve">articipa das seguintes redes:  </w:t>
      </w:r>
      <w:r w:rsidR="00C31EEC" w:rsidRPr="00927429">
        <w:rPr>
          <w:rFonts w:ascii="Arial" w:hAnsi="Arial" w:cs="Arial"/>
          <w:sz w:val="24"/>
        </w:rPr>
        <w:t>a)</w:t>
      </w:r>
      <w:r w:rsidR="00BD319D" w:rsidRPr="00927429">
        <w:rPr>
          <w:rFonts w:ascii="Arial" w:hAnsi="Arial" w:cs="Arial"/>
          <w:sz w:val="24"/>
        </w:rPr>
        <w:t xml:space="preserve"> Internet, </w:t>
      </w:r>
      <w:proofErr w:type="spellStart"/>
      <w:r w:rsidR="00BD319D" w:rsidRPr="00927429">
        <w:rPr>
          <w:rFonts w:ascii="Arial" w:hAnsi="Arial" w:cs="Arial"/>
          <w:sz w:val="24"/>
        </w:rPr>
        <w:t>Bibliodata</w:t>
      </w:r>
      <w:proofErr w:type="spellEnd"/>
      <w:r w:rsidR="00BD319D" w:rsidRPr="00927429">
        <w:rPr>
          <w:rFonts w:ascii="Arial" w:hAnsi="Arial" w:cs="Arial"/>
          <w:sz w:val="24"/>
        </w:rPr>
        <w:t xml:space="preserve"> Calco </w:t>
      </w:r>
      <w:r w:rsidRPr="00927429">
        <w:rPr>
          <w:rFonts w:ascii="Arial" w:hAnsi="Arial" w:cs="Arial"/>
          <w:sz w:val="24"/>
        </w:rPr>
        <w:t xml:space="preserve">e </w:t>
      </w:r>
      <w:r w:rsidR="00587D96" w:rsidRPr="00B62AED">
        <w:rPr>
          <w:rFonts w:ascii="Arial" w:hAnsi="Arial" w:cs="Arial"/>
          <w:sz w:val="24"/>
        </w:rPr>
        <w:t>COMUT;</w:t>
      </w:r>
      <w:r w:rsidR="00E23110">
        <w:rPr>
          <w:rFonts w:ascii="Arial" w:hAnsi="Arial" w:cs="Arial"/>
          <w:sz w:val="24"/>
        </w:rPr>
        <w:t xml:space="preserve"> </w:t>
      </w:r>
      <w:r w:rsidR="00C31EEC" w:rsidRPr="00B62AED">
        <w:rPr>
          <w:rFonts w:ascii="Arial" w:hAnsi="Arial" w:cs="Arial"/>
          <w:sz w:val="24"/>
        </w:rPr>
        <w:t>b</w:t>
      </w:r>
      <w:r w:rsidR="00C62EEB" w:rsidRPr="00B62AED">
        <w:rPr>
          <w:rFonts w:ascii="Arial" w:hAnsi="Arial" w:cs="Arial"/>
          <w:sz w:val="24"/>
        </w:rPr>
        <w:t>)</w:t>
      </w:r>
      <w:r w:rsidR="00C62EEB">
        <w:rPr>
          <w:rFonts w:ascii="Arial" w:hAnsi="Arial" w:cs="Arial"/>
          <w:sz w:val="24"/>
        </w:rPr>
        <w:t xml:space="preserve"> Bases de Dados on</w:t>
      </w:r>
      <w:r w:rsidRPr="00927429">
        <w:rPr>
          <w:rFonts w:ascii="Arial" w:hAnsi="Arial" w:cs="Arial"/>
          <w:sz w:val="24"/>
        </w:rPr>
        <w:t xml:space="preserve">line, disponíveis na home </w:t>
      </w:r>
      <w:proofErr w:type="spellStart"/>
      <w:r w:rsidRPr="00927429">
        <w:rPr>
          <w:rFonts w:ascii="Arial" w:hAnsi="Arial" w:cs="Arial"/>
          <w:sz w:val="24"/>
        </w:rPr>
        <w:t>page</w:t>
      </w:r>
      <w:proofErr w:type="spellEnd"/>
      <w:r w:rsidRPr="00927429">
        <w:rPr>
          <w:rFonts w:ascii="Arial" w:hAnsi="Arial" w:cs="Arial"/>
          <w:sz w:val="24"/>
        </w:rPr>
        <w:t xml:space="preserve"> da</w:t>
      </w:r>
      <w:r w:rsidR="00C62EEB">
        <w:rPr>
          <w:rFonts w:ascii="Arial" w:hAnsi="Arial" w:cs="Arial"/>
          <w:sz w:val="24"/>
        </w:rPr>
        <w:t xml:space="preserve"> biblioteca. Para a Pesquisa on</w:t>
      </w:r>
      <w:r w:rsidRPr="00927429">
        <w:rPr>
          <w:rFonts w:ascii="Arial" w:hAnsi="Arial" w:cs="Arial"/>
          <w:sz w:val="24"/>
        </w:rPr>
        <w:t xml:space="preserve">line, são disponibilizados os seguintes sistemas:   </w:t>
      </w:r>
    </w:p>
    <w:p w14:paraId="7A63799A" w14:textId="77777777" w:rsidR="00EB14E6" w:rsidRPr="00927429" w:rsidRDefault="00FD20D4" w:rsidP="00C62091">
      <w:pPr>
        <w:tabs>
          <w:tab w:val="left" w:pos="2038"/>
        </w:tabs>
        <w:spacing w:after="0" w:line="360" w:lineRule="auto"/>
        <w:jc w:val="both"/>
        <w:rPr>
          <w:rFonts w:ascii="Arial" w:hAnsi="Arial" w:cs="Arial"/>
          <w:sz w:val="24"/>
        </w:rPr>
      </w:pPr>
      <w:r w:rsidRPr="00927429">
        <w:rPr>
          <w:rFonts w:ascii="Arial" w:hAnsi="Arial" w:cs="Arial"/>
          <w:sz w:val="24"/>
        </w:rPr>
        <w:lastRenderedPageBreak/>
        <w:t xml:space="preserve">         i.     SCIELO - Periódicos Científicos da América Latina e Caribe. </w:t>
      </w:r>
      <w:r w:rsidR="00C62EEB" w:rsidRPr="00927429">
        <w:rPr>
          <w:rFonts w:ascii="Arial" w:hAnsi="Arial" w:cs="Arial"/>
          <w:sz w:val="24"/>
        </w:rPr>
        <w:t>Disponibiliza o</w:t>
      </w:r>
      <w:r w:rsidRPr="00927429">
        <w:rPr>
          <w:rFonts w:ascii="Arial" w:hAnsi="Arial" w:cs="Arial"/>
          <w:sz w:val="24"/>
        </w:rPr>
        <w:t xml:space="preserve"> texto completo. www.scielo.br &lt;http://www.scielo.br&gt;</w:t>
      </w:r>
    </w:p>
    <w:p w14:paraId="553D0DDE" w14:textId="77777777" w:rsidR="00972F47" w:rsidRPr="00927429" w:rsidRDefault="00413F94" w:rsidP="00C62091">
      <w:pPr>
        <w:tabs>
          <w:tab w:val="left" w:pos="2038"/>
        </w:tabs>
        <w:spacing w:after="0" w:line="360" w:lineRule="auto"/>
        <w:jc w:val="both"/>
        <w:rPr>
          <w:rFonts w:ascii="Arial" w:hAnsi="Arial" w:cs="Arial"/>
          <w:sz w:val="24"/>
        </w:rPr>
      </w:pPr>
      <w:proofErr w:type="spellStart"/>
      <w:r w:rsidRPr="00927429">
        <w:rPr>
          <w:rFonts w:ascii="Arial" w:hAnsi="Arial" w:cs="Arial"/>
          <w:sz w:val="24"/>
        </w:rPr>
        <w:t>ii</w:t>
      </w:r>
      <w:proofErr w:type="spellEnd"/>
      <w:r w:rsidRPr="00927429">
        <w:rPr>
          <w:rFonts w:ascii="Arial" w:hAnsi="Arial" w:cs="Arial"/>
          <w:sz w:val="24"/>
        </w:rPr>
        <w:t xml:space="preserve">.    SCIRUS - Maior mecanismo de pesquisa na WEB, com 85.000.000 </w:t>
      </w:r>
      <w:r w:rsidR="00C62EEB" w:rsidRPr="00927429">
        <w:rPr>
          <w:rFonts w:ascii="Arial" w:hAnsi="Arial" w:cs="Arial"/>
          <w:sz w:val="24"/>
        </w:rPr>
        <w:t>páginas</w:t>
      </w:r>
      <w:r w:rsidRPr="00927429">
        <w:rPr>
          <w:rFonts w:ascii="Arial" w:hAnsi="Arial" w:cs="Arial"/>
          <w:sz w:val="24"/>
        </w:rPr>
        <w:t xml:space="preserve"> de ciências indexadas. www.scirus.com &lt;http://www.scirus.com&gt;</w:t>
      </w:r>
      <w:r w:rsidRPr="00927429">
        <w:rPr>
          <w:rFonts w:ascii="Arial" w:hAnsi="Arial" w:cs="Arial"/>
          <w:sz w:val="24"/>
        </w:rPr>
        <w:cr/>
      </w:r>
      <w:proofErr w:type="spellStart"/>
      <w:r w:rsidRPr="00927429">
        <w:rPr>
          <w:rFonts w:ascii="Arial" w:hAnsi="Arial" w:cs="Arial"/>
          <w:sz w:val="24"/>
        </w:rPr>
        <w:t>iii</w:t>
      </w:r>
      <w:proofErr w:type="spellEnd"/>
      <w:r w:rsidRPr="00927429">
        <w:rPr>
          <w:rFonts w:ascii="Arial" w:hAnsi="Arial" w:cs="Arial"/>
          <w:sz w:val="24"/>
        </w:rPr>
        <w:t xml:space="preserve">.    WEB OF SCIENCE - Base de dados com </w:t>
      </w:r>
      <w:r w:rsidR="00C62EEB" w:rsidRPr="00927429">
        <w:rPr>
          <w:rFonts w:ascii="Arial" w:hAnsi="Arial" w:cs="Arial"/>
          <w:sz w:val="24"/>
        </w:rPr>
        <w:t>referências</w:t>
      </w:r>
      <w:r w:rsidR="00C31EEC" w:rsidRPr="00927429">
        <w:rPr>
          <w:rFonts w:ascii="Arial" w:hAnsi="Arial" w:cs="Arial"/>
          <w:sz w:val="24"/>
        </w:rPr>
        <w:t xml:space="preserve"> em todos os campos </w:t>
      </w:r>
      <w:r w:rsidR="00C62EEB" w:rsidRPr="00927429">
        <w:rPr>
          <w:rFonts w:ascii="Arial" w:hAnsi="Arial" w:cs="Arial"/>
          <w:sz w:val="24"/>
        </w:rPr>
        <w:t>do conhecimento</w:t>
      </w:r>
      <w:r w:rsidRPr="00927429">
        <w:rPr>
          <w:rFonts w:ascii="Arial" w:hAnsi="Arial" w:cs="Arial"/>
          <w:sz w:val="24"/>
        </w:rPr>
        <w:t xml:space="preserve"> humano. &lt;http://webofscience.fapesp.br&gt;</w:t>
      </w:r>
      <w:r w:rsidRPr="00927429">
        <w:rPr>
          <w:rFonts w:ascii="Arial" w:hAnsi="Arial" w:cs="Arial"/>
          <w:sz w:val="24"/>
        </w:rPr>
        <w:cr/>
      </w:r>
      <w:proofErr w:type="spellStart"/>
      <w:r w:rsidRPr="00927429">
        <w:rPr>
          <w:rFonts w:ascii="Arial" w:hAnsi="Arial" w:cs="Arial"/>
          <w:sz w:val="24"/>
        </w:rPr>
        <w:t>iv</w:t>
      </w:r>
      <w:proofErr w:type="spellEnd"/>
      <w:r w:rsidRPr="00927429">
        <w:rPr>
          <w:rFonts w:ascii="Arial" w:hAnsi="Arial" w:cs="Arial"/>
          <w:sz w:val="24"/>
        </w:rPr>
        <w:t xml:space="preserve">.     Prossiga - Informações em Ciência e tecnologia. http://www.prossiga.br  </w:t>
      </w:r>
    </w:p>
    <w:p w14:paraId="2249E07B" w14:textId="77777777" w:rsidR="00413F94" w:rsidRPr="00927429" w:rsidRDefault="00413F94" w:rsidP="00C62091">
      <w:pPr>
        <w:tabs>
          <w:tab w:val="left" w:pos="2038"/>
        </w:tabs>
        <w:spacing w:after="0" w:line="360" w:lineRule="auto"/>
        <w:jc w:val="both"/>
        <w:rPr>
          <w:rFonts w:ascii="Arial" w:hAnsi="Arial" w:cs="Arial"/>
          <w:sz w:val="24"/>
        </w:rPr>
      </w:pPr>
    </w:p>
    <w:p w14:paraId="07359891" w14:textId="77777777" w:rsidR="00413F94" w:rsidRPr="00927429" w:rsidRDefault="00413F94" w:rsidP="00A731D8">
      <w:pPr>
        <w:tabs>
          <w:tab w:val="left" w:pos="2038"/>
        </w:tabs>
        <w:spacing w:after="0" w:line="360" w:lineRule="auto"/>
        <w:jc w:val="both"/>
        <w:rPr>
          <w:rFonts w:ascii="Arial" w:hAnsi="Arial" w:cs="Arial"/>
          <w:sz w:val="24"/>
        </w:rPr>
      </w:pPr>
      <w:r w:rsidRPr="00927429">
        <w:rPr>
          <w:rFonts w:ascii="Arial" w:hAnsi="Arial" w:cs="Arial"/>
          <w:sz w:val="24"/>
        </w:rPr>
        <w:t>O horário de funcionamento é de segunda a sexta, das 13:00</w:t>
      </w:r>
      <w:r w:rsidR="00C66678">
        <w:rPr>
          <w:rFonts w:ascii="Arial" w:hAnsi="Arial" w:cs="Arial"/>
          <w:sz w:val="24"/>
        </w:rPr>
        <w:t>h</w:t>
      </w:r>
      <w:r w:rsidRPr="00927429">
        <w:rPr>
          <w:rFonts w:ascii="Arial" w:hAnsi="Arial" w:cs="Arial"/>
          <w:sz w:val="24"/>
        </w:rPr>
        <w:t xml:space="preserve"> às 22:30</w:t>
      </w:r>
      <w:r w:rsidR="00C66678">
        <w:rPr>
          <w:rFonts w:ascii="Arial" w:hAnsi="Arial" w:cs="Arial"/>
          <w:sz w:val="24"/>
        </w:rPr>
        <w:t>h</w:t>
      </w:r>
      <w:r w:rsidRPr="00927429">
        <w:rPr>
          <w:rFonts w:ascii="Arial" w:hAnsi="Arial" w:cs="Arial"/>
          <w:sz w:val="24"/>
        </w:rPr>
        <w:t xml:space="preserve">, e, aos </w:t>
      </w:r>
      <w:r w:rsidR="00C66678" w:rsidRPr="00927429">
        <w:rPr>
          <w:rFonts w:ascii="Arial" w:hAnsi="Arial" w:cs="Arial"/>
          <w:sz w:val="24"/>
        </w:rPr>
        <w:t>sábados, das</w:t>
      </w:r>
      <w:r w:rsidRPr="00927429">
        <w:rPr>
          <w:rFonts w:ascii="Arial" w:hAnsi="Arial" w:cs="Arial"/>
          <w:sz w:val="24"/>
        </w:rPr>
        <w:t xml:space="preserve"> 8:00</w:t>
      </w:r>
      <w:r w:rsidR="00C66678">
        <w:rPr>
          <w:rFonts w:ascii="Arial" w:hAnsi="Arial" w:cs="Arial"/>
          <w:sz w:val="24"/>
        </w:rPr>
        <w:t>h</w:t>
      </w:r>
      <w:r w:rsidRPr="00927429">
        <w:rPr>
          <w:rFonts w:ascii="Arial" w:hAnsi="Arial" w:cs="Arial"/>
          <w:sz w:val="24"/>
        </w:rPr>
        <w:t xml:space="preserve"> às 12:00</w:t>
      </w:r>
      <w:r w:rsidR="00C66678">
        <w:rPr>
          <w:rFonts w:ascii="Arial" w:hAnsi="Arial" w:cs="Arial"/>
          <w:sz w:val="24"/>
        </w:rPr>
        <w:t>h</w:t>
      </w:r>
      <w:r w:rsidRPr="00927429">
        <w:rPr>
          <w:rFonts w:ascii="Arial" w:hAnsi="Arial" w:cs="Arial"/>
          <w:sz w:val="24"/>
        </w:rPr>
        <w:t>.  Existem veículos de comunicação para Publicação e Div</w:t>
      </w:r>
      <w:r w:rsidR="00C31EEC" w:rsidRPr="00927429">
        <w:rPr>
          <w:rFonts w:ascii="Arial" w:hAnsi="Arial" w:cs="Arial"/>
          <w:sz w:val="24"/>
        </w:rPr>
        <w:t>ulgação da Produção Científica,</w:t>
      </w:r>
      <w:r w:rsidRPr="00927429">
        <w:rPr>
          <w:rFonts w:ascii="Arial" w:hAnsi="Arial" w:cs="Arial"/>
          <w:sz w:val="24"/>
        </w:rPr>
        <w:t xml:space="preserve"> Cultural e Artística do Corpo Docente. A Biblioteca da FAT desenvolve uma política de </w:t>
      </w:r>
      <w:r w:rsidR="00AB3451">
        <w:rPr>
          <w:rFonts w:ascii="Arial" w:hAnsi="Arial" w:cs="Arial"/>
          <w:sz w:val="24"/>
        </w:rPr>
        <w:t xml:space="preserve">controle e divulgação da produção científica, cultural e artística do corpo docente, </w:t>
      </w:r>
      <w:r w:rsidRPr="00927429">
        <w:rPr>
          <w:rFonts w:ascii="Arial" w:hAnsi="Arial" w:cs="Arial"/>
          <w:sz w:val="24"/>
        </w:rPr>
        <w:t xml:space="preserve">através dos seguintes veículos:  </w:t>
      </w:r>
      <w:r w:rsidRPr="00927429">
        <w:rPr>
          <w:rFonts w:ascii="Arial" w:hAnsi="Arial" w:cs="Arial"/>
          <w:sz w:val="24"/>
        </w:rPr>
        <w:cr/>
      </w:r>
      <w:r w:rsidR="00C31EEC" w:rsidRPr="00927429">
        <w:rPr>
          <w:rFonts w:ascii="Arial" w:hAnsi="Arial" w:cs="Arial"/>
          <w:sz w:val="24"/>
        </w:rPr>
        <w:t xml:space="preserve">     a) </w:t>
      </w:r>
      <w:r w:rsidRPr="00927429">
        <w:rPr>
          <w:rFonts w:ascii="Arial" w:hAnsi="Arial" w:cs="Arial"/>
          <w:sz w:val="24"/>
        </w:rPr>
        <w:t xml:space="preserve">Base de Dados da Biblioteca;  </w:t>
      </w:r>
    </w:p>
    <w:p w14:paraId="2E2AA9E6" w14:textId="77777777" w:rsidR="00413F94" w:rsidRPr="00927429" w:rsidRDefault="00C31EEC" w:rsidP="00A731D8">
      <w:pPr>
        <w:tabs>
          <w:tab w:val="left" w:pos="2038"/>
        </w:tabs>
        <w:spacing w:after="0" w:line="360" w:lineRule="auto"/>
        <w:jc w:val="both"/>
        <w:rPr>
          <w:rFonts w:ascii="Arial" w:hAnsi="Arial" w:cs="Arial"/>
          <w:sz w:val="24"/>
        </w:rPr>
      </w:pPr>
      <w:r w:rsidRPr="00927429">
        <w:rPr>
          <w:rFonts w:ascii="Arial" w:hAnsi="Arial" w:cs="Arial"/>
          <w:sz w:val="24"/>
        </w:rPr>
        <w:t xml:space="preserve">     b) </w:t>
      </w:r>
      <w:r w:rsidR="00413F94" w:rsidRPr="00927429">
        <w:rPr>
          <w:rFonts w:ascii="Arial" w:hAnsi="Arial" w:cs="Arial"/>
          <w:sz w:val="24"/>
        </w:rPr>
        <w:t xml:space="preserve">Catálogo de teses dos professores da FAT;  </w:t>
      </w:r>
    </w:p>
    <w:p w14:paraId="35C4B160" w14:textId="77777777" w:rsidR="00413F94" w:rsidRPr="00927429" w:rsidRDefault="00C31EEC" w:rsidP="00A731D8">
      <w:pPr>
        <w:tabs>
          <w:tab w:val="left" w:pos="2038"/>
        </w:tabs>
        <w:spacing w:after="0" w:line="360" w:lineRule="auto"/>
        <w:jc w:val="both"/>
        <w:rPr>
          <w:rFonts w:ascii="Arial" w:hAnsi="Arial" w:cs="Arial"/>
          <w:sz w:val="24"/>
        </w:rPr>
      </w:pPr>
      <w:r w:rsidRPr="00927429">
        <w:rPr>
          <w:rFonts w:ascii="Arial" w:hAnsi="Arial" w:cs="Arial"/>
          <w:sz w:val="24"/>
        </w:rPr>
        <w:t xml:space="preserve">     c) </w:t>
      </w:r>
      <w:r w:rsidR="00413F94" w:rsidRPr="00927429">
        <w:rPr>
          <w:rFonts w:ascii="Arial" w:hAnsi="Arial" w:cs="Arial"/>
          <w:sz w:val="24"/>
        </w:rPr>
        <w:t xml:space="preserve">Divulgação da produção em Congressos, Seminários e Feira de Livros. </w:t>
      </w:r>
    </w:p>
    <w:p w14:paraId="55D57B07" w14:textId="77777777" w:rsidR="004D477A" w:rsidRDefault="004D477A" w:rsidP="00A731D8">
      <w:pPr>
        <w:tabs>
          <w:tab w:val="left" w:pos="2038"/>
        </w:tabs>
        <w:spacing w:after="0" w:line="360" w:lineRule="auto"/>
        <w:jc w:val="both"/>
        <w:rPr>
          <w:rFonts w:ascii="Arial" w:hAnsi="Arial" w:cs="Arial"/>
          <w:iCs/>
          <w:sz w:val="24"/>
        </w:rPr>
      </w:pPr>
    </w:p>
    <w:p w14:paraId="79DD9C7F" w14:textId="77777777" w:rsidR="00BD319D" w:rsidRPr="00927429" w:rsidRDefault="00BD319D" w:rsidP="00A731D8">
      <w:pPr>
        <w:tabs>
          <w:tab w:val="left" w:pos="2038"/>
        </w:tabs>
        <w:spacing w:after="0" w:line="360" w:lineRule="auto"/>
        <w:jc w:val="both"/>
        <w:rPr>
          <w:rFonts w:ascii="Arial" w:hAnsi="Arial" w:cs="Arial"/>
          <w:iCs/>
          <w:sz w:val="24"/>
        </w:rPr>
      </w:pPr>
      <w:r w:rsidRPr="004D477A">
        <w:rPr>
          <w:rFonts w:ascii="Arial" w:hAnsi="Arial" w:cs="Arial"/>
          <w:b/>
          <w:iCs/>
          <w:sz w:val="24"/>
        </w:rPr>
        <w:t xml:space="preserve">A Biblioteca Virtual </w:t>
      </w:r>
      <w:r w:rsidRPr="00927429">
        <w:rPr>
          <w:rFonts w:ascii="Arial" w:hAnsi="Arial" w:cs="Arial"/>
          <w:iCs/>
          <w:sz w:val="24"/>
        </w:rPr>
        <w:t>funciona 24h/dia através de login e senha do aluno no portal da Faculdade. São mais de 5600 títulos de livros eletrônicos na íntegra.</w:t>
      </w:r>
    </w:p>
    <w:p w14:paraId="45C9B5FD" w14:textId="77777777" w:rsidR="00413F94" w:rsidRPr="00927429" w:rsidRDefault="00413F94" w:rsidP="00A731D8">
      <w:pPr>
        <w:tabs>
          <w:tab w:val="left" w:pos="2038"/>
        </w:tabs>
        <w:spacing w:after="0" w:line="360" w:lineRule="auto"/>
        <w:jc w:val="both"/>
        <w:rPr>
          <w:rFonts w:ascii="Arial" w:hAnsi="Arial" w:cs="Arial"/>
          <w:sz w:val="24"/>
        </w:rPr>
      </w:pPr>
    </w:p>
    <w:p w14:paraId="66577C81" w14:textId="77777777" w:rsidR="00413F94" w:rsidRPr="00927429" w:rsidRDefault="00413F94" w:rsidP="00587D96">
      <w:pPr>
        <w:tabs>
          <w:tab w:val="left" w:pos="2038"/>
        </w:tabs>
        <w:spacing w:after="0" w:line="360" w:lineRule="auto"/>
        <w:jc w:val="both"/>
        <w:rPr>
          <w:rFonts w:ascii="Arial" w:hAnsi="Arial" w:cs="Arial"/>
          <w:sz w:val="24"/>
        </w:rPr>
      </w:pPr>
      <w:r w:rsidRPr="00927429">
        <w:rPr>
          <w:rFonts w:ascii="Arial" w:hAnsi="Arial" w:cs="Arial"/>
          <w:sz w:val="24"/>
        </w:rPr>
        <w:t xml:space="preserve">Os equipamentos existentes na Biblioteca são: </w:t>
      </w:r>
    </w:p>
    <w:p w14:paraId="455059A6" w14:textId="77777777" w:rsidR="00413F94" w:rsidRPr="00927429" w:rsidRDefault="00E00D72" w:rsidP="00413F94">
      <w:pPr>
        <w:tabs>
          <w:tab w:val="left" w:pos="2038"/>
        </w:tabs>
        <w:spacing w:after="0"/>
        <w:jc w:val="both"/>
        <w:rPr>
          <w:rFonts w:ascii="Arial" w:hAnsi="Arial" w:cs="Arial"/>
          <w:sz w:val="24"/>
        </w:rPr>
      </w:pPr>
      <w:r w:rsidRPr="00927429">
        <w:rPr>
          <w:rFonts w:ascii="Arial" w:hAnsi="Arial" w:cs="Arial"/>
          <w:sz w:val="24"/>
        </w:rPr>
        <w:t xml:space="preserve">     a)</w:t>
      </w:r>
      <w:r w:rsidR="003F5DC0" w:rsidRPr="00927429">
        <w:rPr>
          <w:rFonts w:ascii="Arial" w:hAnsi="Arial" w:cs="Arial"/>
          <w:sz w:val="24"/>
        </w:rPr>
        <w:t xml:space="preserve"> 08 Computadores</w:t>
      </w:r>
      <w:r w:rsidR="00413F94" w:rsidRPr="00927429">
        <w:rPr>
          <w:rFonts w:ascii="Arial" w:hAnsi="Arial" w:cs="Arial"/>
          <w:sz w:val="24"/>
        </w:rPr>
        <w:t xml:space="preserve">;  </w:t>
      </w:r>
    </w:p>
    <w:p w14:paraId="368C07A7" w14:textId="77777777" w:rsidR="00413F94" w:rsidRPr="00927429" w:rsidRDefault="00E00D72" w:rsidP="00413F94">
      <w:pPr>
        <w:tabs>
          <w:tab w:val="left" w:pos="2038"/>
        </w:tabs>
        <w:spacing w:after="0"/>
        <w:jc w:val="both"/>
        <w:rPr>
          <w:rFonts w:ascii="Arial" w:hAnsi="Arial" w:cs="Arial"/>
          <w:sz w:val="24"/>
        </w:rPr>
      </w:pPr>
      <w:r w:rsidRPr="00927429">
        <w:rPr>
          <w:rFonts w:ascii="Arial" w:hAnsi="Arial" w:cs="Arial"/>
          <w:sz w:val="24"/>
        </w:rPr>
        <w:t xml:space="preserve">     b) </w:t>
      </w:r>
      <w:r w:rsidR="003F5DC0" w:rsidRPr="00927429">
        <w:rPr>
          <w:rFonts w:ascii="Arial" w:hAnsi="Arial" w:cs="Arial"/>
          <w:sz w:val="24"/>
        </w:rPr>
        <w:t>10</w:t>
      </w:r>
      <w:r w:rsidR="00413F94" w:rsidRPr="00927429">
        <w:rPr>
          <w:rFonts w:ascii="Arial" w:hAnsi="Arial" w:cs="Arial"/>
          <w:sz w:val="24"/>
        </w:rPr>
        <w:t xml:space="preserve"> Microcomputadores;  </w:t>
      </w:r>
    </w:p>
    <w:p w14:paraId="350E5D0C" w14:textId="77777777" w:rsidR="00413F94" w:rsidRPr="00927429" w:rsidRDefault="00E00D72" w:rsidP="00413F94">
      <w:pPr>
        <w:tabs>
          <w:tab w:val="left" w:pos="2038"/>
        </w:tabs>
        <w:spacing w:after="0"/>
        <w:jc w:val="both"/>
        <w:rPr>
          <w:rFonts w:ascii="Arial" w:hAnsi="Arial" w:cs="Arial"/>
          <w:sz w:val="24"/>
        </w:rPr>
      </w:pPr>
      <w:r w:rsidRPr="00927429">
        <w:rPr>
          <w:rFonts w:ascii="Arial" w:hAnsi="Arial" w:cs="Arial"/>
          <w:sz w:val="24"/>
        </w:rPr>
        <w:t xml:space="preserve">     c)</w:t>
      </w:r>
      <w:r w:rsidR="003F5DC0" w:rsidRPr="00927429">
        <w:rPr>
          <w:rFonts w:ascii="Arial" w:hAnsi="Arial" w:cs="Arial"/>
          <w:sz w:val="24"/>
        </w:rPr>
        <w:t xml:space="preserve"> 05</w:t>
      </w:r>
      <w:r w:rsidR="00413F94" w:rsidRPr="00927429">
        <w:rPr>
          <w:rFonts w:ascii="Arial" w:hAnsi="Arial" w:cs="Arial"/>
          <w:sz w:val="24"/>
        </w:rPr>
        <w:t xml:space="preserve"> Impressora</w:t>
      </w:r>
      <w:r w:rsidR="003F5DC0" w:rsidRPr="00927429">
        <w:rPr>
          <w:rFonts w:ascii="Arial" w:hAnsi="Arial" w:cs="Arial"/>
          <w:sz w:val="24"/>
        </w:rPr>
        <w:t>s</w:t>
      </w:r>
      <w:r w:rsidR="00413F94" w:rsidRPr="00927429">
        <w:rPr>
          <w:rFonts w:ascii="Arial" w:hAnsi="Arial" w:cs="Arial"/>
          <w:sz w:val="24"/>
        </w:rPr>
        <w:t xml:space="preserve">;  </w:t>
      </w:r>
    </w:p>
    <w:p w14:paraId="031464DD" w14:textId="77777777" w:rsidR="00413F94" w:rsidRPr="00927429" w:rsidRDefault="00E00D72" w:rsidP="00413F94">
      <w:pPr>
        <w:tabs>
          <w:tab w:val="left" w:pos="2038"/>
        </w:tabs>
        <w:spacing w:after="0"/>
        <w:jc w:val="both"/>
        <w:rPr>
          <w:rFonts w:ascii="Arial" w:hAnsi="Arial" w:cs="Arial"/>
          <w:sz w:val="24"/>
        </w:rPr>
      </w:pPr>
      <w:r w:rsidRPr="00927429">
        <w:rPr>
          <w:rFonts w:ascii="Arial" w:hAnsi="Arial" w:cs="Arial"/>
          <w:sz w:val="24"/>
        </w:rPr>
        <w:t xml:space="preserve">     d) </w:t>
      </w:r>
      <w:r w:rsidR="00413F94" w:rsidRPr="00927429">
        <w:rPr>
          <w:rFonts w:ascii="Arial" w:hAnsi="Arial" w:cs="Arial"/>
          <w:sz w:val="24"/>
        </w:rPr>
        <w:t>01 Magnetizador;</w:t>
      </w:r>
    </w:p>
    <w:p w14:paraId="406E1B0C" w14:textId="77777777" w:rsidR="00413F94" w:rsidRPr="00927429" w:rsidRDefault="00E00D72" w:rsidP="00413F94">
      <w:pPr>
        <w:tabs>
          <w:tab w:val="left" w:pos="2038"/>
        </w:tabs>
        <w:spacing w:after="0"/>
        <w:jc w:val="both"/>
        <w:rPr>
          <w:rFonts w:ascii="Arial" w:hAnsi="Arial" w:cs="Arial"/>
          <w:sz w:val="24"/>
        </w:rPr>
      </w:pPr>
      <w:r w:rsidRPr="00927429">
        <w:rPr>
          <w:rFonts w:ascii="Arial" w:hAnsi="Arial" w:cs="Arial"/>
          <w:sz w:val="24"/>
        </w:rPr>
        <w:t xml:space="preserve">     e) 01 Magnetizado especial para fita de vídeo e</w:t>
      </w:r>
      <w:r w:rsidR="00413F94" w:rsidRPr="00927429">
        <w:rPr>
          <w:rFonts w:ascii="Arial" w:hAnsi="Arial" w:cs="Arial"/>
          <w:sz w:val="24"/>
        </w:rPr>
        <w:t xml:space="preserve"> cassete;</w:t>
      </w:r>
    </w:p>
    <w:p w14:paraId="5B106E02" w14:textId="77777777" w:rsidR="00413F94" w:rsidRPr="00927429" w:rsidRDefault="00E00D72" w:rsidP="00413F94">
      <w:pPr>
        <w:tabs>
          <w:tab w:val="left" w:pos="2038"/>
        </w:tabs>
        <w:spacing w:after="0"/>
        <w:jc w:val="both"/>
        <w:rPr>
          <w:rFonts w:ascii="Arial" w:hAnsi="Arial" w:cs="Arial"/>
          <w:sz w:val="24"/>
        </w:rPr>
      </w:pPr>
      <w:r w:rsidRPr="00927429">
        <w:rPr>
          <w:rFonts w:ascii="Arial" w:hAnsi="Arial" w:cs="Arial"/>
          <w:sz w:val="24"/>
        </w:rPr>
        <w:t xml:space="preserve">     f) </w:t>
      </w:r>
      <w:r w:rsidR="00413F94" w:rsidRPr="00927429">
        <w:rPr>
          <w:rFonts w:ascii="Arial" w:hAnsi="Arial" w:cs="Arial"/>
          <w:sz w:val="24"/>
        </w:rPr>
        <w:t xml:space="preserve">01 </w:t>
      </w:r>
      <w:r w:rsidRPr="00927429">
        <w:rPr>
          <w:rFonts w:ascii="Arial" w:hAnsi="Arial" w:cs="Arial"/>
          <w:sz w:val="24"/>
        </w:rPr>
        <w:t>Desmagnetizador;</w:t>
      </w:r>
    </w:p>
    <w:p w14:paraId="20591A9F" w14:textId="77777777" w:rsidR="00413F94" w:rsidRPr="00927429" w:rsidRDefault="00E00D72" w:rsidP="00413F94">
      <w:pPr>
        <w:tabs>
          <w:tab w:val="left" w:pos="2038"/>
        </w:tabs>
        <w:spacing w:after="0"/>
        <w:jc w:val="both"/>
        <w:rPr>
          <w:rFonts w:ascii="Arial" w:hAnsi="Arial" w:cs="Arial"/>
          <w:sz w:val="24"/>
        </w:rPr>
      </w:pPr>
      <w:r w:rsidRPr="00927429">
        <w:rPr>
          <w:rFonts w:ascii="Arial" w:hAnsi="Arial" w:cs="Arial"/>
          <w:sz w:val="24"/>
        </w:rPr>
        <w:t xml:space="preserve">     g) </w:t>
      </w:r>
      <w:r w:rsidR="00413F94" w:rsidRPr="00927429">
        <w:rPr>
          <w:rFonts w:ascii="Arial" w:hAnsi="Arial" w:cs="Arial"/>
          <w:sz w:val="24"/>
        </w:rPr>
        <w:t xml:space="preserve">01 Portão Magnético;  </w:t>
      </w:r>
    </w:p>
    <w:p w14:paraId="155EFBB7" w14:textId="77777777" w:rsidR="00413F94" w:rsidRPr="004D477A" w:rsidRDefault="00E00D72" w:rsidP="00413F94">
      <w:pPr>
        <w:tabs>
          <w:tab w:val="left" w:pos="2038"/>
        </w:tabs>
        <w:spacing w:after="0"/>
        <w:jc w:val="both"/>
        <w:rPr>
          <w:rFonts w:ascii="Arial" w:hAnsi="Arial" w:cs="Arial"/>
          <w:sz w:val="24"/>
        </w:rPr>
      </w:pPr>
      <w:r w:rsidRPr="00927429">
        <w:rPr>
          <w:rFonts w:ascii="Arial" w:hAnsi="Arial" w:cs="Arial"/>
          <w:sz w:val="24"/>
        </w:rPr>
        <w:t xml:space="preserve">     h) </w:t>
      </w:r>
      <w:r w:rsidR="00413F94" w:rsidRPr="00927429">
        <w:rPr>
          <w:rFonts w:ascii="Arial" w:hAnsi="Arial" w:cs="Arial"/>
          <w:sz w:val="24"/>
        </w:rPr>
        <w:t xml:space="preserve">01 TV </w:t>
      </w:r>
      <w:r w:rsidR="00413F94" w:rsidRPr="004D477A">
        <w:rPr>
          <w:rFonts w:ascii="Arial" w:hAnsi="Arial" w:cs="Arial"/>
          <w:sz w:val="24"/>
        </w:rPr>
        <w:t xml:space="preserve">a cores;  </w:t>
      </w:r>
    </w:p>
    <w:p w14:paraId="77EB4690" w14:textId="77777777" w:rsidR="00413F94" w:rsidRPr="00927429" w:rsidRDefault="00E00D72" w:rsidP="00413F94">
      <w:pPr>
        <w:tabs>
          <w:tab w:val="left" w:pos="2038"/>
        </w:tabs>
        <w:spacing w:after="0"/>
        <w:jc w:val="both"/>
        <w:rPr>
          <w:rFonts w:ascii="Arial" w:hAnsi="Arial" w:cs="Arial"/>
          <w:sz w:val="24"/>
        </w:rPr>
      </w:pPr>
      <w:r w:rsidRPr="004D477A">
        <w:rPr>
          <w:rFonts w:ascii="Arial" w:hAnsi="Arial" w:cs="Arial"/>
          <w:sz w:val="24"/>
        </w:rPr>
        <w:t xml:space="preserve">     i) </w:t>
      </w:r>
      <w:r w:rsidR="00413F94" w:rsidRPr="004D477A">
        <w:rPr>
          <w:rFonts w:ascii="Arial" w:hAnsi="Arial" w:cs="Arial"/>
          <w:sz w:val="24"/>
        </w:rPr>
        <w:t xml:space="preserve">01 </w:t>
      </w:r>
      <w:r w:rsidR="004D477A">
        <w:rPr>
          <w:rFonts w:ascii="Arial" w:hAnsi="Arial" w:cs="Arial"/>
          <w:sz w:val="24"/>
        </w:rPr>
        <w:t xml:space="preserve">Aparelho de </w:t>
      </w:r>
      <w:r w:rsidR="004D477A" w:rsidRPr="004D477A">
        <w:rPr>
          <w:rFonts w:ascii="Arial" w:hAnsi="Arial" w:cs="Arial"/>
          <w:sz w:val="24"/>
        </w:rPr>
        <w:t>DVD</w:t>
      </w:r>
      <w:r w:rsidR="00413F94" w:rsidRPr="004D477A">
        <w:rPr>
          <w:rFonts w:ascii="Arial" w:hAnsi="Arial" w:cs="Arial"/>
          <w:sz w:val="24"/>
        </w:rPr>
        <w:t>.</w:t>
      </w:r>
      <w:r w:rsidR="00413F94" w:rsidRPr="00927429">
        <w:rPr>
          <w:rFonts w:ascii="Arial" w:hAnsi="Arial" w:cs="Arial"/>
          <w:sz w:val="24"/>
        </w:rPr>
        <w:cr/>
      </w:r>
    </w:p>
    <w:p w14:paraId="17FEED2A" w14:textId="77777777" w:rsidR="00245AEF" w:rsidRPr="00927429" w:rsidRDefault="00E00D72" w:rsidP="00A731D8">
      <w:pPr>
        <w:tabs>
          <w:tab w:val="left" w:pos="2038"/>
        </w:tabs>
        <w:spacing w:after="0" w:line="360" w:lineRule="auto"/>
        <w:jc w:val="both"/>
        <w:rPr>
          <w:rFonts w:ascii="Arial" w:hAnsi="Arial" w:cs="Arial"/>
          <w:sz w:val="24"/>
        </w:rPr>
      </w:pPr>
      <w:r w:rsidRPr="00927429">
        <w:rPr>
          <w:rFonts w:ascii="Arial" w:hAnsi="Arial" w:cs="Arial"/>
          <w:sz w:val="24"/>
        </w:rPr>
        <w:t xml:space="preserve">A Biblioteca </w:t>
      </w:r>
      <w:r w:rsidR="00F662CC" w:rsidRPr="00927429">
        <w:rPr>
          <w:rFonts w:ascii="Arial" w:hAnsi="Arial" w:cs="Arial"/>
          <w:sz w:val="24"/>
        </w:rPr>
        <w:t xml:space="preserve">da FAT tem seu acervo constituído de livros, monografias, periódicos especializados, nacionais e estrangeiros, obras de referência, materiais audiovisuais, bases de dados, folhetos, teses, dissertações, etc., </w:t>
      </w:r>
      <w:r w:rsidR="00413F94" w:rsidRPr="00927429">
        <w:rPr>
          <w:rFonts w:ascii="Arial" w:hAnsi="Arial" w:cs="Arial"/>
          <w:sz w:val="24"/>
        </w:rPr>
        <w:t>obedecen</w:t>
      </w:r>
      <w:r w:rsidR="00F662CC" w:rsidRPr="00927429">
        <w:rPr>
          <w:rFonts w:ascii="Arial" w:hAnsi="Arial" w:cs="Arial"/>
          <w:sz w:val="24"/>
        </w:rPr>
        <w:t xml:space="preserve">do a uma política </w:t>
      </w:r>
      <w:r w:rsidR="00413F94" w:rsidRPr="00927429">
        <w:rPr>
          <w:rFonts w:ascii="Arial" w:hAnsi="Arial" w:cs="Arial"/>
          <w:sz w:val="24"/>
        </w:rPr>
        <w:t xml:space="preserve">de </w:t>
      </w:r>
      <w:r w:rsidR="00F662CC" w:rsidRPr="00927429">
        <w:rPr>
          <w:rFonts w:ascii="Arial" w:hAnsi="Arial" w:cs="Arial"/>
          <w:sz w:val="24"/>
        </w:rPr>
        <w:t xml:space="preserve">qualificação e ampliação, a fim de acompanhar o nível de implantação dos cursos, à </w:t>
      </w:r>
      <w:r w:rsidR="00F662CC" w:rsidRPr="00927429">
        <w:rPr>
          <w:rFonts w:ascii="Arial" w:hAnsi="Arial" w:cs="Arial"/>
          <w:sz w:val="24"/>
        </w:rPr>
        <w:lastRenderedPageBreak/>
        <w:t>demanda e atualização da literatura. A preocupação inicial da instituição é manter os padrões mínimos sugeridos pelo MEC. A implantação</w:t>
      </w:r>
      <w:r w:rsidR="00245AEF" w:rsidRPr="00927429">
        <w:rPr>
          <w:rFonts w:ascii="Arial" w:hAnsi="Arial" w:cs="Arial"/>
          <w:sz w:val="24"/>
        </w:rPr>
        <w:t xml:space="preserve"> gradativ</w:t>
      </w:r>
      <w:r w:rsidR="00F662CC" w:rsidRPr="00927429">
        <w:rPr>
          <w:rFonts w:ascii="Arial" w:hAnsi="Arial" w:cs="Arial"/>
          <w:sz w:val="24"/>
        </w:rPr>
        <w:t>a de cursos, conforme plano de expansão constante deste</w:t>
      </w:r>
      <w:r w:rsidR="00E51648" w:rsidRPr="00927429">
        <w:rPr>
          <w:rFonts w:ascii="Arial" w:hAnsi="Arial" w:cs="Arial"/>
          <w:sz w:val="24"/>
        </w:rPr>
        <w:t xml:space="preserve"> PDI, </w:t>
      </w:r>
      <w:r w:rsidR="00F662CC" w:rsidRPr="00927429">
        <w:rPr>
          <w:rFonts w:ascii="Arial" w:hAnsi="Arial" w:cs="Arial"/>
          <w:sz w:val="24"/>
        </w:rPr>
        <w:t xml:space="preserve">deverá servir de motivação para que os professores </w:t>
      </w:r>
      <w:r w:rsidR="00245AEF" w:rsidRPr="00927429">
        <w:rPr>
          <w:rFonts w:ascii="Arial" w:hAnsi="Arial" w:cs="Arial"/>
          <w:sz w:val="24"/>
        </w:rPr>
        <w:t>avaliem o material bibliográfico disponível e levantem sugest</w:t>
      </w:r>
      <w:r w:rsidRPr="00927429">
        <w:rPr>
          <w:rFonts w:ascii="Arial" w:hAnsi="Arial" w:cs="Arial"/>
          <w:sz w:val="24"/>
        </w:rPr>
        <w:t xml:space="preserve">ões de </w:t>
      </w:r>
      <w:r w:rsidR="00C66678" w:rsidRPr="00927429">
        <w:rPr>
          <w:rFonts w:ascii="Arial" w:hAnsi="Arial" w:cs="Arial"/>
          <w:sz w:val="24"/>
        </w:rPr>
        <w:t>futuras aquisições</w:t>
      </w:r>
      <w:r w:rsidRPr="00927429">
        <w:rPr>
          <w:rFonts w:ascii="Arial" w:hAnsi="Arial" w:cs="Arial"/>
          <w:sz w:val="24"/>
        </w:rPr>
        <w:t xml:space="preserve">.  Os recursos </w:t>
      </w:r>
      <w:r w:rsidR="00E51648" w:rsidRPr="00927429">
        <w:rPr>
          <w:rFonts w:ascii="Arial" w:hAnsi="Arial" w:cs="Arial"/>
          <w:sz w:val="24"/>
        </w:rPr>
        <w:t xml:space="preserve">financeiros já estão previstos no planejamento </w:t>
      </w:r>
      <w:r w:rsidR="00C66678">
        <w:rPr>
          <w:rFonts w:ascii="Arial" w:hAnsi="Arial" w:cs="Arial"/>
          <w:sz w:val="24"/>
        </w:rPr>
        <w:t xml:space="preserve">econômico </w:t>
      </w:r>
      <w:r w:rsidR="00245AEF" w:rsidRPr="00927429">
        <w:rPr>
          <w:rFonts w:ascii="Arial" w:hAnsi="Arial" w:cs="Arial"/>
          <w:sz w:val="24"/>
        </w:rPr>
        <w:t xml:space="preserve">financeiro da instituição.  </w:t>
      </w:r>
      <w:r w:rsidR="00245AEF" w:rsidRPr="00927429">
        <w:rPr>
          <w:rFonts w:ascii="Arial" w:hAnsi="Arial" w:cs="Arial"/>
          <w:sz w:val="24"/>
        </w:rPr>
        <w:cr/>
      </w:r>
    </w:p>
    <w:p w14:paraId="29DD18A2" w14:textId="77777777" w:rsidR="00245AEF" w:rsidRPr="00927429" w:rsidRDefault="00245AEF" w:rsidP="00A731D8">
      <w:pPr>
        <w:tabs>
          <w:tab w:val="left" w:pos="2038"/>
        </w:tabs>
        <w:spacing w:after="0" w:line="360" w:lineRule="auto"/>
        <w:jc w:val="both"/>
        <w:rPr>
          <w:rFonts w:ascii="Arial" w:hAnsi="Arial" w:cs="Arial"/>
          <w:sz w:val="24"/>
        </w:rPr>
      </w:pPr>
      <w:r w:rsidRPr="00927429">
        <w:rPr>
          <w:rFonts w:ascii="Arial" w:hAnsi="Arial" w:cs="Arial"/>
          <w:sz w:val="24"/>
        </w:rPr>
        <w:t>A Biblioteca adquire material bibliográfico mediante soli</w:t>
      </w:r>
      <w:r w:rsidR="00C31EEC" w:rsidRPr="00927429">
        <w:rPr>
          <w:rFonts w:ascii="Arial" w:hAnsi="Arial" w:cs="Arial"/>
          <w:sz w:val="24"/>
        </w:rPr>
        <w:t xml:space="preserve">citação dos docentes, alunos e </w:t>
      </w:r>
      <w:r w:rsidRPr="00927429">
        <w:rPr>
          <w:rFonts w:ascii="Arial" w:hAnsi="Arial" w:cs="Arial"/>
          <w:sz w:val="24"/>
        </w:rPr>
        <w:t>por pesquisas efetuadas pelos bibliotecários. A quantidade de exempla</w:t>
      </w:r>
      <w:r w:rsidR="00E51648" w:rsidRPr="00927429">
        <w:rPr>
          <w:rFonts w:ascii="Arial" w:hAnsi="Arial" w:cs="Arial"/>
          <w:sz w:val="24"/>
        </w:rPr>
        <w:t xml:space="preserve">res estabelecida </w:t>
      </w:r>
      <w:r w:rsidRPr="00927429">
        <w:rPr>
          <w:rFonts w:ascii="Arial" w:hAnsi="Arial" w:cs="Arial"/>
          <w:sz w:val="24"/>
        </w:rPr>
        <w:t xml:space="preserve">para compras obedece a uma média de 01 </w:t>
      </w:r>
      <w:r w:rsidRPr="004D477A">
        <w:rPr>
          <w:rFonts w:ascii="Arial" w:hAnsi="Arial" w:cs="Arial"/>
          <w:sz w:val="24"/>
        </w:rPr>
        <w:t>livro para ca</w:t>
      </w:r>
      <w:r w:rsidR="00E51648" w:rsidRPr="004D477A">
        <w:rPr>
          <w:rFonts w:ascii="Arial" w:hAnsi="Arial" w:cs="Arial"/>
          <w:sz w:val="24"/>
        </w:rPr>
        <w:t xml:space="preserve">da 05 alunos quando o livro for básico, e de 01 para cada 10 alunos, quando o </w:t>
      </w:r>
      <w:r w:rsidR="00C66678" w:rsidRPr="004D477A">
        <w:rPr>
          <w:rFonts w:ascii="Arial" w:hAnsi="Arial" w:cs="Arial"/>
          <w:sz w:val="24"/>
        </w:rPr>
        <w:t>livro</w:t>
      </w:r>
      <w:r w:rsidR="00E51648" w:rsidRPr="004D477A">
        <w:rPr>
          <w:rFonts w:ascii="Arial" w:hAnsi="Arial" w:cs="Arial"/>
          <w:sz w:val="24"/>
        </w:rPr>
        <w:t xml:space="preserve"> se trata</w:t>
      </w:r>
      <w:r w:rsidR="00C66678" w:rsidRPr="004D477A">
        <w:rPr>
          <w:rFonts w:ascii="Arial" w:hAnsi="Arial" w:cs="Arial"/>
          <w:sz w:val="24"/>
        </w:rPr>
        <w:t>r</w:t>
      </w:r>
      <w:r w:rsidR="00E51648" w:rsidRPr="004D477A">
        <w:rPr>
          <w:rFonts w:ascii="Arial" w:hAnsi="Arial" w:cs="Arial"/>
          <w:sz w:val="24"/>
        </w:rPr>
        <w:t xml:space="preserve"> de</w:t>
      </w:r>
      <w:r w:rsidRPr="00927429">
        <w:rPr>
          <w:rFonts w:ascii="Arial" w:hAnsi="Arial" w:cs="Arial"/>
          <w:sz w:val="24"/>
        </w:rPr>
        <w:t xml:space="preserve"> bi</w:t>
      </w:r>
      <w:r w:rsidR="00E51648" w:rsidRPr="00927429">
        <w:rPr>
          <w:rFonts w:ascii="Arial" w:hAnsi="Arial" w:cs="Arial"/>
          <w:sz w:val="24"/>
        </w:rPr>
        <w:t xml:space="preserve">bliografia complementar. </w:t>
      </w:r>
      <w:r w:rsidR="00E00D72" w:rsidRPr="00927429">
        <w:rPr>
          <w:rFonts w:ascii="Arial" w:hAnsi="Arial" w:cs="Arial"/>
          <w:sz w:val="24"/>
        </w:rPr>
        <w:t>Para</w:t>
      </w:r>
      <w:r w:rsidR="00E51648" w:rsidRPr="00927429">
        <w:rPr>
          <w:rFonts w:ascii="Arial" w:hAnsi="Arial" w:cs="Arial"/>
          <w:sz w:val="24"/>
        </w:rPr>
        <w:t xml:space="preserve"> títulos estrangeiros, </w:t>
      </w:r>
      <w:r w:rsidRPr="00927429">
        <w:rPr>
          <w:rFonts w:ascii="Arial" w:hAnsi="Arial" w:cs="Arial"/>
          <w:sz w:val="24"/>
        </w:rPr>
        <w:t>estabelece-</w:t>
      </w:r>
      <w:r w:rsidR="00E51648" w:rsidRPr="00927429">
        <w:rPr>
          <w:rFonts w:ascii="Arial" w:hAnsi="Arial" w:cs="Arial"/>
          <w:sz w:val="24"/>
        </w:rPr>
        <w:t xml:space="preserve">se uma média de 03 exemplares </w:t>
      </w:r>
      <w:r w:rsidRPr="00927429">
        <w:rPr>
          <w:rFonts w:ascii="Arial" w:hAnsi="Arial" w:cs="Arial"/>
          <w:sz w:val="24"/>
        </w:rPr>
        <w:t>para a bibliografia básica e 01 exemplar para as bibliog</w:t>
      </w:r>
      <w:r w:rsidR="00E00D72" w:rsidRPr="00927429">
        <w:rPr>
          <w:rFonts w:ascii="Arial" w:hAnsi="Arial" w:cs="Arial"/>
          <w:sz w:val="24"/>
        </w:rPr>
        <w:t xml:space="preserve">rafias complementares. Para as </w:t>
      </w:r>
      <w:r w:rsidRPr="00927429">
        <w:rPr>
          <w:rFonts w:ascii="Arial" w:hAnsi="Arial" w:cs="Arial"/>
          <w:sz w:val="24"/>
        </w:rPr>
        <w:t xml:space="preserve">obras de referência, a quantidade estabelecida é de 01 </w:t>
      </w:r>
      <w:r w:rsidR="00E00D72" w:rsidRPr="00927429">
        <w:rPr>
          <w:rFonts w:ascii="Arial" w:hAnsi="Arial" w:cs="Arial"/>
          <w:sz w:val="24"/>
        </w:rPr>
        <w:t>exemplar, salvo em alguns casos</w:t>
      </w:r>
      <w:r w:rsidRPr="00927429">
        <w:rPr>
          <w:rFonts w:ascii="Arial" w:hAnsi="Arial" w:cs="Arial"/>
          <w:sz w:val="24"/>
        </w:rPr>
        <w:t xml:space="preserve"> especiais, chegando-se ao máximo de 03 exemplares.  </w:t>
      </w:r>
      <w:r w:rsidRPr="00927429">
        <w:rPr>
          <w:rFonts w:ascii="Arial" w:hAnsi="Arial" w:cs="Arial"/>
          <w:sz w:val="24"/>
        </w:rPr>
        <w:cr/>
      </w:r>
    </w:p>
    <w:p w14:paraId="2206D76B" w14:textId="5D24E273" w:rsidR="00413F94" w:rsidRPr="00927429" w:rsidRDefault="0085473F" w:rsidP="00245AEF">
      <w:pPr>
        <w:tabs>
          <w:tab w:val="left" w:pos="2038"/>
        </w:tabs>
        <w:spacing w:after="0"/>
        <w:jc w:val="both"/>
        <w:rPr>
          <w:rFonts w:ascii="Arial" w:hAnsi="Arial" w:cs="Arial"/>
          <w:b/>
          <w:sz w:val="24"/>
        </w:rPr>
      </w:pPr>
      <w:r>
        <w:rPr>
          <w:rFonts w:ascii="Arial" w:hAnsi="Arial" w:cs="Arial"/>
          <w:b/>
          <w:sz w:val="24"/>
        </w:rPr>
        <w:t>Q</w:t>
      </w:r>
      <w:r w:rsidR="00AB3451">
        <w:rPr>
          <w:rFonts w:ascii="Arial" w:hAnsi="Arial" w:cs="Arial"/>
          <w:b/>
          <w:sz w:val="24"/>
        </w:rPr>
        <w:t xml:space="preserve">uadro </w:t>
      </w:r>
      <w:r>
        <w:rPr>
          <w:rFonts w:ascii="Arial" w:hAnsi="Arial" w:cs="Arial"/>
          <w:b/>
          <w:sz w:val="24"/>
        </w:rPr>
        <w:t xml:space="preserve">28 - </w:t>
      </w:r>
      <w:r w:rsidRPr="00927429">
        <w:rPr>
          <w:rFonts w:ascii="Arial" w:hAnsi="Arial" w:cs="Arial"/>
          <w:b/>
          <w:sz w:val="24"/>
        </w:rPr>
        <w:t>O acervo atual da Biblioteca da FAT</w:t>
      </w:r>
      <w:r w:rsidR="007A071C" w:rsidRPr="00927429">
        <w:rPr>
          <w:rFonts w:ascii="Arial" w:hAnsi="Arial" w:cs="Arial"/>
          <w:b/>
          <w:sz w:val="24"/>
        </w:rPr>
        <w:t xml:space="preserve"> </w:t>
      </w:r>
    </w:p>
    <w:tbl>
      <w:tblPr>
        <w:tblW w:w="69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69"/>
        <w:gridCol w:w="1901"/>
        <w:gridCol w:w="1842"/>
      </w:tblGrid>
      <w:tr w:rsidR="00B2496A" w:rsidRPr="00927429" w14:paraId="076B6B9D" w14:textId="77777777" w:rsidTr="00DE4AF1">
        <w:tc>
          <w:tcPr>
            <w:tcW w:w="3169" w:type="dxa"/>
          </w:tcPr>
          <w:p w14:paraId="7B82F22B" w14:textId="77777777" w:rsidR="00B2496A" w:rsidRPr="00927429" w:rsidRDefault="00B2496A" w:rsidP="00EF030F">
            <w:pPr>
              <w:tabs>
                <w:tab w:val="left" w:pos="2038"/>
              </w:tabs>
              <w:spacing w:after="0" w:line="240" w:lineRule="auto"/>
              <w:jc w:val="center"/>
              <w:rPr>
                <w:rFonts w:ascii="Arial" w:hAnsi="Arial" w:cs="Arial"/>
                <w:b/>
                <w:sz w:val="24"/>
              </w:rPr>
            </w:pPr>
            <w:r w:rsidRPr="00927429">
              <w:rPr>
                <w:rFonts w:ascii="Arial" w:hAnsi="Arial" w:cs="Arial"/>
                <w:b/>
                <w:sz w:val="24"/>
              </w:rPr>
              <w:t>Acervo</w:t>
            </w:r>
          </w:p>
        </w:tc>
        <w:tc>
          <w:tcPr>
            <w:tcW w:w="3743" w:type="dxa"/>
            <w:gridSpan w:val="2"/>
          </w:tcPr>
          <w:p w14:paraId="699154B4" w14:textId="77777777" w:rsidR="00B2496A" w:rsidRPr="00927429" w:rsidRDefault="00B2496A" w:rsidP="00EF030F">
            <w:pPr>
              <w:tabs>
                <w:tab w:val="left" w:pos="2038"/>
              </w:tabs>
              <w:spacing w:after="0" w:line="240" w:lineRule="auto"/>
              <w:jc w:val="center"/>
              <w:rPr>
                <w:rFonts w:ascii="Arial" w:hAnsi="Arial" w:cs="Arial"/>
                <w:b/>
                <w:sz w:val="24"/>
              </w:rPr>
            </w:pPr>
            <w:r w:rsidRPr="00927429">
              <w:rPr>
                <w:rFonts w:ascii="Arial" w:hAnsi="Arial" w:cs="Arial"/>
                <w:b/>
                <w:sz w:val="24"/>
              </w:rPr>
              <w:t>201</w:t>
            </w:r>
            <w:r w:rsidR="00DE4AF1">
              <w:rPr>
                <w:rFonts w:ascii="Arial" w:hAnsi="Arial" w:cs="Arial"/>
                <w:b/>
                <w:sz w:val="24"/>
              </w:rPr>
              <w:t>8</w:t>
            </w:r>
          </w:p>
        </w:tc>
      </w:tr>
      <w:tr w:rsidR="00B2496A" w:rsidRPr="00927429" w14:paraId="76D4173B" w14:textId="77777777" w:rsidTr="00DE4AF1">
        <w:tc>
          <w:tcPr>
            <w:tcW w:w="3169" w:type="dxa"/>
          </w:tcPr>
          <w:p w14:paraId="3F0C20EE" w14:textId="77777777" w:rsidR="00B2496A" w:rsidRPr="00927429" w:rsidRDefault="00B2496A" w:rsidP="00EF030F">
            <w:pPr>
              <w:tabs>
                <w:tab w:val="left" w:pos="2038"/>
              </w:tabs>
              <w:spacing w:after="0" w:line="240" w:lineRule="auto"/>
              <w:jc w:val="both"/>
              <w:rPr>
                <w:rFonts w:ascii="Arial" w:hAnsi="Arial" w:cs="Arial"/>
                <w:b/>
                <w:sz w:val="24"/>
              </w:rPr>
            </w:pPr>
          </w:p>
        </w:tc>
        <w:tc>
          <w:tcPr>
            <w:tcW w:w="1901" w:type="dxa"/>
            <w:tcBorders>
              <w:right w:val="single" w:sz="4" w:space="0" w:color="auto"/>
            </w:tcBorders>
          </w:tcPr>
          <w:p w14:paraId="4F581B75" w14:textId="77777777" w:rsidR="00B2496A" w:rsidRPr="00927429" w:rsidRDefault="00B2496A" w:rsidP="00F024D8">
            <w:pPr>
              <w:tabs>
                <w:tab w:val="left" w:pos="2038"/>
              </w:tabs>
              <w:spacing w:after="0" w:line="240" w:lineRule="auto"/>
              <w:jc w:val="center"/>
              <w:rPr>
                <w:rFonts w:ascii="Arial" w:hAnsi="Arial" w:cs="Arial"/>
                <w:b/>
                <w:sz w:val="24"/>
              </w:rPr>
            </w:pPr>
            <w:r w:rsidRPr="00927429">
              <w:rPr>
                <w:rFonts w:ascii="Arial" w:hAnsi="Arial" w:cs="Arial"/>
                <w:b/>
                <w:sz w:val="24"/>
              </w:rPr>
              <w:t xml:space="preserve">Títulos </w:t>
            </w:r>
          </w:p>
        </w:tc>
        <w:tc>
          <w:tcPr>
            <w:tcW w:w="1842" w:type="dxa"/>
            <w:tcBorders>
              <w:left w:val="single" w:sz="4" w:space="0" w:color="auto"/>
            </w:tcBorders>
          </w:tcPr>
          <w:p w14:paraId="02223EE9" w14:textId="77777777" w:rsidR="00B2496A" w:rsidRPr="00927429" w:rsidRDefault="00B2496A" w:rsidP="00F024D8">
            <w:pPr>
              <w:tabs>
                <w:tab w:val="left" w:pos="2038"/>
              </w:tabs>
              <w:spacing w:after="0" w:line="240" w:lineRule="auto"/>
              <w:jc w:val="center"/>
              <w:rPr>
                <w:rFonts w:ascii="Arial" w:hAnsi="Arial" w:cs="Arial"/>
                <w:b/>
                <w:sz w:val="24"/>
              </w:rPr>
            </w:pPr>
            <w:r w:rsidRPr="00927429">
              <w:rPr>
                <w:rFonts w:ascii="Arial" w:hAnsi="Arial" w:cs="Arial"/>
                <w:b/>
                <w:sz w:val="24"/>
              </w:rPr>
              <w:t xml:space="preserve">Exemplares </w:t>
            </w:r>
          </w:p>
        </w:tc>
      </w:tr>
      <w:tr w:rsidR="00B2496A" w:rsidRPr="00927429" w14:paraId="3214F7DD" w14:textId="77777777" w:rsidTr="00DE4AF1">
        <w:tc>
          <w:tcPr>
            <w:tcW w:w="3169" w:type="dxa"/>
          </w:tcPr>
          <w:p w14:paraId="418C212E" w14:textId="77777777" w:rsidR="00B2496A" w:rsidRPr="00927429" w:rsidRDefault="00B2496A" w:rsidP="00EF030F">
            <w:pPr>
              <w:tabs>
                <w:tab w:val="left" w:pos="2038"/>
              </w:tabs>
              <w:spacing w:after="0" w:line="240" w:lineRule="auto"/>
              <w:jc w:val="both"/>
              <w:rPr>
                <w:rFonts w:ascii="Arial" w:hAnsi="Arial" w:cs="Arial"/>
                <w:sz w:val="24"/>
              </w:rPr>
            </w:pPr>
            <w:r w:rsidRPr="00927429">
              <w:rPr>
                <w:rFonts w:ascii="Arial" w:hAnsi="Arial" w:cs="Arial"/>
                <w:sz w:val="24"/>
              </w:rPr>
              <w:t xml:space="preserve">Livros </w:t>
            </w:r>
          </w:p>
        </w:tc>
        <w:tc>
          <w:tcPr>
            <w:tcW w:w="1901" w:type="dxa"/>
            <w:tcBorders>
              <w:right w:val="single" w:sz="4" w:space="0" w:color="auto"/>
            </w:tcBorders>
          </w:tcPr>
          <w:p w14:paraId="37E1BE19" w14:textId="77777777" w:rsidR="00B2496A" w:rsidRPr="00927429" w:rsidRDefault="00B2496A" w:rsidP="00F024D8">
            <w:pPr>
              <w:spacing w:after="0" w:line="240" w:lineRule="auto"/>
              <w:ind w:right="141"/>
              <w:jc w:val="center"/>
              <w:rPr>
                <w:rFonts w:ascii="Arial" w:hAnsi="Arial" w:cs="Arial"/>
                <w:sz w:val="24"/>
                <w:szCs w:val="20"/>
              </w:rPr>
            </w:pPr>
            <w:r w:rsidRPr="00927429">
              <w:rPr>
                <w:rFonts w:ascii="Arial" w:hAnsi="Arial" w:cs="Arial"/>
                <w:sz w:val="24"/>
                <w:szCs w:val="20"/>
              </w:rPr>
              <w:t>5</w:t>
            </w:r>
            <w:r w:rsidR="00581F94">
              <w:rPr>
                <w:rFonts w:ascii="Arial" w:hAnsi="Arial" w:cs="Arial"/>
                <w:sz w:val="24"/>
                <w:szCs w:val="20"/>
              </w:rPr>
              <w:t>900</w:t>
            </w:r>
          </w:p>
        </w:tc>
        <w:tc>
          <w:tcPr>
            <w:tcW w:w="1842" w:type="dxa"/>
            <w:tcBorders>
              <w:left w:val="single" w:sz="4" w:space="0" w:color="auto"/>
            </w:tcBorders>
          </w:tcPr>
          <w:p w14:paraId="6A469D7F" w14:textId="77777777" w:rsidR="00B2496A" w:rsidRPr="00927429" w:rsidRDefault="00B2496A" w:rsidP="00F024D8">
            <w:pPr>
              <w:tabs>
                <w:tab w:val="left" w:pos="2038"/>
              </w:tabs>
              <w:spacing w:after="0" w:line="240" w:lineRule="auto"/>
              <w:jc w:val="center"/>
              <w:rPr>
                <w:rFonts w:ascii="Arial" w:hAnsi="Arial" w:cs="Arial"/>
                <w:sz w:val="24"/>
              </w:rPr>
            </w:pPr>
            <w:r w:rsidRPr="00927429">
              <w:rPr>
                <w:rFonts w:ascii="Arial" w:hAnsi="Arial" w:cs="Arial"/>
                <w:sz w:val="24"/>
                <w:szCs w:val="20"/>
              </w:rPr>
              <w:t>25</w:t>
            </w:r>
            <w:r w:rsidR="00581F94">
              <w:rPr>
                <w:rFonts w:ascii="Arial" w:hAnsi="Arial" w:cs="Arial"/>
                <w:sz w:val="24"/>
                <w:szCs w:val="20"/>
              </w:rPr>
              <w:t>240</w:t>
            </w:r>
          </w:p>
        </w:tc>
      </w:tr>
      <w:tr w:rsidR="00581F94" w:rsidRPr="00927429" w14:paraId="2E436E45" w14:textId="77777777" w:rsidTr="00DE4AF1">
        <w:tc>
          <w:tcPr>
            <w:tcW w:w="3169" w:type="dxa"/>
          </w:tcPr>
          <w:p w14:paraId="6975B43F" w14:textId="77777777" w:rsidR="00581F94" w:rsidRPr="00927429" w:rsidRDefault="00581F94" w:rsidP="00EF030F">
            <w:pPr>
              <w:tabs>
                <w:tab w:val="left" w:pos="2038"/>
              </w:tabs>
              <w:spacing w:after="0" w:line="240" w:lineRule="auto"/>
              <w:jc w:val="both"/>
              <w:rPr>
                <w:rFonts w:ascii="Arial" w:hAnsi="Arial" w:cs="Arial"/>
                <w:sz w:val="24"/>
              </w:rPr>
            </w:pPr>
            <w:r w:rsidRPr="00927429">
              <w:rPr>
                <w:rFonts w:ascii="Arial" w:hAnsi="Arial" w:cs="Arial"/>
                <w:sz w:val="24"/>
              </w:rPr>
              <w:t>Livros</w:t>
            </w:r>
            <w:r>
              <w:rPr>
                <w:rFonts w:ascii="Arial" w:hAnsi="Arial" w:cs="Arial"/>
                <w:sz w:val="24"/>
              </w:rPr>
              <w:t xml:space="preserve"> biblioteca digital</w:t>
            </w:r>
          </w:p>
        </w:tc>
        <w:tc>
          <w:tcPr>
            <w:tcW w:w="1901" w:type="dxa"/>
            <w:tcBorders>
              <w:right w:val="single" w:sz="4" w:space="0" w:color="auto"/>
            </w:tcBorders>
          </w:tcPr>
          <w:p w14:paraId="6390C25B" w14:textId="77777777" w:rsidR="00581F94" w:rsidRPr="00927429" w:rsidRDefault="00581F94" w:rsidP="00F024D8">
            <w:pPr>
              <w:spacing w:after="0" w:line="240" w:lineRule="auto"/>
              <w:ind w:right="141"/>
              <w:jc w:val="center"/>
              <w:rPr>
                <w:rFonts w:ascii="Arial" w:hAnsi="Arial" w:cs="Arial"/>
                <w:sz w:val="24"/>
                <w:szCs w:val="20"/>
              </w:rPr>
            </w:pPr>
            <w:r>
              <w:rPr>
                <w:rFonts w:ascii="Arial" w:hAnsi="Arial" w:cs="Arial"/>
                <w:sz w:val="24"/>
                <w:szCs w:val="20"/>
              </w:rPr>
              <w:t>5000</w:t>
            </w:r>
          </w:p>
        </w:tc>
        <w:tc>
          <w:tcPr>
            <w:tcW w:w="1842" w:type="dxa"/>
            <w:tcBorders>
              <w:left w:val="single" w:sz="4" w:space="0" w:color="auto"/>
            </w:tcBorders>
          </w:tcPr>
          <w:p w14:paraId="437D055C" w14:textId="77777777" w:rsidR="00581F94" w:rsidRPr="00927429" w:rsidRDefault="004B5978" w:rsidP="00F024D8">
            <w:pPr>
              <w:tabs>
                <w:tab w:val="left" w:pos="2038"/>
              </w:tabs>
              <w:spacing w:after="0" w:line="240" w:lineRule="auto"/>
              <w:jc w:val="center"/>
              <w:rPr>
                <w:rFonts w:ascii="Arial" w:hAnsi="Arial" w:cs="Arial"/>
                <w:sz w:val="24"/>
                <w:szCs w:val="20"/>
              </w:rPr>
            </w:pPr>
            <w:r>
              <w:rPr>
                <w:rFonts w:ascii="Arial" w:hAnsi="Arial" w:cs="Arial"/>
                <w:sz w:val="24"/>
                <w:szCs w:val="20"/>
              </w:rPr>
              <w:t>Uso ilimitado</w:t>
            </w:r>
          </w:p>
        </w:tc>
      </w:tr>
      <w:tr w:rsidR="00B2496A" w:rsidRPr="00927429" w14:paraId="68CCC0BF" w14:textId="77777777" w:rsidTr="00DE4AF1">
        <w:tc>
          <w:tcPr>
            <w:tcW w:w="3169" w:type="dxa"/>
          </w:tcPr>
          <w:p w14:paraId="6BEA0A5B" w14:textId="77777777" w:rsidR="00B2496A" w:rsidRPr="00927429" w:rsidRDefault="00B2496A" w:rsidP="00EF030F">
            <w:pPr>
              <w:tabs>
                <w:tab w:val="left" w:pos="2038"/>
              </w:tabs>
              <w:spacing w:after="0" w:line="240" w:lineRule="auto"/>
              <w:jc w:val="both"/>
              <w:rPr>
                <w:rFonts w:ascii="Arial" w:hAnsi="Arial" w:cs="Arial"/>
                <w:sz w:val="24"/>
              </w:rPr>
            </w:pPr>
            <w:r w:rsidRPr="00927429">
              <w:rPr>
                <w:rFonts w:ascii="Arial" w:hAnsi="Arial" w:cs="Arial"/>
                <w:sz w:val="24"/>
              </w:rPr>
              <w:t xml:space="preserve">Periódicos </w:t>
            </w:r>
          </w:p>
        </w:tc>
        <w:tc>
          <w:tcPr>
            <w:tcW w:w="1901" w:type="dxa"/>
            <w:tcBorders>
              <w:right w:val="single" w:sz="4" w:space="0" w:color="auto"/>
            </w:tcBorders>
          </w:tcPr>
          <w:p w14:paraId="0C9C353B" w14:textId="77777777" w:rsidR="00B2496A" w:rsidRPr="00927429" w:rsidRDefault="00B2496A" w:rsidP="00F024D8">
            <w:pPr>
              <w:spacing w:after="0" w:line="240" w:lineRule="auto"/>
              <w:ind w:right="141"/>
              <w:jc w:val="center"/>
              <w:rPr>
                <w:rFonts w:ascii="Arial" w:hAnsi="Arial" w:cs="Arial"/>
                <w:sz w:val="24"/>
                <w:szCs w:val="20"/>
              </w:rPr>
            </w:pPr>
            <w:r w:rsidRPr="00927429">
              <w:rPr>
                <w:rFonts w:ascii="Arial" w:hAnsi="Arial" w:cs="Arial"/>
                <w:sz w:val="24"/>
                <w:szCs w:val="20"/>
              </w:rPr>
              <w:t>83</w:t>
            </w:r>
          </w:p>
        </w:tc>
        <w:tc>
          <w:tcPr>
            <w:tcW w:w="1842" w:type="dxa"/>
            <w:tcBorders>
              <w:left w:val="single" w:sz="4" w:space="0" w:color="auto"/>
            </w:tcBorders>
          </w:tcPr>
          <w:p w14:paraId="5FB2C8C3" w14:textId="77777777" w:rsidR="00B2496A" w:rsidRPr="00927429" w:rsidRDefault="00B2496A" w:rsidP="00F024D8">
            <w:pPr>
              <w:tabs>
                <w:tab w:val="left" w:pos="2038"/>
              </w:tabs>
              <w:spacing w:after="0" w:line="240" w:lineRule="auto"/>
              <w:jc w:val="center"/>
              <w:rPr>
                <w:rFonts w:ascii="Arial" w:hAnsi="Arial" w:cs="Arial"/>
                <w:sz w:val="24"/>
              </w:rPr>
            </w:pPr>
            <w:r w:rsidRPr="00927429">
              <w:rPr>
                <w:rFonts w:ascii="Arial" w:hAnsi="Arial" w:cs="Arial"/>
                <w:sz w:val="24"/>
                <w:szCs w:val="20"/>
              </w:rPr>
              <w:t>246</w:t>
            </w:r>
          </w:p>
        </w:tc>
      </w:tr>
      <w:tr w:rsidR="00B2496A" w:rsidRPr="00927429" w14:paraId="2438DDA5" w14:textId="77777777" w:rsidTr="00DE4AF1">
        <w:tc>
          <w:tcPr>
            <w:tcW w:w="3169" w:type="dxa"/>
          </w:tcPr>
          <w:p w14:paraId="120B4C69" w14:textId="77777777" w:rsidR="00B2496A" w:rsidRPr="00927429" w:rsidRDefault="00B2496A" w:rsidP="00EF030F">
            <w:pPr>
              <w:tabs>
                <w:tab w:val="left" w:pos="2038"/>
              </w:tabs>
              <w:spacing w:after="0" w:line="240" w:lineRule="auto"/>
              <w:jc w:val="both"/>
              <w:rPr>
                <w:rFonts w:ascii="Arial" w:hAnsi="Arial" w:cs="Arial"/>
                <w:sz w:val="24"/>
              </w:rPr>
            </w:pPr>
            <w:r w:rsidRPr="00927429">
              <w:rPr>
                <w:rFonts w:ascii="Arial" w:hAnsi="Arial" w:cs="Arial"/>
                <w:sz w:val="24"/>
              </w:rPr>
              <w:t>CDs / DVDs</w:t>
            </w:r>
          </w:p>
        </w:tc>
        <w:tc>
          <w:tcPr>
            <w:tcW w:w="1901" w:type="dxa"/>
            <w:tcBorders>
              <w:right w:val="single" w:sz="4" w:space="0" w:color="auto"/>
            </w:tcBorders>
          </w:tcPr>
          <w:p w14:paraId="567F16A2" w14:textId="77777777" w:rsidR="00B2496A" w:rsidRPr="00927429" w:rsidRDefault="00B2496A" w:rsidP="00F024D8">
            <w:pPr>
              <w:spacing w:after="0" w:line="240" w:lineRule="auto"/>
              <w:ind w:right="141"/>
              <w:jc w:val="center"/>
              <w:rPr>
                <w:rFonts w:ascii="Arial" w:hAnsi="Arial" w:cs="Arial"/>
                <w:sz w:val="20"/>
                <w:szCs w:val="20"/>
              </w:rPr>
            </w:pPr>
            <w:r w:rsidRPr="00283067">
              <w:rPr>
                <w:rFonts w:ascii="Arial" w:hAnsi="Arial" w:cs="Arial"/>
                <w:sz w:val="24"/>
                <w:szCs w:val="20"/>
              </w:rPr>
              <w:t>160</w:t>
            </w:r>
          </w:p>
        </w:tc>
        <w:tc>
          <w:tcPr>
            <w:tcW w:w="1842" w:type="dxa"/>
            <w:tcBorders>
              <w:left w:val="single" w:sz="4" w:space="0" w:color="auto"/>
            </w:tcBorders>
          </w:tcPr>
          <w:p w14:paraId="6494316C" w14:textId="77777777" w:rsidR="00B2496A" w:rsidRPr="00927429" w:rsidRDefault="00B2496A" w:rsidP="00F024D8">
            <w:pPr>
              <w:tabs>
                <w:tab w:val="left" w:pos="2038"/>
              </w:tabs>
              <w:spacing w:after="0" w:line="240" w:lineRule="auto"/>
              <w:jc w:val="center"/>
              <w:rPr>
                <w:rFonts w:ascii="Arial" w:hAnsi="Arial" w:cs="Arial"/>
                <w:sz w:val="24"/>
              </w:rPr>
            </w:pPr>
            <w:r w:rsidRPr="00927429">
              <w:rPr>
                <w:rFonts w:ascii="Arial" w:hAnsi="Arial" w:cs="Arial"/>
                <w:sz w:val="24"/>
              </w:rPr>
              <w:t>329</w:t>
            </w:r>
          </w:p>
        </w:tc>
      </w:tr>
    </w:tbl>
    <w:p w14:paraId="349BBB83" w14:textId="77777777" w:rsidR="00245AEF" w:rsidRPr="00927429" w:rsidRDefault="00BD319D" w:rsidP="00245AEF">
      <w:pPr>
        <w:tabs>
          <w:tab w:val="left" w:pos="2038"/>
        </w:tabs>
        <w:spacing w:after="0"/>
        <w:jc w:val="both"/>
        <w:rPr>
          <w:rFonts w:ascii="Arial" w:hAnsi="Arial" w:cs="Arial"/>
          <w:sz w:val="24"/>
        </w:rPr>
      </w:pPr>
      <w:r w:rsidRPr="00927429">
        <w:rPr>
          <w:rFonts w:ascii="Arial" w:hAnsi="Arial" w:cs="Arial"/>
        </w:rPr>
        <w:t>Fonte: Coordenação da Biblioteca, 2017.</w:t>
      </w:r>
    </w:p>
    <w:p w14:paraId="55756FBF" w14:textId="77777777" w:rsidR="00656BFB" w:rsidRPr="00927429" w:rsidRDefault="00656BFB" w:rsidP="00656BFB">
      <w:pPr>
        <w:tabs>
          <w:tab w:val="left" w:pos="2038"/>
        </w:tabs>
        <w:spacing w:after="0"/>
        <w:jc w:val="both"/>
        <w:rPr>
          <w:rFonts w:ascii="Arial" w:hAnsi="Arial" w:cs="Arial"/>
          <w:sz w:val="24"/>
        </w:rPr>
      </w:pPr>
    </w:p>
    <w:p w14:paraId="154CE674" w14:textId="77777777" w:rsidR="00CD0F52" w:rsidRDefault="00C31EEC" w:rsidP="00DE4AF1">
      <w:pPr>
        <w:tabs>
          <w:tab w:val="left" w:pos="2038"/>
        </w:tabs>
        <w:spacing w:after="0"/>
        <w:jc w:val="both"/>
        <w:rPr>
          <w:rFonts w:ascii="Arial" w:hAnsi="Arial" w:cs="Arial"/>
        </w:rPr>
      </w:pPr>
      <w:r w:rsidRPr="00927429">
        <w:rPr>
          <w:rFonts w:ascii="Arial" w:hAnsi="Arial" w:cs="Arial"/>
          <w:b/>
          <w:iCs/>
          <w:sz w:val="24"/>
        </w:rPr>
        <w:t>Acervo geral</w:t>
      </w:r>
      <w:r w:rsidRPr="00927429">
        <w:rPr>
          <w:rFonts w:ascii="Arial" w:hAnsi="Arial" w:cs="Arial"/>
          <w:iCs/>
          <w:sz w:val="24"/>
        </w:rPr>
        <w:t xml:space="preserve">; 127 estantes duplas; 01 estante para </w:t>
      </w:r>
      <w:proofErr w:type="spellStart"/>
      <w:r w:rsidRPr="00927429">
        <w:rPr>
          <w:rFonts w:ascii="Arial" w:hAnsi="Arial" w:cs="Arial"/>
          <w:iCs/>
          <w:sz w:val="24"/>
        </w:rPr>
        <w:t>Cd´s</w:t>
      </w:r>
      <w:proofErr w:type="spellEnd"/>
      <w:r w:rsidRPr="00927429">
        <w:rPr>
          <w:rFonts w:ascii="Arial" w:hAnsi="Arial" w:cs="Arial"/>
          <w:iCs/>
          <w:sz w:val="24"/>
        </w:rPr>
        <w:t>/</w:t>
      </w:r>
      <w:proofErr w:type="spellStart"/>
      <w:r w:rsidRPr="00927429">
        <w:rPr>
          <w:rFonts w:ascii="Arial" w:hAnsi="Arial" w:cs="Arial"/>
          <w:iCs/>
          <w:sz w:val="24"/>
        </w:rPr>
        <w:t>DVD´s</w:t>
      </w:r>
      <w:proofErr w:type="spellEnd"/>
      <w:r w:rsidRPr="00927429">
        <w:rPr>
          <w:rFonts w:ascii="Arial" w:hAnsi="Arial" w:cs="Arial"/>
          <w:iCs/>
          <w:sz w:val="24"/>
        </w:rPr>
        <w:t>; 03 estantes expositoras.</w:t>
      </w:r>
      <w:r w:rsidR="00CD0F52">
        <w:rPr>
          <w:rFonts w:ascii="Arial" w:hAnsi="Arial" w:cs="Arial"/>
        </w:rPr>
        <w:br w:type="page"/>
      </w:r>
    </w:p>
    <w:p w14:paraId="4231B17A" w14:textId="6229EA5A" w:rsidR="00CD0F52" w:rsidRPr="00A74696" w:rsidRDefault="00CD0F52" w:rsidP="00CD0F52">
      <w:pPr>
        <w:pStyle w:val="Ttulo1"/>
        <w:jc w:val="both"/>
        <w:rPr>
          <w:rFonts w:ascii="Arial" w:hAnsi="Arial" w:cs="Arial"/>
          <w:sz w:val="28"/>
        </w:rPr>
      </w:pPr>
      <w:bookmarkStart w:id="43" w:name="_Toc34077827"/>
      <w:r>
        <w:rPr>
          <w:rFonts w:ascii="Arial" w:hAnsi="Arial" w:cs="Arial"/>
          <w:sz w:val="28"/>
        </w:rPr>
        <w:lastRenderedPageBreak/>
        <w:t>5</w:t>
      </w:r>
      <w:r w:rsidRPr="00A74696">
        <w:rPr>
          <w:rFonts w:ascii="Arial" w:hAnsi="Arial" w:cs="Arial"/>
          <w:sz w:val="28"/>
        </w:rPr>
        <w:t xml:space="preserve">. PROPOSTA </w:t>
      </w:r>
      <w:r w:rsidR="00DE4AF1">
        <w:rPr>
          <w:rFonts w:ascii="Arial" w:hAnsi="Arial" w:cs="Arial"/>
          <w:sz w:val="28"/>
        </w:rPr>
        <w:t xml:space="preserve">PRELIMINAR </w:t>
      </w:r>
      <w:r w:rsidRPr="00A74696">
        <w:rPr>
          <w:rFonts w:ascii="Arial" w:hAnsi="Arial" w:cs="Arial"/>
          <w:sz w:val="28"/>
        </w:rPr>
        <w:t xml:space="preserve">DE MELHORIAS EM RELAÇÃO </w:t>
      </w:r>
      <w:r w:rsidR="00AB3451" w:rsidRPr="00A74696">
        <w:rPr>
          <w:rFonts w:ascii="Arial" w:hAnsi="Arial" w:cs="Arial"/>
          <w:sz w:val="28"/>
        </w:rPr>
        <w:t>À</w:t>
      </w:r>
      <w:r w:rsidRPr="00A74696">
        <w:rPr>
          <w:rFonts w:ascii="Arial" w:hAnsi="Arial" w:cs="Arial"/>
          <w:sz w:val="28"/>
        </w:rPr>
        <w:t xml:space="preserve"> ANÁLISE DA AVALIAÇÃO INSTITUCIONAIS</w:t>
      </w:r>
      <w:r w:rsidR="00DE4AF1">
        <w:rPr>
          <w:rFonts w:ascii="Arial" w:hAnsi="Arial" w:cs="Arial"/>
          <w:sz w:val="28"/>
        </w:rPr>
        <w:t xml:space="preserve"> </w:t>
      </w:r>
      <w:r w:rsidR="003C7A4D">
        <w:rPr>
          <w:rFonts w:ascii="Arial" w:hAnsi="Arial" w:cs="Arial"/>
          <w:sz w:val="28"/>
        </w:rPr>
        <w:t>A SEREM IMPLANTADAS A PARTIR DE 20</w:t>
      </w:r>
      <w:r w:rsidR="001A4CBC">
        <w:rPr>
          <w:rFonts w:ascii="Arial" w:hAnsi="Arial" w:cs="Arial"/>
          <w:sz w:val="28"/>
        </w:rPr>
        <w:t>20</w:t>
      </w:r>
      <w:r w:rsidR="003C7A4D">
        <w:rPr>
          <w:rFonts w:ascii="Arial" w:hAnsi="Arial" w:cs="Arial"/>
          <w:sz w:val="28"/>
        </w:rPr>
        <w:t>.</w:t>
      </w:r>
      <w:bookmarkEnd w:id="43"/>
    </w:p>
    <w:p w14:paraId="07727E26" w14:textId="77777777" w:rsidR="00CD0F52" w:rsidRPr="00927429" w:rsidRDefault="00CD0F52" w:rsidP="00CD0F52">
      <w:pPr>
        <w:tabs>
          <w:tab w:val="left" w:pos="2038"/>
        </w:tabs>
        <w:spacing w:after="0"/>
        <w:jc w:val="both"/>
        <w:rPr>
          <w:rFonts w:ascii="Arial" w:hAnsi="Arial" w:cs="Arial"/>
          <w:b/>
          <w:sz w:val="24"/>
        </w:rPr>
      </w:pPr>
    </w:p>
    <w:p w14:paraId="4E5E2FB3" w14:textId="620CA618" w:rsidR="00CD0F52" w:rsidRPr="00927429" w:rsidRDefault="00CD0F52" w:rsidP="00CD0F52">
      <w:pPr>
        <w:pStyle w:val="Corpodetexto"/>
        <w:spacing w:before="100" w:beforeAutospacing="1" w:after="100" w:afterAutospacing="1" w:line="360" w:lineRule="auto"/>
        <w:rPr>
          <w:rFonts w:ascii="Arial" w:hAnsi="Arial" w:cs="Arial"/>
          <w:szCs w:val="28"/>
        </w:rPr>
      </w:pPr>
      <w:r w:rsidRPr="00927429">
        <w:rPr>
          <w:rFonts w:ascii="Arial" w:hAnsi="Arial" w:cs="Arial"/>
          <w:szCs w:val="28"/>
        </w:rPr>
        <w:t xml:space="preserve">Em função dos resultados identificados durante o processo de </w:t>
      </w:r>
      <w:r w:rsidR="00C66678" w:rsidRPr="00927429">
        <w:rPr>
          <w:rFonts w:ascii="Arial" w:hAnsi="Arial" w:cs="Arial"/>
          <w:szCs w:val="28"/>
        </w:rPr>
        <w:t>autoavaliação</w:t>
      </w:r>
      <w:r w:rsidRPr="00927429">
        <w:rPr>
          <w:rFonts w:ascii="Arial" w:hAnsi="Arial" w:cs="Arial"/>
          <w:szCs w:val="28"/>
        </w:rPr>
        <w:t xml:space="preserve"> da Faculdade Anísio Teixeira (FAT) </w:t>
      </w:r>
      <w:r w:rsidR="00DE4AF1">
        <w:rPr>
          <w:rFonts w:ascii="Arial" w:hAnsi="Arial" w:cs="Arial"/>
          <w:szCs w:val="28"/>
        </w:rPr>
        <w:t>no ano de 201</w:t>
      </w:r>
      <w:r w:rsidR="001A4CBC">
        <w:rPr>
          <w:rFonts w:ascii="Arial" w:hAnsi="Arial" w:cs="Arial"/>
          <w:szCs w:val="28"/>
        </w:rPr>
        <w:t>9</w:t>
      </w:r>
      <w:r w:rsidR="00FD23F2">
        <w:rPr>
          <w:rFonts w:ascii="Arial" w:hAnsi="Arial" w:cs="Arial"/>
          <w:szCs w:val="28"/>
        </w:rPr>
        <w:t>,algumas ainda não atendidas na proposta anterior</w:t>
      </w:r>
      <w:r w:rsidRPr="00927429">
        <w:rPr>
          <w:rFonts w:ascii="Arial" w:hAnsi="Arial" w:cs="Arial"/>
          <w:szCs w:val="28"/>
        </w:rPr>
        <w:t xml:space="preserve">, apresenta-se, a seguir, um plano de melhorias em que se define um conjunto de ações voltadas à garantia da qualidade dos serviços prestados com destaque para os seguintes aspectos: </w:t>
      </w:r>
    </w:p>
    <w:p w14:paraId="0E58D334" w14:textId="77777777" w:rsidR="00CD0F52" w:rsidRPr="00927429" w:rsidRDefault="00CD0F52" w:rsidP="00CD0F52">
      <w:pPr>
        <w:pStyle w:val="Corpodetexto"/>
        <w:spacing w:line="360" w:lineRule="auto"/>
        <w:rPr>
          <w:rFonts w:ascii="Arial" w:hAnsi="Arial" w:cs="Arial"/>
          <w:b/>
          <w:szCs w:val="28"/>
        </w:rPr>
      </w:pPr>
      <w:r w:rsidRPr="00927429">
        <w:rPr>
          <w:rFonts w:ascii="Arial" w:hAnsi="Arial" w:cs="Arial"/>
          <w:b/>
          <w:szCs w:val="28"/>
        </w:rPr>
        <w:t xml:space="preserve">1 - Comunicação </w:t>
      </w:r>
    </w:p>
    <w:p w14:paraId="00AB17F5" w14:textId="73EE5249" w:rsidR="00CD0F52" w:rsidRDefault="00346616" w:rsidP="00FD23F2">
      <w:pPr>
        <w:pStyle w:val="Corpodetexto"/>
        <w:numPr>
          <w:ilvl w:val="0"/>
          <w:numId w:val="8"/>
        </w:numPr>
        <w:suppressAutoHyphens w:val="0"/>
        <w:spacing w:line="360" w:lineRule="auto"/>
        <w:rPr>
          <w:rFonts w:ascii="Arial" w:hAnsi="Arial" w:cs="Arial"/>
          <w:szCs w:val="28"/>
        </w:rPr>
      </w:pPr>
      <w:r>
        <w:rPr>
          <w:rFonts w:ascii="Arial" w:hAnsi="Arial" w:cs="Arial"/>
          <w:szCs w:val="28"/>
        </w:rPr>
        <w:t>Retorno das</w:t>
      </w:r>
      <w:r w:rsidR="00CD0F52" w:rsidRPr="00927429">
        <w:rPr>
          <w:rFonts w:ascii="Arial" w:hAnsi="Arial" w:cs="Arial"/>
          <w:szCs w:val="28"/>
        </w:rPr>
        <w:t xml:space="preserve"> edições do Jornal interno informativo;</w:t>
      </w:r>
    </w:p>
    <w:p w14:paraId="18D7A153" w14:textId="05C85362" w:rsidR="00614327" w:rsidRDefault="00614327" w:rsidP="00FD23F2">
      <w:pPr>
        <w:pStyle w:val="Corpodetexto"/>
        <w:numPr>
          <w:ilvl w:val="0"/>
          <w:numId w:val="8"/>
        </w:numPr>
        <w:suppressAutoHyphens w:val="0"/>
        <w:spacing w:line="360" w:lineRule="auto"/>
        <w:rPr>
          <w:rFonts w:ascii="Arial" w:hAnsi="Arial" w:cs="Arial"/>
          <w:szCs w:val="28"/>
        </w:rPr>
      </w:pPr>
      <w:r>
        <w:rPr>
          <w:rFonts w:ascii="Arial" w:hAnsi="Arial" w:cs="Arial"/>
          <w:szCs w:val="28"/>
        </w:rPr>
        <w:t>Criar formas da comunidade externa se comunicar com a instituição;</w:t>
      </w:r>
    </w:p>
    <w:p w14:paraId="7133855B" w14:textId="4E10A8F1" w:rsidR="00614327" w:rsidRPr="00927429" w:rsidRDefault="00614327" w:rsidP="00FD23F2">
      <w:pPr>
        <w:pStyle w:val="Corpodetexto"/>
        <w:numPr>
          <w:ilvl w:val="0"/>
          <w:numId w:val="8"/>
        </w:numPr>
        <w:suppressAutoHyphens w:val="0"/>
        <w:spacing w:line="360" w:lineRule="auto"/>
        <w:rPr>
          <w:rFonts w:ascii="Arial" w:hAnsi="Arial" w:cs="Arial"/>
          <w:szCs w:val="28"/>
        </w:rPr>
      </w:pPr>
      <w:r>
        <w:rPr>
          <w:rFonts w:ascii="Arial" w:hAnsi="Arial" w:cs="Arial"/>
          <w:szCs w:val="28"/>
        </w:rPr>
        <w:t>Coletar informações sobre os egressos, gerando planos de ação;</w:t>
      </w:r>
    </w:p>
    <w:p w14:paraId="3EC2CFF8" w14:textId="7AC41868" w:rsidR="000647BA" w:rsidRPr="00B730AD" w:rsidRDefault="000647BA" w:rsidP="00FD23F2">
      <w:pPr>
        <w:pStyle w:val="Corpodetexto"/>
        <w:numPr>
          <w:ilvl w:val="0"/>
          <w:numId w:val="8"/>
        </w:numPr>
        <w:suppressAutoHyphens w:val="0"/>
        <w:spacing w:line="360" w:lineRule="auto"/>
        <w:rPr>
          <w:rFonts w:ascii="Arial" w:hAnsi="Arial" w:cs="Arial"/>
          <w:szCs w:val="28"/>
        </w:rPr>
      </w:pPr>
      <w:r>
        <w:rPr>
          <w:rFonts w:ascii="Arial" w:hAnsi="Arial" w:cs="Arial"/>
        </w:rPr>
        <w:t xml:space="preserve">Melhorar a </w:t>
      </w:r>
      <w:r w:rsidR="00B730AD">
        <w:rPr>
          <w:rFonts w:ascii="Arial" w:hAnsi="Arial" w:cs="Arial"/>
        </w:rPr>
        <w:t>Comunicação Interna da FAT</w:t>
      </w:r>
      <w:r w:rsidR="00346616">
        <w:rPr>
          <w:rFonts w:ascii="Arial" w:hAnsi="Arial" w:cs="Arial"/>
        </w:rPr>
        <w:t xml:space="preserve"> utilizando mais e-mail institucional para formalização dos avisos, divulgação de portarias, alterações de e-mail, alterações em coordenações etc.</w:t>
      </w:r>
    </w:p>
    <w:p w14:paraId="74D45D9A" w14:textId="702E11F8" w:rsidR="00B730AD" w:rsidRDefault="00346616" w:rsidP="00FD23F2">
      <w:pPr>
        <w:pStyle w:val="PargrafodaLista"/>
        <w:numPr>
          <w:ilvl w:val="0"/>
          <w:numId w:val="8"/>
        </w:numPr>
        <w:tabs>
          <w:tab w:val="left" w:pos="2038"/>
        </w:tabs>
        <w:spacing w:after="0" w:line="360" w:lineRule="auto"/>
        <w:jc w:val="both"/>
        <w:rPr>
          <w:rFonts w:ascii="Arial" w:hAnsi="Arial" w:cs="Arial"/>
          <w:sz w:val="24"/>
        </w:rPr>
      </w:pPr>
      <w:r>
        <w:rPr>
          <w:rFonts w:ascii="Arial" w:hAnsi="Arial" w:cs="Arial"/>
          <w:sz w:val="24"/>
        </w:rPr>
        <w:t>Fazer o professor perceber onde ele está inserido nos processos decisórios da instituição.</w:t>
      </w:r>
    </w:p>
    <w:p w14:paraId="327450EE" w14:textId="3656761A" w:rsidR="00614327" w:rsidRDefault="00614327" w:rsidP="00FD23F2">
      <w:pPr>
        <w:pStyle w:val="PargrafodaLista"/>
        <w:numPr>
          <w:ilvl w:val="0"/>
          <w:numId w:val="8"/>
        </w:numPr>
        <w:tabs>
          <w:tab w:val="left" w:pos="2038"/>
        </w:tabs>
        <w:spacing w:after="0" w:line="360" w:lineRule="auto"/>
        <w:jc w:val="both"/>
        <w:rPr>
          <w:rFonts w:ascii="Arial" w:hAnsi="Arial" w:cs="Arial"/>
          <w:sz w:val="24"/>
        </w:rPr>
      </w:pPr>
      <w:r>
        <w:rPr>
          <w:rFonts w:ascii="Arial" w:hAnsi="Arial" w:cs="Arial"/>
          <w:sz w:val="24"/>
        </w:rPr>
        <w:t>Tornar o site da FAT mais interativo.</w:t>
      </w:r>
    </w:p>
    <w:p w14:paraId="2DFD9737" w14:textId="64BD8B1B" w:rsidR="00614327" w:rsidRDefault="00614327" w:rsidP="00FD23F2">
      <w:pPr>
        <w:pStyle w:val="PargrafodaLista"/>
        <w:numPr>
          <w:ilvl w:val="0"/>
          <w:numId w:val="8"/>
        </w:numPr>
        <w:tabs>
          <w:tab w:val="left" w:pos="2038"/>
        </w:tabs>
        <w:spacing w:after="0" w:line="360" w:lineRule="auto"/>
        <w:jc w:val="both"/>
        <w:rPr>
          <w:rFonts w:ascii="Arial" w:hAnsi="Arial" w:cs="Arial"/>
          <w:sz w:val="24"/>
        </w:rPr>
      </w:pPr>
      <w:r>
        <w:rPr>
          <w:rFonts w:ascii="Arial" w:hAnsi="Arial" w:cs="Arial"/>
          <w:sz w:val="24"/>
        </w:rPr>
        <w:t>Melhorar a gestão das redes sociais, com atualizações mais rápidas, usando ferramentas de marketing para ampliar a divulgação na comunidade externa.</w:t>
      </w:r>
    </w:p>
    <w:p w14:paraId="568E82D8" w14:textId="37AB6E53" w:rsidR="00614327" w:rsidRDefault="00614327" w:rsidP="00FD23F2">
      <w:pPr>
        <w:pStyle w:val="PargrafodaLista"/>
        <w:numPr>
          <w:ilvl w:val="0"/>
          <w:numId w:val="8"/>
        </w:numPr>
        <w:tabs>
          <w:tab w:val="left" w:pos="2038"/>
        </w:tabs>
        <w:spacing w:after="0" w:line="360" w:lineRule="auto"/>
        <w:jc w:val="both"/>
        <w:rPr>
          <w:rFonts w:ascii="Arial" w:hAnsi="Arial" w:cs="Arial"/>
          <w:sz w:val="24"/>
        </w:rPr>
      </w:pPr>
      <w:r>
        <w:rPr>
          <w:rFonts w:ascii="Arial" w:hAnsi="Arial" w:cs="Arial"/>
          <w:sz w:val="24"/>
        </w:rPr>
        <w:t xml:space="preserve">Tornar o manual do aluno mais interativo, criando links de fácil acesso ao que o estudante deseja verificar. </w:t>
      </w:r>
    </w:p>
    <w:p w14:paraId="1217D79B" w14:textId="77777777" w:rsidR="00AC2E0D" w:rsidRPr="00AC2E0D" w:rsidRDefault="00AC2E0D" w:rsidP="00FD23F2">
      <w:pPr>
        <w:pStyle w:val="PargrafodaLista"/>
        <w:tabs>
          <w:tab w:val="left" w:pos="2038"/>
        </w:tabs>
        <w:spacing w:after="0" w:line="360" w:lineRule="auto"/>
        <w:jc w:val="both"/>
        <w:rPr>
          <w:rFonts w:ascii="Arial" w:hAnsi="Arial" w:cs="Arial"/>
          <w:sz w:val="24"/>
        </w:rPr>
      </w:pPr>
    </w:p>
    <w:p w14:paraId="37B7161F" w14:textId="77777777" w:rsidR="00CD0F52" w:rsidRPr="00927429" w:rsidRDefault="00CD0F52" w:rsidP="00FD23F2">
      <w:pPr>
        <w:pStyle w:val="Corpodetexto"/>
        <w:spacing w:line="360" w:lineRule="auto"/>
        <w:rPr>
          <w:rFonts w:ascii="Arial" w:hAnsi="Arial" w:cs="Arial"/>
          <w:b/>
          <w:szCs w:val="28"/>
        </w:rPr>
      </w:pPr>
      <w:r w:rsidRPr="00927429">
        <w:rPr>
          <w:rFonts w:ascii="Arial" w:hAnsi="Arial" w:cs="Arial"/>
          <w:b/>
          <w:szCs w:val="28"/>
        </w:rPr>
        <w:t xml:space="preserve">2 </w:t>
      </w:r>
      <w:r w:rsidR="00C66678">
        <w:rPr>
          <w:rFonts w:ascii="Arial" w:hAnsi="Arial" w:cs="Arial"/>
          <w:b/>
          <w:szCs w:val="28"/>
        </w:rPr>
        <w:t>-</w:t>
      </w:r>
      <w:r w:rsidRPr="00927429">
        <w:rPr>
          <w:rFonts w:ascii="Arial" w:hAnsi="Arial" w:cs="Arial"/>
          <w:b/>
          <w:szCs w:val="28"/>
        </w:rPr>
        <w:t xml:space="preserve"> Gestão Organizacional e Planejamento Estratégico</w:t>
      </w:r>
    </w:p>
    <w:p w14:paraId="05D881AD" w14:textId="77777777" w:rsidR="00CD0F52" w:rsidRPr="00927429" w:rsidRDefault="00CD0F52" w:rsidP="00FD23F2">
      <w:pPr>
        <w:pStyle w:val="Corpodetexto"/>
        <w:numPr>
          <w:ilvl w:val="0"/>
          <w:numId w:val="10"/>
        </w:numPr>
        <w:suppressAutoHyphens w:val="0"/>
        <w:spacing w:line="360" w:lineRule="auto"/>
        <w:rPr>
          <w:rFonts w:ascii="Arial" w:hAnsi="Arial" w:cs="Arial"/>
          <w:szCs w:val="28"/>
        </w:rPr>
      </w:pPr>
      <w:r w:rsidRPr="00927429">
        <w:rPr>
          <w:rFonts w:ascii="Arial" w:hAnsi="Arial" w:cs="Arial"/>
          <w:szCs w:val="28"/>
        </w:rPr>
        <w:t>Definição de plano de desenvolvimento de RH;</w:t>
      </w:r>
    </w:p>
    <w:p w14:paraId="5DF3783A" w14:textId="77777777" w:rsidR="00CD0F52" w:rsidRPr="00927429" w:rsidRDefault="00CD0F52" w:rsidP="00FD23F2">
      <w:pPr>
        <w:pStyle w:val="Corpodetexto"/>
        <w:numPr>
          <w:ilvl w:val="0"/>
          <w:numId w:val="10"/>
        </w:numPr>
        <w:suppressAutoHyphens w:val="0"/>
        <w:spacing w:line="360" w:lineRule="auto"/>
        <w:rPr>
          <w:rFonts w:ascii="Arial" w:hAnsi="Arial" w:cs="Arial"/>
          <w:szCs w:val="28"/>
        </w:rPr>
      </w:pPr>
      <w:r w:rsidRPr="00927429">
        <w:rPr>
          <w:rFonts w:ascii="Arial" w:hAnsi="Arial" w:cs="Arial"/>
          <w:szCs w:val="28"/>
        </w:rPr>
        <w:t>Melhor difusão da missão e valores da Faculdade</w:t>
      </w:r>
      <w:r w:rsidR="00B730AD">
        <w:rPr>
          <w:rFonts w:ascii="Arial" w:hAnsi="Arial" w:cs="Arial"/>
          <w:szCs w:val="28"/>
        </w:rPr>
        <w:t>;</w:t>
      </w:r>
    </w:p>
    <w:p w14:paraId="6058339E" w14:textId="77777777" w:rsidR="00B730AD" w:rsidRPr="00B730AD" w:rsidRDefault="00DE4AF1" w:rsidP="00FD23F2">
      <w:pPr>
        <w:pStyle w:val="Corpodetexto"/>
        <w:numPr>
          <w:ilvl w:val="0"/>
          <w:numId w:val="10"/>
        </w:numPr>
        <w:suppressAutoHyphens w:val="0"/>
        <w:spacing w:line="360" w:lineRule="auto"/>
        <w:rPr>
          <w:rFonts w:ascii="Arial" w:hAnsi="Arial" w:cs="Arial"/>
          <w:szCs w:val="28"/>
        </w:rPr>
      </w:pPr>
      <w:r>
        <w:rPr>
          <w:rFonts w:ascii="Arial" w:hAnsi="Arial" w:cs="Arial"/>
        </w:rPr>
        <w:t xml:space="preserve">Ampliar a oferta </w:t>
      </w:r>
      <w:r w:rsidR="00B730AD">
        <w:rPr>
          <w:rFonts w:ascii="Arial" w:hAnsi="Arial" w:cs="Arial"/>
        </w:rPr>
        <w:t>p</w:t>
      </w:r>
      <w:r w:rsidR="00B730AD" w:rsidRPr="000647BA">
        <w:rPr>
          <w:rFonts w:ascii="Arial" w:hAnsi="Arial" w:cs="Arial"/>
        </w:rPr>
        <w:t>rogramas de</w:t>
      </w:r>
      <w:r w:rsidR="00B730AD">
        <w:rPr>
          <w:rFonts w:ascii="Arial" w:hAnsi="Arial" w:cs="Arial"/>
        </w:rPr>
        <w:t xml:space="preserve"> desenvolvimento profissional (</w:t>
      </w:r>
      <w:r w:rsidR="00B730AD" w:rsidRPr="000647BA">
        <w:rPr>
          <w:rFonts w:ascii="Arial" w:hAnsi="Arial" w:cs="Arial"/>
        </w:rPr>
        <w:t>treinamentos, cursos, qualificação)</w:t>
      </w:r>
      <w:r w:rsidR="00B730AD">
        <w:rPr>
          <w:rFonts w:ascii="Arial" w:hAnsi="Arial" w:cs="Arial"/>
        </w:rPr>
        <w:t>;</w:t>
      </w:r>
    </w:p>
    <w:p w14:paraId="32C1197A" w14:textId="77777777" w:rsidR="00B730AD" w:rsidRPr="00B730AD" w:rsidRDefault="00B730AD" w:rsidP="00FD23F2">
      <w:pPr>
        <w:pStyle w:val="Corpodetexto"/>
        <w:numPr>
          <w:ilvl w:val="0"/>
          <w:numId w:val="10"/>
        </w:numPr>
        <w:suppressAutoHyphens w:val="0"/>
        <w:spacing w:line="360" w:lineRule="auto"/>
        <w:rPr>
          <w:rFonts w:ascii="Arial" w:hAnsi="Arial" w:cs="Arial"/>
          <w:szCs w:val="28"/>
        </w:rPr>
      </w:pPr>
      <w:r w:rsidRPr="00167FEE">
        <w:rPr>
          <w:rFonts w:ascii="Arial" w:hAnsi="Arial" w:cs="Arial"/>
        </w:rPr>
        <w:t>Incentivo</w:t>
      </w:r>
      <w:r>
        <w:rPr>
          <w:rFonts w:ascii="Arial" w:hAnsi="Arial" w:cs="Arial"/>
        </w:rPr>
        <w:t xml:space="preserve"> da FAT</w:t>
      </w:r>
      <w:r w:rsidRPr="00167FEE">
        <w:rPr>
          <w:rFonts w:ascii="Arial" w:hAnsi="Arial" w:cs="Arial"/>
        </w:rPr>
        <w:t xml:space="preserve"> à int</w:t>
      </w:r>
      <w:r>
        <w:rPr>
          <w:rFonts w:ascii="Arial" w:hAnsi="Arial" w:cs="Arial"/>
        </w:rPr>
        <w:t>erdisciplinaridade e a pesquisa;</w:t>
      </w:r>
    </w:p>
    <w:p w14:paraId="34FB386F" w14:textId="55DBFA1E" w:rsidR="00B730AD" w:rsidRPr="00FD23F2" w:rsidRDefault="00DE4AF1" w:rsidP="00FD23F2">
      <w:pPr>
        <w:pStyle w:val="PargrafodaLista"/>
        <w:numPr>
          <w:ilvl w:val="0"/>
          <w:numId w:val="10"/>
        </w:numPr>
        <w:tabs>
          <w:tab w:val="left" w:pos="2038"/>
        </w:tabs>
        <w:spacing w:after="0" w:line="360" w:lineRule="auto"/>
        <w:jc w:val="both"/>
        <w:rPr>
          <w:rFonts w:ascii="Arial" w:hAnsi="Arial" w:cs="Arial"/>
          <w:szCs w:val="28"/>
        </w:rPr>
      </w:pPr>
      <w:r>
        <w:rPr>
          <w:rFonts w:ascii="Arial" w:hAnsi="Arial" w:cs="Arial"/>
          <w:sz w:val="24"/>
        </w:rPr>
        <w:t>Reestruturar o</w:t>
      </w:r>
      <w:r w:rsidR="00AC2E0D" w:rsidRPr="00AC2E0D">
        <w:rPr>
          <w:rFonts w:ascii="Arial" w:hAnsi="Arial" w:cs="Arial"/>
          <w:sz w:val="24"/>
        </w:rPr>
        <w:t xml:space="preserve"> Plano de carreira e </w:t>
      </w:r>
      <w:r w:rsidR="00C66678" w:rsidRPr="00283067">
        <w:rPr>
          <w:rFonts w:ascii="Arial" w:hAnsi="Arial" w:cs="Arial"/>
          <w:sz w:val="24"/>
          <w:szCs w:val="28"/>
        </w:rPr>
        <w:t>Benefícios</w:t>
      </w:r>
      <w:r>
        <w:rPr>
          <w:rFonts w:ascii="Arial" w:hAnsi="Arial" w:cs="Arial"/>
          <w:sz w:val="24"/>
          <w:szCs w:val="28"/>
        </w:rPr>
        <w:t xml:space="preserve"> dos funcionários</w:t>
      </w:r>
      <w:r w:rsidR="00FD23F2">
        <w:rPr>
          <w:rFonts w:ascii="Arial" w:hAnsi="Arial" w:cs="Arial"/>
          <w:sz w:val="24"/>
          <w:szCs w:val="28"/>
        </w:rPr>
        <w:t>;</w:t>
      </w:r>
    </w:p>
    <w:p w14:paraId="731735F9" w14:textId="0C340AB7" w:rsidR="00FD23F2" w:rsidRPr="00AC2E0D" w:rsidRDefault="00FD23F2" w:rsidP="00FD23F2">
      <w:pPr>
        <w:pStyle w:val="PargrafodaLista"/>
        <w:numPr>
          <w:ilvl w:val="0"/>
          <w:numId w:val="10"/>
        </w:numPr>
        <w:tabs>
          <w:tab w:val="left" w:pos="2038"/>
        </w:tabs>
        <w:spacing w:after="0" w:line="360" w:lineRule="auto"/>
        <w:jc w:val="both"/>
        <w:rPr>
          <w:rFonts w:ascii="Arial" w:hAnsi="Arial" w:cs="Arial"/>
          <w:szCs w:val="28"/>
        </w:rPr>
      </w:pPr>
      <w:r>
        <w:rPr>
          <w:rFonts w:ascii="Arial" w:hAnsi="Arial" w:cs="Arial"/>
          <w:sz w:val="24"/>
          <w:szCs w:val="28"/>
        </w:rPr>
        <w:lastRenderedPageBreak/>
        <w:t>Divulgar o Plano de Carreira para os professores.</w:t>
      </w:r>
    </w:p>
    <w:p w14:paraId="2E102935" w14:textId="77777777" w:rsidR="00BA3EEF" w:rsidRPr="00365751" w:rsidRDefault="00BA3EEF" w:rsidP="00FD23F2">
      <w:pPr>
        <w:pStyle w:val="Corpodetexto"/>
        <w:suppressAutoHyphens w:val="0"/>
        <w:spacing w:line="360" w:lineRule="auto"/>
        <w:ind w:left="720"/>
        <w:rPr>
          <w:rFonts w:ascii="Arial" w:hAnsi="Arial" w:cs="Arial"/>
          <w:szCs w:val="28"/>
          <w:highlight w:val="yellow"/>
        </w:rPr>
      </w:pPr>
    </w:p>
    <w:p w14:paraId="3D09AAD9" w14:textId="77777777" w:rsidR="00CD0F52" w:rsidRPr="00927429" w:rsidRDefault="00CD0F52" w:rsidP="00FD23F2">
      <w:pPr>
        <w:pStyle w:val="Corpodetexto"/>
        <w:suppressAutoHyphens w:val="0"/>
        <w:spacing w:line="360" w:lineRule="auto"/>
        <w:rPr>
          <w:rFonts w:ascii="Arial" w:hAnsi="Arial" w:cs="Arial"/>
          <w:b/>
          <w:szCs w:val="28"/>
        </w:rPr>
      </w:pPr>
      <w:r w:rsidRPr="00927429">
        <w:rPr>
          <w:rFonts w:ascii="Arial" w:hAnsi="Arial" w:cs="Arial"/>
          <w:b/>
          <w:szCs w:val="28"/>
        </w:rPr>
        <w:t xml:space="preserve"> 3 – Imagem Institucional</w:t>
      </w:r>
    </w:p>
    <w:p w14:paraId="36EC2372" w14:textId="77777777" w:rsidR="00CD0F52" w:rsidRDefault="00CD0F52" w:rsidP="00FD23F2">
      <w:pPr>
        <w:pStyle w:val="Corpodetexto"/>
        <w:numPr>
          <w:ilvl w:val="0"/>
          <w:numId w:val="9"/>
        </w:numPr>
        <w:suppressAutoHyphens w:val="0"/>
        <w:spacing w:line="360" w:lineRule="auto"/>
        <w:rPr>
          <w:rFonts w:ascii="Arial" w:hAnsi="Arial" w:cs="Arial"/>
          <w:szCs w:val="28"/>
        </w:rPr>
      </w:pPr>
      <w:r w:rsidRPr="00927429">
        <w:rPr>
          <w:rFonts w:ascii="Arial" w:hAnsi="Arial" w:cs="Arial"/>
          <w:szCs w:val="28"/>
        </w:rPr>
        <w:t xml:space="preserve">Promover </w:t>
      </w:r>
      <w:r w:rsidR="00BA3EEF">
        <w:rPr>
          <w:rFonts w:ascii="Arial" w:hAnsi="Arial" w:cs="Arial"/>
          <w:szCs w:val="28"/>
        </w:rPr>
        <w:t xml:space="preserve">maior divulgação dos diversos </w:t>
      </w:r>
      <w:r w:rsidRPr="00927429">
        <w:rPr>
          <w:rFonts w:ascii="Arial" w:hAnsi="Arial" w:cs="Arial"/>
          <w:szCs w:val="28"/>
        </w:rPr>
        <w:t xml:space="preserve">eventos </w:t>
      </w:r>
      <w:r w:rsidR="00BA3EEF">
        <w:rPr>
          <w:rFonts w:ascii="Arial" w:hAnsi="Arial" w:cs="Arial"/>
          <w:szCs w:val="28"/>
        </w:rPr>
        <w:t xml:space="preserve">que a IES promove </w:t>
      </w:r>
      <w:r w:rsidRPr="00927429">
        <w:rPr>
          <w:rFonts w:ascii="Arial" w:hAnsi="Arial" w:cs="Arial"/>
          <w:szCs w:val="28"/>
        </w:rPr>
        <w:t>para comunidade externa;</w:t>
      </w:r>
    </w:p>
    <w:p w14:paraId="1C189360" w14:textId="61061FB8" w:rsidR="00DE4AF1" w:rsidRDefault="00DE4AF1" w:rsidP="00FD23F2">
      <w:pPr>
        <w:pStyle w:val="Corpodetexto"/>
        <w:numPr>
          <w:ilvl w:val="0"/>
          <w:numId w:val="9"/>
        </w:numPr>
        <w:suppressAutoHyphens w:val="0"/>
        <w:spacing w:line="360" w:lineRule="auto"/>
        <w:rPr>
          <w:rFonts w:ascii="Arial" w:hAnsi="Arial" w:cs="Arial"/>
          <w:szCs w:val="28"/>
        </w:rPr>
      </w:pPr>
      <w:r>
        <w:rPr>
          <w:rFonts w:ascii="Arial" w:hAnsi="Arial" w:cs="Arial"/>
          <w:szCs w:val="28"/>
        </w:rPr>
        <w:t>Melhorar as campanhas publicitárias</w:t>
      </w:r>
      <w:r w:rsidR="00A4446E">
        <w:rPr>
          <w:rFonts w:ascii="Arial" w:hAnsi="Arial" w:cs="Arial"/>
          <w:szCs w:val="28"/>
        </w:rPr>
        <w:t xml:space="preserve"> da Faculdade</w:t>
      </w:r>
      <w:r w:rsidR="00FD23F2">
        <w:rPr>
          <w:rFonts w:ascii="Arial" w:hAnsi="Arial" w:cs="Arial"/>
          <w:szCs w:val="28"/>
        </w:rPr>
        <w:t>;</w:t>
      </w:r>
    </w:p>
    <w:p w14:paraId="75DA7DDF" w14:textId="77777777" w:rsidR="00A4446E" w:rsidRDefault="00A4446E" w:rsidP="00FD23F2">
      <w:pPr>
        <w:pStyle w:val="Corpodetexto"/>
        <w:numPr>
          <w:ilvl w:val="0"/>
          <w:numId w:val="9"/>
        </w:numPr>
        <w:suppressAutoHyphens w:val="0"/>
        <w:spacing w:line="360" w:lineRule="auto"/>
        <w:rPr>
          <w:rFonts w:ascii="Arial" w:hAnsi="Arial" w:cs="Arial"/>
          <w:szCs w:val="28"/>
        </w:rPr>
      </w:pPr>
      <w:r>
        <w:rPr>
          <w:rFonts w:ascii="Arial" w:hAnsi="Arial" w:cs="Arial"/>
          <w:szCs w:val="28"/>
        </w:rPr>
        <w:t>Promover campanhas por cursos.</w:t>
      </w:r>
    </w:p>
    <w:p w14:paraId="5A1BD676" w14:textId="77777777" w:rsidR="00BA3EEF" w:rsidRPr="00927429" w:rsidRDefault="00BA3EEF" w:rsidP="00FD23F2">
      <w:pPr>
        <w:pStyle w:val="Corpodetexto"/>
        <w:suppressAutoHyphens w:val="0"/>
        <w:spacing w:line="360" w:lineRule="auto"/>
        <w:ind w:left="720"/>
        <w:rPr>
          <w:rFonts w:ascii="Arial" w:hAnsi="Arial" w:cs="Arial"/>
          <w:szCs w:val="28"/>
        </w:rPr>
      </w:pPr>
    </w:p>
    <w:p w14:paraId="78FF4FD8" w14:textId="77777777" w:rsidR="00CD0F52" w:rsidRPr="00927429" w:rsidRDefault="00CD0F52" w:rsidP="00FD23F2">
      <w:pPr>
        <w:pStyle w:val="Corpodetexto"/>
        <w:spacing w:line="360" w:lineRule="auto"/>
        <w:rPr>
          <w:rFonts w:ascii="Arial" w:hAnsi="Arial" w:cs="Arial"/>
          <w:b/>
          <w:szCs w:val="28"/>
        </w:rPr>
      </w:pPr>
      <w:r w:rsidRPr="00927429">
        <w:rPr>
          <w:rFonts w:ascii="Arial" w:hAnsi="Arial" w:cs="Arial"/>
          <w:b/>
          <w:szCs w:val="28"/>
        </w:rPr>
        <w:t xml:space="preserve"> 4 – Infraestrutura</w:t>
      </w:r>
    </w:p>
    <w:p w14:paraId="75A70FA5" w14:textId="1CB70AA0" w:rsidR="00CD0F52" w:rsidRPr="00927429" w:rsidRDefault="00CD0F52" w:rsidP="00FD23F2">
      <w:pPr>
        <w:pStyle w:val="Corpodetexto"/>
        <w:numPr>
          <w:ilvl w:val="0"/>
          <w:numId w:val="9"/>
        </w:numPr>
        <w:suppressAutoHyphens w:val="0"/>
        <w:spacing w:line="360" w:lineRule="auto"/>
        <w:rPr>
          <w:rFonts w:ascii="Arial" w:hAnsi="Arial" w:cs="Arial"/>
          <w:szCs w:val="28"/>
        </w:rPr>
      </w:pPr>
      <w:r w:rsidRPr="00927429">
        <w:rPr>
          <w:rFonts w:ascii="Arial" w:hAnsi="Arial" w:cs="Arial"/>
          <w:szCs w:val="28"/>
        </w:rPr>
        <w:t>Ampliação e organização d</w:t>
      </w:r>
      <w:r w:rsidR="00A4446E">
        <w:rPr>
          <w:rFonts w:ascii="Arial" w:hAnsi="Arial" w:cs="Arial"/>
          <w:szCs w:val="28"/>
        </w:rPr>
        <w:t>e</w:t>
      </w:r>
      <w:r w:rsidRPr="00927429">
        <w:rPr>
          <w:rFonts w:ascii="Arial" w:hAnsi="Arial" w:cs="Arial"/>
          <w:szCs w:val="28"/>
        </w:rPr>
        <w:t xml:space="preserve"> cantina</w:t>
      </w:r>
      <w:r w:rsidR="00A4446E">
        <w:rPr>
          <w:rFonts w:ascii="Arial" w:hAnsi="Arial" w:cs="Arial"/>
          <w:szCs w:val="28"/>
        </w:rPr>
        <w:t>s</w:t>
      </w:r>
      <w:r w:rsidR="00BA3EEF">
        <w:rPr>
          <w:rFonts w:ascii="Arial" w:hAnsi="Arial" w:cs="Arial"/>
          <w:szCs w:val="28"/>
        </w:rPr>
        <w:t xml:space="preserve"> nos prédios anexos</w:t>
      </w:r>
      <w:r w:rsidRPr="00927429">
        <w:rPr>
          <w:rFonts w:ascii="Arial" w:hAnsi="Arial" w:cs="Arial"/>
          <w:szCs w:val="28"/>
        </w:rPr>
        <w:t>;</w:t>
      </w:r>
    </w:p>
    <w:p w14:paraId="77F43DF2" w14:textId="77777777" w:rsidR="00CD0F52" w:rsidRPr="00A74696" w:rsidRDefault="00CD0F52" w:rsidP="00FD23F2">
      <w:pPr>
        <w:pStyle w:val="Corpodetexto"/>
        <w:numPr>
          <w:ilvl w:val="0"/>
          <w:numId w:val="9"/>
        </w:numPr>
        <w:suppressAutoHyphens w:val="0"/>
        <w:spacing w:line="360" w:lineRule="auto"/>
        <w:rPr>
          <w:rFonts w:ascii="Arial" w:hAnsi="Arial" w:cs="Arial"/>
          <w:szCs w:val="28"/>
        </w:rPr>
      </w:pPr>
      <w:r w:rsidRPr="00927429">
        <w:rPr>
          <w:rFonts w:ascii="Arial" w:hAnsi="Arial" w:cs="Arial"/>
          <w:szCs w:val="28"/>
        </w:rPr>
        <w:t>Aquisição de novos títulos para o acervo da Biblioteca;</w:t>
      </w:r>
    </w:p>
    <w:p w14:paraId="6FF95E5A" w14:textId="17D17F07" w:rsidR="00CD0F52" w:rsidRDefault="00BA3EEF" w:rsidP="00FD23F2">
      <w:pPr>
        <w:pStyle w:val="Corpodetexto"/>
        <w:numPr>
          <w:ilvl w:val="0"/>
          <w:numId w:val="9"/>
        </w:numPr>
        <w:suppressAutoHyphens w:val="0"/>
        <w:spacing w:line="360" w:lineRule="auto"/>
        <w:rPr>
          <w:rFonts w:ascii="Arial" w:hAnsi="Arial" w:cs="Arial"/>
          <w:szCs w:val="28"/>
        </w:rPr>
      </w:pPr>
      <w:r>
        <w:rPr>
          <w:rFonts w:ascii="Arial" w:hAnsi="Arial" w:cs="Arial"/>
          <w:szCs w:val="28"/>
        </w:rPr>
        <w:t>I</w:t>
      </w:r>
      <w:r w:rsidR="00CD0F52">
        <w:rPr>
          <w:rFonts w:ascii="Arial" w:hAnsi="Arial" w:cs="Arial"/>
          <w:szCs w:val="28"/>
        </w:rPr>
        <w:t>nstalação d</w:t>
      </w:r>
      <w:r>
        <w:rPr>
          <w:rFonts w:ascii="Arial" w:hAnsi="Arial" w:cs="Arial"/>
          <w:szCs w:val="28"/>
        </w:rPr>
        <w:t>a gestão digital de arquivamento de documentos</w:t>
      </w:r>
      <w:r w:rsidR="00CD0F52">
        <w:rPr>
          <w:rFonts w:ascii="Arial" w:hAnsi="Arial" w:cs="Arial"/>
          <w:szCs w:val="28"/>
        </w:rPr>
        <w:t xml:space="preserve"> na faculdade;</w:t>
      </w:r>
    </w:p>
    <w:p w14:paraId="5B02F440" w14:textId="35F4A984" w:rsidR="00FD23F2" w:rsidRPr="00927429" w:rsidRDefault="00FD23F2" w:rsidP="00FD23F2">
      <w:pPr>
        <w:pStyle w:val="Corpodetexto"/>
        <w:numPr>
          <w:ilvl w:val="0"/>
          <w:numId w:val="9"/>
        </w:numPr>
        <w:suppressAutoHyphens w:val="0"/>
        <w:spacing w:line="360" w:lineRule="auto"/>
        <w:rPr>
          <w:rFonts w:ascii="Arial" w:hAnsi="Arial" w:cs="Arial"/>
          <w:szCs w:val="28"/>
        </w:rPr>
      </w:pPr>
      <w:r>
        <w:rPr>
          <w:rFonts w:ascii="Arial" w:hAnsi="Arial" w:cs="Arial"/>
          <w:szCs w:val="28"/>
        </w:rPr>
        <w:t>Informatização da matrícula do estudante;</w:t>
      </w:r>
    </w:p>
    <w:p w14:paraId="4CA5A332" w14:textId="77777777" w:rsidR="00B730AD" w:rsidRPr="00B730AD" w:rsidRDefault="00BA3EEF" w:rsidP="00FD23F2">
      <w:pPr>
        <w:pStyle w:val="Corpodetexto"/>
        <w:numPr>
          <w:ilvl w:val="0"/>
          <w:numId w:val="9"/>
        </w:numPr>
        <w:suppressAutoHyphens w:val="0"/>
        <w:spacing w:line="360" w:lineRule="auto"/>
        <w:rPr>
          <w:rFonts w:ascii="Arial" w:hAnsi="Arial" w:cs="Arial"/>
          <w:szCs w:val="28"/>
        </w:rPr>
      </w:pPr>
      <w:r>
        <w:rPr>
          <w:rFonts w:ascii="Arial" w:hAnsi="Arial" w:cs="Arial"/>
          <w:szCs w:val="28"/>
        </w:rPr>
        <w:t>A</w:t>
      </w:r>
      <w:r w:rsidR="00CD0F52" w:rsidRPr="00927429">
        <w:rPr>
          <w:rFonts w:ascii="Arial" w:hAnsi="Arial" w:cs="Arial"/>
          <w:szCs w:val="28"/>
        </w:rPr>
        <w:t>umentar a v</w:t>
      </w:r>
      <w:r w:rsidR="00CD0F52" w:rsidRPr="00927429">
        <w:rPr>
          <w:rFonts w:ascii="Arial" w:hAnsi="Arial" w:cs="Arial"/>
        </w:rPr>
        <w:t>elocidade</w:t>
      </w:r>
      <w:r>
        <w:rPr>
          <w:rFonts w:ascii="Arial" w:hAnsi="Arial" w:cs="Arial"/>
        </w:rPr>
        <w:t xml:space="preserve"> e cobertura</w:t>
      </w:r>
      <w:r w:rsidR="00CD0F52" w:rsidRPr="00927429">
        <w:rPr>
          <w:rFonts w:ascii="Arial" w:hAnsi="Arial" w:cs="Arial"/>
        </w:rPr>
        <w:t xml:space="preserve"> da Internet;</w:t>
      </w:r>
    </w:p>
    <w:p w14:paraId="0972A2CA" w14:textId="77777777" w:rsidR="00B730AD" w:rsidRPr="00B730AD" w:rsidRDefault="00B730AD" w:rsidP="00FD23F2">
      <w:pPr>
        <w:pStyle w:val="Corpodetexto"/>
        <w:numPr>
          <w:ilvl w:val="0"/>
          <w:numId w:val="9"/>
        </w:numPr>
        <w:suppressAutoHyphens w:val="0"/>
        <w:spacing w:line="360" w:lineRule="auto"/>
        <w:rPr>
          <w:rFonts w:ascii="Arial" w:hAnsi="Arial" w:cs="Arial"/>
          <w:szCs w:val="28"/>
        </w:rPr>
      </w:pPr>
      <w:r w:rsidRPr="00B730AD">
        <w:rPr>
          <w:rFonts w:ascii="Arial" w:hAnsi="Arial" w:cs="Arial"/>
        </w:rPr>
        <w:t xml:space="preserve">Melhorar </w:t>
      </w:r>
      <w:r w:rsidR="00365751">
        <w:rPr>
          <w:rFonts w:ascii="Arial" w:hAnsi="Arial" w:cs="Arial"/>
        </w:rPr>
        <w:t>a r</w:t>
      </w:r>
      <w:r w:rsidRPr="00B730AD">
        <w:rPr>
          <w:rFonts w:ascii="Arial" w:hAnsi="Arial" w:cs="Arial"/>
        </w:rPr>
        <w:t>ede sem fio (wireless)</w:t>
      </w:r>
      <w:r w:rsidR="00365751">
        <w:rPr>
          <w:rFonts w:ascii="Arial" w:hAnsi="Arial" w:cs="Arial"/>
        </w:rPr>
        <w:t>;</w:t>
      </w:r>
    </w:p>
    <w:p w14:paraId="43B6C4CB" w14:textId="77777777" w:rsidR="00CD0F52" w:rsidRPr="00927429" w:rsidRDefault="00CD0F52" w:rsidP="00FD23F2">
      <w:pPr>
        <w:pStyle w:val="Corpodetexto"/>
        <w:numPr>
          <w:ilvl w:val="0"/>
          <w:numId w:val="9"/>
        </w:numPr>
        <w:suppressAutoHyphens w:val="0"/>
        <w:spacing w:line="360" w:lineRule="auto"/>
        <w:rPr>
          <w:rFonts w:ascii="Arial" w:hAnsi="Arial" w:cs="Arial"/>
          <w:szCs w:val="28"/>
        </w:rPr>
      </w:pPr>
      <w:r w:rsidRPr="00927429">
        <w:rPr>
          <w:rFonts w:ascii="Arial" w:hAnsi="Arial" w:cs="Arial"/>
        </w:rPr>
        <w:t>Ampliação das áreas de convivências para os prédios anexos;</w:t>
      </w:r>
    </w:p>
    <w:p w14:paraId="311EF81F" w14:textId="26A4B571" w:rsidR="000647BA" w:rsidRPr="00614327" w:rsidRDefault="00365751" w:rsidP="00FD23F2">
      <w:pPr>
        <w:pStyle w:val="Corpodetexto"/>
        <w:numPr>
          <w:ilvl w:val="0"/>
          <w:numId w:val="9"/>
        </w:numPr>
        <w:suppressAutoHyphens w:val="0"/>
        <w:spacing w:line="360" w:lineRule="auto"/>
        <w:rPr>
          <w:rFonts w:ascii="Arial" w:hAnsi="Arial" w:cs="Arial"/>
          <w:szCs w:val="28"/>
        </w:rPr>
      </w:pPr>
      <w:r>
        <w:rPr>
          <w:rFonts w:ascii="Arial" w:hAnsi="Arial" w:cs="Arial"/>
        </w:rPr>
        <w:t xml:space="preserve">Melhoria nas </w:t>
      </w:r>
      <w:r w:rsidR="000647BA" w:rsidRPr="00365751">
        <w:rPr>
          <w:rFonts w:ascii="Arial" w:hAnsi="Arial" w:cs="Arial"/>
        </w:rPr>
        <w:t>instalações e equipamentos das salas de aula</w:t>
      </w:r>
      <w:r w:rsidR="00614327">
        <w:rPr>
          <w:rFonts w:ascii="Arial" w:hAnsi="Arial" w:cs="Arial"/>
        </w:rPr>
        <w:t>, equipamentos multimídia, alterar cabos de Datashow para HDMI</w:t>
      </w:r>
      <w:r w:rsidR="00FD23F2">
        <w:rPr>
          <w:rFonts w:ascii="Arial" w:hAnsi="Arial" w:cs="Arial"/>
        </w:rPr>
        <w:t>;</w:t>
      </w:r>
    </w:p>
    <w:p w14:paraId="19DE341F" w14:textId="71C9EB2C" w:rsidR="00614327" w:rsidRPr="00614327" w:rsidRDefault="00614327" w:rsidP="00FD23F2">
      <w:pPr>
        <w:pStyle w:val="Corpodetexto"/>
        <w:numPr>
          <w:ilvl w:val="0"/>
          <w:numId w:val="9"/>
        </w:numPr>
        <w:suppressAutoHyphens w:val="0"/>
        <w:spacing w:line="360" w:lineRule="auto"/>
        <w:rPr>
          <w:rFonts w:ascii="Arial" w:hAnsi="Arial" w:cs="Arial"/>
          <w:szCs w:val="28"/>
        </w:rPr>
      </w:pPr>
      <w:r w:rsidRPr="00614327">
        <w:rPr>
          <w:rFonts w:ascii="Arial" w:hAnsi="Arial" w:cs="Arial"/>
        </w:rPr>
        <w:t>Ampliar os espaços da Biblioteca para estudo, acesso à Internet</w:t>
      </w:r>
      <w:r w:rsidRPr="00614327">
        <w:rPr>
          <w:rFonts w:ascii="Arial" w:hAnsi="Arial" w:cs="Arial"/>
          <w:b/>
          <w:bCs/>
          <w:sz w:val="20"/>
          <w:szCs w:val="24"/>
          <w:lang w:eastAsia="pt-BR"/>
        </w:rPr>
        <w:t>.</w:t>
      </w:r>
    </w:p>
    <w:p w14:paraId="0C218B31" w14:textId="77777777" w:rsidR="00CD0F52" w:rsidRPr="00927429" w:rsidRDefault="00CD0F52" w:rsidP="00FD23F2">
      <w:pPr>
        <w:pStyle w:val="Corpodetexto"/>
        <w:suppressAutoHyphens w:val="0"/>
        <w:spacing w:line="360" w:lineRule="auto"/>
        <w:rPr>
          <w:rFonts w:ascii="Arial" w:hAnsi="Arial" w:cs="Arial"/>
          <w:szCs w:val="28"/>
        </w:rPr>
      </w:pPr>
    </w:p>
    <w:p w14:paraId="7DE586AD" w14:textId="77777777" w:rsidR="00CD0F52" w:rsidRPr="00927429" w:rsidRDefault="00CD0F52" w:rsidP="00FD23F2">
      <w:pPr>
        <w:pStyle w:val="Corpodetexto"/>
        <w:spacing w:line="360" w:lineRule="auto"/>
        <w:rPr>
          <w:rFonts w:ascii="Arial" w:hAnsi="Arial" w:cs="Arial"/>
          <w:b/>
          <w:szCs w:val="28"/>
        </w:rPr>
      </w:pPr>
      <w:r w:rsidRPr="00927429">
        <w:rPr>
          <w:rFonts w:ascii="Arial" w:hAnsi="Arial" w:cs="Arial"/>
          <w:b/>
          <w:szCs w:val="28"/>
        </w:rPr>
        <w:t>5– Projeto Pedagógico Institucional</w:t>
      </w:r>
    </w:p>
    <w:p w14:paraId="696C9DAC" w14:textId="7B09FB1E" w:rsidR="00CD0F52" w:rsidRDefault="00614327" w:rsidP="00FD23F2">
      <w:pPr>
        <w:pStyle w:val="Corpodetexto"/>
        <w:numPr>
          <w:ilvl w:val="0"/>
          <w:numId w:val="12"/>
        </w:numPr>
        <w:spacing w:line="360" w:lineRule="auto"/>
        <w:rPr>
          <w:rFonts w:ascii="Arial" w:hAnsi="Arial" w:cs="Arial"/>
        </w:rPr>
      </w:pPr>
      <w:r>
        <w:rPr>
          <w:rFonts w:ascii="Arial" w:hAnsi="Arial" w:cs="Arial"/>
        </w:rPr>
        <w:t xml:space="preserve">Ampliar os </w:t>
      </w:r>
      <w:r w:rsidR="00CD0F52" w:rsidRPr="00927429">
        <w:rPr>
          <w:rFonts w:ascii="Arial" w:hAnsi="Arial" w:cs="Arial"/>
        </w:rPr>
        <w:t>Programa</w:t>
      </w:r>
      <w:r>
        <w:rPr>
          <w:rFonts w:ascii="Arial" w:hAnsi="Arial" w:cs="Arial"/>
        </w:rPr>
        <w:t>s</w:t>
      </w:r>
      <w:r w:rsidR="00CD0F52" w:rsidRPr="00927429">
        <w:rPr>
          <w:rFonts w:ascii="Arial" w:hAnsi="Arial" w:cs="Arial"/>
        </w:rPr>
        <w:t xml:space="preserve"> de Qualificação Profissional</w:t>
      </w:r>
      <w:r>
        <w:rPr>
          <w:rFonts w:ascii="Arial" w:hAnsi="Arial" w:cs="Arial"/>
        </w:rPr>
        <w:t xml:space="preserve"> aos professores verificando as demandas nas avaliações dos estudantes;</w:t>
      </w:r>
    </w:p>
    <w:p w14:paraId="48F3A3E9" w14:textId="75517157" w:rsidR="00614327" w:rsidRDefault="00614327" w:rsidP="00FD23F2">
      <w:pPr>
        <w:pStyle w:val="Corpodetexto"/>
        <w:numPr>
          <w:ilvl w:val="0"/>
          <w:numId w:val="12"/>
        </w:numPr>
        <w:spacing w:line="360" w:lineRule="auto"/>
        <w:rPr>
          <w:rFonts w:ascii="Arial" w:hAnsi="Arial" w:cs="Arial"/>
        </w:rPr>
      </w:pPr>
      <w:r>
        <w:rPr>
          <w:rFonts w:ascii="Arial" w:hAnsi="Arial" w:cs="Arial"/>
        </w:rPr>
        <w:t>Reestruturar o cronograma de Qualificação Profissional para os técnicos administrativos, criando capacitações por áreas específicas.</w:t>
      </w:r>
    </w:p>
    <w:p w14:paraId="06E9AF06" w14:textId="61665F27" w:rsidR="00B730AD" w:rsidRDefault="00614327" w:rsidP="00FD23F2">
      <w:pPr>
        <w:pStyle w:val="PargrafodaLista"/>
        <w:numPr>
          <w:ilvl w:val="0"/>
          <w:numId w:val="12"/>
        </w:numPr>
        <w:tabs>
          <w:tab w:val="left" w:pos="2038"/>
        </w:tabs>
        <w:spacing w:after="0" w:line="360" w:lineRule="auto"/>
        <w:rPr>
          <w:rFonts w:ascii="Arial" w:hAnsi="Arial" w:cs="Arial"/>
          <w:sz w:val="24"/>
        </w:rPr>
      </w:pPr>
      <w:r>
        <w:rPr>
          <w:rFonts w:ascii="Arial" w:hAnsi="Arial" w:cs="Arial"/>
          <w:sz w:val="24"/>
        </w:rPr>
        <w:t>Ampliar o incentivo a Pesquisa</w:t>
      </w:r>
      <w:r w:rsidR="00FD23F2">
        <w:rPr>
          <w:rFonts w:ascii="Arial" w:hAnsi="Arial" w:cs="Arial"/>
          <w:sz w:val="24"/>
        </w:rPr>
        <w:t>.</w:t>
      </w:r>
    </w:p>
    <w:p w14:paraId="731731A1" w14:textId="77777777" w:rsidR="00365751" w:rsidRDefault="00365751" w:rsidP="00FD23F2">
      <w:pPr>
        <w:tabs>
          <w:tab w:val="left" w:pos="2038"/>
        </w:tabs>
        <w:spacing w:after="0" w:line="360" w:lineRule="auto"/>
        <w:rPr>
          <w:rFonts w:ascii="Arial" w:hAnsi="Arial" w:cs="Arial"/>
          <w:sz w:val="24"/>
        </w:rPr>
      </w:pPr>
    </w:p>
    <w:p w14:paraId="5BD7E080" w14:textId="77777777" w:rsidR="00365751" w:rsidRPr="00365751" w:rsidRDefault="00365751" w:rsidP="00365751">
      <w:pPr>
        <w:tabs>
          <w:tab w:val="left" w:pos="2038"/>
        </w:tabs>
        <w:spacing w:after="0"/>
        <w:ind w:left="360"/>
        <w:rPr>
          <w:rFonts w:ascii="Arial" w:hAnsi="Arial" w:cs="Arial"/>
          <w:sz w:val="24"/>
        </w:rPr>
        <w:sectPr w:rsidR="00365751" w:rsidRPr="00365751" w:rsidSect="00CC1811">
          <w:type w:val="continuous"/>
          <w:pgSz w:w="11906" w:h="16838"/>
          <w:pgMar w:top="1701" w:right="1134" w:bottom="1134" w:left="1701" w:header="709" w:footer="709" w:gutter="0"/>
          <w:cols w:space="708"/>
          <w:docGrid w:linePitch="360"/>
        </w:sectPr>
      </w:pPr>
    </w:p>
    <w:p w14:paraId="03CC87D0" w14:textId="69C2C6DA" w:rsidR="00656BFB" w:rsidRPr="00A74696" w:rsidRDefault="00CD0F52" w:rsidP="00B730AD">
      <w:pPr>
        <w:pStyle w:val="Ttulo1"/>
        <w:rPr>
          <w:rFonts w:ascii="Arial" w:hAnsi="Arial" w:cs="Arial"/>
          <w:sz w:val="28"/>
        </w:rPr>
      </w:pPr>
      <w:bookmarkStart w:id="44" w:name="_Toc34077828"/>
      <w:r>
        <w:rPr>
          <w:rFonts w:ascii="Arial" w:hAnsi="Arial" w:cs="Arial"/>
          <w:sz w:val="28"/>
        </w:rPr>
        <w:lastRenderedPageBreak/>
        <w:t>6</w:t>
      </w:r>
      <w:r w:rsidR="00AA638B" w:rsidRPr="00A74696">
        <w:rPr>
          <w:rFonts w:ascii="Arial" w:hAnsi="Arial" w:cs="Arial"/>
          <w:sz w:val="28"/>
        </w:rPr>
        <w:t xml:space="preserve">. </w:t>
      </w:r>
      <w:r w:rsidR="00F1081D">
        <w:rPr>
          <w:rFonts w:ascii="Arial" w:hAnsi="Arial" w:cs="Arial"/>
          <w:sz w:val="28"/>
        </w:rPr>
        <w:t xml:space="preserve">QUADRO 29 - </w:t>
      </w:r>
      <w:r w:rsidR="00656BFB" w:rsidRPr="00A74696">
        <w:rPr>
          <w:rFonts w:ascii="Arial" w:hAnsi="Arial" w:cs="Arial"/>
          <w:sz w:val="28"/>
        </w:rPr>
        <w:t>ANÁL</w:t>
      </w:r>
      <w:r w:rsidR="00C66678">
        <w:rPr>
          <w:rFonts w:ascii="Arial" w:hAnsi="Arial" w:cs="Arial"/>
          <w:sz w:val="28"/>
        </w:rPr>
        <w:t>ISE CRITICA DO PROCESSO DE AUTO</w:t>
      </w:r>
      <w:r w:rsidR="00656BFB" w:rsidRPr="00A74696">
        <w:rPr>
          <w:rFonts w:ascii="Arial" w:hAnsi="Arial" w:cs="Arial"/>
          <w:sz w:val="28"/>
        </w:rPr>
        <w:t xml:space="preserve">AVALIAÇÃO DA CPA </w:t>
      </w:r>
      <w:r w:rsidR="003C7A4D">
        <w:rPr>
          <w:rFonts w:ascii="Arial" w:hAnsi="Arial" w:cs="Arial"/>
          <w:sz w:val="28"/>
        </w:rPr>
        <w:t>EM RELAÇÃO A PROPOSTA DE MELHORIAS APRESENTADA A GESTÃO EM MARÇO DE 201</w:t>
      </w:r>
      <w:r w:rsidR="001A4CBC">
        <w:rPr>
          <w:rFonts w:ascii="Arial" w:hAnsi="Arial" w:cs="Arial"/>
          <w:sz w:val="28"/>
        </w:rPr>
        <w:t>9</w:t>
      </w:r>
      <w:r w:rsidR="003C7A4D">
        <w:rPr>
          <w:rFonts w:ascii="Arial" w:hAnsi="Arial" w:cs="Arial"/>
          <w:sz w:val="28"/>
        </w:rPr>
        <w:t>.</w:t>
      </w:r>
      <w:bookmarkEnd w:id="44"/>
    </w:p>
    <w:tbl>
      <w:tblPr>
        <w:tblW w:w="48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39"/>
        <w:gridCol w:w="4412"/>
        <w:gridCol w:w="2574"/>
        <w:gridCol w:w="3202"/>
      </w:tblGrid>
      <w:tr w:rsidR="00623452" w:rsidRPr="00927429" w14:paraId="48203641" w14:textId="77777777" w:rsidTr="00EE0314">
        <w:tc>
          <w:tcPr>
            <w:tcW w:w="1541" w:type="pct"/>
            <w:shd w:val="clear" w:color="auto" w:fill="00FF00"/>
            <w:vAlign w:val="center"/>
          </w:tcPr>
          <w:p w14:paraId="5882ECF6" w14:textId="77777777" w:rsidR="00623452" w:rsidRPr="00927429" w:rsidRDefault="00623452" w:rsidP="00EE0314">
            <w:pPr>
              <w:pStyle w:val="Corpodetexto"/>
              <w:spacing w:before="100" w:beforeAutospacing="1" w:after="100" w:afterAutospacing="1"/>
              <w:jc w:val="center"/>
              <w:rPr>
                <w:rFonts w:ascii="Arial" w:hAnsi="Arial" w:cs="Arial"/>
                <w:b/>
                <w:szCs w:val="24"/>
              </w:rPr>
            </w:pPr>
            <w:r w:rsidRPr="00927429">
              <w:rPr>
                <w:rFonts w:ascii="Arial" w:hAnsi="Arial" w:cs="Arial"/>
                <w:b/>
                <w:szCs w:val="24"/>
              </w:rPr>
              <w:t>AÇÕES PROGRAMADAS NA PROPOSTA</w:t>
            </w:r>
          </w:p>
        </w:tc>
        <w:tc>
          <w:tcPr>
            <w:tcW w:w="1498" w:type="pct"/>
            <w:shd w:val="clear" w:color="auto" w:fill="00FF00"/>
            <w:vAlign w:val="center"/>
          </w:tcPr>
          <w:p w14:paraId="31C96E43" w14:textId="77777777" w:rsidR="00623452" w:rsidRPr="00927429" w:rsidRDefault="00623452" w:rsidP="00EE0314">
            <w:pPr>
              <w:pStyle w:val="Corpodetexto"/>
              <w:spacing w:before="100" w:beforeAutospacing="1" w:after="100" w:afterAutospacing="1" w:line="360" w:lineRule="auto"/>
              <w:ind w:left="20"/>
              <w:jc w:val="center"/>
              <w:rPr>
                <w:rFonts w:ascii="Arial" w:hAnsi="Arial" w:cs="Arial"/>
                <w:b/>
                <w:szCs w:val="24"/>
              </w:rPr>
            </w:pPr>
            <w:r w:rsidRPr="00927429">
              <w:rPr>
                <w:rFonts w:ascii="Arial" w:hAnsi="Arial" w:cs="Arial"/>
                <w:b/>
                <w:szCs w:val="24"/>
              </w:rPr>
              <w:t>RESULTADOS ALCANÇADOS</w:t>
            </w:r>
          </w:p>
        </w:tc>
        <w:tc>
          <w:tcPr>
            <w:tcW w:w="874" w:type="pct"/>
            <w:shd w:val="clear" w:color="auto" w:fill="00FF00"/>
            <w:vAlign w:val="center"/>
          </w:tcPr>
          <w:p w14:paraId="1797D277" w14:textId="77777777" w:rsidR="00623452" w:rsidRPr="00927429" w:rsidRDefault="00623452" w:rsidP="00EE0314">
            <w:pPr>
              <w:pStyle w:val="Corpodetexto"/>
              <w:spacing w:before="100" w:beforeAutospacing="1" w:after="100" w:afterAutospacing="1" w:line="360" w:lineRule="auto"/>
              <w:ind w:left="73"/>
              <w:jc w:val="center"/>
              <w:rPr>
                <w:rFonts w:ascii="Arial" w:hAnsi="Arial" w:cs="Arial"/>
                <w:b/>
                <w:szCs w:val="24"/>
              </w:rPr>
            </w:pPr>
            <w:r w:rsidRPr="00927429">
              <w:rPr>
                <w:rFonts w:ascii="Arial" w:hAnsi="Arial" w:cs="Arial"/>
                <w:b/>
                <w:szCs w:val="24"/>
              </w:rPr>
              <w:t>FRAGILIDADES</w:t>
            </w:r>
          </w:p>
        </w:tc>
        <w:tc>
          <w:tcPr>
            <w:tcW w:w="1087" w:type="pct"/>
            <w:shd w:val="clear" w:color="auto" w:fill="00FF00"/>
            <w:vAlign w:val="center"/>
          </w:tcPr>
          <w:p w14:paraId="3671D5B4" w14:textId="77777777" w:rsidR="00623452" w:rsidRPr="00927429" w:rsidRDefault="00623452" w:rsidP="00EE0314">
            <w:pPr>
              <w:pStyle w:val="Corpodetexto"/>
              <w:spacing w:before="100" w:beforeAutospacing="1" w:after="100" w:afterAutospacing="1" w:line="360" w:lineRule="auto"/>
              <w:ind w:left="136"/>
              <w:jc w:val="center"/>
              <w:rPr>
                <w:rFonts w:ascii="Arial" w:hAnsi="Arial" w:cs="Arial"/>
                <w:b/>
                <w:szCs w:val="24"/>
              </w:rPr>
            </w:pPr>
            <w:r w:rsidRPr="00927429">
              <w:rPr>
                <w:rFonts w:ascii="Arial" w:hAnsi="Arial" w:cs="Arial"/>
                <w:b/>
                <w:szCs w:val="24"/>
              </w:rPr>
              <w:t>POTENCIALIDADES</w:t>
            </w:r>
          </w:p>
        </w:tc>
      </w:tr>
      <w:tr w:rsidR="00623452" w:rsidRPr="00927429" w14:paraId="676D91F8" w14:textId="77777777" w:rsidTr="00486E50">
        <w:trPr>
          <w:trHeight w:val="167"/>
        </w:trPr>
        <w:tc>
          <w:tcPr>
            <w:tcW w:w="1541" w:type="pct"/>
            <w:shd w:val="clear" w:color="auto" w:fill="92D050"/>
          </w:tcPr>
          <w:p w14:paraId="16CE299E" w14:textId="77777777" w:rsidR="00623452" w:rsidRPr="00927429" w:rsidRDefault="00623452" w:rsidP="00EE0314">
            <w:pPr>
              <w:pStyle w:val="Corpodetexto"/>
              <w:rPr>
                <w:rFonts w:ascii="Arial" w:hAnsi="Arial" w:cs="Arial"/>
                <w:b/>
                <w:szCs w:val="28"/>
              </w:rPr>
            </w:pPr>
            <w:r w:rsidRPr="00927429">
              <w:rPr>
                <w:rFonts w:ascii="Arial" w:hAnsi="Arial" w:cs="Arial"/>
                <w:b/>
                <w:szCs w:val="28"/>
              </w:rPr>
              <w:t xml:space="preserve">1 - Comunicação </w:t>
            </w:r>
          </w:p>
        </w:tc>
        <w:tc>
          <w:tcPr>
            <w:tcW w:w="1498" w:type="pct"/>
            <w:shd w:val="clear" w:color="auto" w:fill="92D050"/>
          </w:tcPr>
          <w:p w14:paraId="7E1F493E" w14:textId="77777777" w:rsidR="00623452" w:rsidRPr="00927429" w:rsidRDefault="00623452" w:rsidP="00EE0314">
            <w:pPr>
              <w:pStyle w:val="Corpodetexto"/>
              <w:ind w:left="20"/>
              <w:rPr>
                <w:rFonts w:ascii="Arial" w:hAnsi="Arial" w:cs="Arial"/>
                <w:b/>
                <w:szCs w:val="28"/>
              </w:rPr>
            </w:pPr>
          </w:p>
        </w:tc>
        <w:tc>
          <w:tcPr>
            <w:tcW w:w="874" w:type="pct"/>
            <w:shd w:val="clear" w:color="auto" w:fill="92D050"/>
          </w:tcPr>
          <w:p w14:paraId="1149CE3B" w14:textId="77777777" w:rsidR="00623452" w:rsidRPr="00927429" w:rsidRDefault="00623452" w:rsidP="00EE0314">
            <w:pPr>
              <w:pStyle w:val="Corpodetexto"/>
              <w:ind w:left="73"/>
              <w:rPr>
                <w:rFonts w:ascii="Arial" w:hAnsi="Arial" w:cs="Arial"/>
                <w:b/>
                <w:szCs w:val="28"/>
              </w:rPr>
            </w:pPr>
          </w:p>
        </w:tc>
        <w:tc>
          <w:tcPr>
            <w:tcW w:w="1087" w:type="pct"/>
            <w:shd w:val="clear" w:color="auto" w:fill="92D050"/>
          </w:tcPr>
          <w:p w14:paraId="577966E7" w14:textId="77777777" w:rsidR="00623452" w:rsidRPr="00927429" w:rsidRDefault="00623452" w:rsidP="00EE0314">
            <w:pPr>
              <w:pStyle w:val="Corpodetexto"/>
              <w:ind w:left="136"/>
              <w:rPr>
                <w:rFonts w:ascii="Arial" w:hAnsi="Arial" w:cs="Arial"/>
                <w:b/>
                <w:szCs w:val="28"/>
              </w:rPr>
            </w:pPr>
          </w:p>
        </w:tc>
      </w:tr>
      <w:tr w:rsidR="00623452" w:rsidRPr="00927429" w14:paraId="602E1EC9" w14:textId="77777777" w:rsidTr="00EE0314">
        <w:tc>
          <w:tcPr>
            <w:tcW w:w="1541" w:type="pct"/>
            <w:shd w:val="clear" w:color="auto" w:fill="auto"/>
          </w:tcPr>
          <w:p w14:paraId="33263860" w14:textId="4F2F8F91" w:rsidR="00623452" w:rsidRPr="001A4CBC" w:rsidRDefault="001A4CBC" w:rsidP="001A4CBC">
            <w:pPr>
              <w:pStyle w:val="Corpodetexto"/>
              <w:numPr>
                <w:ilvl w:val="0"/>
                <w:numId w:val="8"/>
              </w:numPr>
              <w:suppressAutoHyphens w:val="0"/>
              <w:spacing w:line="360" w:lineRule="auto"/>
              <w:rPr>
                <w:rFonts w:ascii="Arial" w:hAnsi="Arial" w:cs="Arial"/>
                <w:szCs w:val="28"/>
              </w:rPr>
            </w:pPr>
            <w:r w:rsidRPr="00927429">
              <w:rPr>
                <w:rFonts w:ascii="Arial" w:hAnsi="Arial" w:cs="Arial"/>
                <w:szCs w:val="28"/>
              </w:rPr>
              <w:t>Aumento da periodicidade de edições do Jornal interno informativo;</w:t>
            </w:r>
          </w:p>
        </w:tc>
        <w:tc>
          <w:tcPr>
            <w:tcW w:w="1498" w:type="pct"/>
            <w:shd w:val="clear" w:color="auto" w:fill="auto"/>
          </w:tcPr>
          <w:p w14:paraId="5C4D7970" w14:textId="7DFFF04D" w:rsidR="00623452" w:rsidRPr="00927429" w:rsidRDefault="00E36F9B" w:rsidP="00EE0314">
            <w:pPr>
              <w:pStyle w:val="Corpodetexto"/>
              <w:suppressAutoHyphens w:val="0"/>
              <w:ind w:left="20"/>
              <w:rPr>
                <w:rFonts w:ascii="Arial" w:hAnsi="Arial" w:cs="Arial"/>
                <w:szCs w:val="28"/>
              </w:rPr>
            </w:pPr>
            <w:r>
              <w:rPr>
                <w:rFonts w:ascii="Arial" w:hAnsi="Arial" w:cs="Arial"/>
                <w:szCs w:val="28"/>
              </w:rPr>
              <w:t xml:space="preserve">Ainda precisa melhorar, </w:t>
            </w:r>
            <w:r w:rsidR="001A4CBC">
              <w:rPr>
                <w:rFonts w:ascii="Arial" w:hAnsi="Arial" w:cs="Arial"/>
                <w:szCs w:val="28"/>
              </w:rPr>
              <w:t xml:space="preserve">no ano </w:t>
            </w:r>
            <w:proofErr w:type="gramStart"/>
            <w:r w:rsidR="001A4CBC">
              <w:rPr>
                <w:rFonts w:ascii="Arial" w:hAnsi="Arial" w:cs="Arial"/>
                <w:szCs w:val="28"/>
              </w:rPr>
              <w:t xml:space="preserve">de </w:t>
            </w:r>
            <w:r>
              <w:rPr>
                <w:rFonts w:ascii="Arial" w:hAnsi="Arial" w:cs="Arial"/>
                <w:szCs w:val="28"/>
              </w:rPr>
              <w:t xml:space="preserve"> </w:t>
            </w:r>
            <w:r w:rsidR="001A4CBC">
              <w:rPr>
                <w:rFonts w:ascii="Arial" w:hAnsi="Arial" w:cs="Arial"/>
                <w:szCs w:val="28"/>
              </w:rPr>
              <w:t>2019</w:t>
            </w:r>
            <w:proofErr w:type="gramEnd"/>
            <w:r>
              <w:rPr>
                <w:rFonts w:ascii="Arial" w:hAnsi="Arial" w:cs="Arial"/>
                <w:szCs w:val="28"/>
              </w:rPr>
              <w:t xml:space="preserve"> não houve publicação do jornal</w:t>
            </w:r>
            <w:r w:rsidR="001A4CBC">
              <w:rPr>
                <w:rFonts w:ascii="Arial" w:hAnsi="Arial" w:cs="Arial"/>
                <w:szCs w:val="28"/>
              </w:rPr>
              <w:t xml:space="preserve"> impresso. Devido ao alto custo sugere-se a criação do jornal on-line.</w:t>
            </w:r>
          </w:p>
        </w:tc>
        <w:tc>
          <w:tcPr>
            <w:tcW w:w="874" w:type="pct"/>
            <w:shd w:val="clear" w:color="auto" w:fill="auto"/>
          </w:tcPr>
          <w:p w14:paraId="1A4781D3" w14:textId="77777777" w:rsidR="00623452" w:rsidRDefault="00486E50" w:rsidP="00EE0314">
            <w:pPr>
              <w:pStyle w:val="Corpodetexto"/>
              <w:suppressAutoHyphens w:val="0"/>
              <w:ind w:left="73"/>
              <w:rPr>
                <w:rFonts w:ascii="Arial" w:hAnsi="Arial" w:cs="Arial"/>
                <w:szCs w:val="28"/>
              </w:rPr>
            </w:pPr>
            <w:r>
              <w:rPr>
                <w:rFonts w:ascii="Arial" w:hAnsi="Arial" w:cs="Arial"/>
                <w:szCs w:val="28"/>
              </w:rPr>
              <w:t>Falta de um meio de comunicação impresso;</w:t>
            </w:r>
          </w:p>
          <w:p w14:paraId="2338B13B" w14:textId="19A087D9" w:rsidR="00486E50" w:rsidRPr="00927429" w:rsidRDefault="00486E50" w:rsidP="00EE0314">
            <w:pPr>
              <w:pStyle w:val="Corpodetexto"/>
              <w:suppressAutoHyphens w:val="0"/>
              <w:ind w:left="73"/>
              <w:rPr>
                <w:rFonts w:ascii="Arial" w:hAnsi="Arial" w:cs="Arial"/>
                <w:szCs w:val="28"/>
              </w:rPr>
            </w:pPr>
            <w:r>
              <w:rPr>
                <w:rFonts w:ascii="Arial" w:hAnsi="Arial" w:cs="Arial"/>
                <w:szCs w:val="28"/>
              </w:rPr>
              <w:t>Falta de um Boletim Informativo que possa apresentar aos acadêmicos ações gerais da instituição.</w:t>
            </w:r>
          </w:p>
        </w:tc>
        <w:tc>
          <w:tcPr>
            <w:tcW w:w="1087" w:type="pct"/>
            <w:shd w:val="clear" w:color="auto" w:fill="auto"/>
          </w:tcPr>
          <w:p w14:paraId="3633115E" w14:textId="18A2DF68" w:rsidR="00623452" w:rsidRPr="00927429" w:rsidRDefault="00486E50" w:rsidP="00EE0314">
            <w:pPr>
              <w:pStyle w:val="Corpodetexto"/>
              <w:suppressAutoHyphens w:val="0"/>
              <w:ind w:left="136"/>
              <w:rPr>
                <w:rFonts w:ascii="Arial" w:hAnsi="Arial" w:cs="Arial"/>
                <w:szCs w:val="28"/>
              </w:rPr>
            </w:pPr>
            <w:r>
              <w:rPr>
                <w:rFonts w:ascii="Arial" w:hAnsi="Arial" w:cs="Arial"/>
                <w:szCs w:val="28"/>
              </w:rPr>
              <w:t>A Faculdade conta com o curso de Publicidade e Propaganda, Jornalismo e Comunicação. O jornal poderia ser uma atividade interdisciplinar semestral de determinada turma.</w:t>
            </w:r>
          </w:p>
        </w:tc>
      </w:tr>
      <w:tr w:rsidR="00623452" w:rsidRPr="00927429" w14:paraId="3D4470A9" w14:textId="77777777" w:rsidTr="00EE0314">
        <w:tc>
          <w:tcPr>
            <w:tcW w:w="1541" w:type="pct"/>
            <w:shd w:val="clear" w:color="auto" w:fill="auto"/>
          </w:tcPr>
          <w:p w14:paraId="069E8CE1" w14:textId="77777777" w:rsidR="001A4CBC" w:rsidRPr="00B730AD" w:rsidRDefault="001A4CBC" w:rsidP="001A4CBC">
            <w:pPr>
              <w:pStyle w:val="Corpodetexto"/>
              <w:numPr>
                <w:ilvl w:val="0"/>
                <w:numId w:val="8"/>
              </w:numPr>
              <w:suppressAutoHyphens w:val="0"/>
              <w:spacing w:line="360" w:lineRule="auto"/>
              <w:rPr>
                <w:rFonts w:ascii="Arial" w:hAnsi="Arial" w:cs="Arial"/>
                <w:szCs w:val="28"/>
              </w:rPr>
            </w:pPr>
            <w:r>
              <w:rPr>
                <w:rFonts w:ascii="Arial" w:hAnsi="Arial" w:cs="Arial"/>
              </w:rPr>
              <w:t>Melhorar a Comunicação Interna da FAT;</w:t>
            </w:r>
          </w:p>
          <w:p w14:paraId="4DCD05E5" w14:textId="77777777" w:rsidR="00623452" w:rsidRPr="00927429" w:rsidRDefault="00623452" w:rsidP="00675FAE">
            <w:pPr>
              <w:pStyle w:val="Corpodetexto"/>
              <w:suppressAutoHyphens w:val="0"/>
              <w:ind w:left="720"/>
              <w:jc w:val="left"/>
              <w:rPr>
                <w:rFonts w:ascii="Arial" w:hAnsi="Arial" w:cs="Arial"/>
                <w:szCs w:val="28"/>
              </w:rPr>
            </w:pPr>
          </w:p>
        </w:tc>
        <w:tc>
          <w:tcPr>
            <w:tcW w:w="1498" w:type="pct"/>
            <w:shd w:val="clear" w:color="auto" w:fill="auto"/>
          </w:tcPr>
          <w:p w14:paraId="4D67F968" w14:textId="2B460D33" w:rsidR="00623452" w:rsidRPr="00927429" w:rsidRDefault="00623452" w:rsidP="00EE0314">
            <w:pPr>
              <w:pStyle w:val="Corpodetexto"/>
              <w:suppressAutoHyphens w:val="0"/>
              <w:ind w:left="20"/>
              <w:rPr>
                <w:rFonts w:ascii="Arial" w:hAnsi="Arial" w:cs="Arial"/>
                <w:szCs w:val="28"/>
              </w:rPr>
            </w:pPr>
            <w:r w:rsidRPr="00927429">
              <w:rPr>
                <w:rFonts w:ascii="Arial" w:hAnsi="Arial" w:cs="Arial"/>
                <w:szCs w:val="28"/>
              </w:rPr>
              <w:t>Houve uma melhora</w:t>
            </w:r>
            <w:r w:rsidR="00486E50">
              <w:rPr>
                <w:rFonts w:ascii="Arial" w:hAnsi="Arial" w:cs="Arial"/>
                <w:szCs w:val="28"/>
              </w:rPr>
              <w:t xml:space="preserve"> muito significativa</w:t>
            </w:r>
            <w:r w:rsidRPr="00927429">
              <w:rPr>
                <w:rFonts w:ascii="Arial" w:hAnsi="Arial" w:cs="Arial"/>
                <w:szCs w:val="28"/>
              </w:rPr>
              <w:t xml:space="preserve"> em relação a avaliação anterior, porém ainda é </w:t>
            </w:r>
            <w:r w:rsidR="00E23110" w:rsidRPr="00927429">
              <w:rPr>
                <w:rFonts w:ascii="Arial" w:hAnsi="Arial" w:cs="Arial"/>
                <w:szCs w:val="28"/>
              </w:rPr>
              <w:t>necessária uma ampliação</w:t>
            </w:r>
            <w:r w:rsidRPr="00927429">
              <w:rPr>
                <w:rFonts w:ascii="Arial" w:hAnsi="Arial" w:cs="Arial"/>
                <w:szCs w:val="28"/>
              </w:rPr>
              <w:t xml:space="preserve"> nos canais de divulgação</w:t>
            </w:r>
            <w:r w:rsidR="001A4CBC">
              <w:rPr>
                <w:rFonts w:ascii="Arial" w:hAnsi="Arial" w:cs="Arial"/>
                <w:szCs w:val="28"/>
              </w:rPr>
              <w:t xml:space="preserve"> e melhor gestão das redes sociais.</w:t>
            </w:r>
          </w:p>
        </w:tc>
        <w:tc>
          <w:tcPr>
            <w:tcW w:w="874" w:type="pct"/>
            <w:shd w:val="clear" w:color="auto" w:fill="auto"/>
          </w:tcPr>
          <w:p w14:paraId="28D7F51B" w14:textId="1355B803" w:rsidR="00623452" w:rsidRPr="00927429" w:rsidRDefault="001A4CBC" w:rsidP="00EE0314">
            <w:pPr>
              <w:pStyle w:val="Corpodetexto"/>
              <w:suppressAutoHyphens w:val="0"/>
              <w:ind w:left="73"/>
              <w:rPr>
                <w:rFonts w:ascii="Arial" w:hAnsi="Arial" w:cs="Arial"/>
                <w:szCs w:val="28"/>
              </w:rPr>
            </w:pPr>
            <w:r>
              <w:rPr>
                <w:rFonts w:ascii="Arial" w:hAnsi="Arial" w:cs="Arial"/>
                <w:szCs w:val="28"/>
              </w:rPr>
              <w:t xml:space="preserve">A equipe </w:t>
            </w:r>
            <w:r w:rsidR="00CB293D">
              <w:rPr>
                <w:rFonts w:ascii="Arial" w:hAnsi="Arial" w:cs="Arial"/>
                <w:szCs w:val="28"/>
              </w:rPr>
              <w:t>precisa ser ampliada</w:t>
            </w:r>
            <w:r>
              <w:rPr>
                <w:rFonts w:ascii="Arial" w:hAnsi="Arial" w:cs="Arial"/>
                <w:szCs w:val="28"/>
              </w:rPr>
              <w:t xml:space="preserve"> para</w:t>
            </w:r>
            <w:r w:rsidR="00CB293D">
              <w:rPr>
                <w:rFonts w:ascii="Arial" w:hAnsi="Arial" w:cs="Arial"/>
                <w:szCs w:val="28"/>
              </w:rPr>
              <w:t xml:space="preserve"> atender as </w:t>
            </w:r>
            <w:r>
              <w:rPr>
                <w:rFonts w:ascii="Arial" w:hAnsi="Arial" w:cs="Arial"/>
                <w:szCs w:val="28"/>
              </w:rPr>
              <w:t>demandas dos diversos cursos</w:t>
            </w:r>
            <w:r w:rsidR="00CB293D">
              <w:rPr>
                <w:rFonts w:ascii="Arial" w:hAnsi="Arial" w:cs="Arial"/>
                <w:szCs w:val="28"/>
              </w:rPr>
              <w:t>. Hoje temos um atraso nas publicações, dando uma sensação de desinformação.</w:t>
            </w:r>
          </w:p>
        </w:tc>
        <w:tc>
          <w:tcPr>
            <w:tcW w:w="1087" w:type="pct"/>
            <w:shd w:val="clear" w:color="auto" w:fill="auto"/>
          </w:tcPr>
          <w:p w14:paraId="7FE2DCFA" w14:textId="0F68B468" w:rsidR="00623452" w:rsidRPr="00927429" w:rsidRDefault="00CB293D" w:rsidP="00EE0314">
            <w:pPr>
              <w:pStyle w:val="Corpodetexto"/>
              <w:suppressAutoHyphens w:val="0"/>
              <w:ind w:left="136"/>
              <w:rPr>
                <w:rFonts w:ascii="Arial" w:hAnsi="Arial" w:cs="Arial"/>
                <w:szCs w:val="28"/>
              </w:rPr>
            </w:pPr>
            <w:r>
              <w:rPr>
                <w:rFonts w:ascii="Arial" w:hAnsi="Arial" w:cs="Arial"/>
                <w:szCs w:val="28"/>
              </w:rPr>
              <w:t>A Fat conta com uma agência específica para a criação das artes, e conta com estudantes do curso de Jornalismo, Publicidade e Propaganda que podem dá um suporte.</w:t>
            </w:r>
          </w:p>
        </w:tc>
      </w:tr>
      <w:tr w:rsidR="00623452" w:rsidRPr="00927429" w14:paraId="21CC71E7" w14:textId="77777777" w:rsidTr="00EE0314">
        <w:tc>
          <w:tcPr>
            <w:tcW w:w="1541" w:type="pct"/>
            <w:shd w:val="clear" w:color="auto" w:fill="auto"/>
          </w:tcPr>
          <w:p w14:paraId="147AA5D5" w14:textId="77777777" w:rsidR="001A4CBC" w:rsidRDefault="001A4CBC" w:rsidP="001A4CBC">
            <w:pPr>
              <w:pStyle w:val="PargrafodaLista"/>
              <w:numPr>
                <w:ilvl w:val="0"/>
                <w:numId w:val="8"/>
              </w:numPr>
              <w:tabs>
                <w:tab w:val="left" w:pos="2038"/>
              </w:tabs>
              <w:spacing w:after="0"/>
              <w:jc w:val="both"/>
              <w:rPr>
                <w:rFonts w:ascii="Arial" w:hAnsi="Arial" w:cs="Arial"/>
                <w:sz w:val="24"/>
              </w:rPr>
            </w:pPr>
            <w:r>
              <w:rPr>
                <w:rFonts w:ascii="Arial" w:hAnsi="Arial" w:cs="Arial"/>
                <w:sz w:val="24"/>
              </w:rPr>
              <w:t>Maior c</w:t>
            </w:r>
            <w:r w:rsidRPr="00B730AD">
              <w:rPr>
                <w:rFonts w:ascii="Arial" w:hAnsi="Arial" w:cs="Arial"/>
                <w:sz w:val="24"/>
              </w:rPr>
              <w:t xml:space="preserve">lareza na definição dos cargos, </w:t>
            </w:r>
            <w:r>
              <w:rPr>
                <w:rFonts w:ascii="Arial" w:hAnsi="Arial" w:cs="Arial"/>
                <w:sz w:val="24"/>
              </w:rPr>
              <w:t>atribuições e responsabilidades;</w:t>
            </w:r>
          </w:p>
          <w:p w14:paraId="05A2D765" w14:textId="140A125F" w:rsidR="00623452" w:rsidRPr="00927429" w:rsidRDefault="00623452" w:rsidP="00B01151">
            <w:pPr>
              <w:pStyle w:val="Corpodetexto"/>
              <w:suppressAutoHyphens w:val="0"/>
              <w:ind w:left="720"/>
              <w:jc w:val="left"/>
              <w:rPr>
                <w:rFonts w:ascii="Arial" w:hAnsi="Arial" w:cs="Arial"/>
                <w:szCs w:val="28"/>
              </w:rPr>
            </w:pPr>
          </w:p>
        </w:tc>
        <w:tc>
          <w:tcPr>
            <w:tcW w:w="1498" w:type="pct"/>
            <w:shd w:val="clear" w:color="auto" w:fill="auto"/>
          </w:tcPr>
          <w:p w14:paraId="532DE28E" w14:textId="30C214AB" w:rsidR="00623452" w:rsidRPr="00927429" w:rsidRDefault="00E36F9B" w:rsidP="00CB293D">
            <w:pPr>
              <w:pStyle w:val="Corpodetexto"/>
              <w:suppressAutoHyphens w:val="0"/>
              <w:rPr>
                <w:rFonts w:ascii="Arial" w:hAnsi="Arial" w:cs="Arial"/>
                <w:szCs w:val="28"/>
              </w:rPr>
            </w:pPr>
            <w:r>
              <w:rPr>
                <w:rFonts w:ascii="Arial" w:hAnsi="Arial" w:cs="Arial"/>
                <w:szCs w:val="28"/>
              </w:rPr>
              <w:t xml:space="preserve"> </w:t>
            </w:r>
            <w:r w:rsidR="00B01151">
              <w:rPr>
                <w:rFonts w:ascii="Arial" w:hAnsi="Arial" w:cs="Arial"/>
                <w:szCs w:val="28"/>
              </w:rPr>
              <w:t>Houve uma avaliação acima da média. Foram realizados treinamentos pelo departamento de Recursos Humanos o que deixou mais claro a dinâmica das instituições de ensino superior e foram apresentadas as atividades desenvolvidas por cada setor.</w:t>
            </w:r>
          </w:p>
        </w:tc>
        <w:tc>
          <w:tcPr>
            <w:tcW w:w="874" w:type="pct"/>
            <w:shd w:val="clear" w:color="auto" w:fill="auto"/>
          </w:tcPr>
          <w:p w14:paraId="22594983" w14:textId="77777777" w:rsidR="00623452" w:rsidRPr="00927429" w:rsidRDefault="00623452" w:rsidP="00EE0314">
            <w:pPr>
              <w:pStyle w:val="Corpodetexto"/>
              <w:suppressAutoHyphens w:val="0"/>
              <w:ind w:left="73"/>
              <w:rPr>
                <w:rFonts w:ascii="Arial" w:hAnsi="Arial" w:cs="Arial"/>
                <w:szCs w:val="28"/>
              </w:rPr>
            </w:pPr>
            <w:r w:rsidRPr="00927429">
              <w:rPr>
                <w:rFonts w:ascii="Arial" w:hAnsi="Arial" w:cs="Arial"/>
                <w:szCs w:val="28"/>
              </w:rPr>
              <w:t>Não há.</w:t>
            </w:r>
          </w:p>
        </w:tc>
        <w:tc>
          <w:tcPr>
            <w:tcW w:w="1087" w:type="pct"/>
            <w:shd w:val="clear" w:color="auto" w:fill="auto"/>
          </w:tcPr>
          <w:p w14:paraId="5665FDF5" w14:textId="06762BA8" w:rsidR="00623452" w:rsidRPr="00927429" w:rsidRDefault="00B01151" w:rsidP="00EE0314">
            <w:pPr>
              <w:pStyle w:val="Corpodetexto"/>
              <w:suppressAutoHyphens w:val="0"/>
              <w:ind w:left="136"/>
              <w:rPr>
                <w:rFonts w:ascii="Arial" w:hAnsi="Arial" w:cs="Arial"/>
                <w:szCs w:val="28"/>
              </w:rPr>
            </w:pPr>
            <w:r>
              <w:rPr>
                <w:rFonts w:ascii="Arial" w:hAnsi="Arial" w:cs="Arial"/>
                <w:szCs w:val="28"/>
              </w:rPr>
              <w:t>Setores muito bem definidos, com coordenações específicas.</w:t>
            </w:r>
          </w:p>
        </w:tc>
      </w:tr>
      <w:tr w:rsidR="00944BBD" w:rsidRPr="00927429" w14:paraId="7F9BADF6" w14:textId="77777777" w:rsidTr="00EE0314">
        <w:tc>
          <w:tcPr>
            <w:tcW w:w="1541" w:type="pct"/>
            <w:shd w:val="clear" w:color="auto" w:fill="auto"/>
          </w:tcPr>
          <w:p w14:paraId="58F00852" w14:textId="77777777" w:rsidR="001A4CBC" w:rsidRDefault="001A4CBC" w:rsidP="001A4CBC">
            <w:pPr>
              <w:pStyle w:val="PargrafodaLista"/>
              <w:numPr>
                <w:ilvl w:val="0"/>
                <w:numId w:val="8"/>
              </w:numPr>
              <w:tabs>
                <w:tab w:val="left" w:pos="2038"/>
              </w:tabs>
              <w:spacing w:after="0"/>
              <w:jc w:val="both"/>
              <w:rPr>
                <w:rFonts w:ascii="Arial" w:hAnsi="Arial" w:cs="Arial"/>
                <w:sz w:val="24"/>
              </w:rPr>
            </w:pPr>
            <w:r>
              <w:rPr>
                <w:rFonts w:ascii="Arial" w:hAnsi="Arial" w:cs="Arial"/>
                <w:sz w:val="24"/>
              </w:rPr>
              <w:lastRenderedPageBreak/>
              <w:t>Dar mais evidência a gestão participativa e permitir maior descentralização das decisões.</w:t>
            </w:r>
          </w:p>
          <w:p w14:paraId="3B3A72DA" w14:textId="616F8FCA" w:rsidR="00944BBD" w:rsidRPr="00CA5C9E" w:rsidRDefault="00944BBD" w:rsidP="00CA5C9E">
            <w:pPr>
              <w:tabs>
                <w:tab w:val="left" w:pos="2038"/>
              </w:tabs>
              <w:spacing w:after="0"/>
              <w:ind w:left="360"/>
              <w:rPr>
                <w:rFonts w:ascii="Arial" w:hAnsi="Arial" w:cs="Arial"/>
                <w:sz w:val="24"/>
              </w:rPr>
            </w:pPr>
          </w:p>
        </w:tc>
        <w:tc>
          <w:tcPr>
            <w:tcW w:w="1498" w:type="pct"/>
            <w:shd w:val="clear" w:color="auto" w:fill="auto"/>
          </w:tcPr>
          <w:p w14:paraId="4C54D70F" w14:textId="385272D5" w:rsidR="00944BBD" w:rsidRDefault="005B4182" w:rsidP="00EE0314">
            <w:pPr>
              <w:pStyle w:val="Corpodetexto"/>
              <w:suppressAutoHyphens w:val="0"/>
              <w:ind w:left="20"/>
              <w:rPr>
                <w:rFonts w:ascii="Arial" w:hAnsi="Arial" w:cs="Arial"/>
                <w:szCs w:val="28"/>
              </w:rPr>
            </w:pPr>
            <w:r>
              <w:rPr>
                <w:rFonts w:ascii="Arial" w:hAnsi="Arial" w:cs="Arial"/>
                <w:szCs w:val="28"/>
              </w:rPr>
              <w:t xml:space="preserve">. </w:t>
            </w:r>
            <w:r w:rsidR="00CA5C9E">
              <w:rPr>
                <w:rFonts w:ascii="Arial" w:hAnsi="Arial" w:cs="Arial"/>
                <w:szCs w:val="28"/>
              </w:rPr>
              <w:t>Este item aparece novamente com a avaliação de Atenção por não atingir a média e possuir muitas avaliações em ruim e péssimo. Deverá ser realizado um trabalho em forma de palestra ou treinamento que informe os setores existentes na FAT, e como o professor está inserido em cada um deles.</w:t>
            </w:r>
          </w:p>
        </w:tc>
        <w:tc>
          <w:tcPr>
            <w:tcW w:w="874" w:type="pct"/>
            <w:shd w:val="clear" w:color="auto" w:fill="auto"/>
          </w:tcPr>
          <w:p w14:paraId="6DCB2753" w14:textId="35AC7F3A" w:rsidR="00944BBD" w:rsidRPr="00927429" w:rsidRDefault="00CA5C9E" w:rsidP="00EE0314">
            <w:pPr>
              <w:pStyle w:val="Corpodetexto"/>
              <w:suppressAutoHyphens w:val="0"/>
              <w:ind w:left="73"/>
              <w:rPr>
                <w:rFonts w:ascii="Arial" w:hAnsi="Arial" w:cs="Arial"/>
                <w:szCs w:val="28"/>
              </w:rPr>
            </w:pPr>
            <w:r>
              <w:rPr>
                <w:rFonts w:ascii="Arial" w:hAnsi="Arial" w:cs="Arial"/>
                <w:szCs w:val="28"/>
              </w:rPr>
              <w:t xml:space="preserve">Os professores não visualizam a sua participação em núcleo docente estruturante, membro do NAD, membro na CPA, membro de colegiado, como participação ativa nas decisões da instituição. </w:t>
            </w:r>
          </w:p>
        </w:tc>
        <w:tc>
          <w:tcPr>
            <w:tcW w:w="1087" w:type="pct"/>
            <w:shd w:val="clear" w:color="auto" w:fill="auto"/>
          </w:tcPr>
          <w:p w14:paraId="25B082EE" w14:textId="572506D8" w:rsidR="00944BBD" w:rsidRPr="00927429" w:rsidRDefault="00CA5C9E" w:rsidP="00EE0314">
            <w:pPr>
              <w:pStyle w:val="Corpodetexto"/>
              <w:suppressAutoHyphens w:val="0"/>
              <w:ind w:left="136"/>
              <w:rPr>
                <w:rFonts w:ascii="Arial" w:hAnsi="Arial" w:cs="Arial"/>
                <w:szCs w:val="28"/>
              </w:rPr>
            </w:pPr>
            <w:r>
              <w:rPr>
                <w:rFonts w:ascii="Arial" w:hAnsi="Arial" w:cs="Arial"/>
                <w:szCs w:val="28"/>
              </w:rPr>
              <w:t>Representatividade do docente, discente e técnico administrativo em todos os núcleos da FAT.</w:t>
            </w:r>
          </w:p>
        </w:tc>
      </w:tr>
      <w:tr w:rsidR="00623452" w:rsidRPr="00927429" w14:paraId="302883F4" w14:textId="77777777" w:rsidTr="00167FEE">
        <w:tc>
          <w:tcPr>
            <w:tcW w:w="1541" w:type="pct"/>
            <w:shd w:val="clear" w:color="auto" w:fill="92D050"/>
          </w:tcPr>
          <w:p w14:paraId="16FC8C19" w14:textId="77777777" w:rsidR="00623452" w:rsidRPr="00927429" w:rsidRDefault="00623452" w:rsidP="00EE0314">
            <w:pPr>
              <w:pStyle w:val="Corpodetexto"/>
              <w:rPr>
                <w:rFonts w:ascii="Arial" w:hAnsi="Arial" w:cs="Arial"/>
                <w:b/>
                <w:szCs w:val="28"/>
              </w:rPr>
            </w:pPr>
            <w:r w:rsidRPr="00927429">
              <w:rPr>
                <w:rFonts w:ascii="Arial" w:hAnsi="Arial" w:cs="Arial"/>
                <w:b/>
                <w:szCs w:val="28"/>
              </w:rPr>
              <w:t>2 – Gestão Organizacional e Planejamento Estratégico</w:t>
            </w:r>
          </w:p>
        </w:tc>
        <w:tc>
          <w:tcPr>
            <w:tcW w:w="1498" w:type="pct"/>
            <w:shd w:val="clear" w:color="auto" w:fill="92D050"/>
          </w:tcPr>
          <w:p w14:paraId="71974B7C" w14:textId="77777777" w:rsidR="00623452" w:rsidRPr="00927429" w:rsidRDefault="00623452" w:rsidP="00EE0314">
            <w:pPr>
              <w:pStyle w:val="Corpodetexto"/>
              <w:ind w:left="20"/>
              <w:rPr>
                <w:rFonts w:ascii="Arial" w:hAnsi="Arial" w:cs="Arial"/>
                <w:b/>
                <w:szCs w:val="28"/>
              </w:rPr>
            </w:pPr>
          </w:p>
        </w:tc>
        <w:tc>
          <w:tcPr>
            <w:tcW w:w="874" w:type="pct"/>
            <w:shd w:val="clear" w:color="auto" w:fill="92D050"/>
          </w:tcPr>
          <w:p w14:paraId="5437BAEC" w14:textId="77777777" w:rsidR="00623452" w:rsidRPr="00927429" w:rsidRDefault="00623452" w:rsidP="00EE0314">
            <w:pPr>
              <w:pStyle w:val="Corpodetexto"/>
              <w:ind w:left="73"/>
              <w:rPr>
                <w:rFonts w:ascii="Arial" w:hAnsi="Arial" w:cs="Arial"/>
                <w:b/>
                <w:szCs w:val="28"/>
              </w:rPr>
            </w:pPr>
          </w:p>
        </w:tc>
        <w:tc>
          <w:tcPr>
            <w:tcW w:w="1087" w:type="pct"/>
            <w:shd w:val="clear" w:color="auto" w:fill="92D050"/>
          </w:tcPr>
          <w:p w14:paraId="790AD8B5" w14:textId="77777777" w:rsidR="00623452" w:rsidRPr="00927429" w:rsidRDefault="00623452" w:rsidP="00EE0314">
            <w:pPr>
              <w:pStyle w:val="Corpodetexto"/>
              <w:ind w:left="136"/>
              <w:rPr>
                <w:rFonts w:ascii="Arial" w:hAnsi="Arial" w:cs="Arial"/>
                <w:b/>
                <w:szCs w:val="28"/>
              </w:rPr>
            </w:pPr>
          </w:p>
        </w:tc>
      </w:tr>
      <w:tr w:rsidR="00623452" w:rsidRPr="00927429" w14:paraId="3D66C6CD" w14:textId="77777777" w:rsidTr="00EE0314">
        <w:tc>
          <w:tcPr>
            <w:tcW w:w="1541" w:type="pct"/>
            <w:shd w:val="clear" w:color="auto" w:fill="auto"/>
          </w:tcPr>
          <w:p w14:paraId="235E39A4" w14:textId="77777777" w:rsidR="00C40797" w:rsidRPr="00927429" w:rsidRDefault="00C40797" w:rsidP="00C40797">
            <w:pPr>
              <w:pStyle w:val="Corpodetexto"/>
              <w:numPr>
                <w:ilvl w:val="0"/>
                <w:numId w:val="10"/>
              </w:numPr>
              <w:suppressAutoHyphens w:val="0"/>
              <w:spacing w:line="360" w:lineRule="auto"/>
              <w:rPr>
                <w:rFonts w:ascii="Arial" w:hAnsi="Arial" w:cs="Arial"/>
                <w:szCs w:val="28"/>
              </w:rPr>
            </w:pPr>
            <w:r w:rsidRPr="00927429">
              <w:rPr>
                <w:rFonts w:ascii="Arial" w:hAnsi="Arial" w:cs="Arial"/>
                <w:szCs w:val="28"/>
              </w:rPr>
              <w:t>Definição de plano de desenvolvimento de RH;</w:t>
            </w:r>
          </w:p>
          <w:p w14:paraId="36300FE0" w14:textId="77777777" w:rsidR="00C40797" w:rsidRPr="00AC2E0D" w:rsidRDefault="00C40797" w:rsidP="00C40797">
            <w:pPr>
              <w:pStyle w:val="PargrafodaLista"/>
              <w:numPr>
                <w:ilvl w:val="0"/>
                <w:numId w:val="10"/>
              </w:numPr>
              <w:tabs>
                <w:tab w:val="left" w:pos="2038"/>
              </w:tabs>
              <w:spacing w:after="0" w:line="360" w:lineRule="auto"/>
              <w:jc w:val="both"/>
              <w:rPr>
                <w:rFonts w:ascii="Arial" w:hAnsi="Arial" w:cs="Arial"/>
                <w:szCs w:val="28"/>
              </w:rPr>
            </w:pPr>
            <w:r>
              <w:rPr>
                <w:rFonts w:ascii="Arial" w:hAnsi="Arial" w:cs="Arial"/>
                <w:sz w:val="24"/>
              </w:rPr>
              <w:t>Reestruturar o</w:t>
            </w:r>
            <w:r w:rsidRPr="00AC2E0D">
              <w:rPr>
                <w:rFonts w:ascii="Arial" w:hAnsi="Arial" w:cs="Arial"/>
                <w:sz w:val="24"/>
              </w:rPr>
              <w:t xml:space="preserve"> Plano de carreira e </w:t>
            </w:r>
            <w:r w:rsidRPr="00283067">
              <w:rPr>
                <w:rFonts w:ascii="Arial" w:hAnsi="Arial" w:cs="Arial"/>
                <w:sz w:val="24"/>
                <w:szCs w:val="28"/>
              </w:rPr>
              <w:t>Benefícios</w:t>
            </w:r>
            <w:r>
              <w:rPr>
                <w:rFonts w:ascii="Arial" w:hAnsi="Arial" w:cs="Arial"/>
                <w:sz w:val="24"/>
                <w:szCs w:val="28"/>
              </w:rPr>
              <w:t xml:space="preserve"> dos funcionários</w:t>
            </w:r>
            <w:r w:rsidRPr="00283067">
              <w:rPr>
                <w:rFonts w:ascii="Arial" w:hAnsi="Arial" w:cs="Arial"/>
                <w:sz w:val="24"/>
                <w:szCs w:val="28"/>
              </w:rPr>
              <w:t>;</w:t>
            </w:r>
          </w:p>
          <w:p w14:paraId="21D5D522" w14:textId="77777777" w:rsidR="00C40797" w:rsidRDefault="00C40797" w:rsidP="00C40797">
            <w:pPr>
              <w:pStyle w:val="Corpodetexto"/>
              <w:suppressAutoHyphens w:val="0"/>
              <w:ind w:left="360"/>
              <w:rPr>
                <w:rFonts w:ascii="Arial" w:hAnsi="Arial" w:cs="Arial"/>
                <w:szCs w:val="28"/>
              </w:rPr>
            </w:pPr>
          </w:p>
          <w:p w14:paraId="1D5AE635" w14:textId="1DB6F669" w:rsidR="00623452" w:rsidRPr="00927429" w:rsidRDefault="00623452" w:rsidP="001D795C">
            <w:pPr>
              <w:pStyle w:val="Corpodetexto"/>
              <w:suppressAutoHyphens w:val="0"/>
              <w:rPr>
                <w:rFonts w:ascii="Arial" w:hAnsi="Arial" w:cs="Arial"/>
                <w:szCs w:val="28"/>
              </w:rPr>
            </w:pPr>
          </w:p>
        </w:tc>
        <w:tc>
          <w:tcPr>
            <w:tcW w:w="1498" w:type="pct"/>
            <w:shd w:val="clear" w:color="auto" w:fill="auto"/>
          </w:tcPr>
          <w:p w14:paraId="073111FE" w14:textId="77777777" w:rsidR="00623452" w:rsidRDefault="00C40797" w:rsidP="00EE0314">
            <w:pPr>
              <w:pStyle w:val="Corpodetexto"/>
              <w:suppressAutoHyphens w:val="0"/>
              <w:ind w:left="20"/>
              <w:rPr>
                <w:rFonts w:ascii="Arial" w:hAnsi="Arial" w:cs="Arial"/>
                <w:szCs w:val="28"/>
              </w:rPr>
            </w:pPr>
            <w:r>
              <w:rPr>
                <w:rFonts w:ascii="Arial" w:hAnsi="Arial" w:cs="Arial"/>
                <w:szCs w:val="28"/>
              </w:rPr>
              <w:t>O departamento realiza capacitação periódica dos seus funcionários, treinamentos ao ser contratado.</w:t>
            </w:r>
          </w:p>
          <w:p w14:paraId="433E4C6E" w14:textId="5920663A" w:rsidR="001D795C" w:rsidRPr="00927429" w:rsidRDefault="001D795C" w:rsidP="00EE0314">
            <w:pPr>
              <w:pStyle w:val="Corpodetexto"/>
              <w:suppressAutoHyphens w:val="0"/>
              <w:ind w:left="20"/>
              <w:rPr>
                <w:rFonts w:ascii="Arial" w:hAnsi="Arial" w:cs="Arial"/>
                <w:szCs w:val="28"/>
              </w:rPr>
            </w:pPr>
            <w:r>
              <w:rPr>
                <w:rFonts w:ascii="Arial" w:hAnsi="Arial" w:cs="Arial"/>
                <w:szCs w:val="28"/>
              </w:rPr>
              <w:t>O Plano de Carreira está disponível no PDI da instituição para consulta, a instituição deve facilitar mais o acesso.</w:t>
            </w:r>
          </w:p>
        </w:tc>
        <w:tc>
          <w:tcPr>
            <w:tcW w:w="874" w:type="pct"/>
            <w:shd w:val="clear" w:color="auto" w:fill="auto"/>
          </w:tcPr>
          <w:p w14:paraId="4806F53F" w14:textId="5932106C" w:rsidR="00623452" w:rsidRPr="00927429" w:rsidRDefault="00C40797" w:rsidP="00EE0314">
            <w:pPr>
              <w:pStyle w:val="Corpodetexto"/>
              <w:suppressAutoHyphens w:val="0"/>
              <w:rPr>
                <w:rFonts w:ascii="Arial" w:hAnsi="Arial" w:cs="Arial"/>
                <w:szCs w:val="28"/>
              </w:rPr>
            </w:pPr>
            <w:r>
              <w:rPr>
                <w:rFonts w:ascii="Arial" w:hAnsi="Arial" w:cs="Arial"/>
                <w:szCs w:val="28"/>
              </w:rPr>
              <w:t xml:space="preserve">As ações devem ser realizadas de maneira processual, contínua, com objetivos </w:t>
            </w:r>
            <w:proofErr w:type="spellStart"/>
            <w:r>
              <w:rPr>
                <w:rFonts w:ascii="Arial" w:hAnsi="Arial" w:cs="Arial"/>
                <w:szCs w:val="28"/>
              </w:rPr>
              <w:t>pré</w:t>
            </w:r>
            <w:proofErr w:type="spellEnd"/>
            <w:r>
              <w:rPr>
                <w:rFonts w:ascii="Arial" w:hAnsi="Arial" w:cs="Arial"/>
                <w:szCs w:val="28"/>
              </w:rPr>
              <w:t xml:space="preserve"> determinados em um plano</w:t>
            </w:r>
            <w:r w:rsidR="00623452" w:rsidRPr="00927429">
              <w:rPr>
                <w:rFonts w:ascii="Arial" w:hAnsi="Arial" w:cs="Arial"/>
                <w:szCs w:val="28"/>
              </w:rPr>
              <w:t>.</w:t>
            </w:r>
          </w:p>
        </w:tc>
        <w:tc>
          <w:tcPr>
            <w:tcW w:w="1087" w:type="pct"/>
            <w:shd w:val="clear" w:color="auto" w:fill="auto"/>
          </w:tcPr>
          <w:p w14:paraId="4DFB5132" w14:textId="4DE5DD85" w:rsidR="00623452" w:rsidRPr="00927429" w:rsidRDefault="00623452" w:rsidP="00EE0314">
            <w:pPr>
              <w:pStyle w:val="Corpodetexto"/>
              <w:suppressAutoHyphens w:val="0"/>
              <w:ind w:left="136"/>
              <w:rPr>
                <w:rFonts w:ascii="Arial" w:hAnsi="Arial" w:cs="Arial"/>
                <w:szCs w:val="28"/>
              </w:rPr>
            </w:pPr>
            <w:r w:rsidRPr="00927429">
              <w:rPr>
                <w:rFonts w:ascii="Arial" w:hAnsi="Arial" w:cs="Arial"/>
                <w:szCs w:val="28"/>
              </w:rPr>
              <w:t xml:space="preserve">Melhoria da qualidade do atendimento prestado aos alunos, bem como melhora do ambiente organizacional, motivando os </w:t>
            </w:r>
            <w:r w:rsidR="00C66678" w:rsidRPr="00927429">
              <w:rPr>
                <w:rFonts w:ascii="Arial" w:hAnsi="Arial" w:cs="Arial"/>
                <w:szCs w:val="28"/>
              </w:rPr>
              <w:t>colaboradores.</w:t>
            </w:r>
            <w:r w:rsidR="00C40797">
              <w:rPr>
                <w:rFonts w:ascii="Arial" w:hAnsi="Arial" w:cs="Arial"/>
                <w:szCs w:val="28"/>
              </w:rPr>
              <w:t xml:space="preserve"> Setores bem mais organizados, reformados, o destaque aparece nas avaliações dos estudantes.</w:t>
            </w:r>
          </w:p>
        </w:tc>
      </w:tr>
      <w:tr w:rsidR="00623452" w:rsidRPr="00927429" w14:paraId="1F7158B0" w14:textId="77777777" w:rsidTr="00EE0314">
        <w:tc>
          <w:tcPr>
            <w:tcW w:w="1541" w:type="pct"/>
            <w:shd w:val="clear" w:color="auto" w:fill="auto"/>
          </w:tcPr>
          <w:p w14:paraId="2AE585EF" w14:textId="77777777" w:rsidR="00623452" w:rsidRPr="00927429" w:rsidRDefault="00623452" w:rsidP="00160BDC">
            <w:pPr>
              <w:pStyle w:val="Corpodetexto"/>
              <w:numPr>
                <w:ilvl w:val="0"/>
                <w:numId w:val="10"/>
              </w:numPr>
              <w:suppressAutoHyphens w:val="0"/>
              <w:rPr>
                <w:rFonts w:ascii="Arial" w:hAnsi="Arial" w:cs="Arial"/>
                <w:szCs w:val="28"/>
              </w:rPr>
            </w:pPr>
            <w:r w:rsidRPr="00927429">
              <w:rPr>
                <w:rFonts w:ascii="Arial" w:hAnsi="Arial" w:cs="Arial"/>
                <w:szCs w:val="28"/>
              </w:rPr>
              <w:t>Melhor difusão da missão e valores da Faculdade;</w:t>
            </w:r>
          </w:p>
        </w:tc>
        <w:tc>
          <w:tcPr>
            <w:tcW w:w="1498" w:type="pct"/>
            <w:shd w:val="clear" w:color="auto" w:fill="auto"/>
          </w:tcPr>
          <w:p w14:paraId="424FE509" w14:textId="5AD0E82C" w:rsidR="00623452" w:rsidRPr="00927429" w:rsidRDefault="00C40797" w:rsidP="00EE0314">
            <w:pPr>
              <w:pStyle w:val="Corpodetexto"/>
              <w:suppressAutoHyphens w:val="0"/>
              <w:ind w:left="20"/>
              <w:rPr>
                <w:rFonts w:ascii="Arial" w:hAnsi="Arial" w:cs="Arial"/>
                <w:szCs w:val="28"/>
              </w:rPr>
            </w:pPr>
            <w:r>
              <w:rPr>
                <w:rFonts w:ascii="Arial" w:hAnsi="Arial" w:cs="Arial"/>
                <w:szCs w:val="28"/>
              </w:rPr>
              <w:t>Fortalecimento da missão e valores em todas as reuniões acadêmicas, aulas magnas, folders de divulgação.</w:t>
            </w:r>
          </w:p>
        </w:tc>
        <w:tc>
          <w:tcPr>
            <w:tcW w:w="874" w:type="pct"/>
            <w:shd w:val="clear" w:color="auto" w:fill="auto"/>
          </w:tcPr>
          <w:p w14:paraId="0E12617D" w14:textId="77777777" w:rsidR="00623452" w:rsidRPr="00927429" w:rsidRDefault="00623452" w:rsidP="00EE0314">
            <w:pPr>
              <w:pStyle w:val="Corpodetexto"/>
              <w:suppressAutoHyphens w:val="0"/>
              <w:rPr>
                <w:rFonts w:ascii="Arial" w:hAnsi="Arial" w:cs="Arial"/>
                <w:szCs w:val="28"/>
              </w:rPr>
            </w:pPr>
            <w:r w:rsidRPr="00927429">
              <w:rPr>
                <w:rFonts w:ascii="Arial" w:hAnsi="Arial" w:cs="Arial"/>
                <w:szCs w:val="28"/>
              </w:rPr>
              <w:t>Baixa aderência dos funcionários a incorporação da missão e valores institucionais.</w:t>
            </w:r>
          </w:p>
        </w:tc>
        <w:tc>
          <w:tcPr>
            <w:tcW w:w="1087" w:type="pct"/>
            <w:shd w:val="clear" w:color="auto" w:fill="auto"/>
          </w:tcPr>
          <w:p w14:paraId="7232BC5E" w14:textId="77777777" w:rsidR="00623452" w:rsidRPr="00927429" w:rsidRDefault="00623452" w:rsidP="00EE0314">
            <w:pPr>
              <w:pStyle w:val="Corpodetexto"/>
              <w:suppressAutoHyphens w:val="0"/>
              <w:ind w:left="136"/>
              <w:rPr>
                <w:rFonts w:ascii="Arial" w:hAnsi="Arial" w:cs="Arial"/>
                <w:szCs w:val="28"/>
              </w:rPr>
            </w:pPr>
            <w:r w:rsidRPr="00927429">
              <w:rPr>
                <w:rFonts w:ascii="Arial" w:hAnsi="Arial" w:cs="Arial"/>
                <w:szCs w:val="28"/>
              </w:rPr>
              <w:t>Tornar o público externo e interno mais integralizado e coerente com a missão e valores da instituição.</w:t>
            </w:r>
          </w:p>
        </w:tc>
      </w:tr>
      <w:tr w:rsidR="00675FAE" w:rsidRPr="00927429" w14:paraId="1C6A044B" w14:textId="77777777" w:rsidTr="00EE0314">
        <w:tc>
          <w:tcPr>
            <w:tcW w:w="1541" w:type="pct"/>
            <w:shd w:val="clear" w:color="auto" w:fill="auto"/>
          </w:tcPr>
          <w:p w14:paraId="39E874ED" w14:textId="77777777" w:rsidR="00675FAE" w:rsidRPr="00675FAE" w:rsidRDefault="00675FAE" w:rsidP="00675FAE">
            <w:pPr>
              <w:pStyle w:val="Corpodetexto"/>
              <w:numPr>
                <w:ilvl w:val="0"/>
                <w:numId w:val="10"/>
              </w:numPr>
              <w:suppressAutoHyphens w:val="0"/>
              <w:spacing w:line="360" w:lineRule="auto"/>
              <w:rPr>
                <w:rFonts w:ascii="Arial" w:hAnsi="Arial" w:cs="Arial"/>
                <w:szCs w:val="28"/>
              </w:rPr>
            </w:pPr>
            <w:r>
              <w:rPr>
                <w:rFonts w:ascii="Arial" w:hAnsi="Arial" w:cs="Arial"/>
              </w:rPr>
              <w:t>Oferecer p</w:t>
            </w:r>
            <w:r w:rsidRPr="000647BA">
              <w:rPr>
                <w:rFonts w:ascii="Arial" w:hAnsi="Arial" w:cs="Arial"/>
              </w:rPr>
              <w:t>rogramas de</w:t>
            </w:r>
            <w:r>
              <w:rPr>
                <w:rFonts w:ascii="Arial" w:hAnsi="Arial" w:cs="Arial"/>
              </w:rPr>
              <w:t xml:space="preserve"> desenvolvimento profissional </w:t>
            </w:r>
            <w:r>
              <w:rPr>
                <w:rFonts w:ascii="Arial" w:hAnsi="Arial" w:cs="Arial"/>
              </w:rPr>
              <w:lastRenderedPageBreak/>
              <w:t>(</w:t>
            </w:r>
            <w:r w:rsidRPr="000647BA">
              <w:rPr>
                <w:rFonts w:ascii="Arial" w:hAnsi="Arial" w:cs="Arial"/>
              </w:rPr>
              <w:t>treinamentos, cursos, qualificação)</w:t>
            </w:r>
            <w:r>
              <w:rPr>
                <w:rFonts w:ascii="Arial" w:hAnsi="Arial" w:cs="Arial"/>
              </w:rPr>
              <w:t>;</w:t>
            </w:r>
          </w:p>
        </w:tc>
        <w:tc>
          <w:tcPr>
            <w:tcW w:w="1498" w:type="pct"/>
            <w:shd w:val="clear" w:color="auto" w:fill="auto"/>
          </w:tcPr>
          <w:p w14:paraId="6F9D6B9B" w14:textId="77777777" w:rsidR="00675FAE" w:rsidRDefault="00675FAE" w:rsidP="00EE0314">
            <w:pPr>
              <w:pStyle w:val="Corpodetexto"/>
              <w:suppressAutoHyphens w:val="0"/>
              <w:ind w:left="20"/>
              <w:rPr>
                <w:rFonts w:ascii="Arial" w:hAnsi="Arial" w:cs="Arial"/>
                <w:szCs w:val="28"/>
              </w:rPr>
            </w:pPr>
          </w:p>
          <w:p w14:paraId="6B5EFF21" w14:textId="77777777" w:rsidR="003F7F09" w:rsidRDefault="00EF215B" w:rsidP="00EE0314">
            <w:pPr>
              <w:pStyle w:val="Corpodetexto"/>
              <w:suppressAutoHyphens w:val="0"/>
              <w:ind w:left="20"/>
              <w:rPr>
                <w:rFonts w:ascii="Arial" w:hAnsi="Arial" w:cs="Arial"/>
                <w:szCs w:val="28"/>
              </w:rPr>
            </w:pPr>
            <w:r>
              <w:rPr>
                <w:rFonts w:ascii="Arial" w:hAnsi="Arial" w:cs="Arial"/>
                <w:szCs w:val="28"/>
              </w:rPr>
              <w:t xml:space="preserve">A avaliação dos professores no ano de 2019 foi EXCELENTE, embora ainda tenha avaliações negativas. A pergunta deverá ser reformulada no próximo </w:t>
            </w:r>
            <w:r>
              <w:rPr>
                <w:rFonts w:ascii="Arial" w:hAnsi="Arial" w:cs="Arial"/>
                <w:szCs w:val="28"/>
              </w:rPr>
              <w:lastRenderedPageBreak/>
              <w:t>formulário, pois as qualificações dos professores são ofertadas pelo NAD, talvez faça confusão no momento da avaliação.</w:t>
            </w:r>
          </w:p>
          <w:p w14:paraId="25DA7904" w14:textId="46142A99" w:rsidR="00EF215B" w:rsidRDefault="00EF215B" w:rsidP="00EE0314">
            <w:pPr>
              <w:pStyle w:val="Corpodetexto"/>
              <w:suppressAutoHyphens w:val="0"/>
              <w:ind w:left="20"/>
              <w:rPr>
                <w:rFonts w:ascii="Arial" w:hAnsi="Arial" w:cs="Arial"/>
                <w:szCs w:val="28"/>
              </w:rPr>
            </w:pPr>
            <w:r>
              <w:rPr>
                <w:rFonts w:ascii="Arial" w:hAnsi="Arial" w:cs="Arial"/>
                <w:szCs w:val="28"/>
              </w:rPr>
              <w:t>Os funcionários avaliaram em mais de 80% positivamente.</w:t>
            </w:r>
          </w:p>
        </w:tc>
        <w:tc>
          <w:tcPr>
            <w:tcW w:w="874" w:type="pct"/>
            <w:shd w:val="clear" w:color="auto" w:fill="auto"/>
          </w:tcPr>
          <w:p w14:paraId="4D1AC0BA" w14:textId="77777777" w:rsidR="00675FAE" w:rsidRDefault="00675FAE" w:rsidP="00EE0314">
            <w:pPr>
              <w:pStyle w:val="Corpodetexto"/>
              <w:suppressAutoHyphens w:val="0"/>
              <w:rPr>
                <w:rFonts w:ascii="Arial" w:hAnsi="Arial" w:cs="Arial"/>
                <w:szCs w:val="28"/>
              </w:rPr>
            </w:pPr>
          </w:p>
          <w:p w14:paraId="4961673E" w14:textId="086F03FE" w:rsidR="00C50D36" w:rsidRDefault="00C50D36" w:rsidP="00EE0314">
            <w:pPr>
              <w:pStyle w:val="Corpodetexto"/>
              <w:suppressAutoHyphens w:val="0"/>
              <w:rPr>
                <w:rFonts w:ascii="Arial" w:hAnsi="Arial" w:cs="Arial"/>
                <w:szCs w:val="28"/>
              </w:rPr>
            </w:pPr>
            <w:r>
              <w:rPr>
                <w:rFonts w:ascii="Arial" w:hAnsi="Arial" w:cs="Arial"/>
                <w:szCs w:val="28"/>
              </w:rPr>
              <w:t xml:space="preserve">Clima organizacional </w:t>
            </w:r>
            <w:r w:rsidR="00EB1B78">
              <w:rPr>
                <w:rFonts w:ascii="Arial" w:hAnsi="Arial" w:cs="Arial"/>
                <w:szCs w:val="28"/>
              </w:rPr>
              <w:t>fragilizado e reclamações</w:t>
            </w:r>
          </w:p>
        </w:tc>
        <w:tc>
          <w:tcPr>
            <w:tcW w:w="1087" w:type="pct"/>
            <w:shd w:val="clear" w:color="auto" w:fill="auto"/>
          </w:tcPr>
          <w:p w14:paraId="38C298BB" w14:textId="1C667CC5" w:rsidR="00675FAE" w:rsidRPr="00927429" w:rsidRDefault="00EF215B" w:rsidP="00EF215B">
            <w:pPr>
              <w:pStyle w:val="Corpodetexto"/>
              <w:suppressAutoHyphens w:val="0"/>
              <w:rPr>
                <w:rFonts w:ascii="Arial" w:hAnsi="Arial" w:cs="Arial"/>
                <w:szCs w:val="28"/>
              </w:rPr>
            </w:pPr>
            <w:r>
              <w:rPr>
                <w:rFonts w:ascii="Arial" w:hAnsi="Arial" w:cs="Arial"/>
                <w:szCs w:val="28"/>
              </w:rPr>
              <w:t>Professores e funcionários bem avaliados, acima da média prevista nas avaliações.</w:t>
            </w:r>
          </w:p>
        </w:tc>
      </w:tr>
      <w:tr w:rsidR="00EF215B" w:rsidRPr="00927429" w14:paraId="7BC16BA2" w14:textId="77777777" w:rsidTr="00EE0314">
        <w:tc>
          <w:tcPr>
            <w:tcW w:w="1541" w:type="pct"/>
            <w:shd w:val="clear" w:color="auto" w:fill="auto"/>
          </w:tcPr>
          <w:p w14:paraId="2A337A3A" w14:textId="6BB86B9C" w:rsidR="00EF215B" w:rsidRPr="00675FAE" w:rsidRDefault="00EF215B" w:rsidP="00EF215B">
            <w:pPr>
              <w:pStyle w:val="Corpodetexto"/>
              <w:numPr>
                <w:ilvl w:val="0"/>
                <w:numId w:val="10"/>
              </w:numPr>
              <w:suppressAutoHyphens w:val="0"/>
              <w:spacing w:line="360" w:lineRule="auto"/>
              <w:rPr>
                <w:rFonts w:ascii="Arial" w:hAnsi="Arial" w:cs="Arial"/>
                <w:szCs w:val="28"/>
              </w:rPr>
            </w:pPr>
            <w:r w:rsidRPr="00167FEE">
              <w:rPr>
                <w:rFonts w:ascii="Arial" w:hAnsi="Arial" w:cs="Arial"/>
              </w:rPr>
              <w:t>Incentivo</w:t>
            </w:r>
            <w:r>
              <w:rPr>
                <w:rFonts w:ascii="Arial" w:hAnsi="Arial" w:cs="Arial"/>
              </w:rPr>
              <w:t xml:space="preserve"> da FAT</w:t>
            </w:r>
            <w:r w:rsidRPr="00167FEE">
              <w:rPr>
                <w:rFonts w:ascii="Arial" w:hAnsi="Arial" w:cs="Arial"/>
              </w:rPr>
              <w:t xml:space="preserve"> à int</w:t>
            </w:r>
            <w:r>
              <w:rPr>
                <w:rFonts w:ascii="Arial" w:hAnsi="Arial" w:cs="Arial"/>
              </w:rPr>
              <w:t>erdisciplinaridade e a pesquisa</w:t>
            </w:r>
          </w:p>
        </w:tc>
        <w:tc>
          <w:tcPr>
            <w:tcW w:w="1498" w:type="pct"/>
            <w:shd w:val="clear" w:color="auto" w:fill="auto"/>
          </w:tcPr>
          <w:p w14:paraId="13E4D9C4" w14:textId="61C486C3" w:rsidR="00EF215B" w:rsidRDefault="00EF215B" w:rsidP="00EF215B">
            <w:pPr>
              <w:pStyle w:val="Corpodetexto"/>
              <w:suppressAutoHyphens w:val="0"/>
              <w:ind w:left="20"/>
              <w:rPr>
                <w:rFonts w:ascii="Arial" w:hAnsi="Arial" w:cs="Arial"/>
                <w:szCs w:val="28"/>
              </w:rPr>
            </w:pPr>
            <w:r>
              <w:rPr>
                <w:rFonts w:ascii="Arial" w:hAnsi="Arial" w:cs="Arial"/>
                <w:szCs w:val="28"/>
              </w:rPr>
              <w:t>Os estudantes avaliaram positivamente.</w:t>
            </w:r>
          </w:p>
        </w:tc>
        <w:tc>
          <w:tcPr>
            <w:tcW w:w="874" w:type="pct"/>
            <w:shd w:val="clear" w:color="auto" w:fill="auto"/>
          </w:tcPr>
          <w:p w14:paraId="4D82EDBF" w14:textId="19749AC4" w:rsidR="00EF215B" w:rsidRDefault="001D795C" w:rsidP="00EF215B">
            <w:pPr>
              <w:pStyle w:val="Corpodetexto"/>
              <w:suppressAutoHyphens w:val="0"/>
              <w:rPr>
                <w:rFonts w:ascii="Arial" w:hAnsi="Arial" w:cs="Arial"/>
                <w:szCs w:val="28"/>
              </w:rPr>
            </w:pPr>
            <w:r>
              <w:rPr>
                <w:rFonts w:ascii="Arial" w:hAnsi="Arial" w:cs="Arial"/>
                <w:szCs w:val="28"/>
              </w:rPr>
              <w:t>Baixa divulgação dos incentivos.</w:t>
            </w:r>
          </w:p>
        </w:tc>
        <w:tc>
          <w:tcPr>
            <w:tcW w:w="1087" w:type="pct"/>
            <w:shd w:val="clear" w:color="auto" w:fill="auto"/>
          </w:tcPr>
          <w:p w14:paraId="32E7A569" w14:textId="2B0023AA" w:rsidR="00EF215B" w:rsidRPr="00927429" w:rsidRDefault="00EF215B" w:rsidP="00EF215B">
            <w:pPr>
              <w:pStyle w:val="Corpodetexto"/>
              <w:suppressAutoHyphens w:val="0"/>
              <w:ind w:left="136"/>
              <w:rPr>
                <w:rFonts w:ascii="Arial" w:hAnsi="Arial" w:cs="Arial"/>
                <w:szCs w:val="28"/>
              </w:rPr>
            </w:pPr>
            <w:r>
              <w:rPr>
                <w:rFonts w:ascii="Arial" w:hAnsi="Arial" w:cs="Arial"/>
                <w:szCs w:val="28"/>
              </w:rPr>
              <w:t xml:space="preserve">A pesquisa </w:t>
            </w:r>
            <w:r w:rsidR="001D795C">
              <w:rPr>
                <w:rFonts w:ascii="Arial" w:hAnsi="Arial" w:cs="Arial"/>
                <w:szCs w:val="28"/>
              </w:rPr>
              <w:t xml:space="preserve">quando integrada ao ensino, qualifica o estudante e a IES e novos produtos e serviços são </w:t>
            </w:r>
            <w:proofErr w:type="gramStart"/>
            <w:r w:rsidR="001D795C">
              <w:rPr>
                <w:rFonts w:ascii="Arial" w:hAnsi="Arial" w:cs="Arial"/>
                <w:szCs w:val="28"/>
              </w:rPr>
              <w:t>entregues  para</w:t>
            </w:r>
            <w:proofErr w:type="gramEnd"/>
            <w:r w:rsidR="001D795C">
              <w:rPr>
                <w:rFonts w:ascii="Arial" w:hAnsi="Arial" w:cs="Arial"/>
                <w:szCs w:val="28"/>
              </w:rPr>
              <w:t xml:space="preserve"> a sociedade.</w:t>
            </w:r>
          </w:p>
        </w:tc>
      </w:tr>
      <w:tr w:rsidR="00EF215B" w:rsidRPr="00927429" w14:paraId="0AAC0F8F" w14:textId="77777777" w:rsidTr="00EE0314">
        <w:tc>
          <w:tcPr>
            <w:tcW w:w="1541" w:type="pct"/>
            <w:shd w:val="clear" w:color="auto" w:fill="00FF00"/>
          </w:tcPr>
          <w:p w14:paraId="3D990BAA" w14:textId="77777777" w:rsidR="00EF215B" w:rsidRPr="00927429" w:rsidRDefault="00EF215B" w:rsidP="00EF215B">
            <w:pPr>
              <w:pStyle w:val="Corpodetexto"/>
              <w:spacing w:before="100" w:beforeAutospacing="1" w:after="100" w:afterAutospacing="1"/>
              <w:jc w:val="center"/>
              <w:rPr>
                <w:rFonts w:ascii="Arial" w:hAnsi="Arial" w:cs="Arial"/>
                <w:b/>
                <w:szCs w:val="24"/>
              </w:rPr>
            </w:pPr>
            <w:r w:rsidRPr="00927429">
              <w:rPr>
                <w:rFonts w:ascii="Arial" w:hAnsi="Arial" w:cs="Arial"/>
                <w:b/>
                <w:szCs w:val="24"/>
              </w:rPr>
              <w:t>AÇÕES PROGRAMADAS NA PROPOSTA</w:t>
            </w:r>
          </w:p>
        </w:tc>
        <w:tc>
          <w:tcPr>
            <w:tcW w:w="1498" w:type="pct"/>
            <w:shd w:val="clear" w:color="auto" w:fill="00FF00"/>
          </w:tcPr>
          <w:p w14:paraId="33614C4E" w14:textId="77777777" w:rsidR="00EF215B" w:rsidRPr="00927429" w:rsidRDefault="00EF215B" w:rsidP="00EF215B">
            <w:pPr>
              <w:pStyle w:val="Corpodetexto"/>
              <w:spacing w:before="100" w:beforeAutospacing="1" w:after="100" w:afterAutospacing="1" w:line="360" w:lineRule="auto"/>
              <w:ind w:left="20"/>
              <w:jc w:val="center"/>
              <w:rPr>
                <w:rFonts w:ascii="Arial" w:hAnsi="Arial" w:cs="Arial"/>
                <w:b/>
                <w:szCs w:val="24"/>
              </w:rPr>
            </w:pPr>
            <w:r w:rsidRPr="00927429">
              <w:rPr>
                <w:rFonts w:ascii="Arial" w:hAnsi="Arial" w:cs="Arial"/>
                <w:b/>
                <w:szCs w:val="24"/>
              </w:rPr>
              <w:t>RESULTADOS ALCANÇADOS</w:t>
            </w:r>
          </w:p>
        </w:tc>
        <w:tc>
          <w:tcPr>
            <w:tcW w:w="874" w:type="pct"/>
            <w:shd w:val="clear" w:color="auto" w:fill="00FF00"/>
          </w:tcPr>
          <w:p w14:paraId="36B9141E" w14:textId="77777777" w:rsidR="00EF215B" w:rsidRPr="00927429" w:rsidRDefault="00EF215B" w:rsidP="00EF215B">
            <w:pPr>
              <w:pStyle w:val="Corpodetexto"/>
              <w:spacing w:before="100" w:beforeAutospacing="1" w:after="100" w:afterAutospacing="1" w:line="360" w:lineRule="auto"/>
              <w:ind w:left="73"/>
              <w:jc w:val="center"/>
              <w:rPr>
                <w:rFonts w:ascii="Arial" w:hAnsi="Arial" w:cs="Arial"/>
                <w:b/>
                <w:szCs w:val="24"/>
              </w:rPr>
            </w:pPr>
            <w:r w:rsidRPr="00927429">
              <w:rPr>
                <w:rFonts w:ascii="Arial" w:hAnsi="Arial" w:cs="Arial"/>
                <w:b/>
                <w:szCs w:val="24"/>
              </w:rPr>
              <w:t>FRAGILIDADES</w:t>
            </w:r>
          </w:p>
        </w:tc>
        <w:tc>
          <w:tcPr>
            <w:tcW w:w="1087" w:type="pct"/>
            <w:shd w:val="clear" w:color="auto" w:fill="00FF00"/>
          </w:tcPr>
          <w:p w14:paraId="75459D2F" w14:textId="77777777" w:rsidR="00EF215B" w:rsidRPr="00927429" w:rsidRDefault="00EF215B" w:rsidP="00EF215B">
            <w:pPr>
              <w:pStyle w:val="Corpodetexto"/>
              <w:spacing w:before="100" w:beforeAutospacing="1" w:after="100" w:afterAutospacing="1" w:line="360" w:lineRule="auto"/>
              <w:ind w:left="136"/>
              <w:jc w:val="center"/>
              <w:rPr>
                <w:rFonts w:ascii="Arial" w:hAnsi="Arial" w:cs="Arial"/>
                <w:b/>
                <w:szCs w:val="24"/>
              </w:rPr>
            </w:pPr>
            <w:r w:rsidRPr="00927429">
              <w:rPr>
                <w:rFonts w:ascii="Arial" w:hAnsi="Arial" w:cs="Arial"/>
                <w:b/>
                <w:szCs w:val="24"/>
              </w:rPr>
              <w:t>POTENCIALIDADES</w:t>
            </w:r>
          </w:p>
        </w:tc>
      </w:tr>
      <w:tr w:rsidR="00EF215B" w:rsidRPr="00927429" w14:paraId="1BA667A2" w14:textId="77777777" w:rsidTr="00167FEE">
        <w:tc>
          <w:tcPr>
            <w:tcW w:w="1541" w:type="pct"/>
            <w:shd w:val="clear" w:color="auto" w:fill="92D050"/>
          </w:tcPr>
          <w:p w14:paraId="05DDA19E" w14:textId="77777777" w:rsidR="00EF215B" w:rsidRPr="00927429" w:rsidRDefault="00EF215B" w:rsidP="00EF215B">
            <w:pPr>
              <w:pStyle w:val="Corpodetexto"/>
              <w:suppressAutoHyphens w:val="0"/>
              <w:rPr>
                <w:rFonts w:ascii="Arial" w:hAnsi="Arial" w:cs="Arial"/>
                <w:b/>
                <w:szCs w:val="28"/>
              </w:rPr>
            </w:pPr>
            <w:r w:rsidRPr="00927429">
              <w:rPr>
                <w:rFonts w:ascii="Arial" w:hAnsi="Arial" w:cs="Arial"/>
                <w:b/>
                <w:szCs w:val="28"/>
              </w:rPr>
              <w:t xml:space="preserve"> 3 – Imagem Institucional</w:t>
            </w:r>
          </w:p>
        </w:tc>
        <w:tc>
          <w:tcPr>
            <w:tcW w:w="1498" w:type="pct"/>
            <w:shd w:val="clear" w:color="auto" w:fill="92D050"/>
          </w:tcPr>
          <w:p w14:paraId="228DD483" w14:textId="77777777" w:rsidR="00EF215B" w:rsidRPr="00927429" w:rsidRDefault="00EF215B" w:rsidP="00EF215B">
            <w:pPr>
              <w:pStyle w:val="Corpodetexto"/>
              <w:suppressAutoHyphens w:val="0"/>
              <w:ind w:left="20"/>
              <w:rPr>
                <w:rFonts w:ascii="Arial" w:hAnsi="Arial" w:cs="Arial"/>
                <w:b/>
                <w:szCs w:val="28"/>
              </w:rPr>
            </w:pPr>
          </w:p>
        </w:tc>
        <w:tc>
          <w:tcPr>
            <w:tcW w:w="874" w:type="pct"/>
            <w:shd w:val="clear" w:color="auto" w:fill="92D050"/>
          </w:tcPr>
          <w:p w14:paraId="361E5C37" w14:textId="77777777" w:rsidR="00EF215B" w:rsidRPr="00927429" w:rsidRDefault="00EF215B" w:rsidP="00EF215B">
            <w:pPr>
              <w:pStyle w:val="Corpodetexto"/>
              <w:suppressAutoHyphens w:val="0"/>
              <w:ind w:left="73"/>
              <w:rPr>
                <w:rFonts w:ascii="Arial" w:hAnsi="Arial" w:cs="Arial"/>
                <w:b/>
                <w:szCs w:val="28"/>
              </w:rPr>
            </w:pPr>
          </w:p>
        </w:tc>
        <w:tc>
          <w:tcPr>
            <w:tcW w:w="1087" w:type="pct"/>
            <w:shd w:val="clear" w:color="auto" w:fill="92D050"/>
          </w:tcPr>
          <w:p w14:paraId="45C46D6A" w14:textId="77777777" w:rsidR="00EF215B" w:rsidRPr="00927429" w:rsidRDefault="00EF215B" w:rsidP="00EF215B">
            <w:pPr>
              <w:pStyle w:val="Corpodetexto"/>
              <w:suppressAutoHyphens w:val="0"/>
              <w:ind w:left="136"/>
              <w:rPr>
                <w:rFonts w:ascii="Arial" w:hAnsi="Arial" w:cs="Arial"/>
                <w:b/>
                <w:szCs w:val="28"/>
              </w:rPr>
            </w:pPr>
          </w:p>
        </w:tc>
      </w:tr>
      <w:tr w:rsidR="00EF215B" w:rsidRPr="00927429" w14:paraId="39FC19A5" w14:textId="77777777" w:rsidTr="00EE0314">
        <w:tc>
          <w:tcPr>
            <w:tcW w:w="1541" w:type="pct"/>
            <w:shd w:val="clear" w:color="auto" w:fill="auto"/>
          </w:tcPr>
          <w:p w14:paraId="2106A053" w14:textId="77777777" w:rsidR="001D795C" w:rsidRDefault="001D795C" w:rsidP="001D795C">
            <w:pPr>
              <w:pStyle w:val="Corpodetexto"/>
              <w:numPr>
                <w:ilvl w:val="0"/>
                <w:numId w:val="9"/>
              </w:numPr>
              <w:suppressAutoHyphens w:val="0"/>
              <w:spacing w:line="360" w:lineRule="auto"/>
              <w:rPr>
                <w:rFonts w:ascii="Arial" w:hAnsi="Arial" w:cs="Arial"/>
                <w:szCs w:val="28"/>
              </w:rPr>
            </w:pPr>
            <w:r w:rsidRPr="00927429">
              <w:rPr>
                <w:rFonts w:ascii="Arial" w:hAnsi="Arial" w:cs="Arial"/>
                <w:szCs w:val="28"/>
              </w:rPr>
              <w:t xml:space="preserve">Promover </w:t>
            </w:r>
            <w:r>
              <w:rPr>
                <w:rFonts w:ascii="Arial" w:hAnsi="Arial" w:cs="Arial"/>
                <w:szCs w:val="28"/>
              </w:rPr>
              <w:t xml:space="preserve">maior divulgação dos diversos </w:t>
            </w:r>
            <w:r w:rsidRPr="00927429">
              <w:rPr>
                <w:rFonts w:ascii="Arial" w:hAnsi="Arial" w:cs="Arial"/>
                <w:szCs w:val="28"/>
              </w:rPr>
              <w:t xml:space="preserve">eventos </w:t>
            </w:r>
            <w:r>
              <w:rPr>
                <w:rFonts w:ascii="Arial" w:hAnsi="Arial" w:cs="Arial"/>
                <w:szCs w:val="28"/>
              </w:rPr>
              <w:t xml:space="preserve">que a IES promove </w:t>
            </w:r>
            <w:r w:rsidRPr="00927429">
              <w:rPr>
                <w:rFonts w:ascii="Arial" w:hAnsi="Arial" w:cs="Arial"/>
                <w:szCs w:val="28"/>
              </w:rPr>
              <w:t>para comunidade externa;</w:t>
            </w:r>
          </w:p>
          <w:p w14:paraId="59E26972" w14:textId="137E7317" w:rsidR="001D795C" w:rsidRPr="00927429" w:rsidRDefault="001D795C" w:rsidP="0016480F">
            <w:pPr>
              <w:pStyle w:val="Corpodetexto"/>
              <w:suppressAutoHyphens w:val="0"/>
              <w:ind w:left="360"/>
              <w:rPr>
                <w:rFonts w:ascii="Arial" w:hAnsi="Arial" w:cs="Arial"/>
                <w:szCs w:val="28"/>
              </w:rPr>
            </w:pPr>
          </w:p>
        </w:tc>
        <w:tc>
          <w:tcPr>
            <w:tcW w:w="1498" w:type="pct"/>
            <w:shd w:val="clear" w:color="auto" w:fill="auto"/>
          </w:tcPr>
          <w:p w14:paraId="5DF43213" w14:textId="64F86243" w:rsidR="00EF215B" w:rsidRPr="00927429" w:rsidRDefault="0016480F" w:rsidP="00EF215B">
            <w:pPr>
              <w:pStyle w:val="Corpodetexto"/>
              <w:suppressAutoHyphens w:val="0"/>
              <w:ind w:left="20"/>
              <w:rPr>
                <w:rFonts w:ascii="Arial" w:hAnsi="Arial" w:cs="Arial"/>
                <w:szCs w:val="28"/>
              </w:rPr>
            </w:pPr>
            <w:r>
              <w:rPr>
                <w:rFonts w:ascii="Arial" w:hAnsi="Arial" w:cs="Arial"/>
                <w:szCs w:val="28"/>
              </w:rPr>
              <w:t xml:space="preserve">A instituição vem ampliando a divulgação de seus eventos em rádio, site, redes sociais. </w:t>
            </w:r>
          </w:p>
        </w:tc>
        <w:tc>
          <w:tcPr>
            <w:tcW w:w="874" w:type="pct"/>
            <w:shd w:val="clear" w:color="auto" w:fill="auto"/>
          </w:tcPr>
          <w:p w14:paraId="7C31DFCF" w14:textId="51419E64" w:rsidR="00EF215B" w:rsidRPr="00927429" w:rsidRDefault="0016480F" w:rsidP="00EF215B">
            <w:pPr>
              <w:pStyle w:val="Corpodetexto"/>
              <w:suppressAutoHyphens w:val="0"/>
              <w:ind w:left="73"/>
              <w:rPr>
                <w:rFonts w:ascii="Arial" w:hAnsi="Arial" w:cs="Arial"/>
                <w:szCs w:val="28"/>
              </w:rPr>
            </w:pPr>
            <w:r>
              <w:rPr>
                <w:rFonts w:ascii="Arial" w:hAnsi="Arial" w:cs="Arial"/>
                <w:szCs w:val="28"/>
              </w:rPr>
              <w:t>O resultado de eventos, publicações de professores e alunos, ainda ficam muito restritas à comunidade acadêmica. É necessário ampliar a divulgação para a comunidade externa.</w:t>
            </w:r>
          </w:p>
        </w:tc>
        <w:tc>
          <w:tcPr>
            <w:tcW w:w="1087" w:type="pct"/>
            <w:shd w:val="clear" w:color="auto" w:fill="auto"/>
          </w:tcPr>
          <w:p w14:paraId="20641165" w14:textId="13719868" w:rsidR="00EF215B" w:rsidRPr="00927429" w:rsidRDefault="0016480F" w:rsidP="00EF215B">
            <w:pPr>
              <w:pStyle w:val="Corpodetexto"/>
              <w:suppressAutoHyphens w:val="0"/>
              <w:ind w:left="136"/>
              <w:rPr>
                <w:rFonts w:ascii="Arial" w:hAnsi="Arial" w:cs="Arial"/>
                <w:szCs w:val="28"/>
              </w:rPr>
            </w:pPr>
            <w:r>
              <w:rPr>
                <w:rFonts w:ascii="Arial" w:hAnsi="Arial" w:cs="Arial"/>
                <w:szCs w:val="28"/>
              </w:rPr>
              <w:t>A FAT realiza muitos projetos que atendem a comunidade externa e que tem caráter social.</w:t>
            </w:r>
          </w:p>
        </w:tc>
      </w:tr>
      <w:tr w:rsidR="0016480F" w:rsidRPr="00927429" w14:paraId="0B13EA7C" w14:textId="77777777" w:rsidTr="00EE0314">
        <w:tc>
          <w:tcPr>
            <w:tcW w:w="1541" w:type="pct"/>
            <w:shd w:val="clear" w:color="auto" w:fill="auto"/>
          </w:tcPr>
          <w:p w14:paraId="1617402F" w14:textId="77777777" w:rsidR="0016480F" w:rsidRDefault="0016480F" w:rsidP="0016480F">
            <w:pPr>
              <w:pStyle w:val="Corpodetexto"/>
              <w:numPr>
                <w:ilvl w:val="0"/>
                <w:numId w:val="9"/>
              </w:numPr>
              <w:suppressAutoHyphens w:val="0"/>
              <w:spacing w:line="360" w:lineRule="auto"/>
              <w:rPr>
                <w:rFonts w:ascii="Arial" w:hAnsi="Arial" w:cs="Arial"/>
                <w:szCs w:val="28"/>
              </w:rPr>
            </w:pPr>
            <w:r>
              <w:rPr>
                <w:rFonts w:ascii="Arial" w:hAnsi="Arial" w:cs="Arial"/>
                <w:szCs w:val="28"/>
              </w:rPr>
              <w:t>Melhorar as campanhas publicitárias da Faculdade.</w:t>
            </w:r>
          </w:p>
          <w:p w14:paraId="4316A195" w14:textId="15061A34" w:rsidR="0016480F" w:rsidRPr="00927429" w:rsidRDefault="0016480F" w:rsidP="0016480F">
            <w:pPr>
              <w:pStyle w:val="Corpodetexto"/>
              <w:numPr>
                <w:ilvl w:val="0"/>
                <w:numId w:val="9"/>
              </w:numPr>
              <w:suppressAutoHyphens w:val="0"/>
              <w:spacing w:line="360" w:lineRule="auto"/>
              <w:rPr>
                <w:rFonts w:ascii="Arial" w:hAnsi="Arial" w:cs="Arial"/>
                <w:szCs w:val="28"/>
              </w:rPr>
            </w:pPr>
            <w:r>
              <w:rPr>
                <w:rFonts w:ascii="Arial" w:hAnsi="Arial" w:cs="Arial"/>
                <w:szCs w:val="28"/>
              </w:rPr>
              <w:t>Promover campanhas por cursos</w:t>
            </w:r>
          </w:p>
        </w:tc>
        <w:tc>
          <w:tcPr>
            <w:tcW w:w="1498" w:type="pct"/>
            <w:shd w:val="clear" w:color="auto" w:fill="auto"/>
          </w:tcPr>
          <w:p w14:paraId="5641BA65" w14:textId="4A6F74DE" w:rsidR="0016480F" w:rsidRDefault="0016480F" w:rsidP="00EF215B">
            <w:pPr>
              <w:pStyle w:val="Corpodetexto"/>
              <w:suppressAutoHyphens w:val="0"/>
              <w:ind w:left="20"/>
              <w:rPr>
                <w:rFonts w:ascii="Arial" w:hAnsi="Arial" w:cs="Arial"/>
                <w:szCs w:val="28"/>
              </w:rPr>
            </w:pPr>
            <w:r>
              <w:rPr>
                <w:rFonts w:ascii="Arial" w:hAnsi="Arial" w:cs="Arial"/>
                <w:szCs w:val="28"/>
              </w:rPr>
              <w:t>As campanhas publicitárias tem materiais excelentes, porém a Faculdade precisa investir mais em TV e outdoor. Além disso, a comunidade precisa conhecer os cursos existentes nessas campanhas.</w:t>
            </w:r>
          </w:p>
        </w:tc>
        <w:tc>
          <w:tcPr>
            <w:tcW w:w="874" w:type="pct"/>
            <w:shd w:val="clear" w:color="auto" w:fill="auto"/>
          </w:tcPr>
          <w:p w14:paraId="7779F95E" w14:textId="77777777" w:rsidR="0016480F" w:rsidRDefault="0016480F" w:rsidP="00EF215B">
            <w:pPr>
              <w:pStyle w:val="Corpodetexto"/>
              <w:suppressAutoHyphens w:val="0"/>
              <w:ind w:left="73"/>
              <w:rPr>
                <w:rFonts w:ascii="Arial" w:hAnsi="Arial" w:cs="Arial"/>
                <w:szCs w:val="28"/>
              </w:rPr>
            </w:pPr>
            <w:r>
              <w:rPr>
                <w:rFonts w:ascii="Arial" w:hAnsi="Arial" w:cs="Arial"/>
                <w:szCs w:val="28"/>
              </w:rPr>
              <w:t>A comunidade externa não visualiza os cursos da instituição, pois as campanhas são gerais;</w:t>
            </w:r>
          </w:p>
          <w:p w14:paraId="3298871D" w14:textId="348C27F0" w:rsidR="0016480F" w:rsidRDefault="0016480F" w:rsidP="00EF215B">
            <w:pPr>
              <w:pStyle w:val="Corpodetexto"/>
              <w:suppressAutoHyphens w:val="0"/>
              <w:ind w:left="73"/>
              <w:rPr>
                <w:rFonts w:ascii="Arial" w:hAnsi="Arial" w:cs="Arial"/>
                <w:szCs w:val="28"/>
              </w:rPr>
            </w:pPr>
            <w:r>
              <w:rPr>
                <w:rFonts w:ascii="Arial" w:hAnsi="Arial" w:cs="Arial"/>
                <w:szCs w:val="28"/>
              </w:rPr>
              <w:t xml:space="preserve">A quantidade de outdoor e </w:t>
            </w:r>
            <w:r>
              <w:rPr>
                <w:rFonts w:ascii="Arial" w:hAnsi="Arial" w:cs="Arial"/>
                <w:szCs w:val="28"/>
              </w:rPr>
              <w:lastRenderedPageBreak/>
              <w:t>campanhas em TVs ainda são poucas.</w:t>
            </w:r>
          </w:p>
        </w:tc>
        <w:tc>
          <w:tcPr>
            <w:tcW w:w="1087" w:type="pct"/>
            <w:shd w:val="clear" w:color="auto" w:fill="auto"/>
          </w:tcPr>
          <w:p w14:paraId="208435E2" w14:textId="51F3430B" w:rsidR="0016480F" w:rsidRDefault="0016480F" w:rsidP="00EF215B">
            <w:pPr>
              <w:pStyle w:val="Corpodetexto"/>
              <w:suppressAutoHyphens w:val="0"/>
              <w:ind w:left="136"/>
              <w:rPr>
                <w:rFonts w:ascii="Arial" w:hAnsi="Arial" w:cs="Arial"/>
                <w:szCs w:val="28"/>
              </w:rPr>
            </w:pPr>
            <w:r>
              <w:rPr>
                <w:rFonts w:ascii="Arial" w:hAnsi="Arial" w:cs="Arial"/>
                <w:szCs w:val="28"/>
              </w:rPr>
              <w:lastRenderedPageBreak/>
              <w:t xml:space="preserve">A faculdade possui uma agência específica para criação de marketing </w:t>
            </w:r>
            <w:proofErr w:type="gramStart"/>
            <w:r>
              <w:rPr>
                <w:rFonts w:ascii="Arial" w:hAnsi="Arial" w:cs="Arial"/>
                <w:szCs w:val="28"/>
              </w:rPr>
              <w:t>de  divulgação</w:t>
            </w:r>
            <w:proofErr w:type="gramEnd"/>
            <w:r>
              <w:rPr>
                <w:rFonts w:ascii="Arial" w:hAnsi="Arial" w:cs="Arial"/>
                <w:szCs w:val="28"/>
              </w:rPr>
              <w:t>, com excelentes profissionais.</w:t>
            </w:r>
          </w:p>
        </w:tc>
      </w:tr>
      <w:tr w:rsidR="00EF215B" w:rsidRPr="00927429" w14:paraId="080EDFC0" w14:textId="77777777" w:rsidTr="00167FEE">
        <w:tc>
          <w:tcPr>
            <w:tcW w:w="1541" w:type="pct"/>
            <w:shd w:val="clear" w:color="auto" w:fill="92D050"/>
          </w:tcPr>
          <w:p w14:paraId="1770B37F" w14:textId="77241B40" w:rsidR="00EF215B" w:rsidRPr="00927429" w:rsidRDefault="00EF215B" w:rsidP="00EF215B">
            <w:pPr>
              <w:pStyle w:val="Corpodetexto"/>
              <w:rPr>
                <w:rFonts w:ascii="Arial" w:hAnsi="Arial" w:cs="Arial"/>
                <w:b/>
                <w:szCs w:val="28"/>
              </w:rPr>
            </w:pPr>
            <w:r w:rsidRPr="00927429">
              <w:rPr>
                <w:rFonts w:ascii="Arial" w:hAnsi="Arial" w:cs="Arial"/>
                <w:b/>
                <w:szCs w:val="28"/>
              </w:rPr>
              <w:t xml:space="preserve"> 4 – Infraestrutura</w:t>
            </w:r>
          </w:p>
        </w:tc>
        <w:tc>
          <w:tcPr>
            <w:tcW w:w="1498" w:type="pct"/>
            <w:shd w:val="clear" w:color="auto" w:fill="92D050"/>
          </w:tcPr>
          <w:p w14:paraId="59A2DFD5" w14:textId="77777777" w:rsidR="00EF215B" w:rsidRPr="00927429" w:rsidRDefault="00EF215B" w:rsidP="00EF215B">
            <w:pPr>
              <w:pStyle w:val="Corpodetexto"/>
              <w:ind w:left="20"/>
              <w:rPr>
                <w:rFonts w:ascii="Arial" w:hAnsi="Arial" w:cs="Arial"/>
                <w:b/>
                <w:szCs w:val="28"/>
              </w:rPr>
            </w:pPr>
          </w:p>
        </w:tc>
        <w:tc>
          <w:tcPr>
            <w:tcW w:w="874" w:type="pct"/>
            <w:shd w:val="clear" w:color="auto" w:fill="92D050"/>
          </w:tcPr>
          <w:p w14:paraId="5871E045" w14:textId="77777777" w:rsidR="00EF215B" w:rsidRPr="00927429" w:rsidRDefault="00EF215B" w:rsidP="00EF215B">
            <w:pPr>
              <w:pStyle w:val="Corpodetexto"/>
              <w:ind w:left="73"/>
              <w:rPr>
                <w:rFonts w:ascii="Arial" w:hAnsi="Arial" w:cs="Arial"/>
                <w:b/>
                <w:szCs w:val="28"/>
              </w:rPr>
            </w:pPr>
          </w:p>
        </w:tc>
        <w:tc>
          <w:tcPr>
            <w:tcW w:w="1087" w:type="pct"/>
            <w:shd w:val="clear" w:color="auto" w:fill="92D050"/>
          </w:tcPr>
          <w:p w14:paraId="23B59481" w14:textId="77777777" w:rsidR="00EF215B" w:rsidRPr="00927429" w:rsidRDefault="00EF215B" w:rsidP="00EF215B">
            <w:pPr>
              <w:pStyle w:val="Corpodetexto"/>
              <w:ind w:left="136"/>
              <w:rPr>
                <w:rFonts w:ascii="Arial" w:hAnsi="Arial" w:cs="Arial"/>
                <w:b/>
                <w:szCs w:val="28"/>
              </w:rPr>
            </w:pPr>
          </w:p>
        </w:tc>
      </w:tr>
      <w:tr w:rsidR="00EF215B" w:rsidRPr="00927429" w14:paraId="7E7D14BE" w14:textId="77777777" w:rsidTr="00EE0314">
        <w:tc>
          <w:tcPr>
            <w:tcW w:w="1541" w:type="pct"/>
            <w:shd w:val="clear" w:color="auto" w:fill="auto"/>
          </w:tcPr>
          <w:p w14:paraId="3DAA75C8" w14:textId="225920AB" w:rsidR="00EF215B" w:rsidRPr="00927429" w:rsidRDefault="00EF215B" w:rsidP="00EF215B">
            <w:pPr>
              <w:pStyle w:val="Corpodetexto"/>
              <w:numPr>
                <w:ilvl w:val="0"/>
                <w:numId w:val="9"/>
              </w:numPr>
              <w:suppressAutoHyphens w:val="0"/>
              <w:rPr>
                <w:rFonts w:ascii="Arial" w:hAnsi="Arial" w:cs="Arial"/>
                <w:szCs w:val="28"/>
              </w:rPr>
            </w:pPr>
            <w:r w:rsidRPr="00927429">
              <w:rPr>
                <w:rFonts w:ascii="Arial" w:hAnsi="Arial" w:cs="Arial"/>
                <w:szCs w:val="28"/>
              </w:rPr>
              <w:t>Ampliação e melhor organização da cantina;</w:t>
            </w:r>
            <w:r>
              <w:rPr>
                <w:rFonts w:ascii="Arial" w:hAnsi="Arial" w:cs="Arial"/>
                <w:szCs w:val="28"/>
              </w:rPr>
              <w:t xml:space="preserve"> principalmente nos prédios anexos.</w:t>
            </w:r>
          </w:p>
          <w:p w14:paraId="4F7559DD" w14:textId="77777777" w:rsidR="00EF215B" w:rsidRPr="00927429" w:rsidRDefault="00EF215B" w:rsidP="00333EF0">
            <w:pPr>
              <w:pStyle w:val="Corpodetexto"/>
              <w:suppressAutoHyphens w:val="0"/>
              <w:spacing w:line="360" w:lineRule="auto"/>
              <w:ind w:left="360"/>
              <w:rPr>
                <w:rFonts w:ascii="Arial" w:hAnsi="Arial" w:cs="Arial"/>
                <w:szCs w:val="28"/>
              </w:rPr>
            </w:pPr>
          </w:p>
        </w:tc>
        <w:tc>
          <w:tcPr>
            <w:tcW w:w="1498" w:type="pct"/>
            <w:shd w:val="clear" w:color="auto" w:fill="auto"/>
          </w:tcPr>
          <w:p w14:paraId="640555D0" w14:textId="22BB52C8" w:rsidR="00EF215B" w:rsidRPr="00927429" w:rsidRDefault="00EF215B" w:rsidP="00EF215B">
            <w:pPr>
              <w:pStyle w:val="Corpodetexto"/>
              <w:suppressAutoHyphens w:val="0"/>
              <w:ind w:left="20"/>
              <w:rPr>
                <w:rFonts w:ascii="Arial" w:hAnsi="Arial" w:cs="Arial"/>
                <w:szCs w:val="28"/>
              </w:rPr>
            </w:pPr>
            <w:r>
              <w:rPr>
                <w:rFonts w:ascii="Arial" w:hAnsi="Arial" w:cs="Arial"/>
                <w:szCs w:val="28"/>
              </w:rPr>
              <w:t>Os anexos continuam sem cantina</w:t>
            </w:r>
            <w:r w:rsidR="0016480F">
              <w:rPr>
                <w:rFonts w:ascii="Arial" w:hAnsi="Arial" w:cs="Arial"/>
                <w:szCs w:val="28"/>
              </w:rPr>
              <w:t>.</w:t>
            </w:r>
          </w:p>
        </w:tc>
        <w:tc>
          <w:tcPr>
            <w:tcW w:w="874" w:type="pct"/>
            <w:shd w:val="clear" w:color="auto" w:fill="auto"/>
          </w:tcPr>
          <w:p w14:paraId="3BBA074C" w14:textId="77777777" w:rsidR="00EF215B" w:rsidRPr="00927429" w:rsidRDefault="00EF215B" w:rsidP="00EF215B">
            <w:pPr>
              <w:pStyle w:val="Corpodetexto"/>
              <w:suppressAutoHyphens w:val="0"/>
              <w:ind w:left="73"/>
              <w:rPr>
                <w:rFonts w:ascii="Arial" w:hAnsi="Arial" w:cs="Arial"/>
                <w:szCs w:val="28"/>
              </w:rPr>
            </w:pPr>
            <w:r w:rsidRPr="00927429">
              <w:rPr>
                <w:rFonts w:ascii="Arial" w:hAnsi="Arial" w:cs="Arial"/>
                <w:szCs w:val="28"/>
              </w:rPr>
              <w:t>Anexos construídos necessitam de implantação de cantinas, bem como mais opções de cantina nas unidades que já possuem.</w:t>
            </w:r>
          </w:p>
        </w:tc>
        <w:tc>
          <w:tcPr>
            <w:tcW w:w="1087" w:type="pct"/>
            <w:shd w:val="clear" w:color="auto" w:fill="auto"/>
          </w:tcPr>
          <w:p w14:paraId="6AB6B650" w14:textId="77777777" w:rsidR="00EF215B" w:rsidRPr="00927429" w:rsidRDefault="00EF215B" w:rsidP="00EF215B">
            <w:pPr>
              <w:pStyle w:val="Corpodetexto"/>
              <w:suppressAutoHyphens w:val="0"/>
              <w:ind w:left="136"/>
              <w:rPr>
                <w:rFonts w:ascii="Arial" w:hAnsi="Arial" w:cs="Arial"/>
                <w:szCs w:val="28"/>
              </w:rPr>
            </w:pPr>
            <w:r w:rsidRPr="00927429">
              <w:rPr>
                <w:rFonts w:ascii="Arial" w:hAnsi="Arial" w:cs="Arial"/>
                <w:szCs w:val="28"/>
              </w:rPr>
              <w:t>Fazer da instituição um local de conforto e ambientação aos alunos possibilitando-os a permanência por mais tempo na instituição.</w:t>
            </w:r>
          </w:p>
        </w:tc>
      </w:tr>
      <w:tr w:rsidR="00EF215B" w:rsidRPr="00927429" w14:paraId="0BF7B64E" w14:textId="77777777" w:rsidTr="00EE0314">
        <w:tc>
          <w:tcPr>
            <w:tcW w:w="1541" w:type="pct"/>
            <w:shd w:val="clear" w:color="auto" w:fill="auto"/>
          </w:tcPr>
          <w:p w14:paraId="1F91BCA1" w14:textId="5137B57F" w:rsidR="00EF215B" w:rsidRPr="00927429" w:rsidRDefault="00EF215B" w:rsidP="00EF215B">
            <w:pPr>
              <w:pStyle w:val="Corpodetexto"/>
              <w:numPr>
                <w:ilvl w:val="0"/>
                <w:numId w:val="9"/>
              </w:numPr>
              <w:suppressAutoHyphens w:val="0"/>
              <w:rPr>
                <w:rFonts w:ascii="Arial" w:hAnsi="Arial" w:cs="Arial"/>
                <w:szCs w:val="28"/>
              </w:rPr>
            </w:pPr>
            <w:r w:rsidRPr="00927429">
              <w:rPr>
                <w:rFonts w:ascii="Arial" w:hAnsi="Arial" w:cs="Arial"/>
                <w:szCs w:val="28"/>
              </w:rPr>
              <w:t>Ampliação e melhor organização da reprografia;</w:t>
            </w:r>
            <w:r>
              <w:rPr>
                <w:rFonts w:ascii="Arial" w:hAnsi="Arial" w:cs="Arial"/>
                <w:szCs w:val="28"/>
              </w:rPr>
              <w:t xml:space="preserve"> principalmente nos prédios anexos.</w:t>
            </w:r>
          </w:p>
        </w:tc>
        <w:tc>
          <w:tcPr>
            <w:tcW w:w="1498" w:type="pct"/>
            <w:shd w:val="clear" w:color="auto" w:fill="auto"/>
          </w:tcPr>
          <w:p w14:paraId="34FE2CDA" w14:textId="46F1D100" w:rsidR="00EF215B" w:rsidRPr="00927429" w:rsidRDefault="0016480F" w:rsidP="00EF215B">
            <w:pPr>
              <w:pStyle w:val="Corpodetexto"/>
              <w:suppressAutoHyphens w:val="0"/>
              <w:ind w:left="20"/>
              <w:rPr>
                <w:rFonts w:ascii="Arial" w:hAnsi="Arial" w:cs="Arial"/>
                <w:szCs w:val="28"/>
              </w:rPr>
            </w:pPr>
            <w:r>
              <w:rPr>
                <w:rFonts w:ascii="Arial" w:hAnsi="Arial" w:cs="Arial"/>
                <w:szCs w:val="28"/>
              </w:rPr>
              <w:t>A reprografia é um serviço terceirizado.</w:t>
            </w:r>
          </w:p>
        </w:tc>
        <w:tc>
          <w:tcPr>
            <w:tcW w:w="874" w:type="pct"/>
            <w:shd w:val="clear" w:color="auto" w:fill="auto"/>
          </w:tcPr>
          <w:p w14:paraId="160B8229" w14:textId="77777777" w:rsidR="00EF215B" w:rsidRPr="00927429" w:rsidRDefault="00EF215B" w:rsidP="00EF215B">
            <w:pPr>
              <w:pStyle w:val="Corpodetexto"/>
              <w:suppressAutoHyphens w:val="0"/>
              <w:ind w:left="73"/>
              <w:rPr>
                <w:rFonts w:ascii="Arial" w:hAnsi="Arial" w:cs="Arial"/>
                <w:szCs w:val="28"/>
              </w:rPr>
            </w:pPr>
            <w:r w:rsidRPr="00927429">
              <w:rPr>
                <w:rFonts w:ascii="Arial" w:hAnsi="Arial" w:cs="Arial"/>
                <w:szCs w:val="28"/>
              </w:rPr>
              <w:t>Ausência de tal estrutura nos prédios anexos.</w:t>
            </w:r>
          </w:p>
        </w:tc>
        <w:tc>
          <w:tcPr>
            <w:tcW w:w="1087" w:type="pct"/>
            <w:shd w:val="clear" w:color="auto" w:fill="auto"/>
          </w:tcPr>
          <w:p w14:paraId="528D2600" w14:textId="6C607A04" w:rsidR="0016480F" w:rsidRPr="00927429" w:rsidRDefault="00EF215B" w:rsidP="0016480F">
            <w:pPr>
              <w:pStyle w:val="Corpodetexto"/>
              <w:suppressAutoHyphens w:val="0"/>
              <w:ind w:left="136"/>
              <w:rPr>
                <w:rFonts w:ascii="Arial" w:hAnsi="Arial" w:cs="Arial"/>
                <w:szCs w:val="28"/>
              </w:rPr>
            </w:pPr>
            <w:r w:rsidRPr="00927429">
              <w:rPr>
                <w:rFonts w:ascii="Arial" w:hAnsi="Arial" w:cs="Arial"/>
                <w:szCs w:val="28"/>
              </w:rPr>
              <w:t>Melhoria da estrutura disponibilizada aos alunos para atividades acadêmicas.</w:t>
            </w:r>
          </w:p>
        </w:tc>
      </w:tr>
      <w:tr w:rsidR="00EF215B" w:rsidRPr="00927429" w14:paraId="111EABFE" w14:textId="77777777" w:rsidTr="00EE0314">
        <w:tc>
          <w:tcPr>
            <w:tcW w:w="1541" w:type="pct"/>
            <w:shd w:val="clear" w:color="auto" w:fill="auto"/>
          </w:tcPr>
          <w:p w14:paraId="39197BD1" w14:textId="77777777" w:rsidR="00EF215B" w:rsidRPr="00BC5367" w:rsidRDefault="00EF215B" w:rsidP="00EF215B">
            <w:pPr>
              <w:pStyle w:val="Corpodetexto"/>
              <w:numPr>
                <w:ilvl w:val="0"/>
                <w:numId w:val="9"/>
              </w:numPr>
              <w:suppressAutoHyphens w:val="0"/>
              <w:spacing w:line="360" w:lineRule="auto"/>
              <w:rPr>
                <w:rFonts w:ascii="Arial" w:hAnsi="Arial" w:cs="Arial"/>
                <w:szCs w:val="28"/>
              </w:rPr>
            </w:pPr>
            <w:r w:rsidRPr="00927429">
              <w:rPr>
                <w:rFonts w:ascii="Arial" w:hAnsi="Arial" w:cs="Arial"/>
                <w:szCs w:val="28"/>
              </w:rPr>
              <w:t>Aquisição de novos títulos para o acervo da Biblioteca;</w:t>
            </w:r>
          </w:p>
        </w:tc>
        <w:tc>
          <w:tcPr>
            <w:tcW w:w="1498" w:type="pct"/>
            <w:shd w:val="clear" w:color="auto" w:fill="auto"/>
          </w:tcPr>
          <w:p w14:paraId="4A4E0CFC" w14:textId="697A41F0" w:rsidR="00EF215B" w:rsidRDefault="00EF215B" w:rsidP="00EF215B">
            <w:pPr>
              <w:pStyle w:val="Corpodetexto"/>
              <w:suppressAutoHyphens w:val="0"/>
              <w:ind w:left="20"/>
              <w:rPr>
                <w:rFonts w:ascii="Arial" w:hAnsi="Arial" w:cs="Arial"/>
                <w:szCs w:val="28"/>
              </w:rPr>
            </w:pPr>
            <w:r>
              <w:rPr>
                <w:rFonts w:ascii="Arial" w:hAnsi="Arial" w:cs="Arial"/>
                <w:szCs w:val="28"/>
              </w:rPr>
              <w:t xml:space="preserve"> Foi adquirido uma biblioteca virtual com mais de 5000 títulos </w:t>
            </w:r>
            <w:r w:rsidR="0016480F">
              <w:rPr>
                <w:rFonts w:ascii="Arial" w:hAnsi="Arial" w:cs="Arial"/>
                <w:szCs w:val="28"/>
              </w:rPr>
              <w:t>–</w:t>
            </w:r>
            <w:r>
              <w:rPr>
                <w:rFonts w:ascii="Arial" w:hAnsi="Arial" w:cs="Arial"/>
                <w:szCs w:val="28"/>
              </w:rPr>
              <w:t xml:space="preserve"> Excelente</w:t>
            </w:r>
          </w:p>
          <w:p w14:paraId="21AFE495" w14:textId="0147EE00" w:rsidR="0016480F" w:rsidRPr="00927429" w:rsidRDefault="0016480F" w:rsidP="00EF215B">
            <w:pPr>
              <w:pStyle w:val="Corpodetexto"/>
              <w:suppressAutoHyphens w:val="0"/>
              <w:ind w:left="20"/>
              <w:rPr>
                <w:rFonts w:ascii="Arial" w:hAnsi="Arial" w:cs="Arial"/>
                <w:szCs w:val="28"/>
              </w:rPr>
            </w:pPr>
            <w:proofErr w:type="gramStart"/>
            <w:r>
              <w:rPr>
                <w:rFonts w:ascii="Arial" w:hAnsi="Arial" w:cs="Arial"/>
                <w:szCs w:val="28"/>
              </w:rPr>
              <w:t>Novos títulos nos diversos cursos vem</w:t>
            </w:r>
            <w:proofErr w:type="gramEnd"/>
            <w:r>
              <w:rPr>
                <w:rFonts w:ascii="Arial" w:hAnsi="Arial" w:cs="Arial"/>
                <w:szCs w:val="28"/>
              </w:rPr>
              <w:t xml:space="preserve"> sendo adquiridos semestralmente.</w:t>
            </w:r>
          </w:p>
        </w:tc>
        <w:tc>
          <w:tcPr>
            <w:tcW w:w="874" w:type="pct"/>
            <w:shd w:val="clear" w:color="auto" w:fill="auto"/>
          </w:tcPr>
          <w:p w14:paraId="4C2767D4" w14:textId="77777777" w:rsidR="00EF215B" w:rsidRDefault="00EF215B" w:rsidP="00EF215B">
            <w:pPr>
              <w:pStyle w:val="Corpodetexto"/>
              <w:suppressAutoHyphens w:val="0"/>
              <w:ind w:left="73"/>
              <w:rPr>
                <w:rFonts w:ascii="Arial" w:hAnsi="Arial" w:cs="Arial"/>
                <w:szCs w:val="28"/>
              </w:rPr>
            </w:pPr>
          </w:p>
          <w:p w14:paraId="73E0F1EE" w14:textId="70703822" w:rsidR="00EF215B" w:rsidRPr="00927429" w:rsidRDefault="00EF215B" w:rsidP="00EF215B">
            <w:pPr>
              <w:pStyle w:val="Corpodetexto"/>
              <w:suppressAutoHyphens w:val="0"/>
              <w:ind w:left="73"/>
              <w:rPr>
                <w:rFonts w:ascii="Arial" w:hAnsi="Arial" w:cs="Arial"/>
                <w:szCs w:val="28"/>
              </w:rPr>
            </w:pPr>
            <w:r>
              <w:rPr>
                <w:rFonts w:ascii="Arial" w:hAnsi="Arial" w:cs="Arial"/>
                <w:szCs w:val="28"/>
              </w:rPr>
              <w:t>Não há</w:t>
            </w:r>
          </w:p>
        </w:tc>
        <w:tc>
          <w:tcPr>
            <w:tcW w:w="1087" w:type="pct"/>
            <w:shd w:val="clear" w:color="auto" w:fill="auto"/>
          </w:tcPr>
          <w:p w14:paraId="0876D7D2" w14:textId="77777777" w:rsidR="00EF215B" w:rsidRDefault="00EF215B" w:rsidP="00EF215B">
            <w:pPr>
              <w:pStyle w:val="Corpodetexto"/>
              <w:suppressAutoHyphens w:val="0"/>
              <w:ind w:left="136"/>
              <w:rPr>
                <w:rFonts w:ascii="Arial" w:hAnsi="Arial" w:cs="Arial"/>
                <w:szCs w:val="28"/>
              </w:rPr>
            </w:pPr>
          </w:p>
          <w:p w14:paraId="17AE3472" w14:textId="7D348D2F" w:rsidR="00EF215B" w:rsidRPr="00927429" w:rsidRDefault="00EF215B" w:rsidP="00EF215B">
            <w:pPr>
              <w:pStyle w:val="Corpodetexto"/>
              <w:suppressAutoHyphens w:val="0"/>
              <w:ind w:left="136"/>
              <w:rPr>
                <w:rFonts w:ascii="Arial" w:hAnsi="Arial" w:cs="Arial"/>
                <w:szCs w:val="28"/>
              </w:rPr>
            </w:pPr>
            <w:r>
              <w:rPr>
                <w:rFonts w:ascii="Arial" w:hAnsi="Arial" w:cs="Arial"/>
                <w:szCs w:val="28"/>
              </w:rPr>
              <w:t>Potencializa o ensino e a pesquisa</w:t>
            </w:r>
          </w:p>
        </w:tc>
      </w:tr>
      <w:tr w:rsidR="00EF215B" w:rsidRPr="00927429" w14:paraId="3FE65135" w14:textId="77777777" w:rsidTr="00EE0314">
        <w:tc>
          <w:tcPr>
            <w:tcW w:w="1541" w:type="pct"/>
            <w:shd w:val="clear" w:color="auto" w:fill="auto"/>
          </w:tcPr>
          <w:p w14:paraId="60B8FA0D" w14:textId="77777777" w:rsidR="00EF215B" w:rsidRPr="00BC5367" w:rsidRDefault="00EF215B" w:rsidP="00EF215B">
            <w:pPr>
              <w:pStyle w:val="Corpodetexto"/>
              <w:numPr>
                <w:ilvl w:val="0"/>
                <w:numId w:val="9"/>
              </w:numPr>
              <w:suppressAutoHyphens w:val="0"/>
              <w:spacing w:line="360" w:lineRule="auto"/>
              <w:rPr>
                <w:rFonts w:ascii="Arial" w:hAnsi="Arial" w:cs="Arial"/>
                <w:szCs w:val="28"/>
              </w:rPr>
            </w:pPr>
            <w:r>
              <w:rPr>
                <w:rFonts w:ascii="Arial" w:hAnsi="Arial" w:cs="Arial"/>
                <w:szCs w:val="28"/>
              </w:rPr>
              <w:t>Instalação da gestão digital de arquivamento de documentos na faculdade;</w:t>
            </w:r>
          </w:p>
        </w:tc>
        <w:tc>
          <w:tcPr>
            <w:tcW w:w="1498" w:type="pct"/>
            <w:shd w:val="clear" w:color="auto" w:fill="auto"/>
          </w:tcPr>
          <w:p w14:paraId="62153298" w14:textId="77777777" w:rsidR="00EF215B" w:rsidRDefault="00EF215B" w:rsidP="00EF215B">
            <w:pPr>
              <w:pStyle w:val="Corpodetexto"/>
              <w:suppressAutoHyphens w:val="0"/>
              <w:ind w:left="20"/>
              <w:rPr>
                <w:rFonts w:ascii="Arial" w:hAnsi="Arial" w:cs="Arial"/>
                <w:szCs w:val="28"/>
              </w:rPr>
            </w:pPr>
          </w:p>
          <w:p w14:paraId="335DA934" w14:textId="1497E8FD" w:rsidR="00EF215B" w:rsidRPr="00927429" w:rsidRDefault="00EF215B" w:rsidP="00EF215B">
            <w:pPr>
              <w:pStyle w:val="Corpodetexto"/>
              <w:suppressAutoHyphens w:val="0"/>
              <w:ind w:left="20"/>
              <w:rPr>
                <w:rFonts w:ascii="Arial" w:hAnsi="Arial" w:cs="Arial"/>
                <w:szCs w:val="28"/>
              </w:rPr>
            </w:pPr>
            <w:r>
              <w:rPr>
                <w:rFonts w:ascii="Arial" w:hAnsi="Arial" w:cs="Arial"/>
                <w:szCs w:val="28"/>
              </w:rPr>
              <w:t>Ainda não foi adotado</w:t>
            </w:r>
          </w:p>
        </w:tc>
        <w:tc>
          <w:tcPr>
            <w:tcW w:w="874" w:type="pct"/>
            <w:shd w:val="clear" w:color="auto" w:fill="auto"/>
          </w:tcPr>
          <w:p w14:paraId="3501B022" w14:textId="77777777" w:rsidR="00EF215B" w:rsidRDefault="00EF215B" w:rsidP="00EF215B">
            <w:pPr>
              <w:pStyle w:val="Corpodetexto"/>
              <w:suppressAutoHyphens w:val="0"/>
              <w:ind w:left="73"/>
              <w:rPr>
                <w:rFonts w:ascii="Arial" w:hAnsi="Arial" w:cs="Arial"/>
                <w:szCs w:val="28"/>
              </w:rPr>
            </w:pPr>
          </w:p>
          <w:p w14:paraId="2B30F99F" w14:textId="0F59005D" w:rsidR="00EF215B" w:rsidRPr="00927429" w:rsidRDefault="00EF215B" w:rsidP="00EF215B">
            <w:pPr>
              <w:pStyle w:val="Corpodetexto"/>
              <w:suppressAutoHyphens w:val="0"/>
              <w:ind w:left="73"/>
              <w:rPr>
                <w:rFonts w:ascii="Arial" w:hAnsi="Arial" w:cs="Arial"/>
                <w:szCs w:val="28"/>
              </w:rPr>
            </w:pPr>
            <w:r>
              <w:rPr>
                <w:rFonts w:ascii="Arial" w:hAnsi="Arial" w:cs="Arial"/>
                <w:szCs w:val="28"/>
              </w:rPr>
              <w:t>Dificuldades no processo de guarda e consulta de documentos.</w:t>
            </w:r>
          </w:p>
        </w:tc>
        <w:tc>
          <w:tcPr>
            <w:tcW w:w="1087" w:type="pct"/>
            <w:shd w:val="clear" w:color="auto" w:fill="auto"/>
          </w:tcPr>
          <w:p w14:paraId="4762AEFA" w14:textId="77777777" w:rsidR="00EF215B" w:rsidRDefault="00EF215B" w:rsidP="00EF215B">
            <w:pPr>
              <w:pStyle w:val="Corpodetexto"/>
              <w:suppressAutoHyphens w:val="0"/>
              <w:ind w:left="136"/>
              <w:rPr>
                <w:rFonts w:ascii="Arial" w:hAnsi="Arial" w:cs="Arial"/>
                <w:szCs w:val="28"/>
              </w:rPr>
            </w:pPr>
          </w:p>
          <w:p w14:paraId="10E5186A" w14:textId="0170D70E" w:rsidR="00EF215B" w:rsidRPr="00927429" w:rsidRDefault="00EF215B" w:rsidP="00EF215B">
            <w:pPr>
              <w:pStyle w:val="Corpodetexto"/>
              <w:suppressAutoHyphens w:val="0"/>
              <w:ind w:left="136"/>
              <w:rPr>
                <w:rFonts w:ascii="Arial" w:hAnsi="Arial" w:cs="Arial"/>
                <w:szCs w:val="28"/>
              </w:rPr>
            </w:pPr>
            <w:r>
              <w:rPr>
                <w:rFonts w:ascii="Arial" w:hAnsi="Arial" w:cs="Arial"/>
                <w:szCs w:val="28"/>
              </w:rPr>
              <w:t>Melhorar os custos e facilita a consulta.</w:t>
            </w:r>
          </w:p>
        </w:tc>
      </w:tr>
      <w:tr w:rsidR="00333EF0" w:rsidRPr="00927429" w14:paraId="50BEEC93" w14:textId="77777777" w:rsidTr="00EE0314">
        <w:tc>
          <w:tcPr>
            <w:tcW w:w="1541" w:type="pct"/>
            <w:shd w:val="clear" w:color="auto" w:fill="auto"/>
          </w:tcPr>
          <w:p w14:paraId="51A3410D" w14:textId="77777777" w:rsidR="00333EF0" w:rsidRDefault="00333EF0" w:rsidP="00333EF0">
            <w:pPr>
              <w:pStyle w:val="Corpodetexto"/>
              <w:numPr>
                <w:ilvl w:val="0"/>
                <w:numId w:val="9"/>
              </w:numPr>
              <w:suppressAutoHyphens w:val="0"/>
              <w:rPr>
                <w:rFonts w:ascii="Arial" w:hAnsi="Arial" w:cs="Arial"/>
                <w:szCs w:val="28"/>
              </w:rPr>
            </w:pPr>
            <w:r w:rsidRPr="00927429">
              <w:rPr>
                <w:rFonts w:ascii="Arial" w:hAnsi="Arial" w:cs="Arial"/>
                <w:szCs w:val="28"/>
              </w:rPr>
              <w:t>Aumento da velocidade de internet para comunidade acadêmica.</w:t>
            </w:r>
          </w:p>
          <w:p w14:paraId="01C628A9" w14:textId="4A445192" w:rsidR="00333EF0" w:rsidRPr="00333EF0" w:rsidRDefault="00333EF0" w:rsidP="00333EF0">
            <w:pPr>
              <w:pStyle w:val="Corpodetexto"/>
              <w:numPr>
                <w:ilvl w:val="0"/>
                <w:numId w:val="9"/>
              </w:numPr>
              <w:suppressAutoHyphens w:val="0"/>
              <w:spacing w:line="360" w:lineRule="auto"/>
              <w:rPr>
                <w:rFonts w:ascii="Arial" w:hAnsi="Arial" w:cs="Arial"/>
                <w:szCs w:val="28"/>
              </w:rPr>
            </w:pPr>
            <w:r w:rsidRPr="00B730AD">
              <w:rPr>
                <w:rFonts w:ascii="Arial" w:hAnsi="Arial" w:cs="Arial"/>
              </w:rPr>
              <w:t xml:space="preserve">Melhorar </w:t>
            </w:r>
            <w:r>
              <w:rPr>
                <w:rFonts w:ascii="Arial" w:hAnsi="Arial" w:cs="Arial"/>
              </w:rPr>
              <w:t>a r</w:t>
            </w:r>
            <w:r w:rsidRPr="00B730AD">
              <w:rPr>
                <w:rFonts w:ascii="Arial" w:hAnsi="Arial" w:cs="Arial"/>
              </w:rPr>
              <w:t>ede sem fio (wireless)</w:t>
            </w:r>
            <w:r>
              <w:rPr>
                <w:rFonts w:ascii="Arial" w:hAnsi="Arial" w:cs="Arial"/>
              </w:rPr>
              <w:t>.</w:t>
            </w:r>
          </w:p>
        </w:tc>
        <w:tc>
          <w:tcPr>
            <w:tcW w:w="1498" w:type="pct"/>
            <w:shd w:val="clear" w:color="auto" w:fill="auto"/>
          </w:tcPr>
          <w:p w14:paraId="2A129D09" w14:textId="186993F6" w:rsidR="00333EF0" w:rsidRPr="00927429" w:rsidRDefault="00333EF0" w:rsidP="00333EF0">
            <w:pPr>
              <w:pStyle w:val="Corpodetexto"/>
              <w:suppressAutoHyphens w:val="0"/>
              <w:ind w:left="20"/>
              <w:rPr>
                <w:rFonts w:ascii="Arial" w:hAnsi="Arial" w:cs="Arial"/>
                <w:szCs w:val="28"/>
              </w:rPr>
            </w:pPr>
            <w:r>
              <w:rPr>
                <w:rFonts w:ascii="Arial" w:hAnsi="Arial" w:cs="Arial"/>
                <w:szCs w:val="28"/>
              </w:rPr>
              <w:t>ITEM CRÍTICO</w:t>
            </w:r>
            <w:r w:rsidRPr="00927429">
              <w:rPr>
                <w:rFonts w:ascii="Arial" w:hAnsi="Arial" w:cs="Arial"/>
                <w:szCs w:val="28"/>
              </w:rPr>
              <w:t>. Apesar dos esforços da gestão em disponibilização de rede exclusiva aos estudantes a velocidade ofertada ainda é inferior a demanda.</w:t>
            </w:r>
          </w:p>
        </w:tc>
        <w:tc>
          <w:tcPr>
            <w:tcW w:w="874" w:type="pct"/>
            <w:shd w:val="clear" w:color="auto" w:fill="auto"/>
          </w:tcPr>
          <w:p w14:paraId="271F1A3F" w14:textId="255E08EE" w:rsidR="00333EF0" w:rsidRPr="00927429" w:rsidRDefault="00333EF0" w:rsidP="00333EF0">
            <w:pPr>
              <w:pStyle w:val="Corpodetexto"/>
              <w:suppressAutoHyphens w:val="0"/>
              <w:ind w:left="73"/>
              <w:rPr>
                <w:rFonts w:ascii="Arial" w:hAnsi="Arial" w:cs="Arial"/>
                <w:szCs w:val="28"/>
              </w:rPr>
            </w:pPr>
            <w:r w:rsidRPr="00927429">
              <w:rPr>
                <w:rFonts w:ascii="Arial" w:hAnsi="Arial" w:cs="Arial"/>
                <w:szCs w:val="28"/>
              </w:rPr>
              <w:t>Dificuldade de acesso gera reclamação dos alunos, além de dificultar atividades online em ambientes que não seja os laboratórios de informática.</w:t>
            </w:r>
          </w:p>
        </w:tc>
        <w:tc>
          <w:tcPr>
            <w:tcW w:w="1087" w:type="pct"/>
            <w:shd w:val="clear" w:color="auto" w:fill="auto"/>
          </w:tcPr>
          <w:p w14:paraId="6F3EA14D" w14:textId="23894DA8" w:rsidR="00333EF0" w:rsidRPr="00927429" w:rsidRDefault="00333EF0" w:rsidP="00333EF0">
            <w:pPr>
              <w:pStyle w:val="Corpodetexto"/>
              <w:suppressAutoHyphens w:val="0"/>
              <w:ind w:left="136"/>
              <w:rPr>
                <w:rFonts w:ascii="Arial" w:hAnsi="Arial" w:cs="Arial"/>
                <w:szCs w:val="28"/>
              </w:rPr>
            </w:pPr>
            <w:r w:rsidRPr="00927429">
              <w:rPr>
                <w:rFonts w:ascii="Arial" w:hAnsi="Arial" w:cs="Arial"/>
                <w:szCs w:val="28"/>
              </w:rPr>
              <w:t>Possibilidade de pesquisas acadêmicas em sala de aula e atividades online.</w:t>
            </w:r>
          </w:p>
        </w:tc>
      </w:tr>
      <w:tr w:rsidR="00333EF0" w:rsidRPr="00927429" w14:paraId="4F41DDE1" w14:textId="77777777" w:rsidTr="00EE0314">
        <w:tc>
          <w:tcPr>
            <w:tcW w:w="1541" w:type="pct"/>
            <w:shd w:val="clear" w:color="auto" w:fill="auto"/>
          </w:tcPr>
          <w:p w14:paraId="4F7F15E3" w14:textId="0B4106AA" w:rsidR="00333EF0" w:rsidRPr="00927429" w:rsidRDefault="00333EF0" w:rsidP="00333EF0">
            <w:pPr>
              <w:pStyle w:val="Corpodetexto"/>
              <w:numPr>
                <w:ilvl w:val="0"/>
                <w:numId w:val="9"/>
              </w:numPr>
              <w:suppressAutoHyphens w:val="0"/>
              <w:spacing w:line="360" w:lineRule="auto"/>
              <w:rPr>
                <w:rFonts w:ascii="Arial" w:hAnsi="Arial" w:cs="Arial"/>
                <w:szCs w:val="28"/>
              </w:rPr>
            </w:pPr>
            <w:r>
              <w:rPr>
                <w:rFonts w:ascii="Arial" w:hAnsi="Arial" w:cs="Arial"/>
              </w:rPr>
              <w:lastRenderedPageBreak/>
              <w:t>Propor estacionamento com reserva de vagas para deficientes e idosos</w:t>
            </w:r>
            <w:r>
              <w:rPr>
                <w:rFonts w:ascii="Arial" w:hAnsi="Arial" w:cs="Arial"/>
              </w:rPr>
              <w:t>.</w:t>
            </w:r>
          </w:p>
          <w:p w14:paraId="4786A8EE" w14:textId="36A16DBA" w:rsidR="00333EF0" w:rsidRPr="00927429" w:rsidRDefault="00333EF0" w:rsidP="00333EF0">
            <w:pPr>
              <w:pStyle w:val="Corpodetexto"/>
              <w:suppressAutoHyphens w:val="0"/>
              <w:ind w:left="360"/>
              <w:rPr>
                <w:rFonts w:ascii="Arial" w:hAnsi="Arial" w:cs="Arial"/>
                <w:szCs w:val="28"/>
              </w:rPr>
            </w:pPr>
          </w:p>
        </w:tc>
        <w:tc>
          <w:tcPr>
            <w:tcW w:w="1498" w:type="pct"/>
            <w:shd w:val="clear" w:color="auto" w:fill="auto"/>
          </w:tcPr>
          <w:p w14:paraId="140B9106" w14:textId="7A8CA9DB" w:rsidR="00333EF0" w:rsidRPr="00927429" w:rsidRDefault="00333EF0" w:rsidP="00333EF0">
            <w:pPr>
              <w:pStyle w:val="Corpodetexto"/>
              <w:suppressAutoHyphens w:val="0"/>
              <w:ind w:left="20"/>
              <w:rPr>
                <w:rFonts w:ascii="Arial" w:hAnsi="Arial" w:cs="Arial"/>
                <w:szCs w:val="28"/>
              </w:rPr>
            </w:pPr>
            <w:r>
              <w:rPr>
                <w:rFonts w:ascii="Arial" w:hAnsi="Arial" w:cs="Arial"/>
                <w:szCs w:val="28"/>
              </w:rPr>
              <w:t>Já resolvido. Tanto no estacionamento como na frente da sede e anexos.</w:t>
            </w:r>
          </w:p>
        </w:tc>
        <w:tc>
          <w:tcPr>
            <w:tcW w:w="874" w:type="pct"/>
            <w:shd w:val="clear" w:color="auto" w:fill="auto"/>
          </w:tcPr>
          <w:p w14:paraId="1AC74F80" w14:textId="2C69E207" w:rsidR="00333EF0" w:rsidRPr="00927429" w:rsidRDefault="00333EF0" w:rsidP="00333EF0">
            <w:pPr>
              <w:pStyle w:val="Corpodetexto"/>
              <w:suppressAutoHyphens w:val="0"/>
              <w:ind w:left="73"/>
              <w:rPr>
                <w:rFonts w:ascii="Arial" w:hAnsi="Arial" w:cs="Arial"/>
                <w:szCs w:val="28"/>
              </w:rPr>
            </w:pPr>
            <w:r>
              <w:rPr>
                <w:rFonts w:ascii="Arial" w:hAnsi="Arial" w:cs="Arial"/>
                <w:szCs w:val="28"/>
              </w:rPr>
              <w:t>Não há.</w:t>
            </w:r>
          </w:p>
        </w:tc>
        <w:tc>
          <w:tcPr>
            <w:tcW w:w="1087" w:type="pct"/>
            <w:shd w:val="clear" w:color="auto" w:fill="auto"/>
          </w:tcPr>
          <w:p w14:paraId="6B419D71" w14:textId="1474FE39" w:rsidR="00333EF0" w:rsidRPr="00927429" w:rsidRDefault="00333EF0" w:rsidP="00333EF0">
            <w:pPr>
              <w:pStyle w:val="Corpodetexto"/>
              <w:suppressAutoHyphens w:val="0"/>
              <w:ind w:left="136"/>
              <w:rPr>
                <w:rFonts w:ascii="Arial" w:hAnsi="Arial" w:cs="Arial"/>
                <w:szCs w:val="28"/>
              </w:rPr>
            </w:pPr>
            <w:r>
              <w:rPr>
                <w:rFonts w:ascii="Arial" w:hAnsi="Arial" w:cs="Arial"/>
                <w:szCs w:val="28"/>
              </w:rPr>
              <w:t>Melhoria na acessibilidade.</w:t>
            </w:r>
          </w:p>
        </w:tc>
      </w:tr>
      <w:tr w:rsidR="00333EF0" w:rsidRPr="00927429" w14:paraId="04FC94F7" w14:textId="77777777" w:rsidTr="00EE0314">
        <w:tc>
          <w:tcPr>
            <w:tcW w:w="1541" w:type="pct"/>
            <w:shd w:val="clear" w:color="auto" w:fill="auto"/>
          </w:tcPr>
          <w:p w14:paraId="1E278CC2" w14:textId="77777777" w:rsidR="00333EF0" w:rsidRPr="00927429" w:rsidRDefault="00333EF0" w:rsidP="00333EF0">
            <w:pPr>
              <w:pStyle w:val="Corpodetexto"/>
              <w:numPr>
                <w:ilvl w:val="0"/>
                <w:numId w:val="9"/>
              </w:numPr>
              <w:suppressAutoHyphens w:val="0"/>
              <w:spacing w:line="360" w:lineRule="auto"/>
              <w:rPr>
                <w:rFonts w:ascii="Arial" w:hAnsi="Arial" w:cs="Arial"/>
                <w:szCs w:val="28"/>
              </w:rPr>
            </w:pPr>
            <w:r w:rsidRPr="00927429">
              <w:rPr>
                <w:rFonts w:ascii="Arial" w:hAnsi="Arial" w:cs="Arial"/>
              </w:rPr>
              <w:t>Ampliação das áreas de convivências para os prédios anexos;</w:t>
            </w:r>
          </w:p>
          <w:p w14:paraId="2198BB45" w14:textId="4F983B4B" w:rsidR="00333EF0" w:rsidRPr="00927429" w:rsidRDefault="00333EF0" w:rsidP="00333EF0">
            <w:pPr>
              <w:pStyle w:val="Corpodetexto"/>
              <w:suppressAutoHyphens w:val="0"/>
              <w:ind w:left="360"/>
              <w:rPr>
                <w:rFonts w:ascii="Arial" w:hAnsi="Arial" w:cs="Arial"/>
                <w:szCs w:val="28"/>
              </w:rPr>
            </w:pPr>
          </w:p>
        </w:tc>
        <w:tc>
          <w:tcPr>
            <w:tcW w:w="1498" w:type="pct"/>
            <w:shd w:val="clear" w:color="auto" w:fill="auto"/>
          </w:tcPr>
          <w:p w14:paraId="06D65116" w14:textId="0338E869" w:rsidR="00333EF0" w:rsidRPr="00927429" w:rsidRDefault="00333EF0" w:rsidP="00333EF0">
            <w:pPr>
              <w:pStyle w:val="Corpodetexto"/>
              <w:suppressAutoHyphens w:val="0"/>
              <w:ind w:left="20"/>
              <w:rPr>
                <w:rFonts w:ascii="Arial" w:hAnsi="Arial" w:cs="Arial"/>
              </w:rPr>
            </w:pPr>
            <w:r w:rsidRPr="00927429">
              <w:rPr>
                <w:rFonts w:ascii="Arial" w:hAnsi="Arial" w:cs="Arial"/>
              </w:rPr>
              <w:t>Insatisfatório. Os prédios anexos não possuem áreas de convivência para os estudantes.</w:t>
            </w:r>
          </w:p>
        </w:tc>
        <w:tc>
          <w:tcPr>
            <w:tcW w:w="874" w:type="pct"/>
            <w:shd w:val="clear" w:color="auto" w:fill="auto"/>
          </w:tcPr>
          <w:p w14:paraId="66F15D7B" w14:textId="531DE7F6" w:rsidR="00333EF0" w:rsidRPr="00927429" w:rsidRDefault="00333EF0" w:rsidP="00333EF0">
            <w:pPr>
              <w:pStyle w:val="Corpodetexto"/>
              <w:suppressAutoHyphens w:val="0"/>
              <w:ind w:left="73"/>
              <w:rPr>
                <w:rFonts w:ascii="Arial" w:hAnsi="Arial" w:cs="Arial"/>
              </w:rPr>
            </w:pPr>
            <w:r w:rsidRPr="00927429">
              <w:rPr>
                <w:rFonts w:ascii="Arial" w:hAnsi="Arial" w:cs="Arial"/>
              </w:rPr>
              <w:t>Prejuízo na integração dos estudantes.</w:t>
            </w:r>
          </w:p>
        </w:tc>
        <w:tc>
          <w:tcPr>
            <w:tcW w:w="1087" w:type="pct"/>
            <w:shd w:val="clear" w:color="auto" w:fill="auto"/>
          </w:tcPr>
          <w:p w14:paraId="549C2321" w14:textId="4676AC4D" w:rsidR="00333EF0" w:rsidRPr="00927429" w:rsidRDefault="00333EF0" w:rsidP="00333EF0">
            <w:pPr>
              <w:pStyle w:val="Corpodetexto"/>
              <w:suppressAutoHyphens w:val="0"/>
              <w:ind w:left="136"/>
              <w:rPr>
                <w:rFonts w:ascii="Arial" w:hAnsi="Arial" w:cs="Arial"/>
              </w:rPr>
            </w:pPr>
            <w:r w:rsidRPr="00927429">
              <w:rPr>
                <w:rFonts w:ascii="Arial" w:hAnsi="Arial" w:cs="Arial"/>
              </w:rPr>
              <w:t>Integração dos alunos tornando a faculdade um ambiente de melhor convívio social.</w:t>
            </w:r>
          </w:p>
        </w:tc>
      </w:tr>
      <w:tr w:rsidR="00333EF0" w:rsidRPr="00927429" w14:paraId="1BF802A2" w14:textId="77777777" w:rsidTr="00EE0314">
        <w:tc>
          <w:tcPr>
            <w:tcW w:w="1541" w:type="pct"/>
            <w:shd w:val="clear" w:color="auto" w:fill="auto"/>
          </w:tcPr>
          <w:p w14:paraId="6519B0CF" w14:textId="77777777" w:rsidR="00333EF0" w:rsidRPr="00927429" w:rsidRDefault="00333EF0" w:rsidP="00333EF0">
            <w:pPr>
              <w:pStyle w:val="Corpodetexto"/>
              <w:numPr>
                <w:ilvl w:val="0"/>
                <w:numId w:val="9"/>
              </w:numPr>
              <w:suppressAutoHyphens w:val="0"/>
              <w:rPr>
                <w:rFonts w:ascii="Arial" w:hAnsi="Arial" w:cs="Arial"/>
                <w:szCs w:val="28"/>
              </w:rPr>
            </w:pPr>
            <w:r w:rsidRPr="00927429">
              <w:rPr>
                <w:rFonts w:ascii="Arial" w:hAnsi="Arial" w:cs="Arial"/>
              </w:rPr>
              <w:t>Construção de áreas que propiciem práticas esportivas.</w:t>
            </w:r>
          </w:p>
          <w:p w14:paraId="68EB7163" w14:textId="6E4FA027" w:rsidR="00333EF0" w:rsidRPr="00927429" w:rsidRDefault="00333EF0" w:rsidP="00333EF0">
            <w:pPr>
              <w:pStyle w:val="Corpodetexto"/>
              <w:numPr>
                <w:ilvl w:val="0"/>
                <w:numId w:val="9"/>
              </w:numPr>
              <w:suppressAutoHyphens w:val="0"/>
              <w:rPr>
                <w:rFonts w:ascii="Arial" w:hAnsi="Arial" w:cs="Arial"/>
                <w:szCs w:val="28"/>
              </w:rPr>
            </w:pPr>
          </w:p>
        </w:tc>
        <w:tc>
          <w:tcPr>
            <w:tcW w:w="1498" w:type="pct"/>
            <w:shd w:val="clear" w:color="auto" w:fill="auto"/>
          </w:tcPr>
          <w:p w14:paraId="2B69E2DE" w14:textId="3C0AD234" w:rsidR="00333EF0" w:rsidRPr="00927429" w:rsidRDefault="00333EF0" w:rsidP="00333EF0">
            <w:pPr>
              <w:pStyle w:val="Corpodetexto"/>
              <w:suppressAutoHyphens w:val="0"/>
              <w:ind w:left="20"/>
              <w:rPr>
                <w:rFonts w:ascii="Arial" w:hAnsi="Arial" w:cs="Arial"/>
              </w:rPr>
            </w:pPr>
            <w:r>
              <w:rPr>
                <w:rFonts w:ascii="Arial" w:hAnsi="Arial" w:cs="Arial"/>
              </w:rPr>
              <w:t>Quadra esportiva já construída.</w:t>
            </w:r>
          </w:p>
        </w:tc>
        <w:tc>
          <w:tcPr>
            <w:tcW w:w="874" w:type="pct"/>
            <w:shd w:val="clear" w:color="auto" w:fill="auto"/>
          </w:tcPr>
          <w:p w14:paraId="18313AD0" w14:textId="3D18FE29" w:rsidR="00333EF0" w:rsidRPr="00927429" w:rsidRDefault="00333EF0" w:rsidP="00333EF0">
            <w:pPr>
              <w:pStyle w:val="Corpodetexto"/>
              <w:suppressAutoHyphens w:val="0"/>
              <w:ind w:left="73"/>
              <w:rPr>
                <w:rFonts w:ascii="Arial" w:hAnsi="Arial" w:cs="Arial"/>
              </w:rPr>
            </w:pPr>
            <w:r>
              <w:rPr>
                <w:rFonts w:ascii="Arial" w:hAnsi="Arial" w:cs="Arial"/>
              </w:rPr>
              <w:t>Não há</w:t>
            </w:r>
          </w:p>
        </w:tc>
        <w:tc>
          <w:tcPr>
            <w:tcW w:w="1087" w:type="pct"/>
            <w:shd w:val="clear" w:color="auto" w:fill="auto"/>
          </w:tcPr>
          <w:p w14:paraId="33AA0113" w14:textId="5C3E1D0E" w:rsidR="00333EF0" w:rsidRPr="00927429" w:rsidRDefault="00333EF0" w:rsidP="00333EF0">
            <w:pPr>
              <w:pStyle w:val="Corpodetexto"/>
              <w:suppressAutoHyphens w:val="0"/>
              <w:ind w:left="136"/>
              <w:rPr>
                <w:rFonts w:ascii="Arial" w:hAnsi="Arial" w:cs="Arial"/>
              </w:rPr>
            </w:pPr>
            <w:r>
              <w:rPr>
                <w:rFonts w:ascii="Arial" w:hAnsi="Arial" w:cs="Arial"/>
              </w:rPr>
              <w:t>Maior integração entre estudantes e sociedade.</w:t>
            </w:r>
          </w:p>
        </w:tc>
      </w:tr>
      <w:tr w:rsidR="00333EF0" w:rsidRPr="00927429" w14:paraId="69D00F11" w14:textId="77777777" w:rsidTr="00EE0314">
        <w:tc>
          <w:tcPr>
            <w:tcW w:w="1541" w:type="pct"/>
            <w:shd w:val="clear" w:color="auto" w:fill="auto"/>
          </w:tcPr>
          <w:p w14:paraId="01D7CC31" w14:textId="7984D1DE" w:rsidR="00333EF0" w:rsidRPr="00927429" w:rsidRDefault="00333EF0" w:rsidP="00333EF0">
            <w:pPr>
              <w:pStyle w:val="Corpodetexto"/>
              <w:suppressAutoHyphens w:val="0"/>
              <w:ind w:left="720"/>
              <w:rPr>
                <w:rFonts w:ascii="Arial" w:hAnsi="Arial" w:cs="Arial"/>
              </w:rPr>
            </w:pPr>
            <w:r w:rsidRPr="00927429">
              <w:rPr>
                <w:rFonts w:ascii="Arial" w:hAnsi="Arial" w:cs="Arial"/>
              </w:rPr>
              <w:t>Reformas que possibilite ampliação a acessibilidade dos portadores de necessidades especiais.</w:t>
            </w:r>
          </w:p>
        </w:tc>
        <w:tc>
          <w:tcPr>
            <w:tcW w:w="1498" w:type="pct"/>
            <w:shd w:val="clear" w:color="auto" w:fill="auto"/>
          </w:tcPr>
          <w:p w14:paraId="4EC126D4" w14:textId="2381F8F2" w:rsidR="00333EF0" w:rsidRPr="00927429" w:rsidRDefault="00333EF0" w:rsidP="00333EF0">
            <w:pPr>
              <w:pStyle w:val="Corpodetexto"/>
              <w:suppressAutoHyphens w:val="0"/>
              <w:ind w:left="20"/>
              <w:rPr>
                <w:rFonts w:ascii="Arial" w:hAnsi="Arial" w:cs="Arial"/>
              </w:rPr>
            </w:pPr>
            <w:r>
              <w:rPr>
                <w:rFonts w:ascii="Arial" w:hAnsi="Arial" w:cs="Arial"/>
              </w:rPr>
              <w:t>Muitas mudanças foram realizadas no item acessibilidade, piso tátil, elevador, adaptação das portarias, reformas em laboratórios.</w:t>
            </w:r>
          </w:p>
        </w:tc>
        <w:tc>
          <w:tcPr>
            <w:tcW w:w="874" w:type="pct"/>
            <w:shd w:val="clear" w:color="auto" w:fill="auto"/>
          </w:tcPr>
          <w:p w14:paraId="62FB613E" w14:textId="794022EF" w:rsidR="00333EF0" w:rsidRPr="00927429" w:rsidRDefault="00333EF0" w:rsidP="00333EF0">
            <w:pPr>
              <w:pStyle w:val="Corpodetexto"/>
              <w:suppressAutoHyphens w:val="0"/>
              <w:ind w:left="73"/>
              <w:rPr>
                <w:rFonts w:ascii="Arial" w:hAnsi="Arial" w:cs="Arial"/>
              </w:rPr>
            </w:pPr>
            <w:r>
              <w:rPr>
                <w:rFonts w:ascii="Arial" w:hAnsi="Arial" w:cs="Arial"/>
              </w:rPr>
              <w:t>Alguns laboratórios ainda precisam ser adaptados.</w:t>
            </w:r>
          </w:p>
        </w:tc>
        <w:tc>
          <w:tcPr>
            <w:tcW w:w="1087" w:type="pct"/>
            <w:shd w:val="clear" w:color="auto" w:fill="auto"/>
          </w:tcPr>
          <w:p w14:paraId="60CE6A47" w14:textId="1D6D05B8" w:rsidR="00333EF0" w:rsidRPr="00927429" w:rsidRDefault="00333EF0" w:rsidP="00333EF0">
            <w:pPr>
              <w:pStyle w:val="Corpodetexto"/>
              <w:suppressAutoHyphens w:val="0"/>
              <w:ind w:left="136"/>
              <w:rPr>
                <w:rFonts w:ascii="Arial" w:hAnsi="Arial" w:cs="Arial"/>
              </w:rPr>
            </w:pPr>
            <w:r w:rsidRPr="00927429">
              <w:rPr>
                <w:rFonts w:ascii="Arial" w:hAnsi="Arial" w:cs="Arial"/>
              </w:rPr>
              <w:t>Fazer da IES, uma instituição inclusiva, com estrutura para a diversidade daqueles com necessidades especiais.</w:t>
            </w:r>
          </w:p>
        </w:tc>
      </w:tr>
      <w:tr w:rsidR="00346616" w:rsidRPr="00927429" w14:paraId="5CC7F565" w14:textId="77777777" w:rsidTr="00EE0314">
        <w:tc>
          <w:tcPr>
            <w:tcW w:w="1541" w:type="pct"/>
            <w:shd w:val="clear" w:color="auto" w:fill="auto"/>
          </w:tcPr>
          <w:p w14:paraId="7E1DF895" w14:textId="77777777" w:rsidR="00346616" w:rsidRPr="00927429" w:rsidRDefault="00346616" w:rsidP="00346616">
            <w:pPr>
              <w:pStyle w:val="Corpodetexto"/>
              <w:numPr>
                <w:ilvl w:val="0"/>
                <w:numId w:val="9"/>
              </w:numPr>
              <w:suppressAutoHyphens w:val="0"/>
              <w:spacing w:line="360" w:lineRule="auto"/>
              <w:rPr>
                <w:rFonts w:ascii="Arial" w:hAnsi="Arial" w:cs="Arial"/>
                <w:szCs w:val="28"/>
              </w:rPr>
            </w:pPr>
            <w:r w:rsidRPr="00927429">
              <w:rPr>
                <w:rFonts w:ascii="Arial" w:hAnsi="Arial" w:cs="Arial"/>
              </w:rPr>
              <w:t>Reestruturação e aquisição de novos equipamentos e acessórios para os laboratórios de saúde;</w:t>
            </w:r>
          </w:p>
          <w:p w14:paraId="5544DCE5" w14:textId="77777777" w:rsidR="00346616" w:rsidRPr="00927429" w:rsidRDefault="00346616" w:rsidP="00333EF0">
            <w:pPr>
              <w:pStyle w:val="Corpodetexto"/>
              <w:suppressAutoHyphens w:val="0"/>
              <w:ind w:left="720"/>
              <w:rPr>
                <w:rFonts w:ascii="Arial" w:hAnsi="Arial" w:cs="Arial"/>
              </w:rPr>
            </w:pPr>
          </w:p>
        </w:tc>
        <w:tc>
          <w:tcPr>
            <w:tcW w:w="1498" w:type="pct"/>
            <w:shd w:val="clear" w:color="auto" w:fill="auto"/>
          </w:tcPr>
          <w:p w14:paraId="4DDB311B" w14:textId="36021B80" w:rsidR="00346616" w:rsidRDefault="00346616" w:rsidP="00333EF0">
            <w:pPr>
              <w:pStyle w:val="Corpodetexto"/>
              <w:suppressAutoHyphens w:val="0"/>
              <w:ind w:left="20"/>
              <w:rPr>
                <w:rFonts w:ascii="Arial" w:hAnsi="Arial" w:cs="Arial"/>
              </w:rPr>
            </w:pPr>
            <w:r>
              <w:rPr>
                <w:rFonts w:ascii="Arial" w:hAnsi="Arial" w:cs="Arial"/>
              </w:rPr>
              <w:t>Novos laboratórios foram construídos, foram realizadas compras de diversos equipamentos.</w:t>
            </w:r>
          </w:p>
        </w:tc>
        <w:tc>
          <w:tcPr>
            <w:tcW w:w="874" w:type="pct"/>
            <w:shd w:val="clear" w:color="auto" w:fill="auto"/>
          </w:tcPr>
          <w:p w14:paraId="6CF7B292" w14:textId="77777777" w:rsidR="00346616" w:rsidRDefault="00346616" w:rsidP="00333EF0">
            <w:pPr>
              <w:pStyle w:val="Corpodetexto"/>
              <w:suppressAutoHyphens w:val="0"/>
              <w:ind w:left="73"/>
              <w:rPr>
                <w:rFonts w:ascii="Arial" w:hAnsi="Arial" w:cs="Arial"/>
              </w:rPr>
            </w:pPr>
          </w:p>
        </w:tc>
        <w:tc>
          <w:tcPr>
            <w:tcW w:w="1087" w:type="pct"/>
            <w:shd w:val="clear" w:color="auto" w:fill="auto"/>
          </w:tcPr>
          <w:p w14:paraId="758A7C1A" w14:textId="1BD70CA6" w:rsidR="00346616" w:rsidRPr="00927429" w:rsidRDefault="00346616" w:rsidP="00333EF0">
            <w:pPr>
              <w:pStyle w:val="Corpodetexto"/>
              <w:suppressAutoHyphens w:val="0"/>
              <w:ind w:left="136"/>
              <w:rPr>
                <w:rFonts w:ascii="Arial" w:hAnsi="Arial" w:cs="Arial"/>
              </w:rPr>
            </w:pPr>
            <w:r>
              <w:rPr>
                <w:rFonts w:ascii="Arial" w:hAnsi="Arial" w:cs="Arial"/>
              </w:rPr>
              <w:t>Com a reestruturação e aquisição as aulas possuem melhor qualidade.</w:t>
            </w:r>
          </w:p>
        </w:tc>
      </w:tr>
      <w:tr w:rsidR="00333EF0" w:rsidRPr="00927429" w14:paraId="2552D69A" w14:textId="77777777" w:rsidTr="00EE0314">
        <w:tc>
          <w:tcPr>
            <w:tcW w:w="1541" w:type="pct"/>
            <w:shd w:val="clear" w:color="auto" w:fill="auto"/>
          </w:tcPr>
          <w:p w14:paraId="6DDEE0E1" w14:textId="5D9E113D" w:rsidR="00333EF0" w:rsidRPr="00BC5367" w:rsidRDefault="00333EF0" w:rsidP="00333EF0">
            <w:pPr>
              <w:pStyle w:val="Corpodetexto"/>
              <w:numPr>
                <w:ilvl w:val="0"/>
                <w:numId w:val="9"/>
              </w:numPr>
              <w:suppressAutoHyphens w:val="0"/>
              <w:spacing w:line="360" w:lineRule="auto"/>
              <w:rPr>
                <w:rFonts w:ascii="Arial" w:hAnsi="Arial" w:cs="Arial"/>
                <w:szCs w:val="28"/>
              </w:rPr>
            </w:pPr>
            <w:r>
              <w:rPr>
                <w:rFonts w:ascii="Arial" w:hAnsi="Arial" w:cs="Arial"/>
              </w:rPr>
              <w:t xml:space="preserve">Melhoria nas </w:t>
            </w:r>
            <w:r w:rsidRPr="00365751">
              <w:rPr>
                <w:rFonts w:ascii="Arial" w:hAnsi="Arial" w:cs="Arial"/>
              </w:rPr>
              <w:t>instalações e equipamentos das salas de aula</w:t>
            </w:r>
            <w:r>
              <w:rPr>
                <w:rFonts w:ascii="Arial" w:hAnsi="Arial" w:cs="Arial"/>
              </w:rPr>
              <w:t>.</w:t>
            </w:r>
          </w:p>
        </w:tc>
        <w:tc>
          <w:tcPr>
            <w:tcW w:w="1498" w:type="pct"/>
            <w:shd w:val="clear" w:color="auto" w:fill="auto"/>
          </w:tcPr>
          <w:p w14:paraId="1A66128C" w14:textId="4367EC2C" w:rsidR="00333EF0" w:rsidRPr="00927429" w:rsidRDefault="00333EF0" w:rsidP="00333EF0">
            <w:pPr>
              <w:pStyle w:val="Corpodetexto"/>
              <w:suppressAutoHyphens w:val="0"/>
              <w:ind w:left="20"/>
              <w:rPr>
                <w:rFonts w:ascii="Arial" w:hAnsi="Arial" w:cs="Arial"/>
              </w:rPr>
            </w:pPr>
            <w:r>
              <w:rPr>
                <w:rFonts w:ascii="Arial" w:hAnsi="Arial" w:cs="Arial"/>
              </w:rPr>
              <w:t>A faculdade vem realizando reformas a cada semestre, melhorando o atendimento aos estudantes, adquirindo novos equipamentos em laboratórios e aulas práticas.</w:t>
            </w:r>
          </w:p>
        </w:tc>
        <w:tc>
          <w:tcPr>
            <w:tcW w:w="874" w:type="pct"/>
            <w:shd w:val="clear" w:color="auto" w:fill="auto"/>
          </w:tcPr>
          <w:p w14:paraId="58E2539C" w14:textId="70932C0F" w:rsidR="00333EF0" w:rsidRPr="00927429" w:rsidRDefault="00333EF0" w:rsidP="00333EF0">
            <w:pPr>
              <w:pStyle w:val="Corpodetexto"/>
              <w:suppressAutoHyphens w:val="0"/>
              <w:ind w:left="73"/>
              <w:rPr>
                <w:rFonts w:ascii="Arial" w:hAnsi="Arial" w:cs="Arial"/>
              </w:rPr>
            </w:pPr>
          </w:p>
        </w:tc>
        <w:tc>
          <w:tcPr>
            <w:tcW w:w="1087" w:type="pct"/>
            <w:shd w:val="clear" w:color="auto" w:fill="auto"/>
          </w:tcPr>
          <w:p w14:paraId="7DAE5DD6" w14:textId="56C273CA" w:rsidR="00333EF0" w:rsidRPr="00927429" w:rsidRDefault="00333EF0" w:rsidP="00333EF0">
            <w:pPr>
              <w:pStyle w:val="Corpodetexto"/>
              <w:suppressAutoHyphens w:val="0"/>
              <w:ind w:left="136"/>
              <w:rPr>
                <w:rFonts w:ascii="Arial" w:hAnsi="Arial" w:cs="Arial"/>
              </w:rPr>
            </w:pPr>
            <w:r>
              <w:rPr>
                <w:rFonts w:ascii="Arial" w:hAnsi="Arial" w:cs="Arial"/>
              </w:rPr>
              <w:t>Item essencial para oferecer uma educação de qualidade.</w:t>
            </w:r>
          </w:p>
        </w:tc>
      </w:tr>
      <w:tr w:rsidR="00333EF0" w:rsidRPr="00927429" w14:paraId="21CD8DF7" w14:textId="77777777" w:rsidTr="00167FEE">
        <w:tc>
          <w:tcPr>
            <w:tcW w:w="1541" w:type="pct"/>
            <w:shd w:val="clear" w:color="auto" w:fill="92D050"/>
          </w:tcPr>
          <w:p w14:paraId="6AB5BD94" w14:textId="77777777" w:rsidR="00333EF0" w:rsidRPr="00927429" w:rsidRDefault="00333EF0" w:rsidP="00333EF0">
            <w:pPr>
              <w:pStyle w:val="Corpodetexto"/>
              <w:rPr>
                <w:rFonts w:ascii="Arial" w:hAnsi="Arial" w:cs="Arial"/>
                <w:b/>
                <w:szCs w:val="28"/>
              </w:rPr>
            </w:pPr>
            <w:r w:rsidRPr="00927429">
              <w:rPr>
                <w:rFonts w:ascii="Arial" w:hAnsi="Arial" w:cs="Arial"/>
                <w:b/>
                <w:szCs w:val="28"/>
              </w:rPr>
              <w:t>5– Projeto Pedagógico Institucional</w:t>
            </w:r>
          </w:p>
        </w:tc>
        <w:tc>
          <w:tcPr>
            <w:tcW w:w="1498" w:type="pct"/>
            <w:shd w:val="clear" w:color="auto" w:fill="92D050"/>
          </w:tcPr>
          <w:p w14:paraId="5936BF24" w14:textId="77777777" w:rsidR="00333EF0" w:rsidRPr="00927429" w:rsidRDefault="00333EF0" w:rsidP="00333EF0">
            <w:pPr>
              <w:pStyle w:val="Corpodetexto"/>
              <w:ind w:left="20"/>
              <w:rPr>
                <w:rFonts w:ascii="Arial" w:hAnsi="Arial" w:cs="Arial"/>
                <w:b/>
                <w:szCs w:val="28"/>
              </w:rPr>
            </w:pPr>
          </w:p>
        </w:tc>
        <w:tc>
          <w:tcPr>
            <w:tcW w:w="874" w:type="pct"/>
            <w:shd w:val="clear" w:color="auto" w:fill="92D050"/>
          </w:tcPr>
          <w:p w14:paraId="244FA2E5" w14:textId="77777777" w:rsidR="00333EF0" w:rsidRPr="00927429" w:rsidRDefault="00333EF0" w:rsidP="00333EF0">
            <w:pPr>
              <w:pStyle w:val="Corpodetexto"/>
              <w:ind w:left="73"/>
              <w:rPr>
                <w:rFonts w:ascii="Arial" w:hAnsi="Arial" w:cs="Arial"/>
                <w:b/>
                <w:szCs w:val="28"/>
              </w:rPr>
            </w:pPr>
          </w:p>
        </w:tc>
        <w:tc>
          <w:tcPr>
            <w:tcW w:w="1087" w:type="pct"/>
            <w:shd w:val="clear" w:color="auto" w:fill="92D050"/>
          </w:tcPr>
          <w:p w14:paraId="1E28E45D" w14:textId="77777777" w:rsidR="00333EF0" w:rsidRPr="00927429" w:rsidRDefault="00333EF0" w:rsidP="00333EF0">
            <w:pPr>
              <w:pStyle w:val="Corpodetexto"/>
              <w:ind w:left="136"/>
              <w:rPr>
                <w:rFonts w:ascii="Arial" w:hAnsi="Arial" w:cs="Arial"/>
                <w:b/>
                <w:szCs w:val="28"/>
              </w:rPr>
            </w:pPr>
          </w:p>
        </w:tc>
      </w:tr>
      <w:tr w:rsidR="00333EF0" w:rsidRPr="00927429" w14:paraId="4FBBC2AF" w14:textId="77777777" w:rsidTr="00EE0314">
        <w:tc>
          <w:tcPr>
            <w:tcW w:w="1541" w:type="pct"/>
            <w:shd w:val="clear" w:color="auto" w:fill="auto"/>
          </w:tcPr>
          <w:p w14:paraId="40BE675D" w14:textId="77777777" w:rsidR="00346616" w:rsidRDefault="00346616" w:rsidP="00346616">
            <w:pPr>
              <w:pStyle w:val="Corpodetexto"/>
              <w:numPr>
                <w:ilvl w:val="0"/>
                <w:numId w:val="12"/>
              </w:numPr>
              <w:spacing w:line="360" w:lineRule="auto"/>
              <w:rPr>
                <w:rFonts w:ascii="Arial" w:hAnsi="Arial" w:cs="Arial"/>
              </w:rPr>
            </w:pPr>
            <w:r w:rsidRPr="00927429">
              <w:rPr>
                <w:rFonts w:ascii="Arial" w:hAnsi="Arial" w:cs="Arial"/>
              </w:rPr>
              <w:lastRenderedPageBreak/>
              <w:t>Programa de Qualificação Profissional;</w:t>
            </w:r>
          </w:p>
          <w:p w14:paraId="6390312D" w14:textId="77777777" w:rsidR="00346616" w:rsidRDefault="00346616" w:rsidP="00346616">
            <w:pPr>
              <w:pStyle w:val="PargrafodaLista"/>
              <w:numPr>
                <w:ilvl w:val="0"/>
                <w:numId w:val="12"/>
              </w:numPr>
              <w:tabs>
                <w:tab w:val="left" w:pos="2038"/>
              </w:tabs>
              <w:spacing w:after="0"/>
              <w:rPr>
                <w:rFonts w:ascii="Arial" w:hAnsi="Arial" w:cs="Arial"/>
                <w:sz w:val="24"/>
              </w:rPr>
            </w:pPr>
            <w:r w:rsidRPr="00B730AD">
              <w:rPr>
                <w:rFonts w:ascii="Arial" w:hAnsi="Arial" w:cs="Arial"/>
                <w:sz w:val="24"/>
              </w:rPr>
              <w:t>Aspectos pe</w:t>
            </w:r>
            <w:r>
              <w:rPr>
                <w:rFonts w:ascii="Arial" w:hAnsi="Arial" w:cs="Arial"/>
                <w:sz w:val="24"/>
              </w:rPr>
              <w:t>dagógicos - Incentivo à pesquisa;</w:t>
            </w:r>
          </w:p>
          <w:p w14:paraId="65CC0FD3" w14:textId="56316A0D" w:rsidR="00333EF0" w:rsidRPr="00927429" w:rsidRDefault="00333EF0" w:rsidP="00346616">
            <w:pPr>
              <w:pStyle w:val="Corpodetexto"/>
              <w:suppressAutoHyphens w:val="0"/>
              <w:ind w:left="720"/>
              <w:rPr>
                <w:rFonts w:ascii="Arial" w:hAnsi="Arial" w:cs="Arial"/>
                <w:szCs w:val="28"/>
              </w:rPr>
            </w:pPr>
          </w:p>
        </w:tc>
        <w:tc>
          <w:tcPr>
            <w:tcW w:w="1498" w:type="pct"/>
            <w:shd w:val="clear" w:color="auto" w:fill="auto"/>
          </w:tcPr>
          <w:p w14:paraId="6087FC59" w14:textId="0C4402BB" w:rsidR="00333EF0" w:rsidRPr="00927429" w:rsidRDefault="00333EF0" w:rsidP="00333EF0">
            <w:pPr>
              <w:pStyle w:val="Corpodetexto"/>
              <w:suppressAutoHyphens w:val="0"/>
              <w:ind w:left="20"/>
              <w:rPr>
                <w:rFonts w:ascii="Arial" w:hAnsi="Arial" w:cs="Arial"/>
                <w:szCs w:val="28"/>
              </w:rPr>
            </w:pPr>
            <w:r w:rsidRPr="00927429">
              <w:rPr>
                <w:rFonts w:ascii="Arial" w:hAnsi="Arial" w:cs="Arial"/>
                <w:szCs w:val="28"/>
              </w:rPr>
              <w:t>Satisfatório. A IES</w:t>
            </w:r>
            <w:r w:rsidR="00346616">
              <w:rPr>
                <w:rFonts w:ascii="Arial" w:hAnsi="Arial" w:cs="Arial"/>
                <w:szCs w:val="28"/>
              </w:rPr>
              <w:t xml:space="preserve"> através do NAD realiza oficinas de treinamento, grupos de trabalho, palestras, semestralmente</w:t>
            </w:r>
            <w:r w:rsidRPr="00927429">
              <w:rPr>
                <w:rFonts w:ascii="Arial" w:hAnsi="Arial" w:cs="Arial"/>
                <w:szCs w:val="28"/>
              </w:rPr>
              <w:t>.</w:t>
            </w:r>
          </w:p>
        </w:tc>
        <w:tc>
          <w:tcPr>
            <w:tcW w:w="874" w:type="pct"/>
            <w:shd w:val="clear" w:color="auto" w:fill="auto"/>
          </w:tcPr>
          <w:p w14:paraId="5BE8D558" w14:textId="638F6E64" w:rsidR="00333EF0" w:rsidRPr="00927429" w:rsidRDefault="00346616" w:rsidP="00333EF0">
            <w:pPr>
              <w:pStyle w:val="Corpodetexto"/>
              <w:suppressAutoHyphens w:val="0"/>
              <w:ind w:left="73"/>
              <w:rPr>
                <w:rFonts w:ascii="Arial" w:hAnsi="Arial" w:cs="Arial"/>
                <w:szCs w:val="28"/>
              </w:rPr>
            </w:pPr>
            <w:r>
              <w:rPr>
                <w:rFonts w:ascii="Arial" w:hAnsi="Arial" w:cs="Arial"/>
                <w:szCs w:val="28"/>
              </w:rPr>
              <w:t>Divulgação dos eventos realizados</w:t>
            </w:r>
          </w:p>
        </w:tc>
        <w:tc>
          <w:tcPr>
            <w:tcW w:w="1087" w:type="pct"/>
            <w:shd w:val="clear" w:color="auto" w:fill="auto"/>
          </w:tcPr>
          <w:p w14:paraId="0E4D8A35" w14:textId="6C3611FC" w:rsidR="00333EF0" w:rsidRPr="00927429" w:rsidRDefault="00346616" w:rsidP="00333EF0">
            <w:pPr>
              <w:pStyle w:val="Corpodetexto"/>
              <w:suppressAutoHyphens w:val="0"/>
              <w:ind w:left="136"/>
              <w:rPr>
                <w:rFonts w:ascii="Arial" w:hAnsi="Arial" w:cs="Arial"/>
                <w:szCs w:val="28"/>
              </w:rPr>
            </w:pPr>
            <w:r>
              <w:rPr>
                <w:rFonts w:ascii="Arial" w:hAnsi="Arial" w:cs="Arial"/>
                <w:szCs w:val="28"/>
              </w:rPr>
              <w:t>Avaliações positivas do NAD.</w:t>
            </w:r>
          </w:p>
        </w:tc>
      </w:tr>
      <w:tr w:rsidR="00333EF0" w:rsidRPr="00927429" w14:paraId="115ABAF1" w14:textId="77777777" w:rsidTr="00EE0314">
        <w:tc>
          <w:tcPr>
            <w:tcW w:w="1541" w:type="pct"/>
            <w:shd w:val="clear" w:color="auto" w:fill="auto"/>
          </w:tcPr>
          <w:p w14:paraId="56B9E81C" w14:textId="77777777" w:rsidR="00333EF0" w:rsidRPr="00A1477B" w:rsidRDefault="00333EF0" w:rsidP="00333EF0">
            <w:pPr>
              <w:pStyle w:val="PargrafodaLista"/>
              <w:numPr>
                <w:ilvl w:val="0"/>
                <w:numId w:val="9"/>
              </w:numPr>
              <w:tabs>
                <w:tab w:val="left" w:pos="2038"/>
              </w:tabs>
              <w:spacing w:after="0"/>
              <w:rPr>
                <w:rFonts w:ascii="Arial" w:hAnsi="Arial" w:cs="Arial"/>
                <w:sz w:val="24"/>
              </w:rPr>
            </w:pPr>
            <w:r w:rsidRPr="00B730AD">
              <w:rPr>
                <w:rFonts w:ascii="Arial" w:hAnsi="Arial" w:cs="Arial"/>
                <w:sz w:val="24"/>
              </w:rPr>
              <w:t>Aspectos pe</w:t>
            </w:r>
            <w:r>
              <w:rPr>
                <w:rFonts w:ascii="Arial" w:hAnsi="Arial" w:cs="Arial"/>
                <w:sz w:val="24"/>
              </w:rPr>
              <w:t>dagógicos - Incentivo à pesquisa;</w:t>
            </w:r>
          </w:p>
        </w:tc>
        <w:tc>
          <w:tcPr>
            <w:tcW w:w="1498" w:type="pct"/>
            <w:shd w:val="clear" w:color="auto" w:fill="auto"/>
          </w:tcPr>
          <w:p w14:paraId="350A610D" w14:textId="203027B9" w:rsidR="00333EF0" w:rsidRDefault="00346616" w:rsidP="00333EF0">
            <w:pPr>
              <w:pStyle w:val="Corpodetexto"/>
              <w:ind w:left="20"/>
              <w:rPr>
                <w:rFonts w:ascii="Arial" w:hAnsi="Arial" w:cs="Arial"/>
              </w:rPr>
            </w:pPr>
            <w:r>
              <w:rPr>
                <w:rFonts w:ascii="Arial" w:hAnsi="Arial" w:cs="Arial"/>
              </w:rPr>
              <w:t>Melhoria significativa nas avaliações, mas a</w:t>
            </w:r>
            <w:r w:rsidR="00333EF0">
              <w:rPr>
                <w:rFonts w:ascii="Arial" w:hAnsi="Arial" w:cs="Arial"/>
              </w:rPr>
              <w:t>inda requer mais investimentos</w:t>
            </w:r>
            <w:r>
              <w:rPr>
                <w:rFonts w:ascii="Arial" w:hAnsi="Arial" w:cs="Arial"/>
              </w:rPr>
              <w:t xml:space="preserve"> e divulgação dos programas de incentivo.</w:t>
            </w:r>
          </w:p>
        </w:tc>
        <w:tc>
          <w:tcPr>
            <w:tcW w:w="874" w:type="pct"/>
            <w:shd w:val="clear" w:color="auto" w:fill="auto"/>
          </w:tcPr>
          <w:p w14:paraId="0A9EDB05" w14:textId="77777777" w:rsidR="00333EF0" w:rsidRDefault="00333EF0" w:rsidP="00333EF0">
            <w:pPr>
              <w:pStyle w:val="Corpodetexto"/>
              <w:suppressAutoHyphens w:val="0"/>
              <w:ind w:left="73"/>
              <w:rPr>
                <w:rFonts w:ascii="Arial" w:hAnsi="Arial" w:cs="Arial"/>
                <w:szCs w:val="28"/>
              </w:rPr>
            </w:pPr>
          </w:p>
          <w:p w14:paraId="6A39F242" w14:textId="0E937421" w:rsidR="00333EF0" w:rsidRPr="00927429" w:rsidRDefault="00346616" w:rsidP="00333EF0">
            <w:pPr>
              <w:pStyle w:val="Corpodetexto"/>
              <w:ind w:left="73"/>
              <w:rPr>
                <w:rFonts w:ascii="Arial" w:hAnsi="Arial" w:cs="Arial"/>
              </w:rPr>
            </w:pPr>
            <w:r>
              <w:rPr>
                <w:rFonts w:ascii="Arial" w:hAnsi="Arial" w:cs="Arial"/>
              </w:rPr>
              <w:t>Pouco conhecimento pelos estudantes sobre o incentivo.</w:t>
            </w:r>
          </w:p>
        </w:tc>
        <w:tc>
          <w:tcPr>
            <w:tcW w:w="1087" w:type="pct"/>
            <w:shd w:val="clear" w:color="auto" w:fill="auto"/>
          </w:tcPr>
          <w:p w14:paraId="4C0FB334" w14:textId="71C6454B" w:rsidR="00333EF0" w:rsidRPr="00927429" w:rsidRDefault="00333EF0" w:rsidP="00333EF0">
            <w:pPr>
              <w:pStyle w:val="Corpodetexto"/>
              <w:ind w:left="136"/>
              <w:rPr>
                <w:rFonts w:ascii="Arial" w:hAnsi="Arial" w:cs="Arial"/>
              </w:rPr>
            </w:pPr>
            <w:r>
              <w:rPr>
                <w:rFonts w:ascii="Arial" w:hAnsi="Arial" w:cs="Arial"/>
              </w:rPr>
              <w:t>Item essencial para oferecer uma educação de qualidade.</w:t>
            </w:r>
          </w:p>
        </w:tc>
      </w:tr>
      <w:tr w:rsidR="00333EF0" w:rsidRPr="00927429" w14:paraId="219B5349" w14:textId="77777777" w:rsidTr="00EE0314">
        <w:tc>
          <w:tcPr>
            <w:tcW w:w="1541" w:type="pct"/>
            <w:shd w:val="clear" w:color="auto" w:fill="auto"/>
          </w:tcPr>
          <w:p w14:paraId="60C27C5A" w14:textId="77777777" w:rsidR="00333EF0" w:rsidRPr="00A1477B" w:rsidRDefault="00333EF0" w:rsidP="00333EF0">
            <w:pPr>
              <w:pStyle w:val="PargrafodaLista"/>
              <w:numPr>
                <w:ilvl w:val="0"/>
                <w:numId w:val="9"/>
              </w:numPr>
              <w:tabs>
                <w:tab w:val="left" w:pos="2038"/>
              </w:tabs>
              <w:spacing w:after="0"/>
              <w:jc w:val="both"/>
              <w:rPr>
                <w:rFonts w:ascii="Arial" w:hAnsi="Arial" w:cs="Arial"/>
                <w:sz w:val="24"/>
              </w:rPr>
            </w:pPr>
            <w:r>
              <w:rPr>
                <w:rFonts w:ascii="Arial" w:hAnsi="Arial" w:cs="Arial"/>
                <w:sz w:val="24"/>
              </w:rPr>
              <w:t>Chamar</w:t>
            </w:r>
            <w:r w:rsidRPr="00365751">
              <w:rPr>
                <w:rFonts w:ascii="Arial" w:hAnsi="Arial" w:cs="Arial"/>
                <w:sz w:val="24"/>
              </w:rPr>
              <w:t xml:space="preserve"> atenção dos alunos no que tange: Pontualidade, Participação em congressos, seminários, palestras, simpósios e outras atividades extracurriculares e Comprometimento da turma com o aprendizado.</w:t>
            </w:r>
          </w:p>
        </w:tc>
        <w:tc>
          <w:tcPr>
            <w:tcW w:w="1498" w:type="pct"/>
            <w:shd w:val="clear" w:color="auto" w:fill="auto"/>
          </w:tcPr>
          <w:p w14:paraId="20296981" w14:textId="74D62E10" w:rsidR="00333EF0" w:rsidRDefault="00346616" w:rsidP="00333EF0">
            <w:pPr>
              <w:pStyle w:val="Corpodetexto"/>
              <w:ind w:left="20"/>
              <w:rPr>
                <w:rFonts w:ascii="Arial" w:hAnsi="Arial" w:cs="Arial"/>
              </w:rPr>
            </w:pPr>
            <w:r>
              <w:rPr>
                <w:rFonts w:ascii="Arial" w:hAnsi="Arial" w:cs="Arial"/>
              </w:rPr>
              <w:t>O NAPE vem desenvolvendo um papel importante nesse trabalho de conscientização dos estudantes no momento em que recebe os calouros</w:t>
            </w:r>
            <w:r w:rsidR="00333EF0">
              <w:rPr>
                <w:rFonts w:ascii="Arial" w:hAnsi="Arial" w:cs="Arial"/>
              </w:rPr>
              <w:t>.</w:t>
            </w:r>
            <w:r>
              <w:rPr>
                <w:rFonts w:ascii="Arial" w:hAnsi="Arial" w:cs="Arial"/>
              </w:rPr>
              <w:t xml:space="preserve"> Os reflexos do trabalho já aparecem na avaliação positiva dos professores. Os coordenadores precisam trabalhar com o NAPE para fortalecer essa cultura.</w:t>
            </w:r>
          </w:p>
        </w:tc>
        <w:tc>
          <w:tcPr>
            <w:tcW w:w="874" w:type="pct"/>
            <w:shd w:val="clear" w:color="auto" w:fill="auto"/>
          </w:tcPr>
          <w:p w14:paraId="45F58619" w14:textId="77777777" w:rsidR="00333EF0" w:rsidRDefault="00333EF0" w:rsidP="00333EF0">
            <w:pPr>
              <w:pStyle w:val="Corpodetexto"/>
              <w:suppressAutoHyphens w:val="0"/>
              <w:ind w:left="73"/>
              <w:rPr>
                <w:rFonts w:ascii="Arial" w:hAnsi="Arial" w:cs="Arial"/>
                <w:szCs w:val="28"/>
              </w:rPr>
            </w:pPr>
          </w:p>
          <w:p w14:paraId="6FC14769" w14:textId="137C9247" w:rsidR="00333EF0" w:rsidRPr="00927429" w:rsidRDefault="00346616" w:rsidP="00333EF0">
            <w:pPr>
              <w:pStyle w:val="Corpodetexto"/>
              <w:ind w:left="73"/>
              <w:rPr>
                <w:rFonts w:ascii="Arial" w:hAnsi="Arial" w:cs="Arial"/>
              </w:rPr>
            </w:pPr>
            <w:r>
              <w:rPr>
                <w:rFonts w:ascii="Arial" w:hAnsi="Arial" w:cs="Arial"/>
              </w:rPr>
              <w:t>Estudantes mais antigos ainda tem dificuldades com pontualidade, em perceber a importância das atividades extracurriculares.</w:t>
            </w:r>
          </w:p>
        </w:tc>
        <w:tc>
          <w:tcPr>
            <w:tcW w:w="1087" w:type="pct"/>
            <w:shd w:val="clear" w:color="auto" w:fill="auto"/>
          </w:tcPr>
          <w:p w14:paraId="64DD8745" w14:textId="1208A295" w:rsidR="00333EF0" w:rsidRPr="00927429" w:rsidRDefault="00333EF0" w:rsidP="00333EF0">
            <w:pPr>
              <w:pStyle w:val="Corpodetexto"/>
              <w:ind w:left="136"/>
              <w:rPr>
                <w:rFonts w:ascii="Arial" w:hAnsi="Arial" w:cs="Arial"/>
              </w:rPr>
            </w:pPr>
            <w:r>
              <w:rPr>
                <w:rFonts w:ascii="Arial" w:hAnsi="Arial" w:cs="Arial"/>
              </w:rPr>
              <w:t>Item essencial para oferecer uma educação de qualidade.</w:t>
            </w:r>
          </w:p>
        </w:tc>
      </w:tr>
    </w:tbl>
    <w:p w14:paraId="73D9EBEA" w14:textId="77777777" w:rsidR="00656BFB" w:rsidRPr="00927429" w:rsidRDefault="00656BFB" w:rsidP="00B10A65">
      <w:pPr>
        <w:tabs>
          <w:tab w:val="left" w:pos="2038"/>
        </w:tabs>
        <w:spacing w:after="0"/>
        <w:jc w:val="both"/>
        <w:rPr>
          <w:rFonts w:ascii="Arial" w:hAnsi="Arial" w:cs="Arial"/>
          <w:sz w:val="24"/>
        </w:rPr>
      </w:pPr>
    </w:p>
    <w:p w14:paraId="0A3C6666" w14:textId="77777777" w:rsidR="00656BFB" w:rsidRPr="00927429" w:rsidRDefault="00656BFB" w:rsidP="00656BFB">
      <w:pPr>
        <w:pStyle w:val="Ttulo1"/>
        <w:rPr>
          <w:rFonts w:ascii="Arial" w:hAnsi="Arial" w:cs="Arial"/>
          <w:sz w:val="24"/>
        </w:rPr>
        <w:sectPr w:rsidR="00656BFB" w:rsidRPr="00927429" w:rsidSect="00656BFB">
          <w:pgSz w:w="16838" w:h="11906" w:orient="landscape"/>
          <w:pgMar w:top="1134" w:right="851" w:bottom="851" w:left="851" w:header="709" w:footer="709" w:gutter="0"/>
          <w:cols w:space="708"/>
          <w:docGrid w:linePitch="360"/>
        </w:sectPr>
      </w:pPr>
    </w:p>
    <w:p w14:paraId="4A310A3B" w14:textId="77777777" w:rsidR="00E33823" w:rsidRPr="00A74696" w:rsidRDefault="00AA638B" w:rsidP="00656BFB">
      <w:pPr>
        <w:pStyle w:val="Ttulo1"/>
        <w:rPr>
          <w:rFonts w:ascii="Arial" w:hAnsi="Arial" w:cs="Arial"/>
          <w:sz w:val="28"/>
        </w:rPr>
      </w:pPr>
      <w:bookmarkStart w:id="45" w:name="_Toc34077829"/>
      <w:r w:rsidRPr="00A74696">
        <w:rPr>
          <w:rFonts w:ascii="Arial" w:hAnsi="Arial" w:cs="Arial"/>
          <w:sz w:val="28"/>
        </w:rPr>
        <w:lastRenderedPageBreak/>
        <w:t>7</w:t>
      </w:r>
      <w:r w:rsidR="00E33823" w:rsidRPr="00A74696">
        <w:rPr>
          <w:rFonts w:ascii="Arial" w:hAnsi="Arial" w:cs="Arial"/>
          <w:sz w:val="28"/>
        </w:rPr>
        <w:t>. CONSIDERAÇÕES FINAIS</w:t>
      </w:r>
      <w:bookmarkEnd w:id="45"/>
      <w:r w:rsidR="00E33823" w:rsidRPr="00A74696">
        <w:rPr>
          <w:rFonts w:ascii="Arial" w:hAnsi="Arial" w:cs="Arial"/>
          <w:sz w:val="28"/>
        </w:rPr>
        <w:cr/>
      </w:r>
    </w:p>
    <w:p w14:paraId="56625598" w14:textId="15660698" w:rsidR="00937B25" w:rsidRPr="004C5D39" w:rsidRDefault="00E51648" w:rsidP="00937B25">
      <w:pPr>
        <w:pStyle w:val="Corpodetexto"/>
        <w:spacing w:line="360" w:lineRule="auto"/>
        <w:rPr>
          <w:rFonts w:ascii="Arial" w:hAnsi="Arial" w:cs="Arial"/>
          <w:szCs w:val="24"/>
        </w:rPr>
      </w:pPr>
      <w:r w:rsidRPr="00927429">
        <w:rPr>
          <w:rFonts w:ascii="Arial" w:hAnsi="Arial" w:cs="Arial"/>
        </w:rPr>
        <w:cr/>
      </w:r>
      <w:r w:rsidR="00937B25">
        <w:rPr>
          <w:rFonts w:ascii="Arial" w:hAnsi="Arial" w:cs="Arial"/>
        </w:rPr>
        <w:t xml:space="preserve">O processo de autoavaliação teve como objetivo </w:t>
      </w:r>
      <w:r w:rsidR="00937B25">
        <w:rPr>
          <w:rFonts w:ascii="Arial" w:hAnsi="Arial" w:cs="Arial"/>
          <w:szCs w:val="24"/>
        </w:rPr>
        <w:t>a</w:t>
      </w:r>
      <w:r w:rsidR="00937B25" w:rsidRPr="004C5D39">
        <w:rPr>
          <w:rFonts w:ascii="Arial" w:hAnsi="Arial" w:cs="Arial"/>
          <w:szCs w:val="24"/>
        </w:rPr>
        <w:t xml:space="preserve">valiar a </w:t>
      </w:r>
      <w:r w:rsidR="00937B25">
        <w:rPr>
          <w:rFonts w:ascii="Arial" w:hAnsi="Arial" w:cs="Arial"/>
          <w:szCs w:val="24"/>
        </w:rPr>
        <w:t>Faculdade Anísio Teixeira</w:t>
      </w:r>
      <w:r w:rsidR="00937B25" w:rsidRPr="004C5D39">
        <w:rPr>
          <w:rFonts w:ascii="Arial" w:hAnsi="Arial" w:cs="Arial"/>
          <w:szCs w:val="24"/>
        </w:rPr>
        <w:t xml:space="preserve"> como um sistema integrado em suas atividades de ensino, pesquisa e extensão, </w:t>
      </w:r>
      <w:r w:rsidR="00937B25">
        <w:rPr>
          <w:rFonts w:ascii="Arial" w:hAnsi="Arial" w:cs="Arial"/>
          <w:szCs w:val="24"/>
        </w:rPr>
        <w:t xml:space="preserve">observou </w:t>
      </w:r>
      <w:r w:rsidR="00937B25" w:rsidRPr="004C5D39">
        <w:rPr>
          <w:rFonts w:ascii="Arial" w:hAnsi="Arial" w:cs="Arial"/>
          <w:szCs w:val="24"/>
        </w:rPr>
        <w:t>as</w:t>
      </w:r>
      <w:r w:rsidR="00937B25">
        <w:rPr>
          <w:rFonts w:ascii="Arial" w:hAnsi="Arial" w:cs="Arial"/>
          <w:szCs w:val="24"/>
        </w:rPr>
        <w:t xml:space="preserve"> suas</w:t>
      </w:r>
      <w:r w:rsidR="00937B25" w:rsidRPr="004C5D39">
        <w:rPr>
          <w:rFonts w:ascii="Arial" w:hAnsi="Arial" w:cs="Arial"/>
          <w:szCs w:val="24"/>
        </w:rPr>
        <w:t xml:space="preserve"> peculiaridades </w:t>
      </w:r>
      <w:r w:rsidR="00937B25">
        <w:rPr>
          <w:rFonts w:ascii="Arial" w:hAnsi="Arial" w:cs="Arial"/>
          <w:szCs w:val="24"/>
        </w:rPr>
        <w:t>e</w:t>
      </w:r>
      <w:r w:rsidR="00937B25" w:rsidRPr="004C5D39">
        <w:rPr>
          <w:rFonts w:ascii="Arial" w:hAnsi="Arial" w:cs="Arial"/>
          <w:szCs w:val="24"/>
        </w:rPr>
        <w:t xml:space="preserve"> dimensões,</w:t>
      </w:r>
      <w:r w:rsidR="00937B25">
        <w:rPr>
          <w:rFonts w:ascii="Arial" w:hAnsi="Arial" w:cs="Arial"/>
          <w:szCs w:val="24"/>
        </w:rPr>
        <w:t xml:space="preserve"> pautou-se como parâmetros a</w:t>
      </w:r>
      <w:r w:rsidR="00937B25" w:rsidRPr="004C5D39">
        <w:rPr>
          <w:rFonts w:ascii="Arial" w:hAnsi="Arial" w:cs="Arial"/>
          <w:szCs w:val="24"/>
        </w:rPr>
        <w:t xml:space="preserve"> missão, políticas institucionais, estruturas, relações, atividades, funções e finalidades</w:t>
      </w:r>
      <w:r w:rsidR="00937B25">
        <w:rPr>
          <w:rFonts w:ascii="Arial" w:hAnsi="Arial" w:cs="Arial"/>
          <w:szCs w:val="24"/>
        </w:rPr>
        <w:t>.</w:t>
      </w:r>
      <w:r w:rsidR="00937B25" w:rsidRPr="004C5D39">
        <w:rPr>
          <w:rFonts w:ascii="Arial" w:hAnsi="Arial" w:cs="Arial"/>
          <w:szCs w:val="24"/>
        </w:rPr>
        <w:t xml:space="preserve"> </w:t>
      </w:r>
    </w:p>
    <w:p w14:paraId="157A9218" w14:textId="77777777" w:rsidR="00937B25" w:rsidRDefault="00937B25" w:rsidP="002007D8">
      <w:pPr>
        <w:tabs>
          <w:tab w:val="left" w:pos="2038"/>
        </w:tabs>
        <w:spacing w:after="0" w:line="360" w:lineRule="auto"/>
        <w:jc w:val="both"/>
        <w:rPr>
          <w:rFonts w:ascii="Arial" w:hAnsi="Arial" w:cs="Arial"/>
          <w:sz w:val="24"/>
        </w:rPr>
      </w:pPr>
    </w:p>
    <w:p w14:paraId="1A436F73" w14:textId="48A62606" w:rsidR="00D100D1" w:rsidRPr="00927429" w:rsidRDefault="00E51648" w:rsidP="002007D8">
      <w:pPr>
        <w:tabs>
          <w:tab w:val="left" w:pos="2038"/>
        </w:tabs>
        <w:spacing w:after="0" w:line="360" w:lineRule="auto"/>
        <w:jc w:val="both"/>
        <w:rPr>
          <w:rFonts w:ascii="Arial" w:hAnsi="Arial" w:cs="Arial"/>
          <w:sz w:val="24"/>
        </w:rPr>
      </w:pPr>
      <w:r w:rsidRPr="00927429">
        <w:rPr>
          <w:rFonts w:ascii="Arial" w:hAnsi="Arial" w:cs="Arial"/>
          <w:sz w:val="24"/>
        </w:rPr>
        <w:t xml:space="preserve">Este Relatório apresentou os resultados do processo de Autoavaliação da FAT, parte </w:t>
      </w:r>
      <w:r w:rsidR="00E33823" w:rsidRPr="00927429">
        <w:rPr>
          <w:rFonts w:ascii="Arial" w:hAnsi="Arial" w:cs="Arial"/>
          <w:sz w:val="24"/>
        </w:rPr>
        <w:t>integrante da Avaliação Institucional, relativos às ativid</w:t>
      </w:r>
      <w:r w:rsidRPr="00927429">
        <w:rPr>
          <w:rFonts w:ascii="Arial" w:hAnsi="Arial" w:cs="Arial"/>
          <w:sz w:val="24"/>
        </w:rPr>
        <w:t>ades desenvolvidas, ao longo do</w:t>
      </w:r>
      <w:r w:rsidR="00E33823" w:rsidRPr="00927429">
        <w:rPr>
          <w:rFonts w:ascii="Arial" w:hAnsi="Arial" w:cs="Arial"/>
          <w:sz w:val="24"/>
        </w:rPr>
        <w:t xml:space="preserve"> ano de 201</w:t>
      </w:r>
      <w:r w:rsidR="00FD23F2">
        <w:rPr>
          <w:rFonts w:ascii="Arial" w:hAnsi="Arial" w:cs="Arial"/>
          <w:sz w:val="24"/>
        </w:rPr>
        <w:t>9</w:t>
      </w:r>
      <w:r w:rsidR="004D477A">
        <w:rPr>
          <w:rFonts w:ascii="Arial" w:hAnsi="Arial" w:cs="Arial"/>
          <w:sz w:val="24"/>
        </w:rPr>
        <w:t>,</w:t>
      </w:r>
      <w:r w:rsidR="007F0D48" w:rsidRPr="00927429">
        <w:rPr>
          <w:rFonts w:ascii="Arial" w:hAnsi="Arial" w:cs="Arial"/>
          <w:sz w:val="24"/>
        </w:rPr>
        <w:t xml:space="preserve"> observando o </w:t>
      </w:r>
      <w:r w:rsidR="00FD23F2">
        <w:rPr>
          <w:rFonts w:ascii="Arial" w:hAnsi="Arial" w:cs="Arial"/>
          <w:sz w:val="24"/>
        </w:rPr>
        <w:t>I R</w:t>
      </w:r>
      <w:r w:rsidR="007F0D48" w:rsidRPr="00927429">
        <w:rPr>
          <w:rFonts w:ascii="Arial" w:hAnsi="Arial" w:cs="Arial"/>
          <w:sz w:val="24"/>
        </w:rPr>
        <w:t>elatório</w:t>
      </w:r>
      <w:r w:rsidR="003C7A4D">
        <w:rPr>
          <w:rFonts w:ascii="Arial" w:hAnsi="Arial" w:cs="Arial"/>
          <w:sz w:val="24"/>
        </w:rPr>
        <w:t xml:space="preserve"> </w:t>
      </w:r>
      <w:r w:rsidR="00FD23F2">
        <w:rPr>
          <w:rFonts w:ascii="Arial" w:hAnsi="Arial" w:cs="Arial"/>
          <w:sz w:val="24"/>
        </w:rPr>
        <w:t>Parcial do ano de 2019</w:t>
      </w:r>
      <w:r w:rsidR="007F0D48" w:rsidRPr="00927429">
        <w:rPr>
          <w:rFonts w:ascii="Arial" w:hAnsi="Arial" w:cs="Arial"/>
          <w:sz w:val="24"/>
        </w:rPr>
        <w:t xml:space="preserve">. </w:t>
      </w:r>
      <w:r w:rsidR="00937B25">
        <w:rPr>
          <w:rFonts w:ascii="Arial" w:hAnsi="Arial" w:cs="Arial"/>
          <w:sz w:val="24"/>
        </w:rPr>
        <w:t xml:space="preserve">E deste processo de análise de instrumentos e comparação </w:t>
      </w:r>
      <w:r w:rsidR="00E33823" w:rsidRPr="00927429">
        <w:rPr>
          <w:rFonts w:ascii="Arial" w:hAnsi="Arial" w:cs="Arial"/>
          <w:sz w:val="24"/>
        </w:rPr>
        <w:t>identificou e re</w:t>
      </w:r>
      <w:r w:rsidRPr="00927429">
        <w:rPr>
          <w:rFonts w:ascii="Arial" w:hAnsi="Arial" w:cs="Arial"/>
          <w:sz w:val="24"/>
        </w:rPr>
        <w:t xml:space="preserve">fletiu sobre os pontos fortes e fracos da IES, no sentido de promover a melhoria contínua dos processos de gestão </w:t>
      </w:r>
      <w:r w:rsidR="00E33823" w:rsidRPr="00927429">
        <w:rPr>
          <w:rFonts w:ascii="Arial" w:hAnsi="Arial" w:cs="Arial"/>
          <w:sz w:val="24"/>
        </w:rPr>
        <w:t xml:space="preserve">acadêmica, assim como a qualidade acadêmica propriamente dita.  </w:t>
      </w:r>
    </w:p>
    <w:p w14:paraId="28174241" w14:textId="77777777" w:rsidR="00E33823" w:rsidRDefault="00E33823" w:rsidP="002007D8">
      <w:pPr>
        <w:spacing w:after="0" w:line="360" w:lineRule="auto"/>
        <w:jc w:val="both"/>
        <w:rPr>
          <w:rFonts w:ascii="Arial" w:hAnsi="Arial" w:cs="Arial"/>
          <w:sz w:val="24"/>
        </w:rPr>
      </w:pPr>
      <w:r w:rsidRPr="00927429">
        <w:rPr>
          <w:rFonts w:ascii="Arial" w:hAnsi="Arial" w:cs="Arial"/>
          <w:sz w:val="24"/>
        </w:rPr>
        <w:cr/>
      </w:r>
      <w:r w:rsidR="00D100D1" w:rsidRPr="00927429">
        <w:rPr>
          <w:rFonts w:ascii="Arial" w:hAnsi="Arial" w:cs="Arial"/>
          <w:sz w:val="24"/>
        </w:rPr>
        <w:t xml:space="preserve"> A</w:t>
      </w:r>
      <w:r w:rsidR="00DA1C83">
        <w:rPr>
          <w:rFonts w:ascii="Arial" w:hAnsi="Arial" w:cs="Arial"/>
          <w:sz w:val="24"/>
        </w:rPr>
        <w:t>s</w:t>
      </w:r>
      <w:r w:rsidR="00D100D1" w:rsidRPr="00927429">
        <w:rPr>
          <w:rFonts w:ascii="Arial" w:hAnsi="Arial" w:cs="Arial"/>
          <w:sz w:val="24"/>
        </w:rPr>
        <w:t xml:space="preserve"> análise</w:t>
      </w:r>
      <w:r w:rsidR="00DA1C83">
        <w:rPr>
          <w:rFonts w:ascii="Arial" w:hAnsi="Arial" w:cs="Arial"/>
          <w:sz w:val="24"/>
        </w:rPr>
        <w:t>s</w:t>
      </w:r>
      <w:r w:rsidR="00A731D8">
        <w:rPr>
          <w:rFonts w:ascii="Arial" w:hAnsi="Arial" w:cs="Arial"/>
          <w:sz w:val="24"/>
        </w:rPr>
        <w:t xml:space="preserve"> </w:t>
      </w:r>
      <w:r w:rsidR="00D100D1" w:rsidRPr="00927429">
        <w:rPr>
          <w:rFonts w:ascii="Arial" w:hAnsi="Arial" w:cs="Arial"/>
          <w:sz w:val="24"/>
        </w:rPr>
        <w:t>feita</w:t>
      </w:r>
      <w:r w:rsidR="00DA1C83">
        <w:rPr>
          <w:rFonts w:ascii="Arial" w:hAnsi="Arial" w:cs="Arial"/>
          <w:sz w:val="24"/>
        </w:rPr>
        <w:t>s</w:t>
      </w:r>
      <w:r w:rsidR="00D100D1" w:rsidRPr="00927429">
        <w:rPr>
          <w:rFonts w:ascii="Arial" w:hAnsi="Arial" w:cs="Arial"/>
          <w:sz w:val="24"/>
        </w:rPr>
        <w:t xml:space="preserve"> oportunamente, neste Relatório, contemplam as dez dimensões dispostas no art. 3° da Lei 10.861, que </w:t>
      </w:r>
      <w:r w:rsidR="0075508A" w:rsidRPr="00927429">
        <w:rPr>
          <w:rFonts w:ascii="Arial" w:hAnsi="Arial" w:cs="Arial"/>
          <w:sz w:val="24"/>
        </w:rPr>
        <w:t>institui o</w:t>
      </w:r>
      <w:r w:rsidR="00D100D1" w:rsidRPr="00927429">
        <w:rPr>
          <w:rFonts w:ascii="Arial" w:hAnsi="Arial" w:cs="Arial"/>
          <w:sz w:val="24"/>
        </w:rPr>
        <w:t xml:space="preserve"> SINAES.  </w:t>
      </w:r>
      <w:r w:rsidR="00DA1C83">
        <w:rPr>
          <w:rFonts w:ascii="Arial" w:hAnsi="Arial" w:cs="Arial"/>
          <w:sz w:val="24"/>
        </w:rPr>
        <w:t>Como de práxis</w:t>
      </w:r>
      <w:r w:rsidR="00047FB3">
        <w:rPr>
          <w:rFonts w:ascii="Arial" w:hAnsi="Arial" w:cs="Arial"/>
          <w:sz w:val="24"/>
        </w:rPr>
        <w:t>,</w:t>
      </w:r>
      <w:r w:rsidR="00DA1C83">
        <w:rPr>
          <w:rFonts w:ascii="Arial" w:hAnsi="Arial" w:cs="Arial"/>
          <w:sz w:val="24"/>
        </w:rPr>
        <w:t xml:space="preserve"> percebeu-se</w:t>
      </w:r>
      <w:r w:rsidRPr="00927429">
        <w:rPr>
          <w:rFonts w:ascii="Arial" w:hAnsi="Arial" w:cs="Arial"/>
          <w:sz w:val="24"/>
        </w:rPr>
        <w:t xml:space="preserve"> </w:t>
      </w:r>
      <w:r w:rsidR="00DA1C83">
        <w:rPr>
          <w:rFonts w:ascii="Arial" w:hAnsi="Arial" w:cs="Arial"/>
          <w:sz w:val="24"/>
        </w:rPr>
        <w:t xml:space="preserve">através </w:t>
      </w:r>
      <w:r w:rsidRPr="00927429">
        <w:rPr>
          <w:rFonts w:ascii="Arial" w:hAnsi="Arial" w:cs="Arial"/>
          <w:sz w:val="24"/>
        </w:rPr>
        <w:t xml:space="preserve">dos indicadores, a coerência </w:t>
      </w:r>
      <w:r w:rsidR="00E51648" w:rsidRPr="00927429">
        <w:rPr>
          <w:rFonts w:ascii="Arial" w:hAnsi="Arial" w:cs="Arial"/>
          <w:sz w:val="24"/>
        </w:rPr>
        <w:t xml:space="preserve">entre o PDI e as atividades de </w:t>
      </w:r>
      <w:r w:rsidRPr="00927429">
        <w:rPr>
          <w:rFonts w:ascii="Arial" w:hAnsi="Arial" w:cs="Arial"/>
          <w:sz w:val="24"/>
        </w:rPr>
        <w:t>graduação e pós-graduação, as práticas de extensão curri</w:t>
      </w:r>
      <w:r w:rsidR="00E51648" w:rsidRPr="00927429">
        <w:rPr>
          <w:rFonts w:ascii="Arial" w:hAnsi="Arial" w:cs="Arial"/>
          <w:sz w:val="24"/>
        </w:rPr>
        <w:t xml:space="preserve">cular e comunitária, atividades de </w:t>
      </w:r>
      <w:r w:rsidRPr="00927429">
        <w:rPr>
          <w:rFonts w:ascii="Arial" w:hAnsi="Arial" w:cs="Arial"/>
          <w:sz w:val="24"/>
        </w:rPr>
        <w:t>Iniciação Científica, inclusão social e desenvolvim</w:t>
      </w:r>
      <w:r w:rsidR="00E51648" w:rsidRPr="00927429">
        <w:rPr>
          <w:rFonts w:ascii="Arial" w:hAnsi="Arial" w:cs="Arial"/>
          <w:sz w:val="24"/>
        </w:rPr>
        <w:t xml:space="preserve">ento econômico e social. Foram </w:t>
      </w:r>
      <w:r w:rsidRPr="00927429">
        <w:rPr>
          <w:rFonts w:ascii="Arial" w:hAnsi="Arial" w:cs="Arial"/>
          <w:sz w:val="24"/>
        </w:rPr>
        <w:t xml:space="preserve">descritas as ações de internacionalização, em conformidade com o estabelecido no PDI.  </w:t>
      </w:r>
      <w:r w:rsidRPr="00927429">
        <w:rPr>
          <w:rFonts w:ascii="Arial" w:hAnsi="Arial" w:cs="Arial"/>
          <w:sz w:val="24"/>
        </w:rPr>
        <w:cr/>
      </w:r>
    </w:p>
    <w:p w14:paraId="1F55894A" w14:textId="395896AC" w:rsidR="004D477A" w:rsidRPr="00927429" w:rsidRDefault="004D477A" w:rsidP="002007D8">
      <w:pPr>
        <w:spacing w:after="0" w:line="360" w:lineRule="auto"/>
        <w:jc w:val="both"/>
        <w:rPr>
          <w:rFonts w:ascii="Arial" w:hAnsi="Arial" w:cs="Arial"/>
          <w:sz w:val="24"/>
        </w:rPr>
      </w:pPr>
      <w:r>
        <w:rPr>
          <w:rFonts w:ascii="Arial" w:hAnsi="Arial" w:cs="Arial"/>
          <w:sz w:val="24"/>
        </w:rPr>
        <w:t xml:space="preserve">Este relatório produziu dos dois documentos </w:t>
      </w:r>
      <w:r w:rsidR="002E59C6">
        <w:rPr>
          <w:rFonts w:ascii="Arial" w:hAnsi="Arial" w:cs="Arial"/>
          <w:sz w:val="24"/>
        </w:rPr>
        <w:t>basilares para auxiliar a gestão da IES na tomada decisão na promoção da qualidade da aprendizagem</w:t>
      </w:r>
      <w:r w:rsidR="00047FB3">
        <w:rPr>
          <w:rFonts w:ascii="Arial" w:hAnsi="Arial" w:cs="Arial"/>
          <w:sz w:val="24"/>
        </w:rPr>
        <w:t xml:space="preserve">, o primeiro uma proposta de melhorias </w:t>
      </w:r>
      <w:r w:rsidR="00FD23F2">
        <w:rPr>
          <w:rFonts w:ascii="Arial" w:hAnsi="Arial" w:cs="Arial"/>
          <w:sz w:val="24"/>
        </w:rPr>
        <w:t xml:space="preserve"> baseado nas avaliações, mensagens de ouvidoria, coordenações e observações feitas pela CPA</w:t>
      </w:r>
      <w:r w:rsidR="006A3F41">
        <w:rPr>
          <w:rFonts w:ascii="Arial" w:hAnsi="Arial" w:cs="Arial"/>
          <w:sz w:val="24"/>
        </w:rPr>
        <w:t xml:space="preserve">, NAD, NAPE, NACE </w:t>
      </w:r>
      <w:r w:rsidR="00047FB3">
        <w:rPr>
          <w:rFonts w:ascii="Arial" w:hAnsi="Arial" w:cs="Arial"/>
          <w:sz w:val="24"/>
        </w:rPr>
        <w:t>a ser discutido e analisado pela gestão sobre as possibilidades de ajustes e correção e o segundo, um quadro de monitoramento e acompanhamento de como e quando as ações estão sendo implementadas</w:t>
      </w:r>
      <w:r w:rsidR="0076695D">
        <w:rPr>
          <w:rFonts w:ascii="Arial" w:hAnsi="Arial" w:cs="Arial"/>
          <w:sz w:val="24"/>
        </w:rPr>
        <w:t xml:space="preserve">. </w:t>
      </w:r>
      <w:r w:rsidR="002E59C6">
        <w:rPr>
          <w:rFonts w:ascii="Arial" w:hAnsi="Arial" w:cs="Arial"/>
          <w:sz w:val="24"/>
        </w:rPr>
        <w:t xml:space="preserve">O termo qualidade empregado aqui engloba entender e atender as necessidades do aluno, </w:t>
      </w:r>
      <w:r w:rsidR="006A3F41">
        <w:rPr>
          <w:rFonts w:ascii="Arial" w:hAnsi="Arial" w:cs="Arial"/>
          <w:sz w:val="24"/>
        </w:rPr>
        <w:t xml:space="preserve">professores e funcionários </w:t>
      </w:r>
      <w:r w:rsidR="002E59C6">
        <w:rPr>
          <w:rFonts w:ascii="Arial" w:hAnsi="Arial" w:cs="Arial"/>
          <w:sz w:val="24"/>
        </w:rPr>
        <w:t>nas p</w:t>
      </w:r>
      <w:r w:rsidR="00283067">
        <w:rPr>
          <w:rFonts w:ascii="Arial" w:hAnsi="Arial" w:cs="Arial"/>
          <w:sz w:val="24"/>
        </w:rPr>
        <w:t>erspectivas individuais e sociais</w:t>
      </w:r>
      <w:r w:rsidR="002E59C6">
        <w:rPr>
          <w:rFonts w:ascii="Arial" w:hAnsi="Arial" w:cs="Arial"/>
          <w:sz w:val="24"/>
        </w:rPr>
        <w:t xml:space="preserve">. A FAT compreende que o aluno é um ser social, e como foco </w:t>
      </w:r>
      <w:r w:rsidR="002E59C6">
        <w:rPr>
          <w:rFonts w:ascii="Arial" w:hAnsi="Arial" w:cs="Arial"/>
          <w:sz w:val="24"/>
        </w:rPr>
        <w:lastRenderedPageBreak/>
        <w:t>nisso</w:t>
      </w:r>
      <w:r w:rsidR="0076695D">
        <w:rPr>
          <w:rFonts w:ascii="Arial" w:hAnsi="Arial" w:cs="Arial"/>
          <w:sz w:val="24"/>
        </w:rPr>
        <w:t xml:space="preserve">, acredita-se que ao estimular a formação </w:t>
      </w:r>
      <w:r w:rsidR="00740E58">
        <w:rPr>
          <w:rFonts w:ascii="Arial" w:hAnsi="Arial" w:cs="Arial"/>
          <w:sz w:val="24"/>
        </w:rPr>
        <w:t>de profissionais</w:t>
      </w:r>
      <w:r w:rsidR="002E59C6">
        <w:rPr>
          <w:rFonts w:ascii="Arial" w:hAnsi="Arial" w:cs="Arial"/>
          <w:sz w:val="24"/>
        </w:rPr>
        <w:t xml:space="preserve"> éticos e responsáveis</w:t>
      </w:r>
      <w:r w:rsidR="0076695D" w:rsidRPr="0076695D">
        <w:rPr>
          <w:rFonts w:ascii="Arial" w:hAnsi="Arial" w:cs="Arial"/>
          <w:sz w:val="24"/>
        </w:rPr>
        <w:t xml:space="preserve"> </w:t>
      </w:r>
      <w:r w:rsidR="0076695D">
        <w:rPr>
          <w:rFonts w:ascii="Arial" w:hAnsi="Arial" w:cs="Arial"/>
          <w:sz w:val="24"/>
        </w:rPr>
        <w:t xml:space="preserve">contribui-se </w:t>
      </w:r>
      <w:r w:rsidR="00740E58">
        <w:rPr>
          <w:rFonts w:ascii="Arial" w:hAnsi="Arial" w:cs="Arial"/>
          <w:sz w:val="24"/>
        </w:rPr>
        <w:t>para a uma transformação positiva n</w:t>
      </w:r>
      <w:r w:rsidR="0076695D">
        <w:rPr>
          <w:rFonts w:ascii="Arial" w:hAnsi="Arial" w:cs="Arial"/>
          <w:sz w:val="24"/>
        </w:rPr>
        <w:t>a cidade de Feira de Santana e Região</w:t>
      </w:r>
    </w:p>
    <w:p w14:paraId="2F808EE9" w14:textId="77777777" w:rsidR="00E33823" w:rsidRPr="00927429" w:rsidRDefault="00E33823" w:rsidP="00E33823">
      <w:pPr>
        <w:tabs>
          <w:tab w:val="left" w:pos="2038"/>
        </w:tabs>
        <w:spacing w:after="0"/>
        <w:jc w:val="both"/>
        <w:rPr>
          <w:rFonts w:ascii="Arial" w:hAnsi="Arial" w:cs="Arial"/>
          <w:sz w:val="24"/>
          <w:highlight w:val="yellow"/>
        </w:rPr>
      </w:pPr>
    </w:p>
    <w:p w14:paraId="71F74EDE" w14:textId="77777777" w:rsidR="001E7196" w:rsidRPr="00927429" w:rsidRDefault="0075508A" w:rsidP="00A731D8">
      <w:pPr>
        <w:pStyle w:val="Corpodetexto"/>
        <w:spacing w:line="360" w:lineRule="auto"/>
        <w:rPr>
          <w:rFonts w:ascii="Arial" w:hAnsi="Arial" w:cs="Arial"/>
          <w:szCs w:val="24"/>
        </w:rPr>
      </w:pPr>
      <w:r>
        <w:rPr>
          <w:rFonts w:ascii="Arial" w:hAnsi="Arial" w:cs="Arial"/>
          <w:szCs w:val="24"/>
        </w:rPr>
        <w:t>O processo de auto</w:t>
      </w:r>
      <w:r w:rsidR="001E7196" w:rsidRPr="00927429">
        <w:rPr>
          <w:rFonts w:ascii="Arial" w:hAnsi="Arial" w:cs="Arial"/>
          <w:szCs w:val="24"/>
        </w:rPr>
        <w:t xml:space="preserve">avaliação cujo relatório apresentamos, caracterizou-se como espaço importante de promoção do conhecimento sobre o fazer cotidiano da instituição no que se refere à implementação de seu Projeto Institucional, do significado sócio-político do seu currículo, do curso e da cultura acadêmica e administrativa, sua organização seus sujeitos e suas práticas. </w:t>
      </w:r>
    </w:p>
    <w:p w14:paraId="37998CC4" w14:textId="77777777" w:rsidR="00A731D8" w:rsidRDefault="00A731D8" w:rsidP="00A731D8">
      <w:pPr>
        <w:pStyle w:val="Corpodetexto"/>
        <w:spacing w:line="360" w:lineRule="auto"/>
        <w:rPr>
          <w:rFonts w:ascii="Arial" w:hAnsi="Arial" w:cs="Arial"/>
          <w:szCs w:val="24"/>
        </w:rPr>
      </w:pPr>
    </w:p>
    <w:p w14:paraId="18BA0742" w14:textId="77777777" w:rsidR="001E7196" w:rsidRPr="00927429" w:rsidRDefault="001E7196" w:rsidP="00A731D8">
      <w:pPr>
        <w:pStyle w:val="Corpodetexto"/>
        <w:spacing w:line="360" w:lineRule="auto"/>
        <w:rPr>
          <w:rFonts w:ascii="Arial" w:hAnsi="Arial" w:cs="Arial"/>
          <w:szCs w:val="24"/>
        </w:rPr>
      </w:pPr>
      <w:r w:rsidRPr="00927429">
        <w:rPr>
          <w:rFonts w:ascii="Arial" w:hAnsi="Arial" w:cs="Arial"/>
          <w:szCs w:val="24"/>
        </w:rPr>
        <w:t>O trabalho de coleta e sistematização dos dados se pautou pelas dimensões definidas inicialmente, com base nas referências nacionais postas no âmbito da CONAES. A partir da discussão e do trabalho realizado pela CPA e pelos grupos de trabalho nos diversos setores chegamos aos resultados apresentados neste relatório final.</w:t>
      </w:r>
    </w:p>
    <w:p w14:paraId="33B53077" w14:textId="77777777" w:rsidR="00A731D8" w:rsidRDefault="00A731D8" w:rsidP="00A731D8">
      <w:pPr>
        <w:pStyle w:val="Corpodetexto"/>
        <w:spacing w:line="360" w:lineRule="auto"/>
        <w:rPr>
          <w:rFonts w:ascii="Arial" w:hAnsi="Arial" w:cs="Arial"/>
          <w:szCs w:val="24"/>
        </w:rPr>
      </w:pPr>
    </w:p>
    <w:p w14:paraId="491115A1" w14:textId="77777777" w:rsidR="001E7196" w:rsidRPr="00927429" w:rsidRDefault="001E7196" w:rsidP="00A731D8">
      <w:pPr>
        <w:pStyle w:val="Corpodetexto"/>
        <w:spacing w:line="360" w:lineRule="auto"/>
        <w:rPr>
          <w:rFonts w:ascii="Arial" w:hAnsi="Arial" w:cs="Arial"/>
          <w:szCs w:val="24"/>
        </w:rPr>
      </w:pPr>
      <w:r w:rsidRPr="00927429">
        <w:rPr>
          <w:rFonts w:ascii="Arial" w:hAnsi="Arial" w:cs="Arial"/>
          <w:szCs w:val="24"/>
        </w:rPr>
        <w:t xml:space="preserve">A análise dos dados coletados junto aos professores, alunos e colaboradores e aos documentos da instituição, revela uma avaliação positiva com relação à maior parte das dimensões investigadas. Evidenciou-se, assim, uma relação próxima entre o que está proposto no Plano de Desenvolvimento Institucional e no Projeto Político Pedagógico Institucional e as ações desenvolvidas no cotidiano da instituição. Essa relação se destaca no que se refere à implementação coerente dos Projetos Político-Pedagógicos de seus cursos, avaliados pelos estudantes como positivo, deve-se destacar o reconhecimento do trabalho docente, bem como a articulação entre o perfil dos formandos e os currículos de cada curso. </w:t>
      </w:r>
    </w:p>
    <w:p w14:paraId="2F779782" w14:textId="77777777" w:rsidR="00A731D8" w:rsidRDefault="00A731D8" w:rsidP="00A731D8">
      <w:pPr>
        <w:pStyle w:val="Corpodetexto"/>
        <w:spacing w:line="360" w:lineRule="auto"/>
        <w:rPr>
          <w:rFonts w:ascii="Arial" w:hAnsi="Arial" w:cs="Arial"/>
          <w:szCs w:val="24"/>
        </w:rPr>
      </w:pPr>
    </w:p>
    <w:p w14:paraId="19FC1DC9" w14:textId="77777777" w:rsidR="001E7196" w:rsidRDefault="001E7196" w:rsidP="00A731D8">
      <w:pPr>
        <w:pStyle w:val="Corpodetexto"/>
        <w:spacing w:line="360" w:lineRule="auto"/>
        <w:rPr>
          <w:rFonts w:ascii="Arial" w:hAnsi="Arial" w:cs="Arial"/>
          <w:szCs w:val="24"/>
        </w:rPr>
      </w:pPr>
      <w:r w:rsidRPr="00927429">
        <w:rPr>
          <w:rFonts w:ascii="Arial" w:hAnsi="Arial" w:cs="Arial"/>
          <w:szCs w:val="24"/>
        </w:rPr>
        <w:t xml:space="preserve">Vale destacar que a instituição não perde o foco de sua missão de formação de sujeitos críticos e comprometidos com a realidade em que vivem e articula, de forma concreta. A comunicação com a sociedade revelou-se, também, como aspecto avaliado de forma positiva por todos os segmentos, confirmando a credibilidade conquistada pela FAT na região em função de sua atuação. Nesse ponto, sugestões são dadas para que a instituição trabalhe melhor a sua imagem, ampliando a comunicação para diversos meios de comunicação, além do rádio, internet, </w:t>
      </w:r>
      <w:r w:rsidRPr="00927429">
        <w:rPr>
          <w:rFonts w:ascii="Arial" w:hAnsi="Arial" w:cs="Arial"/>
          <w:i/>
          <w:szCs w:val="24"/>
        </w:rPr>
        <w:t>site</w:t>
      </w:r>
      <w:r w:rsidRPr="00927429">
        <w:rPr>
          <w:rFonts w:ascii="Arial" w:hAnsi="Arial" w:cs="Arial"/>
          <w:szCs w:val="24"/>
        </w:rPr>
        <w:t xml:space="preserve"> e jornais.</w:t>
      </w:r>
    </w:p>
    <w:p w14:paraId="780F6D66" w14:textId="77777777" w:rsidR="00740E58" w:rsidRDefault="00740E58" w:rsidP="00A731D8">
      <w:pPr>
        <w:pStyle w:val="Corpodetexto"/>
        <w:spacing w:line="360" w:lineRule="auto"/>
        <w:rPr>
          <w:rFonts w:ascii="Arial" w:hAnsi="Arial" w:cs="Arial"/>
          <w:szCs w:val="24"/>
        </w:rPr>
      </w:pPr>
    </w:p>
    <w:p w14:paraId="02E4E9E7" w14:textId="77777777" w:rsidR="00740E58" w:rsidRPr="00927429" w:rsidRDefault="00740E58" w:rsidP="00A731D8">
      <w:pPr>
        <w:pStyle w:val="Corpodetexto"/>
        <w:spacing w:line="360" w:lineRule="auto"/>
        <w:rPr>
          <w:rFonts w:ascii="Arial" w:hAnsi="Arial" w:cs="Arial"/>
          <w:szCs w:val="24"/>
        </w:rPr>
      </w:pPr>
      <w:r>
        <w:rPr>
          <w:rFonts w:ascii="Arial" w:hAnsi="Arial" w:cs="Arial"/>
          <w:szCs w:val="24"/>
        </w:rPr>
        <w:t>Percebemos que problemas e dificuldades existem, que em uma sociedade globalizada, as crise</w:t>
      </w:r>
      <w:r w:rsidR="006B1523">
        <w:rPr>
          <w:rFonts w:ascii="Arial" w:hAnsi="Arial" w:cs="Arial"/>
          <w:szCs w:val="24"/>
        </w:rPr>
        <w:t>s</w:t>
      </w:r>
      <w:r>
        <w:rPr>
          <w:rFonts w:ascii="Arial" w:hAnsi="Arial" w:cs="Arial"/>
          <w:szCs w:val="24"/>
        </w:rPr>
        <w:t xml:space="preserve"> políticas</w:t>
      </w:r>
      <w:r w:rsidR="0062111A">
        <w:rPr>
          <w:rFonts w:ascii="Arial" w:hAnsi="Arial" w:cs="Arial"/>
          <w:szCs w:val="24"/>
        </w:rPr>
        <w:t>,</w:t>
      </w:r>
      <w:r>
        <w:rPr>
          <w:rFonts w:ascii="Arial" w:hAnsi="Arial" w:cs="Arial"/>
          <w:szCs w:val="24"/>
        </w:rPr>
        <w:t xml:space="preserve"> institucionais</w:t>
      </w:r>
      <w:r w:rsidR="0062111A">
        <w:rPr>
          <w:rFonts w:ascii="Arial" w:hAnsi="Arial" w:cs="Arial"/>
          <w:szCs w:val="24"/>
        </w:rPr>
        <w:t xml:space="preserve"> e econômicas também</w:t>
      </w:r>
      <w:r>
        <w:rPr>
          <w:rFonts w:ascii="Arial" w:hAnsi="Arial" w:cs="Arial"/>
          <w:szCs w:val="24"/>
        </w:rPr>
        <w:t xml:space="preserve"> </w:t>
      </w:r>
      <w:r w:rsidR="0062111A">
        <w:rPr>
          <w:rFonts w:ascii="Arial" w:hAnsi="Arial" w:cs="Arial"/>
          <w:szCs w:val="24"/>
        </w:rPr>
        <w:t xml:space="preserve">afetam a IES, a redução do FIES, do PROUNI, dos incentivos do Governo Federal ao ensino superior são desafios que precisam ser enfrentados com agilidade e versatilidade. Para tanto </w:t>
      </w:r>
      <w:r w:rsidR="006B1523">
        <w:rPr>
          <w:rFonts w:ascii="Arial" w:hAnsi="Arial" w:cs="Arial"/>
          <w:szCs w:val="24"/>
        </w:rPr>
        <w:t>quanto mais rápida e eficiente for em dar conta dos problemas apontados nesta avaliação maior probabilidade de sucesso terá em enfrentar as externalidades que afetam a Faculdade. Pontua-se isto no intuito de que problemas apontados</w:t>
      </w:r>
      <w:r w:rsidR="00AE20DE">
        <w:rPr>
          <w:rFonts w:ascii="Arial" w:hAnsi="Arial" w:cs="Arial"/>
          <w:szCs w:val="24"/>
        </w:rPr>
        <w:t xml:space="preserve"> em relatórios anteriores não sejam repetidos em relatórios futuros. </w:t>
      </w:r>
    </w:p>
    <w:p w14:paraId="22EE0289" w14:textId="77777777" w:rsidR="00A731D8" w:rsidRDefault="00A731D8" w:rsidP="00A731D8">
      <w:pPr>
        <w:pStyle w:val="Corpodetexto"/>
        <w:spacing w:line="360" w:lineRule="auto"/>
        <w:rPr>
          <w:rFonts w:ascii="Arial" w:hAnsi="Arial" w:cs="Arial"/>
          <w:szCs w:val="24"/>
        </w:rPr>
      </w:pPr>
    </w:p>
    <w:p w14:paraId="1FE3FD6B" w14:textId="77777777" w:rsidR="006E1D5A" w:rsidRDefault="001E7196" w:rsidP="00A731D8">
      <w:pPr>
        <w:pStyle w:val="Corpodetexto"/>
        <w:spacing w:line="360" w:lineRule="auto"/>
        <w:rPr>
          <w:rFonts w:ascii="Arial" w:hAnsi="Arial" w:cs="Arial"/>
          <w:szCs w:val="24"/>
        </w:rPr>
      </w:pPr>
      <w:r w:rsidRPr="00927429">
        <w:rPr>
          <w:rFonts w:ascii="Arial" w:hAnsi="Arial" w:cs="Arial"/>
          <w:szCs w:val="24"/>
        </w:rPr>
        <w:t xml:space="preserve">Diante do exposto, podemos afirmar que a avaliação exerceu funções pedagógica, educativa e construtiva na medida em que, ao longo de sua realização, favoreceu o conhecimento sobre a IES e alimentou o debate para a construção de um plano de melhorias que visam resolver os problemas sinalizados pela comunidade acadêmica. </w:t>
      </w:r>
    </w:p>
    <w:p w14:paraId="087DAC78" w14:textId="77777777" w:rsidR="005F5720" w:rsidRDefault="005F5720">
      <w:pPr>
        <w:spacing w:after="0" w:line="240" w:lineRule="auto"/>
        <w:rPr>
          <w:rFonts w:ascii="Arial" w:eastAsia="Times New Roman" w:hAnsi="Arial" w:cs="Arial"/>
          <w:sz w:val="24"/>
          <w:szCs w:val="24"/>
          <w:lang w:eastAsia="ar-SA"/>
        </w:rPr>
      </w:pPr>
      <w:r>
        <w:rPr>
          <w:rFonts w:ascii="Arial" w:hAnsi="Arial" w:cs="Arial"/>
          <w:szCs w:val="24"/>
        </w:rPr>
        <w:br w:type="page"/>
      </w:r>
    </w:p>
    <w:p w14:paraId="584E2CB7" w14:textId="77777777" w:rsidR="005F5720" w:rsidRDefault="005F5720" w:rsidP="005F5720">
      <w:pPr>
        <w:pStyle w:val="Ttulo1"/>
      </w:pPr>
      <w:bookmarkStart w:id="46" w:name="_Toc289348104"/>
      <w:bookmarkStart w:id="47" w:name="_Toc34077830"/>
      <w:r>
        <w:lastRenderedPageBreak/>
        <w:t>REFERÊNCIAS</w:t>
      </w:r>
      <w:bookmarkEnd w:id="46"/>
      <w:bookmarkEnd w:id="47"/>
    </w:p>
    <w:p w14:paraId="4A16605E" w14:textId="77777777" w:rsidR="005F5720" w:rsidRDefault="005F5720" w:rsidP="005F5720"/>
    <w:p w14:paraId="577BC19A" w14:textId="65AB252F" w:rsidR="005F5720" w:rsidRPr="005F5720" w:rsidRDefault="005F5720" w:rsidP="003E217A">
      <w:pPr>
        <w:spacing w:before="100" w:beforeAutospacing="1" w:after="100" w:afterAutospacing="1"/>
        <w:rPr>
          <w:rFonts w:ascii="Arial" w:hAnsi="Arial" w:cs="Arial"/>
          <w:sz w:val="24"/>
          <w:szCs w:val="24"/>
        </w:rPr>
      </w:pPr>
      <w:r w:rsidRPr="005F5720">
        <w:rPr>
          <w:rFonts w:ascii="Arial" w:hAnsi="Arial" w:cs="Arial"/>
          <w:sz w:val="24"/>
          <w:szCs w:val="24"/>
        </w:rPr>
        <w:t>FACULDADE ANÍSIO TE</w:t>
      </w:r>
      <w:r w:rsidR="006A4C89">
        <w:rPr>
          <w:rFonts w:ascii="Arial" w:hAnsi="Arial" w:cs="Arial"/>
          <w:sz w:val="24"/>
          <w:szCs w:val="24"/>
        </w:rPr>
        <w:t>I</w:t>
      </w:r>
      <w:r w:rsidRPr="005F5720">
        <w:rPr>
          <w:rFonts w:ascii="Arial" w:hAnsi="Arial" w:cs="Arial"/>
          <w:sz w:val="24"/>
          <w:szCs w:val="24"/>
        </w:rPr>
        <w:t xml:space="preserve">XEIRA. </w:t>
      </w:r>
      <w:r w:rsidRPr="005F5720">
        <w:rPr>
          <w:rFonts w:ascii="Arial" w:hAnsi="Arial" w:cs="Arial"/>
          <w:b/>
          <w:sz w:val="24"/>
          <w:szCs w:val="24"/>
        </w:rPr>
        <w:t>Plano de Desenvolvimento Institucional</w:t>
      </w:r>
      <w:r w:rsidRPr="005F5720">
        <w:rPr>
          <w:rFonts w:ascii="Arial" w:hAnsi="Arial" w:cs="Arial"/>
          <w:sz w:val="24"/>
          <w:szCs w:val="24"/>
        </w:rPr>
        <w:t xml:space="preserve">. </w:t>
      </w:r>
      <w:r w:rsidR="003E217A">
        <w:rPr>
          <w:rFonts w:ascii="Arial" w:hAnsi="Arial" w:cs="Arial"/>
          <w:sz w:val="24"/>
          <w:szCs w:val="24"/>
        </w:rPr>
        <w:t>Feira de Santana:</w:t>
      </w:r>
      <w:r w:rsidRPr="005F5720">
        <w:rPr>
          <w:rFonts w:ascii="Arial" w:hAnsi="Arial" w:cs="Arial"/>
          <w:sz w:val="24"/>
          <w:szCs w:val="24"/>
        </w:rPr>
        <w:t xml:space="preserve"> 2014.</w:t>
      </w:r>
    </w:p>
    <w:p w14:paraId="41BF076A" w14:textId="22AD59A7" w:rsidR="005F5720" w:rsidRPr="005F5720" w:rsidRDefault="00634ED6" w:rsidP="003E217A">
      <w:pPr>
        <w:spacing w:before="100" w:beforeAutospacing="1" w:after="100" w:afterAutospacing="1"/>
        <w:rPr>
          <w:rFonts w:ascii="Arial" w:hAnsi="Arial" w:cs="Arial"/>
          <w:sz w:val="24"/>
          <w:szCs w:val="24"/>
        </w:rPr>
      </w:pPr>
      <w:r w:rsidRPr="005F5720">
        <w:rPr>
          <w:rFonts w:ascii="Arial" w:hAnsi="Arial" w:cs="Arial"/>
          <w:sz w:val="24"/>
          <w:szCs w:val="24"/>
        </w:rPr>
        <w:t>FACULDADE ANÍSIO TE</w:t>
      </w:r>
      <w:r w:rsidR="006A4C89">
        <w:rPr>
          <w:rFonts w:ascii="Arial" w:hAnsi="Arial" w:cs="Arial"/>
          <w:sz w:val="24"/>
          <w:szCs w:val="24"/>
        </w:rPr>
        <w:t>I</w:t>
      </w:r>
      <w:r w:rsidRPr="005F5720">
        <w:rPr>
          <w:rFonts w:ascii="Arial" w:hAnsi="Arial" w:cs="Arial"/>
          <w:sz w:val="24"/>
          <w:szCs w:val="24"/>
        </w:rPr>
        <w:t>XEIRA.</w:t>
      </w:r>
      <w:r w:rsidR="006A4C89">
        <w:rPr>
          <w:rFonts w:ascii="Arial" w:hAnsi="Arial" w:cs="Arial"/>
          <w:sz w:val="24"/>
          <w:szCs w:val="24"/>
        </w:rPr>
        <w:t xml:space="preserve"> </w:t>
      </w:r>
      <w:r w:rsidR="005F5720" w:rsidRPr="005F5720">
        <w:rPr>
          <w:rFonts w:ascii="Arial" w:hAnsi="Arial" w:cs="Arial"/>
          <w:b/>
          <w:sz w:val="24"/>
          <w:szCs w:val="24"/>
        </w:rPr>
        <w:t>Projeto Político Pedagógico Institucional</w:t>
      </w:r>
      <w:r w:rsidR="005F5720" w:rsidRPr="005F5720">
        <w:rPr>
          <w:rFonts w:ascii="Arial" w:hAnsi="Arial" w:cs="Arial"/>
          <w:sz w:val="24"/>
          <w:szCs w:val="24"/>
        </w:rPr>
        <w:t>. Feira de Santana. 2015</w:t>
      </w:r>
    </w:p>
    <w:p w14:paraId="588C3883" w14:textId="3184DA8E" w:rsidR="005F5720" w:rsidRPr="005F5720" w:rsidRDefault="00634ED6" w:rsidP="003E217A">
      <w:pPr>
        <w:spacing w:before="100" w:beforeAutospacing="1" w:after="100" w:afterAutospacing="1"/>
        <w:rPr>
          <w:rFonts w:ascii="Arial" w:hAnsi="Arial" w:cs="Arial"/>
          <w:sz w:val="24"/>
          <w:szCs w:val="24"/>
        </w:rPr>
      </w:pPr>
      <w:r w:rsidRPr="005F5720">
        <w:rPr>
          <w:rFonts w:ascii="Arial" w:hAnsi="Arial" w:cs="Arial"/>
          <w:sz w:val="24"/>
          <w:szCs w:val="24"/>
        </w:rPr>
        <w:t>FACULDADE ANÍSIO TE</w:t>
      </w:r>
      <w:r w:rsidR="006A4C89">
        <w:rPr>
          <w:rFonts w:ascii="Arial" w:hAnsi="Arial" w:cs="Arial"/>
          <w:sz w:val="24"/>
          <w:szCs w:val="24"/>
        </w:rPr>
        <w:t>I</w:t>
      </w:r>
      <w:r w:rsidRPr="005F5720">
        <w:rPr>
          <w:rFonts w:ascii="Arial" w:hAnsi="Arial" w:cs="Arial"/>
          <w:sz w:val="24"/>
          <w:szCs w:val="24"/>
        </w:rPr>
        <w:t xml:space="preserve">XEIRA. </w:t>
      </w:r>
      <w:r w:rsidR="005F5720" w:rsidRPr="005F5720">
        <w:rPr>
          <w:rFonts w:ascii="Arial" w:hAnsi="Arial" w:cs="Arial"/>
          <w:b/>
          <w:sz w:val="24"/>
          <w:szCs w:val="24"/>
        </w:rPr>
        <w:t>Regimento Interno</w:t>
      </w:r>
      <w:r w:rsidR="005F5720" w:rsidRPr="005F5720">
        <w:rPr>
          <w:rFonts w:ascii="Arial" w:hAnsi="Arial" w:cs="Arial"/>
          <w:sz w:val="24"/>
          <w:szCs w:val="24"/>
        </w:rPr>
        <w:t>. Feira de Santana, 2015</w:t>
      </w:r>
    </w:p>
    <w:p w14:paraId="1660CC9D" w14:textId="50C7AEC9" w:rsidR="005F5720" w:rsidRDefault="00634ED6" w:rsidP="003E217A">
      <w:pPr>
        <w:pStyle w:val="Corpodetexto"/>
        <w:spacing w:before="100" w:beforeAutospacing="1" w:after="100" w:afterAutospacing="1" w:line="360" w:lineRule="auto"/>
        <w:jc w:val="left"/>
        <w:rPr>
          <w:rFonts w:ascii="Arial" w:hAnsi="Arial" w:cs="Arial"/>
          <w:szCs w:val="24"/>
        </w:rPr>
      </w:pPr>
      <w:r w:rsidRPr="005F5720">
        <w:rPr>
          <w:rFonts w:ascii="Arial" w:hAnsi="Arial" w:cs="Arial"/>
          <w:szCs w:val="24"/>
        </w:rPr>
        <w:t>FACULDADE ANÍSIO TE</w:t>
      </w:r>
      <w:r w:rsidR="006A4C89">
        <w:rPr>
          <w:rFonts w:ascii="Arial" w:hAnsi="Arial" w:cs="Arial"/>
          <w:szCs w:val="24"/>
        </w:rPr>
        <w:t>I</w:t>
      </w:r>
      <w:r w:rsidRPr="005F5720">
        <w:rPr>
          <w:rFonts w:ascii="Arial" w:hAnsi="Arial" w:cs="Arial"/>
          <w:szCs w:val="24"/>
        </w:rPr>
        <w:t xml:space="preserve">XEIRA. </w:t>
      </w:r>
      <w:r w:rsidR="005F5720" w:rsidRPr="005F5720">
        <w:rPr>
          <w:rFonts w:ascii="Arial" w:hAnsi="Arial" w:cs="Arial"/>
          <w:b/>
          <w:szCs w:val="24"/>
        </w:rPr>
        <w:t xml:space="preserve">Relatório </w:t>
      </w:r>
      <w:r w:rsidR="00E0551A">
        <w:rPr>
          <w:rFonts w:ascii="Arial" w:hAnsi="Arial" w:cs="Arial"/>
          <w:b/>
          <w:szCs w:val="24"/>
        </w:rPr>
        <w:t>Final Ciclo 201</w:t>
      </w:r>
      <w:r w:rsidR="00551920">
        <w:rPr>
          <w:rFonts w:ascii="Arial" w:hAnsi="Arial" w:cs="Arial"/>
          <w:b/>
          <w:szCs w:val="24"/>
        </w:rPr>
        <w:t>5</w:t>
      </w:r>
      <w:r w:rsidR="00E0551A">
        <w:rPr>
          <w:rFonts w:ascii="Arial" w:hAnsi="Arial" w:cs="Arial"/>
          <w:b/>
          <w:szCs w:val="24"/>
        </w:rPr>
        <w:t>-20</w:t>
      </w:r>
      <w:r w:rsidR="00551920">
        <w:rPr>
          <w:rFonts w:ascii="Arial" w:hAnsi="Arial" w:cs="Arial"/>
          <w:b/>
          <w:szCs w:val="24"/>
        </w:rPr>
        <w:t>17</w:t>
      </w:r>
      <w:r w:rsidR="005F5720" w:rsidRPr="005F5720">
        <w:rPr>
          <w:rFonts w:ascii="Arial" w:hAnsi="Arial" w:cs="Arial"/>
          <w:b/>
          <w:szCs w:val="24"/>
        </w:rPr>
        <w:t xml:space="preserve">. </w:t>
      </w:r>
      <w:r w:rsidR="005F5720" w:rsidRPr="005F5720">
        <w:rPr>
          <w:rFonts w:ascii="Arial" w:hAnsi="Arial" w:cs="Arial"/>
          <w:szCs w:val="24"/>
        </w:rPr>
        <w:t>Feira de Santana</w:t>
      </w:r>
      <w:r w:rsidR="005F5720" w:rsidRPr="005F5720">
        <w:rPr>
          <w:rFonts w:ascii="Arial" w:hAnsi="Arial" w:cs="Arial"/>
          <w:b/>
          <w:szCs w:val="24"/>
        </w:rPr>
        <w:t>:</w:t>
      </w:r>
      <w:r w:rsidR="00E0551A">
        <w:rPr>
          <w:rFonts w:ascii="Arial" w:hAnsi="Arial" w:cs="Arial"/>
          <w:b/>
          <w:szCs w:val="24"/>
        </w:rPr>
        <w:t xml:space="preserve"> FAT</w:t>
      </w:r>
      <w:r w:rsidR="005F5720" w:rsidRPr="005F5720">
        <w:rPr>
          <w:rFonts w:ascii="Arial" w:hAnsi="Arial" w:cs="Arial"/>
          <w:b/>
          <w:szCs w:val="24"/>
        </w:rPr>
        <w:t xml:space="preserve"> </w:t>
      </w:r>
      <w:r w:rsidR="005F5720" w:rsidRPr="005F5720">
        <w:rPr>
          <w:rFonts w:ascii="Arial" w:hAnsi="Arial" w:cs="Arial"/>
          <w:szCs w:val="24"/>
        </w:rPr>
        <w:t>2015</w:t>
      </w:r>
    </w:p>
    <w:p w14:paraId="079D7FA7" w14:textId="42B50F13" w:rsidR="006A3F41" w:rsidRDefault="006A3F41" w:rsidP="006A3F41">
      <w:pPr>
        <w:pStyle w:val="Corpodetexto"/>
        <w:spacing w:before="100" w:beforeAutospacing="1" w:after="100" w:afterAutospacing="1" w:line="360" w:lineRule="auto"/>
        <w:jc w:val="left"/>
        <w:rPr>
          <w:rFonts w:ascii="Arial" w:hAnsi="Arial" w:cs="Arial"/>
          <w:szCs w:val="24"/>
        </w:rPr>
      </w:pPr>
      <w:r w:rsidRPr="005F5720">
        <w:rPr>
          <w:rFonts w:ascii="Arial" w:hAnsi="Arial" w:cs="Arial"/>
          <w:szCs w:val="24"/>
        </w:rPr>
        <w:t>FACULDADE ANÍSIO TE</w:t>
      </w:r>
      <w:r>
        <w:rPr>
          <w:rFonts w:ascii="Arial" w:hAnsi="Arial" w:cs="Arial"/>
          <w:szCs w:val="24"/>
        </w:rPr>
        <w:t>I</w:t>
      </w:r>
      <w:r w:rsidRPr="005F5720">
        <w:rPr>
          <w:rFonts w:ascii="Arial" w:hAnsi="Arial" w:cs="Arial"/>
          <w:szCs w:val="24"/>
        </w:rPr>
        <w:t xml:space="preserve">XEIRA. </w:t>
      </w:r>
      <w:r w:rsidRPr="005F5720">
        <w:rPr>
          <w:rFonts w:ascii="Arial" w:hAnsi="Arial" w:cs="Arial"/>
          <w:b/>
          <w:szCs w:val="24"/>
        </w:rPr>
        <w:t xml:space="preserve">Relatório </w:t>
      </w:r>
      <w:r>
        <w:rPr>
          <w:rFonts w:ascii="Arial" w:hAnsi="Arial" w:cs="Arial"/>
          <w:b/>
          <w:szCs w:val="24"/>
        </w:rPr>
        <w:t xml:space="preserve">Parcial I </w:t>
      </w:r>
      <w:r>
        <w:rPr>
          <w:rFonts w:ascii="Arial" w:hAnsi="Arial" w:cs="Arial"/>
          <w:b/>
          <w:szCs w:val="24"/>
        </w:rPr>
        <w:t>-201</w:t>
      </w:r>
      <w:r>
        <w:rPr>
          <w:rFonts w:ascii="Arial" w:hAnsi="Arial" w:cs="Arial"/>
          <w:b/>
          <w:szCs w:val="24"/>
        </w:rPr>
        <w:t>8</w:t>
      </w:r>
      <w:r w:rsidRPr="005F5720">
        <w:rPr>
          <w:rFonts w:ascii="Arial" w:hAnsi="Arial" w:cs="Arial"/>
          <w:b/>
          <w:szCs w:val="24"/>
        </w:rPr>
        <w:t xml:space="preserve">. </w:t>
      </w:r>
      <w:r w:rsidRPr="005F5720">
        <w:rPr>
          <w:rFonts w:ascii="Arial" w:hAnsi="Arial" w:cs="Arial"/>
          <w:szCs w:val="24"/>
        </w:rPr>
        <w:t>Feira de Santana</w:t>
      </w:r>
      <w:r w:rsidRPr="005F5720">
        <w:rPr>
          <w:rFonts w:ascii="Arial" w:hAnsi="Arial" w:cs="Arial"/>
          <w:b/>
          <w:szCs w:val="24"/>
        </w:rPr>
        <w:t>:</w:t>
      </w:r>
      <w:r>
        <w:rPr>
          <w:rFonts w:ascii="Arial" w:hAnsi="Arial" w:cs="Arial"/>
          <w:b/>
          <w:szCs w:val="24"/>
        </w:rPr>
        <w:t xml:space="preserve"> FAT</w:t>
      </w:r>
      <w:r w:rsidRPr="005F5720">
        <w:rPr>
          <w:rFonts w:ascii="Arial" w:hAnsi="Arial" w:cs="Arial"/>
          <w:b/>
          <w:szCs w:val="24"/>
        </w:rPr>
        <w:t xml:space="preserve"> </w:t>
      </w:r>
      <w:r w:rsidRPr="005F5720">
        <w:rPr>
          <w:rFonts w:ascii="Arial" w:hAnsi="Arial" w:cs="Arial"/>
          <w:szCs w:val="24"/>
        </w:rPr>
        <w:t>201</w:t>
      </w:r>
      <w:r>
        <w:rPr>
          <w:rFonts w:ascii="Arial" w:hAnsi="Arial" w:cs="Arial"/>
          <w:szCs w:val="24"/>
        </w:rPr>
        <w:t>8.</w:t>
      </w:r>
    </w:p>
    <w:p w14:paraId="1789415E" w14:textId="77777777" w:rsidR="006A3F41" w:rsidRDefault="006A3F41" w:rsidP="003E217A">
      <w:pPr>
        <w:pStyle w:val="Corpodetexto"/>
        <w:spacing w:before="100" w:beforeAutospacing="1" w:after="100" w:afterAutospacing="1" w:line="360" w:lineRule="auto"/>
        <w:jc w:val="left"/>
        <w:rPr>
          <w:rFonts w:ascii="Arial" w:hAnsi="Arial" w:cs="Arial"/>
          <w:szCs w:val="24"/>
        </w:rPr>
      </w:pPr>
    </w:p>
    <w:p w14:paraId="0C6F1958" w14:textId="77777777" w:rsidR="006A3F41" w:rsidRPr="005F5720" w:rsidRDefault="006A3F41" w:rsidP="003E217A">
      <w:pPr>
        <w:pStyle w:val="Corpodetexto"/>
        <w:spacing w:before="100" w:beforeAutospacing="1" w:after="100" w:afterAutospacing="1" w:line="360" w:lineRule="auto"/>
        <w:jc w:val="left"/>
        <w:rPr>
          <w:rFonts w:ascii="Arial" w:hAnsi="Arial" w:cs="Arial"/>
          <w:szCs w:val="24"/>
        </w:rPr>
      </w:pPr>
    </w:p>
    <w:p w14:paraId="1A966067" w14:textId="77777777" w:rsidR="005F5720" w:rsidRPr="005F5720" w:rsidRDefault="005F5720" w:rsidP="003E217A">
      <w:pPr>
        <w:pStyle w:val="Corpodetexto"/>
        <w:spacing w:before="100" w:beforeAutospacing="1" w:after="100" w:afterAutospacing="1"/>
        <w:jc w:val="left"/>
        <w:rPr>
          <w:rFonts w:ascii="Arial" w:hAnsi="Arial" w:cs="Arial"/>
          <w:bCs/>
          <w:szCs w:val="24"/>
        </w:rPr>
      </w:pPr>
      <w:r w:rsidRPr="005F5720">
        <w:rPr>
          <w:rFonts w:ascii="Arial" w:hAnsi="Arial" w:cs="Arial"/>
          <w:bCs/>
          <w:szCs w:val="24"/>
        </w:rPr>
        <w:t xml:space="preserve">MEC/COMISSÃO NACIONAL DE AVALIAÇÃO DA EDUCAÇÃO SUPERIOR – CONAES. </w:t>
      </w:r>
      <w:r w:rsidRPr="005F5720">
        <w:rPr>
          <w:rFonts w:ascii="Arial" w:hAnsi="Arial" w:cs="Arial"/>
          <w:b/>
          <w:bCs/>
          <w:szCs w:val="24"/>
        </w:rPr>
        <w:t>Diretrizes para a Avaliação das Instituições de Educação Superior</w:t>
      </w:r>
      <w:r w:rsidRPr="005F5720">
        <w:rPr>
          <w:rFonts w:ascii="Arial" w:hAnsi="Arial" w:cs="Arial"/>
          <w:bCs/>
          <w:szCs w:val="24"/>
        </w:rPr>
        <w:t xml:space="preserve">. 2004. </w:t>
      </w:r>
    </w:p>
    <w:p w14:paraId="15FD2032" w14:textId="2FBC72E3" w:rsidR="005F5720" w:rsidRDefault="005F5720" w:rsidP="003E217A">
      <w:pPr>
        <w:pStyle w:val="Corpodetexto"/>
        <w:spacing w:before="100" w:beforeAutospacing="1" w:after="100" w:afterAutospacing="1"/>
        <w:jc w:val="left"/>
        <w:rPr>
          <w:rFonts w:ascii="Arial" w:hAnsi="Arial" w:cs="Arial"/>
          <w:bCs/>
          <w:szCs w:val="24"/>
        </w:rPr>
      </w:pPr>
      <w:r w:rsidRPr="005F5720">
        <w:rPr>
          <w:rFonts w:ascii="Arial" w:hAnsi="Arial" w:cs="Arial"/>
          <w:bCs/>
          <w:szCs w:val="24"/>
        </w:rPr>
        <w:t>MEC/SISTEMA NACIONAL DE AVALIAÇÃO</w:t>
      </w:r>
      <w:r>
        <w:rPr>
          <w:rFonts w:ascii="Arial" w:hAnsi="Arial" w:cs="Arial"/>
          <w:bCs/>
          <w:szCs w:val="24"/>
        </w:rPr>
        <w:t xml:space="preserve"> DA EDUCAÇÃO SUPERIOR – SINAES. </w:t>
      </w:r>
      <w:r>
        <w:rPr>
          <w:rFonts w:ascii="Arial" w:hAnsi="Arial" w:cs="Arial"/>
          <w:b/>
          <w:bCs/>
          <w:szCs w:val="24"/>
        </w:rPr>
        <w:t xml:space="preserve">Roteiro de </w:t>
      </w:r>
      <w:r w:rsidR="006A4C89">
        <w:rPr>
          <w:rFonts w:ascii="Arial" w:hAnsi="Arial" w:cs="Arial"/>
          <w:b/>
          <w:bCs/>
          <w:szCs w:val="24"/>
        </w:rPr>
        <w:t>Autoavaliação</w:t>
      </w:r>
      <w:r>
        <w:rPr>
          <w:rFonts w:ascii="Arial" w:hAnsi="Arial" w:cs="Arial"/>
          <w:b/>
          <w:bCs/>
          <w:szCs w:val="24"/>
        </w:rPr>
        <w:t xml:space="preserve"> Institucional</w:t>
      </w:r>
      <w:r>
        <w:rPr>
          <w:rFonts w:ascii="Arial" w:hAnsi="Arial" w:cs="Arial"/>
          <w:bCs/>
          <w:szCs w:val="24"/>
        </w:rPr>
        <w:t xml:space="preserve">. 2004. </w:t>
      </w:r>
    </w:p>
    <w:p w14:paraId="2AC8CA4C" w14:textId="5877F1BD" w:rsidR="00634ED6" w:rsidRDefault="00634ED6" w:rsidP="0095019E">
      <w:pPr>
        <w:pStyle w:val="Corpodetexto"/>
        <w:spacing w:before="100" w:beforeAutospacing="1" w:after="100" w:afterAutospacing="1"/>
        <w:rPr>
          <w:rFonts w:ascii="Arial" w:hAnsi="Arial" w:cs="Arial"/>
          <w:bCs/>
          <w:szCs w:val="24"/>
        </w:rPr>
      </w:pPr>
      <w:r w:rsidRPr="00634ED6">
        <w:rPr>
          <w:rFonts w:ascii="Arial" w:hAnsi="Arial" w:cs="Arial"/>
          <w:bCs/>
          <w:szCs w:val="24"/>
        </w:rPr>
        <w:t>BRASIL. Ministério da Educação. Sistema Nacional de Avaliação da Educação Superior –</w:t>
      </w:r>
      <w:r w:rsidR="006A4C89" w:rsidRPr="00634ED6">
        <w:rPr>
          <w:rFonts w:ascii="Arial" w:hAnsi="Arial" w:cs="Arial"/>
          <w:bCs/>
          <w:szCs w:val="24"/>
        </w:rPr>
        <w:t>SINAES</w:t>
      </w:r>
      <w:r w:rsidRPr="00634ED6">
        <w:rPr>
          <w:rFonts w:ascii="Arial" w:hAnsi="Arial" w:cs="Arial"/>
          <w:bCs/>
          <w:szCs w:val="24"/>
        </w:rPr>
        <w:t xml:space="preserve">. </w:t>
      </w:r>
      <w:r w:rsidR="0095019E" w:rsidRPr="0095019E">
        <w:rPr>
          <w:rFonts w:ascii="Arial" w:hAnsi="Arial" w:cs="Arial"/>
          <w:b/>
          <w:bCs/>
          <w:szCs w:val="24"/>
        </w:rPr>
        <w:t>Instrumento de avaliação institucional externa</w:t>
      </w:r>
      <w:r w:rsidRPr="00634ED6">
        <w:rPr>
          <w:rFonts w:ascii="Arial" w:hAnsi="Arial" w:cs="Arial"/>
          <w:bCs/>
          <w:szCs w:val="24"/>
        </w:rPr>
        <w:t>: Subsidia os atos de</w:t>
      </w:r>
      <w:r w:rsidR="006A4C89">
        <w:rPr>
          <w:rFonts w:ascii="Arial" w:hAnsi="Arial" w:cs="Arial"/>
          <w:bCs/>
          <w:szCs w:val="24"/>
        </w:rPr>
        <w:t xml:space="preserve"> </w:t>
      </w:r>
      <w:r w:rsidRPr="00634ED6">
        <w:rPr>
          <w:rFonts w:ascii="Arial" w:hAnsi="Arial" w:cs="Arial"/>
          <w:bCs/>
          <w:szCs w:val="24"/>
        </w:rPr>
        <w:t>credenciamento, recredenciamento e transformação de organização acadêmica (presencial</w:t>
      </w:r>
      <w:r w:rsidR="00824B0B" w:rsidRPr="00634ED6">
        <w:rPr>
          <w:rFonts w:ascii="Arial" w:hAnsi="Arial" w:cs="Arial"/>
          <w:bCs/>
          <w:szCs w:val="24"/>
        </w:rPr>
        <w:t>), Brasília</w:t>
      </w:r>
      <w:r w:rsidRPr="00634ED6">
        <w:rPr>
          <w:rFonts w:ascii="Arial" w:hAnsi="Arial" w:cs="Arial"/>
          <w:bCs/>
          <w:szCs w:val="24"/>
        </w:rPr>
        <w:t>, jan.2014.</w:t>
      </w:r>
    </w:p>
    <w:p w14:paraId="74059EEC" w14:textId="77777777" w:rsidR="005F5720" w:rsidRDefault="005F5720" w:rsidP="00A731D8">
      <w:pPr>
        <w:pStyle w:val="Corpodetexto"/>
        <w:spacing w:line="360" w:lineRule="auto"/>
        <w:rPr>
          <w:rFonts w:ascii="Arial" w:hAnsi="Arial" w:cs="Arial"/>
          <w:szCs w:val="24"/>
        </w:rPr>
      </w:pPr>
    </w:p>
    <w:p w14:paraId="16AEB15B" w14:textId="77777777" w:rsidR="006E1D5A" w:rsidRDefault="006E1D5A">
      <w:pPr>
        <w:spacing w:after="0" w:line="240" w:lineRule="auto"/>
        <w:rPr>
          <w:rFonts w:ascii="Arial" w:eastAsia="Times New Roman" w:hAnsi="Arial" w:cs="Arial"/>
          <w:sz w:val="24"/>
          <w:szCs w:val="24"/>
          <w:lang w:eastAsia="ar-SA"/>
        </w:rPr>
      </w:pPr>
      <w:r>
        <w:rPr>
          <w:rFonts w:ascii="Arial" w:hAnsi="Arial" w:cs="Arial"/>
          <w:szCs w:val="24"/>
        </w:rPr>
        <w:br w:type="page"/>
      </w:r>
    </w:p>
    <w:p w14:paraId="46D6C002" w14:textId="77777777" w:rsidR="001E7196" w:rsidRPr="00927429" w:rsidRDefault="001E7196" w:rsidP="00A731D8">
      <w:pPr>
        <w:pStyle w:val="Corpodetexto"/>
        <w:spacing w:line="360" w:lineRule="auto"/>
        <w:rPr>
          <w:rFonts w:ascii="Arial" w:hAnsi="Arial" w:cs="Arial"/>
          <w:szCs w:val="24"/>
        </w:rPr>
      </w:pPr>
    </w:p>
    <w:p w14:paraId="3790DF4C" w14:textId="77777777" w:rsidR="00A731D8" w:rsidRDefault="00A731D8" w:rsidP="00A731D8">
      <w:pPr>
        <w:pStyle w:val="Corpodetexto"/>
        <w:spacing w:line="360" w:lineRule="auto"/>
        <w:rPr>
          <w:rFonts w:ascii="Arial" w:hAnsi="Arial" w:cs="Arial"/>
          <w:szCs w:val="24"/>
        </w:rPr>
      </w:pPr>
    </w:p>
    <w:p w14:paraId="4BD346E4" w14:textId="77777777" w:rsidR="008A48EA" w:rsidRPr="00927429" w:rsidRDefault="008A48EA" w:rsidP="00B10A65">
      <w:pPr>
        <w:tabs>
          <w:tab w:val="left" w:pos="2038"/>
        </w:tabs>
        <w:spacing w:after="0"/>
        <w:jc w:val="both"/>
        <w:rPr>
          <w:rFonts w:ascii="Arial" w:hAnsi="Arial" w:cs="Arial"/>
          <w:sz w:val="24"/>
        </w:rPr>
      </w:pPr>
    </w:p>
    <w:p w14:paraId="03538255" w14:textId="77777777" w:rsidR="008A48EA" w:rsidRPr="00927429" w:rsidRDefault="008A48EA" w:rsidP="00B10A65">
      <w:pPr>
        <w:tabs>
          <w:tab w:val="left" w:pos="2038"/>
        </w:tabs>
        <w:spacing w:after="0"/>
        <w:jc w:val="both"/>
        <w:rPr>
          <w:rFonts w:ascii="Arial" w:hAnsi="Arial" w:cs="Arial"/>
          <w:sz w:val="24"/>
        </w:rPr>
      </w:pPr>
    </w:p>
    <w:p w14:paraId="35BBA0C4" w14:textId="77777777" w:rsidR="008A48EA" w:rsidRPr="00927429" w:rsidRDefault="008A48EA" w:rsidP="00B10A65">
      <w:pPr>
        <w:tabs>
          <w:tab w:val="left" w:pos="2038"/>
        </w:tabs>
        <w:spacing w:after="0"/>
        <w:jc w:val="both"/>
        <w:rPr>
          <w:rFonts w:ascii="Arial" w:hAnsi="Arial" w:cs="Arial"/>
          <w:sz w:val="24"/>
        </w:rPr>
      </w:pPr>
    </w:p>
    <w:p w14:paraId="7A134749" w14:textId="77777777" w:rsidR="008A48EA" w:rsidRPr="00927429" w:rsidRDefault="008A48EA" w:rsidP="00B10A65">
      <w:pPr>
        <w:tabs>
          <w:tab w:val="left" w:pos="2038"/>
        </w:tabs>
        <w:spacing w:after="0"/>
        <w:jc w:val="both"/>
        <w:rPr>
          <w:rFonts w:ascii="Arial" w:hAnsi="Arial" w:cs="Arial"/>
          <w:sz w:val="24"/>
        </w:rPr>
      </w:pPr>
    </w:p>
    <w:p w14:paraId="50A2A252" w14:textId="77777777" w:rsidR="008A48EA" w:rsidRPr="00927429" w:rsidRDefault="008A48EA" w:rsidP="00B10A65">
      <w:pPr>
        <w:tabs>
          <w:tab w:val="left" w:pos="2038"/>
        </w:tabs>
        <w:spacing w:after="0"/>
        <w:jc w:val="both"/>
        <w:rPr>
          <w:rFonts w:ascii="Arial" w:hAnsi="Arial" w:cs="Arial"/>
          <w:sz w:val="24"/>
        </w:rPr>
      </w:pPr>
    </w:p>
    <w:p w14:paraId="0A3A05B9" w14:textId="77777777" w:rsidR="008A48EA" w:rsidRDefault="008A48EA" w:rsidP="008A48EA">
      <w:pPr>
        <w:tabs>
          <w:tab w:val="left" w:pos="2038"/>
        </w:tabs>
        <w:spacing w:after="0"/>
        <w:jc w:val="center"/>
        <w:rPr>
          <w:rFonts w:ascii="Arial" w:hAnsi="Arial" w:cs="Arial"/>
          <w:sz w:val="96"/>
        </w:rPr>
      </w:pPr>
    </w:p>
    <w:p w14:paraId="6EFA4D31" w14:textId="77777777" w:rsidR="00365751" w:rsidRPr="00927429" w:rsidRDefault="00365751" w:rsidP="008A48EA">
      <w:pPr>
        <w:tabs>
          <w:tab w:val="left" w:pos="2038"/>
        </w:tabs>
        <w:spacing w:after="0"/>
        <w:jc w:val="center"/>
        <w:rPr>
          <w:rFonts w:ascii="Arial" w:hAnsi="Arial" w:cs="Arial"/>
          <w:sz w:val="96"/>
        </w:rPr>
      </w:pPr>
    </w:p>
    <w:p w14:paraId="1370397B" w14:textId="0E36013F" w:rsidR="008A48EA" w:rsidRPr="006E1D5A" w:rsidRDefault="008A48EA" w:rsidP="006E1D5A">
      <w:pPr>
        <w:pStyle w:val="Ttulo1"/>
        <w:jc w:val="center"/>
        <w:rPr>
          <w:rFonts w:ascii="Arial" w:hAnsi="Arial" w:cs="Arial"/>
          <w:sz w:val="36"/>
          <w:szCs w:val="36"/>
        </w:rPr>
      </w:pPr>
      <w:bookmarkStart w:id="48" w:name="_Toc34077831"/>
      <w:r w:rsidRPr="006E1D5A">
        <w:rPr>
          <w:rFonts w:ascii="Arial" w:hAnsi="Arial" w:cs="Arial"/>
          <w:sz w:val="36"/>
          <w:szCs w:val="36"/>
        </w:rPr>
        <w:t>ANEXOS</w:t>
      </w:r>
      <w:r w:rsidR="006E1D5A">
        <w:rPr>
          <w:rFonts w:ascii="Arial" w:hAnsi="Arial" w:cs="Arial"/>
          <w:sz w:val="36"/>
          <w:szCs w:val="36"/>
        </w:rPr>
        <w:t xml:space="preserve"> - </w:t>
      </w:r>
      <w:r w:rsidR="006E1D5A" w:rsidRPr="006E1D5A">
        <w:rPr>
          <w:rFonts w:ascii="Arial" w:hAnsi="Arial" w:cs="Arial"/>
          <w:sz w:val="36"/>
          <w:szCs w:val="36"/>
        </w:rPr>
        <w:t>(CRONOGRAMA DE AÇÕES 2</w:t>
      </w:r>
      <w:r w:rsidR="007F3C5A">
        <w:rPr>
          <w:rFonts w:ascii="Arial" w:hAnsi="Arial" w:cs="Arial"/>
          <w:sz w:val="36"/>
          <w:szCs w:val="36"/>
        </w:rPr>
        <w:t>020</w:t>
      </w:r>
      <w:r w:rsidR="006E1D5A">
        <w:rPr>
          <w:rFonts w:ascii="Arial" w:hAnsi="Arial" w:cs="Arial"/>
          <w:sz w:val="36"/>
          <w:szCs w:val="36"/>
        </w:rPr>
        <w:t>)</w:t>
      </w:r>
      <w:bookmarkEnd w:id="48"/>
    </w:p>
    <w:p w14:paraId="5359CDB8" w14:textId="77777777" w:rsidR="006E1D5A" w:rsidRDefault="006E1D5A" w:rsidP="008A48EA">
      <w:pPr>
        <w:tabs>
          <w:tab w:val="left" w:pos="2038"/>
        </w:tabs>
        <w:spacing w:after="0"/>
        <w:jc w:val="center"/>
        <w:rPr>
          <w:rFonts w:ascii="Arial" w:hAnsi="Arial" w:cs="Arial"/>
          <w:sz w:val="96"/>
        </w:rPr>
      </w:pPr>
    </w:p>
    <w:p w14:paraId="3735E1DD" w14:textId="77777777" w:rsidR="008A48EA" w:rsidRPr="00927429" w:rsidRDefault="008A48EA" w:rsidP="008A48EA">
      <w:pPr>
        <w:tabs>
          <w:tab w:val="left" w:pos="2038"/>
        </w:tabs>
        <w:spacing w:after="0"/>
        <w:jc w:val="center"/>
        <w:rPr>
          <w:rFonts w:ascii="Arial" w:hAnsi="Arial" w:cs="Arial"/>
          <w:sz w:val="96"/>
        </w:rPr>
      </w:pPr>
    </w:p>
    <w:p w14:paraId="2926A2D8" w14:textId="77777777" w:rsidR="008A48EA" w:rsidRPr="00927429" w:rsidRDefault="008A48EA" w:rsidP="008A48EA">
      <w:pPr>
        <w:tabs>
          <w:tab w:val="left" w:pos="2038"/>
        </w:tabs>
        <w:spacing w:after="0"/>
        <w:jc w:val="center"/>
        <w:rPr>
          <w:rFonts w:ascii="Arial" w:hAnsi="Arial" w:cs="Arial"/>
          <w:sz w:val="96"/>
        </w:rPr>
      </w:pPr>
    </w:p>
    <w:p w14:paraId="4A41FDDA" w14:textId="77777777" w:rsidR="008A48EA" w:rsidRPr="00927429" w:rsidRDefault="008A48EA" w:rsidP="008A48EA">
      <w:pPr>
        <w:tabs>
          <w:tab w:val="left" w:pos="2038"/>
        </w:tabs>
        <w:spacing w:after="0"/>
        <w:jc w:val="center"/>
        <w:rPr>
          <w:rFonts w:ascii="Arial" w:hAnsi="Arial" w:cs="Arial"/>
          <w:sz w:val="96"/>
        </w:rPr>
      </w:pPr>
    </w:p>
    <w:p w14:paraId="60B475AD" w14:textId="77777777" w:rsidR="00A731D8" w:rsidRDefault="00A731D8" w:rsidP="008A48EA">
      <w:pPr>
        <w:shd w:val="clear" w:color="auto" w:fill="FFFFFF"/>
        <w:spacing w:before="48" w:after="48" w:line="240" w:lineRule="auto"/>
        <w:jc w:val="center"/>
        <w:outlineLvl w:val="0"/>
        <w:rPr>
          <w:rFonts w:ascii="Arial" w:eastAsia="Times New Roman" w:hAnsi="Arial" w:cs="Arial"/>
          <w:color w:val="333333"/>
          <w:kern w:val="36"/>
          <w:sz w:val="40"/>
          <w:szCs w:val="40"/>
          <w:lang w:eastAsia="pt-BR"/>
        </w:rPr>
      </w:pPr>
    </w:p>
    <w:p w14:paraId="061353C1" w14:textId="77777777" w:rsidR="00A731D8" w:rsidRDefault="00A731D8" w:rsidP="008A48EA">
      <w:pPr>
        <w:shd w:val="clear" w:color="auto" w:fill="FFFFFF"/>
        <w:spacing w:before="48" w:after="48" w:line="240" w:lineRule="auto"/>
        <w:jc w:val="center"/>
        <w:outlineLvl w:val="0"/>
        <w:rPr>
          <w:rFonts w:ascii="Arial" w:eastAsia="Times New Roman" w:hAnsi="Arial" w:cs="Arial"/>
          <w:color w:val="333333"/>
          <w:kern w:val="36"/>
          <w:sz w:val="40"/>
          <w:szCs w:val="40"/>
          <w:lang w:eastAsia="pt-BR"/>
        </w:rPr>
      </w:pPr>
    </w:p>
    <w:p w14:paraId="2E80C7CA" w14:textId="77777777" w:rsidR="00A731D8" w:rsidRDefault="00A731D8" w:rsidP="008A48EA">
      <w:pPr>
        <w:shd w:val="clear" w:color="auto" w:fill="FFFFFF"/>
        <w:spacing w:before="48" w:after="48" w:line="240" w:lineRule="auto"/>
        <w:jc w:val="center"/>
        <w:outlineLvl w:val="0"/>
        <w:rPr>
          <w:rFonts w:ascii="Arial" w:eastAsia="Times New Roman" w:hAnsi="Arial" w:cs="Arial"/>
          <w:color w:val="333333"/>
          <w:kern w:val="36"/>
          <w:sz w:val="40"/>
          <w:szCs w:val="40"/>
          <w:lang w:eastAsia="pt-BR"/>
        </w:rPr>
      </w:pPr>
    </w:p>
    <w:p w14:paraId="1D7D5E76" w14:textId="77777777" w:rsidR="00A731D8" w:rsidRDefault="00A731D8" w:rsidP="008A48EA">
      <w:pPr>
        <w:shd w:val="clear" w:color="auto" w:fill="FFFFFF"/>
        <w:spacing w:before="48" w:after="48" w:line="240" w:lineRule="auto"/>
        <w:jc w:val="center"/>
        <w:outlineLvl w:val="0"/>
        <w:rPr>
          <w:rFonts w:ascii="Arial" w:eastAsia="Times New Roman" w:hAnsi="Arial" w:cs="Arial"/>
          <w:color w:val="333333"/>
          <w:kern w:val="36"/>
          <w:sz w:val="40"/>
          <w:szCs w:val="40"/>
          <w:lang w:eastAsia="pt-BR"/>
        </w:rPr>
      </w:pPr>
    </w:p>
    <w:p w14:paraId="6D9D92AE" w14:textId="77777777" w:rsidR="00A731D8" w:rsidRDefault="00A731D8" w:rsidP="008A48EA">
      <w:pPr>
        <w:shd w:val="clear" w:color="auto" w:fill="FFFFFF"/>
        <w:spacing w:before="48" w:after="48" w:line="240" w:lineRule="auto"/>
        <w:jc w:val="center"/>
        <w:outlineLvl w:val="0"/>
        <w:rPr>
          <w:rFonts w:ascii="Arial" w:eastAsia="Times New Roman" w:hAnsi="Arial" w:cs="Arial"/>
          <w:color w:val="333333"/>
          <w:kern w:val="36"/>
          <w:sz w:val="40"/>
          <w:szCs w:val="40"/>
          <w:lang w:eastAsia="pt-BR"/>
        </w:rPr>
      </w:pPr>
    </w:p>
    <w:p w14:paraId="511117CB" w14:textId="77777777" w:rsidR="00232CBC" w:rsidRDefault="00232CBC" w:rsidP="00867C7A">
      <w:pPr>
        <w:jc w:val="center"/>
        <w:rPr>
          <w:rFonts w:ascii="Arial" w:eastAsia="Times New Roman" w:hAnsi="Arial" w:cs="Arial"/>
          <w:color w:val="999999"/>
          <w:sz w:val="40"/>
          <w:szCs w:val="40"/>
          <w:lang w:eastAsia="pt-BR"/>
        </w:rPr>
        <w:sectPr w:rsidR="00232CBC" w:rsidSect="00CD0F52">
          <w:pgSz w:w="11906" w:h="16838"/>
          <w:pgMar w:top="1701" w:right="1134" w:bottom="1134" w:left="1701" w:header="709" w:footer="709" w:gutter="0"/>
          <w:cols w:space="708"/>
          <w:docGrid w:linePitch="360"/>
        </w:sectPr>
      </w:pPr>
    </w:p>
    <w:p w14:paraId="17CAA6E2" w14:textId="77777777" w:rsidR="00365751" w:rsidRDefault="00365751" w:rsidP="008A48EA">
      <w:pPr>
        <w:tabs>
          <w:tab w:val="left" w:pos="2038"/>
        </w:tabs>
        <w:spacing w:after="0"/>
        <w:rPr>
          <w:rFonts w:ascii="Arial" w:hAnsi="Arial" w:cs="Arial"/>
          <w:sz w:val="24"/>
        </w:rPr>
      </w:pPr>
    </w:p>
    <w:tbl>
      <w:tblPr>
        <w:tblpPr w:leftFromText="141" w:rightFromText="141" w:horzAnchor="margin" w:tblpXSpec="center" w:tblpY="-1053"/>
        <w:tblW w:w="104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94"/>
        <w:gridCol w:w="7797"/>
      </w:tblGrid>
      <w:tr w:rsidR="00B10739" w:rsidRPr="00714A4D" w14:paraId="0351EE4D" w14:textId="77777777" w:rsidTr="00CC1811">
        <w:tc>
          <w:tcPr>
            <w:tcW w:w="2694" w:type="dxa"/>
          </w:tcPr>
          <w:p w14:paraId="5470E14D" w14:textId="77777777" w:rsidR="00B10739" w:rsidRPr="00714A4D" w:rsidRDefault="00B10739" w:rsidP="00CC1811">
            <w:pPr>
              <w:pStyle w:val="Ttulo8"/>
              <w:spacing w:line="360" w:lineRule="auto"/>
              <w:jc w:val="center"/>
            </w:pPr>
            <w:r w:rsidRPr="00316752">
              <w:rPr>
                <w:noProof/>
                <w:lang w:eastAsia="pt-BR"/>
              </w:rPr>
              <w:drawing>
                <wp:inline distT="0" distB="0" distL="0" distR="0" wp14:anchorId="0D366200" wp14:editId="7A5A545E">
                  <wp:extent cx="1400896" cy="991580"/>
                  <wp:effectExtent l="19050" t="0" r="8804" b="0"/>
                  <wp:docPr id="131" name="Imagem 1" descr="C:\Users\professor\Dropbox\FAT\cpa2017\CP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fessor\Dropbox\FAT\cpa2017\CPA LOGO.jpg"/>
                          <pic:cNvPicPr>
                            <a:picLocks noChangeAspect="1" noChangeArrowheads="1"/>
                          </pic:cNvPicPr>
                        </pic:nvPicPr>
                        <pic:blipFill>
                          <a:blip r:embed="rId158" cstate="print"/>
                          <a:srcRect/>
                          <a:stretch>
                            <a:fillRect/>
                          </a:stretch>
                        </pic:blipFill>
                        <pic:spPr bwMode="auto">
                          <a:xfrm>
                            <a:off x="0" y="0"/>
                            <a:ext cx="1401337" cy="991892"/>
                          </a:xfrm>
                          <a:prstGeom prst="rect">
                            <a:avLst/>
                          </a:prstGeom>
                          <a:noFill/>
                          <a:ln w="9525">
                            <a:noFill/>
                            <a:miter lim="800000"/>
                            <a:headEnd/>
                            <a:tailEnd/>
                          </a:ln>
                        </pic:spPr>
                      </pic:pic>
                    </a:graphicData>
                  </a:graphic>
                </wp:inline>
              </w:drawing>
            </w:r>
            <w:r w:rsidRPr="00714A4D">
              <w:rPr>
                <w:noProof/>
                <w:lang w:eastAsia="pt-BR"/>
              </w:rPr>
              <w:drawing>
                <wp:anchor distT="0" distB="0" distL="114300" distR="114300" simplePos="0" relativeHeight="251658752" behindDoc="0" locked="0" layoutInCell="1" allowOverlap="1" wp14:anchorId="76638717" wp14:editId="634281C0">
                  <wp:simplePos x="0" y="0"/>
                  <wp:positionH relativeFrom="column">
                    <wp:posOffset>87630</wp:posOffset>
                  </wp:positionH>
                  <wp:positionV relativeFrom="paragraph">
                    <wp:posOffset>43815</wp:posOffset>
                  </wp:positionV>
                  <wp:extent cx="1618615" cy="1069340"/>
                  <wp:effectExtent l="19050" t="0" r="635" b="0"/>
                  <wp:wrapTopAndBottom/>
                  <wp:docPr id="132"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618615" cy="1069340"/>
                          </a:xfrm>
                          <a:prstGeom prst="rect">
                            <a:avLst/>
                          </a:prstGeom>
                          <a:noFill/>
                        </pic:spPr>
                      </pic:pic>
                    </a:graphicData>
                  </a:graphic>
                </wp:anchor>
              </w:drawing>
            </w:r>
          </w:p>
        </w:tc>
        <w:tc>
          <w:tcPr>
            <w:tcW w:w="7797" w:type="dxa"/>
          </w:tcPr>
          <w:p w14:paraId="09801F77" w14:textId="77777777" w:rsidR="00B10739" w:rsidRPr="00714A4D" w:rsidRDefault="00B10739" w:rsidP="00CC1811">
            <w:pPr>
              <w:jc w:val="both"/>
              <w:rPr>
                <w:sz w:val="24"/>
                <w:szCs w:val="24"/>
              </w:rPr>
            </w:pPr>
          </w:p>
          <w:p w14:paraId="1343DF91" w14:textId="77777777" w:rsidR="00B10739" w:rsidRPr="00316752" w:rsidRDefault="00B10739" w:rsidP="00CC1811">
            <w:pPr>
              <w:spacing w:after="0" w:line="240" w:lineRule="auto"/>
              <w:jc w:val="center"/>
              <w:rPr>
                <w:rFonts w:ascii="Arial" w:hAnsi="Arial" w:cs="Arial"/>
                <w:sz w:val="24"/>
              </w:rPr>
            </w:pPr>
            <w:r w:rsidRPr="00316752">
              <w:rPr>
                <w:rFonts w:ascii="Arial" w:hAnsi="Arial" w:cs="Arial"/>
                <w:sz w:val="24"/>
              </w:rPr>
              <w:t>FACULDADE ANÍSIO TEIXEIRA DE FEIRA DE SANTANA</w:t>
            </w:r>
          </w:p>
          <w:p w14:paraId="2DE46E28" w14:textId="77777777" w:rsidR="00B10739" w:rsidRDefault="00B10739" w:rsidP="00CC1811">
            <w:pPr>
              <w:pStyle w:val="Subttulo"/>
              <w:spacing w:line="240" w:lineRule="auto"/>
              <w:rPr>
                <w:rFonts w:ascii="Arial" w:hAnsi="Arial" w:cs="Arial"/>
                <w:b w:val="0"/>
                <w:i w:val="0"/>
                <w:sz w:val="22"/>
                <w:szCs w:val="22"/>
              </w:rPr>
            </w:pPr>
            <w:r w:rsidRPr="007054C8">
              <w:rPr>
                <w:rFonts w:ascii="Arial" w:hAnsi="Arial" w:cs="Arial"/>
                <w:b w:val="0"/>
                <w:i w:val="0"/>
                <w:sz w:val="22"/>
                <w:szCs w:val="22"/>
              </w:rPr>
              <w:t>Autorizada pela Portaria Ministerial nº 552 de 22 de março de 2001</w:t>
            </w:r>
          </w:p>
          <w:p w14:paraId="2F62BC04" w14:textId="77777777" w:rsidR="00B10739" w:rsidRPr="007054C8" w:rsidRDefault="00B10739" w:rsidP="00CC1811">
            <w:pPr>
              <w:pStyle w:val="Subttulo"/>
              <w:spacing w:line="240" w:lineRule="auto"/>
              <w:rPr>
                <w:rFonts w:ascii="Arial" w:hAnsi="Arial" w:cs="Arial"/>
                <w:b w:val="0"/>
                <w:i w:val="0"/>
                <w:sz w:val="22"/>
                <w:szCs w:val="22"/>
              </w:rPr>
            </w:pPr>
            <w:r w:rsidRPr="007054C8">
              <w:rPr>
                <w:rFonts w:ascii="Arial" w:hAnsi="Arial" w:cs="Arial"/>
                <w:b w:val="0"/>
                <w:i w:val="0"/>
                <w:sz w:val="22"/>
                <w:szCs w:val="22"/>
              </w:rPr>
              <w:t>(D.O.U. de 26 de março de 2001).</w:t>
            </w:r>
          </w:p>
          <w:p w14:paraId="79D3A3DD" w14:textId="77777777" w:rsidR="00B10739" w:rsidRPr="007054C8" w:rsidRDefault="00B10739" w:rsidP="00CC1811">
            <w:pPr>
              <w:pStyle w:val="Subttulo"/>
              <w:spacing w:line="240" w:lineRule="auto"/>
              <w:rPr>
                <w:rFonts w:ascii="Arial" w:hAnsi="Arial" w:cs="Arial"/>
                <w:b w:val="0"/>
                <w:i w:val="0"/>
                <w:sz w:val="22"/>
                <w:szCs w:val="22"/>
              </w:rPr>
            </w:pPr>
            <w:r w:rsidRPr="007054C8">
              <w:rPr>
                <w:rFonts w:ascii="Arial" w:hAnsi="Arial" w:cs="Arial"/>
                <w:b w:val="0"/>
                <w:i w:val="0"/>
                <w:sz w:val="22"/>
                <w:szCs w:val="22"/>
              </w:rPr>
              <w:t>Endereço: Rua Juracy Magalhães, 222 – Ponto Central – C.E.P. 44.032620</w:t>
            </w:r>
          </w:p>
          <w:p w14:paraId="47426140" w14:textId="77777777" w:rsidR="00B10739" w:rsidRPr="007054C8" w:rsidRDefault="00B10739" w:rsidP="00CC1811">
            <w:pPr>
              <w:pStyle w:val="Subttulo"/>
              <w:spacing w:line="240" w:lineRule="auto"/>
              <w:rPr>
                <w:rFonts w:ascii="Arial" w:hAnsi="Arial" w:cs="Arial"/>
                <w:b w:val="0"/>
                <w:i w:val="0"/>
                <w:sz w:val="22"/>
                <w:szCs w:val="22"/>
              </w:rPr>
            </w:pPr>
            <w:r w:rsidRPr="007054C8">
              <w:rPr>
                <w:rFonts w:ascii="Arial" w:hAnsi="Arial" w:cs="Arial"/>
                <w:b w:val="0"/>
                <w:i w:val="0"/>
                <w:sz w:val="22"/>
                <w:szCs w:val="22"/>
              </w:rPr>
              <w:t>Telefax: (75) 3616-9450 - Feira de Santana - Bahia</w:t>
            </w:r>
          </w:p>
          <w:p w14:paraId="5899B9C7" w14:textId="77777777" w:rsidR="00B10739" w:rsidRPr="007054C8" w:rsidRDefault="00B10739" w:rsidP="00CC1811">
            <w:pPr>
              <w:pStyle w:val="Subttulo"/>
              <w:spacing w:line="240" w:lineRule="auto"/>
              <w:rPr>
                <w:rFonts w:ascii="Arial" w:hAnsi="Arial" w:cs="Arial"/>
                <w:b w:val="0"/>
                <w:i w:val="0"/>
                <w:sz w:val="22"/>
                <w:szCs w:val="22"/>
              </w:rPr>
            </w:pPr>
            <w:r w:rsidRPr="007054C8">
              <w:rPr>
                <w:rFonts w:ascii="Arial" w:hAnsi="Arial" w:cs="Arial"/>
                <w:b w:val="0"/>
                <w:sz w:val="22"/>
                <w:szCs w:val="22"/>
              </w:rPr>
              <w:t>Site</w:t>
            </w:r>
            <w:r w:rsidRPr="007054C8">
              <w:rPr>
                <w:rFonts w:ascii="Arial" w:hAnsi="Arial" w:cs="Arial"/>
                <w:b w:val="0"/>
                <w:i w:val="0"/>
                <w:sz w:val="22"/>
                <w:szCs w:val="22"/>
              </w:rPr>
              <w:t xml:space="preserve">: </w:t>
            </w:r>
            <w:hyperlink r:id="rId160" w:history="1">
              <w:r w:rsidRPr="007054C8">
                <w:rPr>
                  <w:rStyle w:val="Hyperlink"/>
                  <w:rFonts w:ascii="Arial" w:hAnsi="Arial" w:cs="Arial"/>
                  <w:i w:val="0"/>
                  <w:sz w:val="22"/>
                  <w:szCs w:val="22"/>
                </w:rPr>
                <w:t>www.fat.edu.br</w:t>
              </w:r>
            </w:hyperlink>
          </w:p>
          <w:p w14:paraId="1C78E5DB" w14:textId="77777777" w:rsidR="00B10739" w:rsidRPr="007054C8" w:rsidRDefault="00B10739" w:rsidP="00CC1811">
            <w:pPr>
              <w:pStyle w:val="Subttulo"/>
              <w:spacing w:line="240" w:lineRule="auto"/>
              <w:rPr>
                <w:sz w:val="22"/>
                <w:szCs w:val="22"/>
              </w:rPr>
            </w:pPr>
            <w:r w:rsidRPr="007054C8">
              <w:rPr>
                <w:rFonts w:ascii="Arial" w:hAnsi="Arial" w:cs="Arial"/>
                <w:b w:val="0"/>
                <w:i w:val="0"/>
                <w:sz w:val="22"/>
                <w:szCs w:val="22"/>
              </w:rPr>
              <w:t xml:space="preserve">E-mail: </w:t>
            </w:r>
            <w:hyperlink r:id="rId161" w:history="1">
              <w:r w:rsidRPr="007054C8">
                <w:rPr>
                  <w:rStyle w:val="Hyperlink"/>
                  <w:rFonts w:ascii="Arial" w:hAnsi="Arial" w:cs="Arial"/>
                  <w:i w:val="0"/>
                  <w:sz w:val="22"/>
                  <w:szCs w:val="22"/>
                </w:rPr>
                <w:t>fat@fat.edu.br</w:t>
              </w:r>
            </w:hyperlink>
          </w:p>
          <w:p w14:paraId="6516BEE0" w14:textId="77777777" w:rsidR="00B10739" w:rsidRDefault="00B10739" w:rsidP="00CC1811">
            <w:pPr>
              <w:pStyle w:val="Subttulo"/>
              <w:spacing w:line="240" w:lineRule="auto"/>
              <w:rPr>
                <w:sz w:val="20"/>
              </w:rPr>
            </w:pPr>
          </w:p>
          <w:p w14:paraId="34A579AF" w14:textId="77777777" w:rsidR="00B10739" w:rsidRDefault="00B10739" w:rsidP="00CC1811">
            <w:pPr>
              <w:spacing w:after="0" w:line="240" w:lineRule="auto"/>
              <w:jc w:val="center"/>
              <w:rPr>
                <w:rFonts w:ascii="Arial" w:hAnsi="Arial" w:cs="Arial"/>
                <w:sz w:val="24"/>
              </w:rPr>
            </w:pPr>
            <w:r>
              <w:rPr>
                <w:rFonts w:ascii="Arial" w:hAnsi="Arial" w:cs="Arial"/>
                <w:sz w:val="24"/>
              </w:rPr>
              <w:t>COMISSÃO PRÓPRIA DE AVALIAÇÃO</w:t>
            </w:r>
          </w:p>
          <w:p w14:paraId="4B39EE0A" w14:textId="77777777" w:rsidR="00B10739" w:rsidRPr="007054C8" w:rsidRDefault="00914DB5" w:rsidP="00CC1811">
            <w:pPr>
              <w:spacing w:after="0" w:line="240" w:lineRule="auto"/>
              <w:jc w:val="center"/>
              <w:rPr>
                <w:rFonts w:cstheme="minorHAnsi"/>
              </w:rPr>
            </w:pPr>
            <w:hyperlink r:id="rId162" w:history="1">
              <w:r w:rsidR="00B10739" w:rsidRPr="007054C8">
                <w:rPr>
                  <w:rStyle w:val="Hyperlink"/>
                  <w:rFonts w:cstheme="minorHAnsi"/>
                </w:rPr>
                <w:t>www.fat.edu.br/avaliacaoinstitucional</w:t>
              </w:r>
            </w:hyperlink>
          </w:p>
          <w:p w14:paraId="086DC9B5" w14:textId="77777777" w:rsidR="00B10739" w:rsidRPr="007054C8" w:rsidRDefault="00914DB5" w:rsidP="00CC1811">
            <w:pPr>
              <w:spacing w:after="0" w:line="240" w:lineRule="auto"/>
              <w:jc w:val="center"/>
              <w:rPr>
                <w:rFonts w:cstheme="minorHAnsi"/>
                <w:sz w:val="24"/>
              </w:rPr>
            </w:pPr>
            <w:hyperlink r:id="rId163" w:history="1">
              <w:r w:rsidR="00B10739" w:rsidRPr="007054C8">
                <w:rPr>
                  <w:rStyle w:val="Hyperlink"/>
                  <w:rFonts w:cstheme="minorHAnsi"/>
                </w:rPr>
                <w:t>www.fat.edu.br/cpa</w:t>
              </w:r>
            </w:hyperlink>
          </w:p>
          <w:p w14:paraId="76DFD095" w14:textId="54397FCC" w:rsidR="00B10739" w:rsidRPr="006E1D5A" w:rsidRDefault="00ED32D9" w:rsidP="006E1D5A">
            <w:pPr>
              <w:pStyle w:val="Subttulo"/>
              <w:spacing w:line="240" w:lineRule="auto"/>
              <w:rPr>
                <w:rFonts w:ascii="Times New Roman" w:hAnsi="Times New Roman"/>
                <w:i w:val="0"/>
                <w:sz w:val="36"/>
                <w:szCs w:val="36"/>
              </w:rPr>
            </w:pPr>
            <w:r>
              <w:rPr>
                <w:rFonts w:ascii="Times New Roman" w:hAnsi="Times New Roman"/>
                <w:i w:val="0"/>
                <w:sz w:val="36"/>
                <w:szCs w:val="36"/>
              </w:rPr>
              <w:t>CRONOGRAMA DE AÇÕES 2020</w:t>
            </w:r>
          </w:p>
        </w:tc>
      </w:tr>
    </w:tbl>
    <w:tbl>
      <w:tblPr>
        <w:tblStyle w:val="Tabelacomgrade"/>
        <w:tblW w:w="11320" w:type="dxa"/>
        <w:jc w:val="center"/>
        <w:tblLayout w:type="fixed"/>
        <w:tblLook w:val="04A0" w:firstRow="1" w:lastRow="0" w:firstColumn="1" w:lastColumn="0" w:noHBand="0" w:noVBand="1"/>
      </w:tblPr>
      <w:tblGrid>
        <w:gridCol w:w="5037"/>
        <w:gridCol w:w="907"/>
        <w:gridCol w:w="794"/>
        <w:gridCol w:w="950"/>
        <w:gridCol w:w="911"/>
        <w:gridCol w:w="907"/>
        <w:gridCol w:w="907"/>
        <w:gridCol w:w="907"/>
      </w:tblGrid>
      <w:tr w:rsidR="00ED32D9" w:rsidRPr="006C7AAB" w14:paraId="7B526210" w14:textId="78DECEEC" w:rsidTr="00ED32D9">
        <w:trPr>
          <w:trHeight w:val="227"/>
          <w:jc w:val="center"/>
        </w:trPr>
        <w:tc>
          <w:tcPr>
            <w:tcW w:w="5037" w:type="dxa"/>
          </w:tcPr>
          <w:p w14:paraId="792FB159" w14:textId="77777777" w:rsidR="00ED32D9" w:rsidRPr="006C7AAB" w:rsidRDefault="00ED32D9" w:rsidP="00CC1811">
            <w:pPr>
              <w:spacing w:after="0"/>
              <w:jc w:val="both"/>
              <w:rPr>
                <w:rFonts w:ascii="Arial" w:hAnsi="Arial" w:cs="Arial"/>
              </w:rPr>
            </w:pPr>
          </w:p>
        </w:tc>
        <w:tc>
          <w:tcPr>
            <w:tcW w:w="907" w:type="dxa"/>
          </w:tcPr>
          <w:p w14:paraId="35B39813" w14:textId="69F7C5B8" w:rsidR="00ED32D9" w:rsidRPr="006C7AAB" w:rsidRDefault="00ED32D9" w:rsidP="00CC1811">
            <w:pPr>
              <w:spacing w:after="0"/>
              <w:jc w:val="both"/>
              <w:rPr>
                <w:rFonts w:ascii="Arial" w:hAnsi="Arial" w:cs="Arial"/>
                <w:sz w:val="20"/>
                <w:szCs w:val="24"/>
              </w:rPr>
            </w:pPr>
            <w:r>
              <w:rPr>
                <w:rFonts w:ascii="Arial" w:hAnsi="Arial" w:cs="Arial"/>
                <w:sz w:val="20"/>
                <w:szCs w:val="24"/>
              </w:rPr>
              <w:t>Fevereiro</w:t>
            </w:r>
          </w:p>
        </w:tc>
        <w:tc>
          <w:tcPr>
            <w:tcW w:w="794" w:type="dxa"/>
          </w:tcPr>
          <w:p w14:paraId="45DDDB4E" w14:textId="39D9CC7C" w:rsidR="00ED32D9" w:rsidRPr="006C7AAB" w:rsidRDefault="00ED32D9" w:rsidP="00CC1811">
            <w:pPr>
              <w:spacing w:after="0"/>
              <w:jc w:val="both"/>
              <w:rPr>
                <w:rFonts w:ascii="Arial" w:hAnsi="Arial" w:cs="Arial"/>
                <w:sz w:val="20"/>
                <w:szCs w:val="24"/>
              </w:rPr>
            </w:pPr>
            <w:r>
              <w:rPr>
                <w:rFonts w:ascii="Arial" w:hAnsi="Arial" w:cs="Arial"/>
                <w:sz w:val="20"/>
                <w:szCs w:val="24"/>
              </w:rPr>
              <w:t>Março</w:t>
            </w:r>
          </w:p>
        </w:tc>
        <w:tc>
          <w:tcPr>
            <w:tcW w:w="950" w:type="dxa"/>
          </w:tcPr>
          <w:p w14:paraId="6B332756" w14:textId="5955F64D" w:rsidR="00ED32D9" w:rsidRPr="006C7AAB" w:rsidRDefault="00ED32D9" w:rsidP="00CC1811">
            <w:pPr>
              <w:spacing w:after="0"/>
              <w:jc w:val="both"/>
              <w:rPr>
                <w:rFonts w:ascii="Arial" w:hAnsi="Arial" w:cs="Arial"/>
                <w:sz w:val="20"/>
                <w:szCs w:val="24"/>
              </w:rPr>
            </w:pPr>
            <w:r>
              <w:rPr>
                <w:rFonts w:ascii="Arial" w:hAnsi="Arial" w:cs="Arial"/>
                <w:sz w:val="20"/>
                <w:szCs w:val="24"/>
              </w:rPr>
              <w:t>Abril</w:t>
            </w:r>
          </w:p>
        </w:tc>
        <w:tc>
          <w:tcPr>
            <w:tcW w:w="911" w:type="dxa"/>
          </w:tcPr>
          <w:p w14:paraId="2478EC94" w14:textId="670A6EEB" w:rsidR="00ED32D9" w:rsidRPr="006C7AAB" w:rsidRDefault="00ED32D9" w:rsidP="00CC1811">
            <w:pPr>
              <w:spacing w:after="0"/>
              <w:jc w:val="both"/>
              <w:rPr>
                <w:rFonts w:ascii="Arial" w:hAnsi="Arial" w:cs="Arial"/>
                <w:sz w:val="20"/>
                <w:szCs w:val="24"/>
              </w:rPr>
            </w:pPr>
            <w:r>
              <w:rPr>
                <w:rFonts w:ascii="Arial" w:hAnsi="Arial" w:cs="Arial"/>
                <w:sz w:val="20"/>
                <w:szCs w:val="24"/>
              </w:rPr>
              <w:t xml:space="preserve">Maio </w:t>
            </w:r>
          </w:p>
        </w:tc>
        <w:tc>
          <w:tcPr>
            <w:tcW w:w="907" w:type="dxa"/>
          </w:tcPr>
          <w:p w14:paraId="4E18B79E" w14:textId="751C54B2" w:rsidR="00ED32D9" w:rsidRPr="006C7AAB" w:rsidRDefault="00ED32D9" w:rsidP="00CC1811">
            <w:pPr>
              <w:spacing w:after="0"/>
              <w:jc w:val="both"/>
              <w:rPr>
                <w:rFonts w:ascii="Arial" w:hAnsi="Arial" w:cs="Arial"/>
                <w:sz w:val="20"/>
                <w:szCs w:val="24"/>
              </w:rPr>
            </w:pPr>
            <w:r>
              <w:rPr>
                <w:rFonts w:ascii="Arial" w:hAnsi="Arial" w:cs="Arial"/>
                <w:sz w:val="20"/>
                <w:szCs w:val="24"/>
              </w:rPr>
              <w:t>Junho</w:t>
            </w:r>
          </w:p>
        </w:tc>
        <w:tc>
          <w:tcPr>
            <w:tcW w:w="907" w:type="dxa"/>
          </w:tcPr>
          <w:p w14:paraId="2548F7AD" w14:textId="4DC22365" w:rsidR="00ED32D9" w:rsidRPr="006C7AAB" w:rsidRDefault="00ED32D9" w:rsidP="00CC1811">
            <w:pPr>
              <w:spacing w:after="0"/>
              <w:jc w:val="both"/>
              <w:rPr>
                <w:rFonts w:ascii="Arial" w:hAnsi="Arial" w:cs="Arial"/>
                <w:sz w:val="20"/>
                <w:szCs w:val="24"/>
              </w:rPr>
            </w:pPr>
            <w:r>
              <w:rPr>
                <w:rFonts w:ascii="Arial" w:hAnsi="Arial" w:cs="Arial"/>
                <w:sz w:val="20"/>
                <w:szCs w:val="24"/>
              </w:rPr>
              <w:t>Julho</w:t>
            </w:r>
          </w:p>
        </w:tc>
        <w:tc>
          <w:tcPr>
            <w:tcW w:w="907" w:type="dxa"/>
          </w:tcPr>
          <w:p w14:paraId="16B53F7A" w14:textId="77777777" w:rsidR="00ED32D9" w:rsidRDefault="00ED32D9" w:rsidP="00CC1811">
            <w:pPr>
              <w:spacing w:after="0"/>
              <w:jc w:val="both"/>
              <w:rPr>
                <w:rFonts w:ascii="Arial" w:hAnsi="Arial" w:cs="Arial"/>
                <w:sz w:val="20"/>
                <w:szCs w:val="24"/>
              </w:rPr>
            </w:pPr>
          </w:p>
        </w:tc>
      </w:tr>
      <w:tr w:rsidR="00ED32D9" w:rsidRPr="006C7AAB" w14:paraId="64A9B42A" w14:textId="4250FC05" w:rsidTr="00ED32D9">
        <w:trPr>
          <w:trHeight w:val="227"/>
          <w:jc w:val="center"/>
        </w:trPr>
        <w:tc>
          <w:tcPr>
            <w:tcW w:w="5037" w:type="dxa"/>
          </w:tcPr>
          <w:p w14:paraId="22890530" w14:textId="77777777" w:rsidR="00ED32D9" w:rsidRPr="006C7AAB" w:rsidRDefault="00ED32D9" w:rsidP="00CC1811">
            <w:pPr>
              <w:spacing w:after="0"/>
              <w:jc w:val="both"/>
              <w:rPr>
                <w:rFonts w:ascii="Arial" w:hAnsi="Arial" w:cs="Arial"/>
              </w:rPr>
            </w:pPr>
            <w:r w:rsidRPr="006C7AAB">
              <w:rPr>
                <w:rFonts w:ascii="Arial" w:hAnsi="Arial" w:cs="Arial"/>
              </w:rPr>
              <w:t>Reuniões.</w:t>
            </w:r>
          </w:p>
        </w:tc>
        <w:tc>
          <w:tcPr>
            <w:tcW w:w="907" w:type="dxa"/>
          </w:tcPr>
          <w:p w14:paraId="7D98C233"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794" w:type="dxa"/>
          </w:tcPr>
          <w:p w14:paraId="685F0E78"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50" w:type="dxa"/>
          </w:tcPr>
          <w:p w14:paraId="21BAF9D2"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11" w:type="dxa"/>
          </w:tcPr>
          <w:p w14:paraId="1D0EBA2B"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5908C508"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407BB3B3" w14:textId="77777777" w:rsidR="00ED32D9" w:rsidRPr="006C7AAB" w:rsidRDefault="00ED32D9" w:rsidP="00CC1811">
            <w:pPr>
              <w:spacing w:after="0"/>
              <w:jc w:val="both"/>
              <w:rPr>
                <w:rFonts w:ascii="Arial" w:hAnsi="Arial" w:cs="Arial"/>
                <w:sz w:val="24"/>
                <w:szCs w:val="24"/>
              </w:rPr>
            </w:pPr>
          </w:p>
        </w:tc>
        <w:tc>
          <w:tcPr>
            <w:tcW w:w="907" w:type="dxa"/>
          </w:tcPr>
          <w:p w14:paraId="37E11758" w14:textId="77777777" w:rsidR="00ED32D9" w:rsidRPr="006C7AAB" w:rsidRDefault="00ED32D9" w:rsidP="00CC1811">
            <w:pPr>
              <w:spacing w:after="0"/>
              <w:jc w:val="both"/>
              <w:rPr>
                <w:rFonts w:ascii="Arial" w:hAnsi="Arial" w:cs="Arial"/>
                <w:sz w:val="24"/>
                <w:szCs w:val="24"/>
              </w:rPr>
            </w:pPr>
          </w:p>
        </w:tc>
      </w:tr>
      <w:tr w:rsidR="00ED32D9" w:rsidRPr="006C7AAB" w14:paraId="14B97DE3" w14:textId="51496867" w:rsidTr="00ED32D9">
        <w:trPr>
          <w:trHeight w:val="227"/>
          <w:jc w:val="center"/>
        </w:trPr>
        <w:tc>
          <w:tcPr>
            <w:tcW w:w="5037" w:type="dxa"/>
          </w:tcPr>
          <w:p w14:paraId="5D719CCD" w14:textId="77777777" w:rsidR="00ED32D9" w:rsidRPr="006C7AAB" w:rsidRDefault="00ED32D9" w:rsidP="00CC1811">
            <w:pPr>
              <w:spacing w:after="0"/>
              <w:jc w:val="both"/>
              <w:rPr>
                <w:rFonts w:ascii="Arial" w:hAnsi="Arial" w:cs="Arial"/>
              </w:rPr>
            </w:pPr>
            <w:r w:rsidRPr="006C7AAB">
              <w:rPr>
                <w:rFonts w:ascii="Arial" w:hAnsi="Arial" w:cs="Arial"/>
              </w:rPr>
              <w:t>Seminário de Sensibilização.</w:t>
            </w:r>
          </w:p>
        </w:tc>
        <w:tc>
          <w:tcPr>
            <w:tcW w:w="907" w:type="dxa"/>
          </w:tcPr>
          <w:p w14:paraId="6A9953BD" w14:textId="77777777" w:rsidR="00ED32D9" w:rsidRPr="006C7AAB" w:rsidRDefault="00ED32D9" w:rsidP="00CC1811">
            <w:pPr>
              <w:spacing w:after="0"/>
              <w:jc w:val="both"/>
              <w:rPr>
                <w:rFonts w:ascii="Arial" w:hAnsi="Arial" w:cs="Arial"/>
                <w:sz w:val="24"/>
                <w:szCs w:val="24"/>
              </w:rPr>
            </w:pPr>
          </w:p>
        </w:tc>
        <w:tc>
          <w:tcPr>
            <w:tcW w:w="794" w:type="dxa"/>
          </w:tcPr>
          <w:p w14:paraId="172E6FC0" w14:textId="77777777" w:rsidR="00ED32D9" w:rsidRPr="006C7AAB" w:rsidRDefault="00ED32D9" w:rsidP="00CC1811">
            <w:pPr>
              <w:spacing w:after="0"/>
              <w:jc w:val="both"/>
              <w:rPr>
                <w:rFonts w:ascii="Arial" w:hAnsi="Arial" w:cs="Arial"/>
                <w:sz w:val="24"/>
                <w:szCs w:val="24"/>
              </w:rPr>
            </w:pPr>
          </w:p>
        </w:tc>
        <w:tc>
          <w:tcPr>
            <w:tcW w:w="950" w:type="dxa"/>
          </w:tcPr>
          <w:p w14:paraId="6B81D66A"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11" w:type="dxa"/>
          </w:tcPr>
          <w:p w14:paraId="6F0B8D27"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2932F9B2" w14:textId="77777777" w:rsidR="00ED32D9" w:rsidRPr="006C7AAB" w:rsidRDefault="00ED32D9" w:rsidP="00CC1811">
            <w:pPr>
              <w:spacing w:after="0"/>
              <w:jc w:val="both"/>
              <w:rPr>
                <w:rFonts w:ascii="Arial" w:hAnsi="Arial" w:cs="Arial"/>
                <w:sz w:val="24"/>
                <w:szCs w:val="24"/>
              </w:rPr>
            </w:pPr>
          </w:p>
        </w:tc>
        <w:tc>
          <w:tcPr>
            <w:tcW w:w="907" w:type="dxa"/>
          </w:tcPr>
          <w:p w14:paraId="23A1E421" w14:textId="77777777" w:rsidR="00ED32D9" w:rsidRPr="006C7AAB" w:rsidRDefault="00ED32D9" w:rsidP="00CC1811">
            <w:pPr>
              <w:spacing w:after="0"/>
              <w:jc w:val="both"/>
              <w:rPr>
                <w:rFonts w:ascii="Arial" w:hAnsi="Arial" w:cs="Arial"/>
                <w:sz w:val="24"/>
                <w:szCs w:val="24"/>
              </w:rPr>
            </w:pPr>
          </w:p>
        </w:tc>
        <w:tc>
          <w:tcPr>
            <w:tcW w:w="907" w:type="dxa"/>
          </w:tcPr>
          <w:p w14:paraId="083724AB" w14:textId="77777777" w:rsidR="00ED32D9" w:rsidRPr="006C7AAB" w:rsidRDefault="00ED32D9" w:rsidP="00CC1811">
            <w:pPr>
              <w:spacing w:after="0"/>
              <w:jc w:val="both"/>
              <w:rPr>
                <w:rFonts w:ascii="Arial" w:hAnsi="Arial" w:cs="Arial"/>
                <w:sz w:val="24"/>
                <w:szCs w:val="24"/>
              </w:rPr>
            </w:pPr>
          </w:p>
        </w:tc>
      </w:tr>
      <w:tr w:rsidR="00ED32D9" w:rsidRPr="006C7AAB" w14:paraId="35F48656" w14:textId="46866127" w:rsidTr="00ED32D9">
        <w:trPr>
          <w:trHeight w:val="227"/>
          <w:jc w:val="center"/>
        </w:trPr>
        <w:tc>
          <w:tcPr>
            <w:tcW w:w="5037" w:type="dxa"/>
          </w:tcPr>
          <w:p w14:paraId="2B1F3446" w14:textId="77777777" w:rsidR="00ED32D9" w:rsidRPr="006C7AAB" w:rsidRDefault="00ED32D9" w:rsidP="00CC1811">
            <w:pPr>
              <w:spacing w:after="0"/>
              <w:jc w:val="both"/>
              <w:rPr>
                <w:rFonts w:ascii="Arial" w:hAnsi="Arial" w:cs="Arial"/>
              </w:rPr>
            </w:pPr>
            <w:r w:rsidRPr="006C7AAB">
              <w:rPr>
                <w:rFonts w:ascii="Arial" w:hAnsi="Arial" w:cs="Arial"/>
              </w:rPr>
              <w:t>Avaliação das atividades realizadas no semestre.</w:t>
            </w:r>
          </w:p>
        </w:tc>
        <w:tc>
          <w:tcPr>
            <w:tcW w:w="907" w:type="dxa"/>
          </w:tcPr>
          <w:p w14:paraId="67252DDB" w14:textId="77777777" w:rsidR="00ED32D9" w:rsidRPr="006C7AAB" w:rsidRDefault="00ED32D9" w:rsidP="00CC1811">
            <w:pPr>
              <w:spacing w:after="0"/>
              <w:jc w:val="both"/>
              <w:rPr>
                <w:rFonts w:ascii="Arial" w:hAnsi="Arial" w:cs="Arial"/>
                <w:sz w:val="24"/>
                <w:szCs w:val="24"/>
              </w:rPr>
            </w:pPr>
          </w:p>
        </w:tc>
        <w:tc>
          <w:tcPr>
            <w:tcW w:w="794" w:type="dxa"/>
          </w:tcPr>
          <w:p w14:paraId="185D0EE4" w14:textId="77777777" w:rsidR="00ED32D9" w:rsidRPr="006C7AAB" w:rsidRDefault="00ED32D9" w:rsidP="00CC1811">
            <w:pPr>
              <w:spacing w:after="0"/>
              <w:jc w:val="both"/>
              <w:rPr>
                <w:rFonts w:ascii="Arial" w:hAnsi="Arial" w:cs="Arial"/>
                <w:sz w:val="24"/>
                <w:szCs w:val="24"/>
              </w:rPr>
            </w:pPr>
          </w:p>
        </w:tc>
        <w:tc>
          <w:tcPr>
            <w:tcW w:w="950" w:type="dxa"/>
          </w:tcPr>
          <w:p w14:paraId="4510FC9F" w14:textId="77777777" w:rsidR="00ED32D9" w:rsidRPr="006C7AAB" w:rsidRDefault="00ED32D9" w:rsidP="00CC1811">
            <w:pPr>
              <w:spacing w:after="0"/>
              <w:jc w:val="both"/>
              <w:rPr>
                <w:rFonts w:ascii="Arial" w:hAnsi="Arial" w:cs="Arial"/>
                <w:sz w:val="24"/>
                <w:szCs w:val="24"/>
              </w:rPr>
            </w:pPr>
          </w:p>
        </w:tc>
        <w:tc>
          <w:tcPr>
            <w:tcW w:w="911" w:type="dxa"/>
          </w:tcPr>
          <w:p w14:paraId="37B837A7" w14:textId="77777777" w:rsidR="00ED32D9" w:rsidRPr="006C7AAB" w:rsidRDefault="00ED32D9" w:rsidP="00CC1811">
            <w:pPr>
              <w:spacing w:after="0"/>
              <w:jc w:val="both"/>
              <w:rPr>
                <w:rFonts w:ascii="Arial" w:hAnsi="Arial" w:cs="Arial"/>
                <w:sz w:val="24"/>
                <w:szCs w:val="24"/>
              </w:rPr>
            </w:pPr>
          </w:p>
        </w:tc>
        <w:tc>
          <w:tcPr>
            <w:tcW w:w="907" w:type="dxa"/>
          </w:tcPr>
          <w:p w14:paraId="313BDDFB"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60BFB7A1" w14:textId="77777777" w:rsidR="00ED32D9" w:rsidRPr="006C7AAB" w:rsidRDefault="00ED32D9" w:rsidP="00CC1811">
            <w:pPr>
              <w:spacing w:after="0"/>
              <w:jc w:val="both"/>
              <w:rPr>
                <w:rFonts w:ascii="Arial" w:hAnsi="Arial" w:cs="Arial"/>
                <w:sz w:val="24"/>
                <w:szCs w:val="24"/>
              </w:rPr>
            </w:pPr>
          </w:p>
        </w:tc>
        <w:tc>
          <w:tcPr>
            <w:tcW w:w="907" w:type="dxa"/>
          </w:tcPr>
          <w:p w14:paraId="2C49F561" w14:textId="77777777" w:rsidR="00ED32D9" w:rsidRPr="006C7AAB" w:rsidRDefault="00ED32D9" w:rsidP="00CC1811">
            <w:pPr>
              <w:spacing w:after="0"/>
              <w:jc w:val="both"/>
              <w:rPr>
                <w:rFonts w:ascii="Arial" w:hAnsi="Arial" w:cs="Arial"/>
                <w:sz w:val="24"/>
                <w:szCs w:val="24"/>
              </w:rPr>
            </w:pPr>
          </w:p>
        </w:tc>
      </w:tr>
      <w:tr w:rsidR="00ED32D9" w:rsidRPr="006C7AAB" w14:paraId="6B727D99" w14:textId="2C574668" w:rsidTr="00ED32D9">
        <w:trPr>
          <w:trHeight w:val="227"/>
          <w:jc w:val="center"/>
        </w:trPr>
        <w:tc>
          <w:tcPr>
            <w:tcW w:w="5037" w:type="dxa"/>
          </w:tcPr>
          <w:p w14:paraId="00D26BD6" w14:textId="77777777" w:rsidR="00ED32D9" w:rsidRPr="006C7AAB" w:rsidRDefault="00ED32D9" w:rsidP="00CC1811">
            <w:pPr>
              <w:spacing w:after="0"/>
              <w:jc w:val="both"/>
              <w:rPr>
                <w:rFonts w:ascii="Arial" w:hAnsi="Arial" w:cs="Arial"/>
              </w:rPr>
            </w:pPr>
            <w:r w:rsidRPr="006C7AAB">
              <w:rPr>
                <w:rFonts w:ascii="Arial" w:hAnsi="Arial" w:cs="Arial"/>
              </w:rPr>
              <w:t>Planejamentos das atividades.</w:t>
            </w:r>
          </w:p>
        </w:tc>
        <w:tc>
          <w:tcPr>
            <w:tcW w:w="907" w:type="dxa"/>
          </w:tcPr>
          <w:p w14:paraId="237F9502"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794" w:type="dxa"/>
          </w:tcPr>
          <w:p w14:paraId="70844444" w14:textId="77777777" w:rsidR="00ED32D9" w:rsidRPr="006C7AAB" w:rsidRDefault="00ED32D9" w:rsidP="00CC1811">
            <w:pPr>
              <w:spacing w:after="0"/>
              <w:jc w:val="both"/>
              <w:rPr>
                <w:rFonts w:ascii="Arial" w:hAnsi="Arial" w:cs="Arial"/>
                <w:sz w:val="24"/>
                <w:szCs w:val="24"/>
              </w:rPr>
            </w:pPr>
          </w:p>
        </w:tc>
        <w:tc>
          <w:tcPr>
            <w:tcW w:w="950" w:type="dxa"/>
          </w:tcPr>
          <w:p w14:paraId="1D3BE88B" w14:textId="77777777" w:rsidR="00ED32D9" w:rsidRPr="006C7AAB" w:rsidRDefault="00ED32D9" w:rsidP="00CC1811">
            <w:pPr>
              <w:spacing w:after="0"/>
              <w:jc w:val="both"/>
              <w:rPr>
                <w:rFonts w:ascii="Arial" w:hAnsi="Arial" w:cs="Arial"/>
                <w:sz w:val="24"/>
                <w:szCs w:val="24"/>
              </w:rPr>
            </w:pPr>
          </w:p>
        </w:tc>
        <w:tc>
          <w:tcPr>
            <w:tcW w:w="911" w:type="dxa"/>
          </w:tcPr>
          <w:p w14:paraId="1E54D3B8" w14:textId="77777777" w:rsidR="00ED32D9" w:rsidRPr="006C7AAB" w:rsidRDefault="00ED32D9" w:rsidP="00CC1811">
            <w:pPr>
              <w:spacing w:after="0"/>
              <w:jc w:val="both"/>
              <w:rPr>
                <w:rFonts w:ascii="Arial" w:hAnsi="Arial" w:cs="Arial"/>
                <w:sz w:val="24"/>
                <w:szCs w:val="24"/>
              </w:rPr>
            </w:pPr>
          </w:p>
        </w:tc>
        <w:tc>
          <w:tcPr>
            <w:tcW w:w="907" w:type="dxa"/>
          </w:tcPr>
          <w:p w14:paraId="374B0EAA" w14:textId="77777777" w:rsidR="00ED32D9" w:rsidRPr="006C7AAB" w:rsidRDefault="00ED32D9" w:rsidP="00CC1811">
            <w:pPr>
              <w:spacing w:after="0"/>
              <w:jc w:val="both"/>
              <w:rPr>
                <w:rFonts w:ascii="Arial" w:hAnsi="Arial" w:cs="Arial"/>
                <w:sz w:val="24"/>
                <w:szCs w:val="24"/>
              </w:rPr>
            </w:pPr>
          </w:p>
        </w:tc>
        <w:tc>
          <w:tcPr>
            <w:tcW w:w="907" w:type="dxa"/>
          </w:tcPr>
          <w:p w14:paraId="557E5AE9" w14:textId="77777777" w:rsidR="00ED32D9" w:rsidRPr="006C7AAB" w:rsidRDefault="00ED32D9" w:rsidP="00CC1811">
            <w:pPr>
              <w:spacing w:after="0"/>
              <w:jc w:val="both"/>
              <w:rPr>
                <w:rFonts w:ascii="Arial" w:hAnsi="Arial" w:cs="Arial"/>
                <w:sz w:val="24"/>
                <w:szCs w:val="24"/>
              </w:rPr>
            </w:pPr>
          </w:p>
        </w:tc>
        <w:tc>
          <w:tcPr>
            <w:tcW w:w="907" w:type="dxa"/>
          </w:tcPr>
          <w:p w14:paraId="2B34D827" w14:textId="77777777" w:rsidR="00ED32D9" w:rsidRPr="006C7AAB" w:rsidRDefault="00ED32D9" w:rsidP="00CC1811">
            <w:pPr>
              <w:spacing w:after="0"/>
              <w:jc w:val="both"/>
              <w:rPr>
                <w:rFonts w:ascii="Arial" w:hAnsi="Arial" w:cs="Arial"/>
                <w:sz w:val="24"/>
                <w:szCs w:val="24"/>
              </w:rPr>
            </w:pPr>
          </w:p>
        </w:tc>
      </w:tr>
      <w:tr w:rsidR="00ED32D9" w:rsidRPr="006C7AAB" w14:paraId="2C36C324" w14:textId="255517E0" w:rsidTr="00ED32D9">
        <w:trPr>
          <w:trHeight w:val="227"/>
          <w:jc w:val="center"/>
        </w:trPr>
        <w:tc>
          <w:tcPr>
            <w:tcW w:w="5037" w:type="dxa"/>
          </w:tcPr>
          <w:p w14:paraId="2249586F" w14:textId="77777777" w:rsidR="00ED32D9" w:rsidRPr="006C7AAB" w:rsidRDefault="00ED32D9" w:rsidP="00CC1811">
            <w:pPr>
              <w:spacing w:after="0"/>
              <w:jc w:val="both"/>
              <w:rPr>
                <w:rFonts w:ascii="Arial" w:hAnsi="Arial" w:cs="Arial"/>
              </w:rPr>
            </w:pPr>
            <w:r w:rsidRPr="006C7AAB">
              <w:rPr>
                <w:rFonts w:ascii="Arial" w:hAnsi="Arial" w:cs="Arial"/>
              </w:rPr>
              <w:t>Sensibilização da comunidade acadêmica.</w:t>
            </w:r>
          </w:p>
        </w:tc>
        <w:tc>
          <w:tcPr>
            <w:tcW w:w="907" w:type="dxa"/>
          </w:tcPr>
          <w:p w14:paraId="72D26BEB" w14:textId="77777777" w:rsidR="00ED32D9" w:rsidRPr="006C7AAB" w:rsidRDefault="00ED32D9" w:rsidP="00CC1811">
            <w:pPr>
              <w:spacing w:after="0"/>
              <w:jc w:val="both"/>
              <w:rPr>
                <w:rFonts w:ascii="Arial" w:hAnsi="Arial" w:cs="Arial"/>
                <w:sz w:val="24"/>
                <w:szCs w:val="24"/>
              </w:rPr>
            </w:pPr>
          </w:p>
        </w:tc>
        <w:tc>
          <w:tcPr>
            <w:tcW w:w="794" w:type="dxa"/>
          </w:tcPr>
          <w:p w14:paraId="0D830F29" w14:textId="77777777" w:rsidR="00ED32D9" w:rsidRPr="006C7AAB" w:rsidRDefault="00ED32D9" w:rsidP="00CC1811">
            <w:pPr>
              <w:spacing w:after="0"/>
              <w:jc w:val="both"/>
              <w:rPr>
                <w:rFonts w:ascii="Arial" w:hAnsi="Arial" w:cs="Arial"/>
                <w:sz w:val="24"/>
                <w:szCs w:val="24"/>
              </w:rPr>
            </w:pPr>
          </w:p>
        </w:tc>
        <w:tc>
          <w:tcPr>
            <w:tcW w:w="950" w:type="dxa"/>
          </w:tcPr>
          <w:p w14:paraId="77E943E0" w14:textId="77777777" w:rsidR="00ED32D9" w:rsidRPr="006C7AAB" w:rsidRDefault="00ED32D9" w:rsidP="00CC1811">
            <w:pPr>
              <w:spacing w:after="0"/>
              <w:jc w:val="both"/>
              <w:rPr>
                <w:rFonts w:ascii="Arial" w:hAnsi="Arial" w:cs="Arial"/>
                <w:sz w:val="24"/>
                <w:szCs w:val="24"/>
              </w:rPr>
            </w:pPr>
          </w:p>
        </w:tc>
        <w:tc>
          <w:tcPr>
            <w:tcW w:w="911" w:type="dxa"/>
          </w:tcPr>
          <w:p w14:paraId="4ADDDA1E"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3C05808C"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3A2157EC" w14:textId="77777777" w:rsidR="00ED32D9" w:rsidRPr="006C7AAB" w:rsidRDefault="00ED32D9" w:rsidP="00CC1811">
            <w:pPr>
              <w:spacing w:after="0"/>
              <w:jc w:val="both"/>
              <w:rPr>
                <w:rFonts w:ascii="Arial" w:hAnsi="Arial" w:cs="Arial"/>
                <w:sz w:val="24"/>
                <w:szCs w:val="24"/>
              </w:rPr>
            </w:pPr>
          </w:p>
        </w:tc>
        <w:tc>
          <w:tcPr>
            <w:tcW w:w="907" w:type="dxa"/>
          </w:tcPr>
          <w:p w14:paraId="4C81BFB2" w14:textId="77777777" w:rsidR="00ED32D9" w:rsidRPr="006C7AAB" w:rsidRDefault="00ED32D9" w:rsidP="00CC1811">
            <w:pPr>
              <w:spacing w:after="0"/>
              <w:jc w:val="both"/>
              <w:rPr>
                <w:rFonts w:ascii="Arial" w:hAnsi="Arial" w:cs="Arial"/>
                <w:sz w:val="24"/>
                <w:szCs w:val="24"/>
              </w:rPr>
            </w:pPr>
          </w:p>
        </w:tc>
      </w:tr>
      <w:tr w:rsidR="00ED32D9" w:rsidRPr="006C7AAB" w14:paraId="658B5085" w14:textId="28A3E8E8" w:rsidTr="00ED32D9">
        <w:trPr>
          <w:trHeight w:val="227"/>
          <w:jc w:val="center"/>
        </w:trPr>
        <w:tc>
          <w:tcPr>
            <w:tcW w:w="5037" w:type="dxa"/>
          </w:tcPr>
          <w:p w14:paraId="4BE8FDB7" w14:textId="77777777" w:rsidR="00ED32D9" w:rsidRPr="006C7AAB" w:rsidRDefault="00ED32D9" w:rsidP="00CC1811">
            <w:pPr>
              <w:spacing w:after="0"/>
              <w:jc w:val="both"/>
              <w:rPr>
                <w:rFonts w:ascii="Arial" w:hAnsi="Arial" w:cs="Arial"/>
              </w:rPr>
            </w:pPr>
            <w:r w:rsidRPr="006C7AAB">
              <w:rPr>
                <w:rFonts w:ascii="Arial" w:hAnsi="Arial" w:cs="Arial"/>
              </w:rPr>
              <w:t>Acompanhamento dos planos de ação.</w:t>
            </w:r>
          </w:p>
        </w:tc>
        <w:tc>
          <w:tcPr>
            <w:tcW w:w="907" w:type="dxa"/>
          </w:tcPr>
          <w:p w14:paraId="445A33D1"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794" w:type="dxa"/>
          </w:tcPr>
          <w:p w14:paraId="5382A6B3"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50" w:type="dxa"/>
          </w:tcPr>
          <w:p w14:paraId="56420FB2"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11" w:type="dxa"/>
          </w:tcPr>
          <w:p w14:paraId="3F61045E"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07F168C9"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534DAA4E"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332ACC92" w14:textId="77777777" w:rsidR="00ED32D9" w:rsidRPr="006C7AAB" w:rsidRDefault="00ED32D9" w:rsidP="00CC1811">
            <w:pPr>
              <w:spacing w:after="0"/>
              <w:jc w:val="both"/>
              <w:rPr>
                <w:rFonts w:ascii="Arial" w:hAnsi="Arial" w:cs="Arial"/>
                <w:sz w:val="24"/>
                <w:szCs w:val="24"/>
              </w:rPr>
            </w:pPr>
          </w:p>
        </w:tc>
      </w:tr>
      <w:tr w:rsidR="00ED32D9" w:rsidRPr="006C7AAB" w14:paraId="469CB500" w14:textId="0BF6D10A" w:rsidTr="00ED32D9">
        <w:trPr>
          <w:trHeight w:val="227"/>
          <w:jc w:val="center"/>
        </w:trPr>
        <w:tc>
          <w:tcPr>
            <w:tcW w:w="5037" w:type="dxa"/>
          </w:tcPr>
          <w:p w14:paraId="2C9CE485" w14:textId="77777777" w:rsidR="00ED32D9" w:rsidRPr="006C7AAB" w:rsidRDefault="00ED32D9" w:rsidP="00CC1811">
            <w:pPr>
              <w:spacing w:after="0"/>
              <w:jc w:val="both"/>
              <w:rPr>
                <w:rFonts w:ascii="Arial" w:hAnsi="Arial" w:cs="Arial"/>
              </w:rPr>
            </w:pPr>
            <w:r w:rsidRPr="006C7AAB">
              <w:rPr>
                <w:rFonts w:ascii="Arial" w:hAnsi="Arial" w:cs="Arial"/>
              </w:rPr>
              <w:t>Informações sobre a avaliação Institucional através de: cartazes nos murais; na sala de aula; coordenadas dos cursos e setores administrativos; Jornal Coluna e Site.</w:t>
            </w:r>
          </w:p>
        </w:tc>
        <w:tc>
          <w:tcPr>
            <w:tcW w:w="907" w:type="dxa"/>
          </w:tcPr>
          <w:p w14:paraId="19F792DE" w14:textId="77777777" w:rsidR="00ED32D9" w:rsidRPr="006C7AAB" w:rsidRDefault="00ED32D9" w:rsidP="00CC1811">
            <w:pPr>
              <w:spacing w:after="0"/>
              <w:jc w:val="both"/>
              <w:rPr>
                <w:rFonts w:ascii="Arial" w:hAnsi="Arial" w:cs="Arial"/>
                <w:sz w:val="24"/>
                <w:szCs w:val="24"/>
              </w:rPr>
            </w:pPr>
          </w:p>
        </w:tc>
        <w:tc>
          <w:tcPr>
            <w:tcW w:w="794" w:type="dxa"/>
          </w:tcPr>
          <w:p w14:paraId="49CA0C3D" w14:textId="77777777" w:rsidR="00ED32D9" w:rsidRPr="006C7AAB" w:rsidRDefault="00ED32D9" w:rsidP="00CC1811">
            <w:pPr>
              <w:spacing w:after="0"/>
              <w:jc w:val="both"/>
              <w:rPr>
                <w:rFonts w:ascii="Arial" w:hAnsi="Arial" w:cs="Arial"/>
                <w:sz w:val="24"/>
                <w:szCs w:val="24"/>
              </w:rPr>
            </w:pPr>
          </w:p>
        </w:tc>
        <w:tc>
          <w:tcPr>
            <w:tcW w:w="950" w:type="dxa"/>
          </w:tcPr>
          <w:p w14:paraId="674465D6" w14:textId="77777777" w:rsidR="00ED32D9" w:rsidRPr="006C7AAB" w:rsidRDefault="00ED32D9" w:rsidP="00CC1811">
            <w:pPr>
              <w:spacing w:after="0"/>
              <w:jc w:val="both"/>
              <w:rPr>
                <w:rFonts w:ascii="Arial" w:hAnsi="Arial" w:cs="Arial"/>
                <w:sz w:val="24"/>
                <w:szCs w:val="24"/>
              </w:rPr>
            </w:pPr>
          </w:p>
        </w:tc>
        <w:tc>
          <w:tcPr>
            <w:tcW w:w="911" w:type="dxa"/>
          </w:tcPr>
          <w:p w14:paraId="4603AF3D"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1666919A"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77EC7DA2" w14:textId="77777777" w:rsidR="00ED32D9" w:rsidRPr="006C7AAB" w:rsidRDefault="00ED32D9" w:rsidP="00CC1811">
            <w:pPr>
              <w:spacing w:after="0"/>
              <w:jc w:val="both"/>
              <w:rPr>
                <w:rFonts w:ascii="Arial" w:hAnsi="Arial" w:cs="Arial"/>
                <w:sz w:val="24"/>
                <w:szCs w:val="24"/>
              </w:rPr>
            </w:pPr>
          </w:p>
        </w:tc>
        <w:tc>
          <w:tcPr>
            <w:tcW w:w="907" w:type="dxa"/>
          </w:tcPr>
          <w:p w14:paraId="16BE1180" w14:textId="77777777" w:rsidR="00ED32D9" w:rsidRPr="006C7AAB" w:rsidRDefault="00ED32D9" w:rsidP="00CC1811">
            <w:pPr>
              <w:spacing w:after="0"/>
              <w:jc w:val="both"/>
              <w:rPr>
                <w:rFonts w:ascii="Arial" w:hAnsi="Arial" w:cs="Arial"/>
                <w:sz w:val="24"/>
                <w:szCs w:val="24"/>
              </w:rPr>
            </w:pPr>
          </w:p>
        </w:tc>
      </w:tr>
      <w:tr w:rsidR="00ED32D9" w:rsidRPr="006C7AAB" w14:paraId="050238D1" w14:textId="14B21D11" w:rsidTr="00ED32D9">
        <w:trPr>
          <w:trHeight w:val="227"/>
          <w:jc w:val="center"/>
        </w:trPr>
        <w:tc>
          <w:tcPr>
            <w:tcW w:w="5037" w:type="dxa"/>
          </w:tcPr>
          <w:p w14:paraId="04D8924D" w14:textId="77777777" w:rsidR="00ED32D9" w:rsidRPr="006C7AAB" w:rsidRDefault="00ED32D9" w:rsidP="00CC1811">
            <w:pPr>
              <w:spacing w:after="0"/>
              <w:jc w:val="both"/>
              <w:rPr>
                <w:rFonts w:ascii="Arial" w:hAnsi="Arial" w:cs="Arial"/>
              </w:rPr>
            </w:pPr>
            <w:r w:rsidRPr="006C7AAB">
              <w:rPr>
                <w:rFonts w:ascii="Arial" w:hAnsi="Arial" w:cs="Arial"/>
              </w:rPr>
              <w:t>Revisão dos questionários pelos professores.</w:t>
            </w:r>
          </w:p>
        </w:tc>
        <w:tc>
          <w:tcPr>
            <w:tcW w:w="907" w:type="dxa"/>
          </w:tcPr>
          <w:p w14:paraId="03714A86" w14:textId="77777777" w:rsidR="00ED32D9" w:rsidRPr="006C7AAB" w:rsidRDefault="00ED32D9" w:rsidP="00CC1811">
            <w:pPr>
              <w:spacing w:after="0"/>
              <w:jc w:val="both"/>
              <w:rPr>
                <w:rFonts w:ascii="Arial" w:hAnsi="Arial" w:cs="Arial"/>
                <w:sz w:val="24"/>
                <w:szCs w:val="24"/>
              </w:rPr>
            </w:pPr>
          </w:p>
        </w:tc>
        <w:tc>
          <w:tcPr>
            <w:tcW w:w="794" w:type="dxa"/>
          </w:tcPr>
          <w:p w14:paraId="2C44B326" w14:textId="4BC0BCCC" w:rsidR="00ED32D9" w:rsidRPr="006C7AAB" w:rsidRDefault="00ED32D9" w:rsidP="00CC1811">
            <w:pPr>
              <w:spacing w:after="0"/>
              <w:jc w:val="both"/>
              <w:rPr>
                <w:rFonts w:ascii="Arial" w:hAnsi="Arial" w:cs="Arial"/>
                <w:sz w:val="24"/>
                <w:szCs w:val="24"/>
              </w:rPr>
            </w:pPr>
          </w:p>
        </w:tc>
        <w:tc>
          <w:tcPr>
            <w:tcW w:w="950" w:type="dxa"/>
          </w:tcPr>
          <w:p w14:paraId="629982AF"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11" w:type="dxa"/>
          </w:tcPr>
          <w:p w14:paraId="36375129" w14:textId="3C17BE2B" w:rsidR="00ED32D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07" w:type="dxa"/>
          </w:tcPr>
          <w:p w14:paraId="033166B8" w14:textId="77777777" w:rsidR="00ED32D9" w:rsidRPr="006C7AAB" w:rsidRDefault="00ED32D9" w:rsidP="00CC1811">
            <w:pPr>
              <w:spacing w:after="0"/>
              <w:jc w:val="both"/>
              <w:rPr>
                <w:rFonts w:ascii="Arial" w:hAnsi="Arial" w:cs="Arial"/>
                <w:sz w:val="24"/>
                <w:szCs w:val="24"/>
              </w:rPr>
            </w:pPr>
          </w:p>
        </w:tc>
        <w:tc>
          <w:tcPr>
            <w:tcW w:w="907" w:type="dxa"/>
          </w:tcPr>
          <w:p w14:paraId="193E45A3" w14:textId="77777777" w:rsidR="00ED32D9" w:rsidRPr="006C7AAB" w:rsidRDefault="00ED32D9" w:rsidP="00CC1811">
            <w:pPr>
              <w:spacing w:after="0"/>
              <w:jc w:val="both"/>
              <w:rPr>
                <w:rFonts w:ascii="Arial" w:hAnsi="Arial" w:cs="Arial"/>
                <w:sz w:val="24"/>
                <w:szCs w:val="24"/>
              </w:rPr>
            </w:pPr>
          </w:p>
        </w:tc>
        <w:tc>
          <w:tcPr>
            <w:tcW w:w="907" w:type="dxa"/>
          </w:tcPr>
          <w:p w14:paraId="1011C62F" w14:textId="77777777" w:rsidR="00ED32D9" w:rsidRPr="006C7AAB" w:rsidRDefault="00ED32D9" w:rsidP="00CC1811">
            <w:pPr>
              <w:spacing w:after="0"/>
              <w:jc w:val="both"/>
              <w:rPr>
                <w:rFonts w:ascii="Arial" w:hAnsi="Arial" w:cs="Arial"/>
                <w:sz w:val="24"/>
                <w:szCs w:val="24"/>
              </w:rPr>
            </w:pPr>
          </w:p>
        </w:tc>
      </w:tr>
      <w:tr w:rsidR="00ED32D9" w:rsidRPr="006C7AAB" w14:paraId="322802EE" w14:textId="14ECA49C" w:rsidTr="00ED32D9">
        <w:trPr>
          <w:trHeight w:val="227"/>
          <w:jc w:val="center"/>
        </w:trPr>
        <w:tc>
          <w:tcPr>
            <w:tcW w:w="5037" w:type="dxa"/>
          </w:tcPr>
          <w:p w14:paraId="414A4FB1" w14:textId="77777777" w:rsidR="00ED32D9" w:rsidRPr="006C7AAB" w:rsidRDefault="00ED32D9" w:rsidP="00CC1811">
            <w:pPr>
              <w:spacing w:after="0"/>
              <w:jc w:val="both"/>
              <w:rPr>
                <w:rFonts w:ascii="Arial" w:hAnsi="Arial" w:cs="Arial"/>
              </w:rPr>
            </w:pPr>
            <w:r w:rsidRPr="006C7AAB">
              <w:rPr>
                <w:rFonts w:ascii="Arial" w:hAnsi="Arial" w:cs="Arial"/>
              </w:rPr>
              <w:t>Instalação dos programas nos computadores, avaliação e liberação no site.</w:t>
            </w:r>
          </w:p>
        </w:tc>
        <w:tc>
          <w:tcPr>
            <w:tcW w:w="907" w:type="dxa"/>
          </w:tcPr>
          <w:p w14:paraId="5AE001C1" w14:textId="77777777" w:rsidR="00ED32D9" w:rsidRPr="006C7AAB" w:rsidRDefault="00ED32D9" w:rsidP="00CC1811">
            <w:pPr>
              <w:spacing w:after="0"/>
              <w:jc w:val="both"/>
              <w:rPr>
                <w:rFonts w:ascii="Arial" w:hAnsi="Arial" w:cs="Arial"/>
                <w:sz w:val="24"/>
                <w:szCs w:val="24"/>
              </w:rPr>
            </w:pPr>
          </w:p>
        </w:tc>
        <w:tc>
          <w:tcPr>
            <w:tcW w:w="794" w:type="dxa"/>
          </w:tcPr>
          <w:p w14:paraId="5EB03BC1" w14:textId="77777777" w:rsidR="00ED32D9" w:rsidRPr="006C7AAB" w:rsidRDefault="00ED32D9" w:rsidP="00CC1811">
            <w:pPr>
              <w:spacing w:after="0"/>
              <w:jc w:val="both"/>
              <w:rPr>
                <w:rFonts w:ascii="Arial" w:hAnsi="Arial" w:cs="Arial"/>
                <w:sz w:val="24"/>
                <w:szCs w:val="24"/>
              </w:rPr>
            </w:pPr>
          </w:p>
        </w:tc>
        <w:tc>
          <w:tcPr>
            <w:tcW w:w="950" w:type="dxa"/>
          </w:tcPr>
          <w:p w14:paraId="29F13182" w14:textId="77777777" w:rsidR="00ED32D9" w:rsidRPr="006C7AAB" w:rsidRDefault="00ED32D9" w:rsidP="00CC1811">
            <w:pPr>
              <w:spacing w:after="0"/>
              <w:jc w:val="both"/>
              <w:rPr>
                <w:rFonts w:ascii="Arial" w:hAnsi="Arial" w:cs="Arial"/>
                <w:sz w:val="24"/>
                <w:szCs w:val="24"/>
              </w:rPr>
            </w:pPr>
          </w:p>
        </w:tc>
        <w:tc>
          <w:tcPr>
            <w:tcW w:w="911" w:type="dxa"/>
          </w:tcPr>
          <w:p w14:paraId="25050C43"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4DB43D7B" w14:textId="77777777" w:rsidR="00ED32D9" w:rsidRPr="006C7AAB" w:rsidRDefault="00ED32D9" w:rsidP="00CC1811">
            <w:pPr>
              <w:spacing w:after="0"/>
              <w:jc w:val="both"/>
              <w:rPr>
                <w:rFonts w:ascii="Arial" w:hAnsi="Arial" w:cs="Arial"/>
                <w:sz w:val="24"/>
                <w:szCs w:val="24"/>
              </w:rPr>
            </w:pPr>
          </w:p>
        </w:tc>
        <w:tc>
          <w:tcPr>
            <w:tcW w:w="907" w:type="dxa"/>
          </w:tcPr>
          <w:p w14:paraId="16A77B0B" w14:textId="77777777" w:rsidR="00ED32D9" w:rsidRPr="006C7AAB" w:rsidRDefault="00ED32D9" w:rsidP="00CC1811">
            <w:pPr>
              <w:spacing w:after="0"/>
              <w:jc w:val="both"/>
              <w:rPr>
                <w:rFonts w:ascii="Arial" w:hAnsi="Arial" w:cs="Arial"/>
                <w:sz w:val="24"/>
                <w:szCs w:val="24"/>
              </w:rPr>
            </w:pPr>
          </w:p>
        </w:tc>
        <w:tc>
          <w:tcPr>
            <w:tcW w:w="907" w:type="dxa"/>
          </w:tcPr>
          <w:p w14:paraId="5573BC9A" w14:textId="77777777" w:rsidR="00ED32D9" w:rsidRPr="006C7AAB" w:rsidRDefault="00ED32D9" w:rsidP="00CC1811">
            <w:pPr>
              <w:spacing w:after="0"/>
              <w:jc w:val="both"/>
              <w:rPr>
                <w:rFonts w:ascii="Arial" w:hAnsi="Arial" w:cs="Arial"/>
                <w:sz w:val="24"/>
                <w:szCs w:val="24"/>
              </w:rPr>
            </w:pPr>
          </w:p>
        </w:tc>
      </w:tr>
      <w:tr w:rsidR="00ED32D9" w:rsidRPr="006C7AAB" w14:paraId="4E94C37B" w14:textId="5417482B" w:rsidTr="00ED32D9">
        <w:trPr>
          <w:trHeight w:val="227"/>
          <w:jc w:val="center"/>
        </w:trPr>
        <w:tc>
          <w:tcPr>
            <w:tcW w:w="5037" w:type="dxa"/>
          </w:tcPr>
          <w:p w14:paraId="44052533" w14:textId="77777777" w:rsidR="00ED32D9" w:rsidRPr="006C7AAB" w:rsidRDefault="00ED32D9" w:rsidP="00CC1811">
            <w:pPr>
              <w:spacing w:after="0"/>
              <w:jc w:val="both"/>
              <w:rPr>
                <w:rFonts w:ascii="Arial" w:hAnsi="Arial" w:cs="Arial"/>
              </w:rPr>
            </w:pPr>
            <w:r w:rsidRPr="006C7AAB">
              <w:rPr>
                <w:rFonts w:ascii="Arial" w:hAnsi="Arial" w:cs="Arial"/>
              </w:rPr>
              <w:t>Bloqueio do portal do aluno para preenchimento da avaliação institucional.</w:t>
            </w:r>
          </w:p>
        </w:tc>
        <w:tc>
          <w:tcPr>
            <w:tcW w:w="907" w:type="dxa"/>
          </w:tcPr>
          <w:p w14:paraId="1470ECF9" w14:textId="77777777" w:rsidR="00ED32D9" w:rsidRPr="006C7AAB" w:rsidRDefault="00ED32D9" w:rsidP="00CC1811">
            <w:pPr>
              <w:spacing w:after="0"/>
              <w:jc w:val="both"/>
              <w:rPr>
                <w:rFonts w:ascii="Arial" w:hAnsi="Arial" w:cs="Arial"/>
                <w:sz w:val="24"/>
                <w:szCs w:val="24"/>
              </w:rPr>
            </w:pPr>
          </w:p>
        </w:tc>
        <w:tc>
          <w:tcPr>
            <w:tcW w:w="794" w:type="dxa"/>
          </w:tcPr>
          <w:p w14:paraId="4B3FBEF5" w14:textId="77777777" w:rsidR="00ED32D9" w:rsidRPr="006C7AAB" w:rsidRDefault="00ED32D9" w:rsidP="00CC1811">
            <w:pPr>
              <w:spacing w:after="0"/>
              <w:jc w:val="both"/>
              <w:rPr>
                <w:rFonts w:ascii="Arial" w:hAnsi="Arial" w:cs="Arial"/>
                <w:sz w:val="24"/>
                <w:szCs w:val="24"/>
              </w:rPr>
            </w:pPr>
          </w:p>
        </w:tc>
        <w:tc>
          <w:tcPr>
            <w:tcW w:w="950" w:type="dxa"/>
          </w:tcPr>
          <w:p w14:paraId="678DA72D" w14:textId="77777777" w:rsidR="00ED32D9" w:rsidRPr="006C7AAB" w:rsidRDefault="00ED32D9" w:rsidP="00CC1811">
            <w:pPr>
              <w:spacing w:after="0"/>
              <w:jc w:val="both"/>
              <w:rPr>
                <w:rFonts w:ascii="Arial" w:hAnsi="Arial" w:cs="Arial"/>
                <w:sz w:val="24"/>
                <w:szCs w:val="24"/>
              </w:rPr>
            </w:pPr>
          </w:p>
        </w:tc>
        <w:tc>
          <w:tcPr>
            <w:tcW w:w="911" w:type="dxa"/>
          </w:tcPr>
          <w:p w14:paraId="405351F3"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577BA0A2" w14:textId="77777777" w:rsidR="00ED32D9" w:rsidRPr="006C7AAB" w:rsidRDefault="00ED32D9" w:rsidP="00CC1811">
            <w:pPr>
              <w:spacing w:after="0"/>
              <w:jc w:val="both"/>
              <w:rPr>
                <w:rFonts w:ascii="Arial" w:hAnsi="Arial" w:cs="Arial"/>
                <w:sz w:val="24"/>
                <w:szCs w:val="24"/>
              </w:rPr>
            </w:pPr>
          </w:p>
        </w:tc>
        <w:tc>
          <w:tcPr>
            <w:tcW w:w="907" w:type="dxa"/>
          </w:tcPr>
          <w:p w14:paraId="3CCE3A06" w14:textId="77777777" w:rsidR="00ED32D9" w:rsidRPr="006C7AAB" w:rsidRDefault="00ED32D9" w:rsidP="00CC1811">
            <w:pPr>
              <w:spacing w:after="0"/>
              <w:jc w:val="both"/>
              <w:rPr>
                <w:rFonts w:ascii="Arial" w:hAnsi="Arial" w:cs="Arial"/>
                <w:sz w:val="24"/>
                <w:szCs w:val="24"/>
              </w:rPr>
            </w:pPr>
          </w:p>
        </w:tc>
        <w:tc>
          <w:tcPr>
            <w:tcW w:w="907" w:type="dxa"/>
          </w:tcPr>
          <w:p w14:paraId="1C388CDD" w14:textId="77777777" w:rsidR="00ED32D9" w:rsidRPr="006C7AAB" w:rsidRDefault="00ED32D9" w:rsidP="00CC1811">
            <w:pPr>
              <w:spacing w:after="0"/>
              <w:jc w:val="both"/>
              <w:rPr>
                <w:rFonts w:ascii="Arial" w:hAnsi="Arial" w:cs="Arial"/>
                <w:sz w:val="24"/>
                <w:szCs w:val="24"/>
              </w:rPr>
            </w:pPr>
          </w:p>
        </w:tc>
      </w:tr>
      <w:tr w:rsidR="00ED32D9" w:rsidRPr="006C7AAB" w14:paraId="167A3CFF" w14:textId="4080BBB3" w:rsidTr="00ED32D9">
        <w:trPr>
          <w:trHeight w:val="227"/>
          <w:jc w:val="center"/>
        </w:trPr>
        <w:tc>
          <w:tcPr>
            <w:tcW w:w="5037" w:type="dxa"/>
          </w:tcPr>
          <w:p w14:paraId="3C1C3494" w14:textId="77777777" w:rsidR="00ED32D9" w:rsidRPr="006C7AAB" w:rsidRDefault="00ED32D9" w:rsidP="00CC1811">
            <w:pPr>
              <w:spacing w:after="0"/>
              <w:jc w:val="both"/>
              <w:rPr>
                <w:rFonts w:ascii="Arial" w:hAnsi="Arial" w:cs="Arial"/>
              </w:rPr>
            </w:pPr>
            <w:r w:rsidRPr="006C7AAB">
              <w:rPr>
                <w:rFonts w:ascii="Arial" w:hAnsi="Arial" w:cs="Arial"/>
              </w:rPr>
              <w:t>Período de realização das avaliações.</w:t>
            </w:r>
          </w:p>
        </w:tc>
        <w:tc>
          <w:tcPr>
            <w:tcW w:w="907" w:type="dxa"/>
          </w:tcPr>
          <w:p w14:paraId="2119E503" w14:textId="77777777" w:rsidR="00ED32D9" w:rsidRPr="006C7AAB" w:rsidRDefault="00ED32D9" w:rsidP="00CC1811">
            <w:pPr>
              <w:spacing w:after="0"/>
              <w:jc w:val="both"/>
              <w:rPr>
                <w:rFonts w:ascii="Arial" w:hAnsi="Arial" w:cs="Arial"/>
                <w:sz w:val="24"/>
                <w:szCs w:val="24"/>
              </w:rPr>
            </w:pPr>
          </w:p>
        </w:tc>
        <w:tc>
          <w:tcPr>
            <w:tcW w:w="794" w:type="dxa"/>
          </w:tcPr>
          <w:p w14:paraId="7973765C" w14:textId="77777777" w:rsidR="00ED32D9" w:rsidRPr="006C7AAB" w:rsidRDefault="00ED32D9" w:rsidP="00CC1811">
            <w:pPr>
              <w:spacing w:after="0"/>
              <w:jc w:val="both"/>
              <w:rPr>
                <w:rFonts w:ascii="Arial" w:hAnsi="Arial" w:cs="Arial"/>
                <w:sz w:val="24"/>
                <w:szCs w:val="24"/>
              </w:rPr>
            </w:pPr>
          </w:p>
        </w:tc>
        <w:tc>
          <w:tcPr>
            <w:tcW w:w="950" w:type="dxa"/>
          </w:tcPr>
          <w:p w14:paraId="5D909231" w14:textId="77777777" w:rsidR="00ED32D9" w:rsidRPr="006C7AAB" w:rsidRDefault="00ED32D9" w:rsidP="00CC1811">
            <w:pPr>
              <w:spacing w:after="0"/>
              <w:jc w:val="both"/>
              <w:rPr>
                <w:rFonts w:ascii="Arial" w:hAnsi="Arial" w:cs="Arial"/>
                <w:sz w:val="24"/>
                <w:szCs w:val="24"/>
              </w:rPr>
            </w:pPr>
          </w:p>
        </w:tc>
        <w:tc>
          <w:tcPr>
            <w:tcW w:w="911" w:type="dxa"/>
          </w:tcPr>
          <w:p w14:paraId="0E455BDD"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15E1DCA5"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14DA51A1" w14:textId="77777777" w:rsidR="00ED32D9" w:rsidRPr="006C7AAB" w:rsidRDefault="00ED32D9" w:rsidP="00CC1811">
            <w:pPr>
              <w:spacing w:after="0"/>
              <w:jc w:val="both"/>
              <w:rPr>
                <w:rFonts w:ascii="Arial" w:hAnsi="Arial" w:cs="Arial"/>
                <w:sz w:val="24"/>
                <w:szCs w:val="24"/>
              </w:rPr>
            </w:pPr>
          </w:p>
        </w:tc>
        <w:tc>
          <w:tcPr>
            <w:tcW w:w="907" w:type="dxa"/>
          </w:tcPr>
          <w:p w14:paraId="25AD8B76" w14:textId="77777777" w:rsidR="00ED32D9" w:rsidRPr="006C7AAB" w:rsidRDefault="00ED32D9" w:rsidP="00CC1811">
            <w:pPr>
              <w:spacing w:after="0"/>
              <w:jc w:val="both"/>
              <w:rPr>
                <w:rFonts w:ascii="Arial" w:hAnsi="Arial" w:cs="Arial"/>
                <w:sz w:val="24"/>
                <w:szCs w:val="24"/>
              </w:rPr>
            </w:pPr>
          </w:p>
        </w:tc>
      </w:tr>
      <w:tr w:rsidR="00ED32D9" w:rsidRPr="006C7AAB" w14:paraId="2B61747B" w14:textId="0DCBE1A5" w:rsidTr="00ED32D9">
        <w:trPr>
          <w:trHeight w:val="553"/>
          <w:jc w:val="center"/>
        </w:trPr>
        <w:tc>
          <w:tcPr>
            <w:tcW w:w="5037" w:type="dxa"/>
          </w:tcPr>
          <w:p w14:paraId="6A82BC41" w14:textId="77777777" w:rsidR="00ED32D9" w:rsidRPr="006C7AAB" w:rsidRDefault="00ED32D9" w:rsidP="00CC1811">
            <w:pPr>
              <w:spacing w:after="0"/>
              <w:jc w:val="both"/>
              <w:rPr>
                <w:rFonts w:ascii="Arial" w:hAnsi="Arial" w:cs="Arial"/>
              </w:rPr>
            </w:pPr>
            <w:r w:rsidRPr="006C7AAB">
              <w:rPr>
                <w:rFonts w:ascii="Arial" w:hAnsi="Arial" w:cs="Arial"/>
              </w:rPr>
              <w:t>Consolidação dos resultados, impressão e encadernação.</w:t>
            </w:r>
          </w:p>
        </w:tc>
        <w:tc>
          <w:tcPr>
            <w:tcW w:w="907" w:type="dxa"/>
          </w:tcPr>
          <w:p w14:paraId="347CFD9A" w14:textId="77777777" w:rsidR="00ED32D9" w:rsidRPr="006C7AAB" w:rsidRDefault="00ED32D9" w:rsidP="00CC1811">
            <w:pPr>
              <w:spacing w:after="0"/>
              <w:jc w:val="both"/>
              <w:rPr>
                <w:rFonts w:ascii="Arial" w:hAnsi="Arial" w:cs="Arial"/>
                <w:sz w:val="24"/>
                <w:szCs w:val="24"/>
              </w:rPr>
            </w:pPr>
          </w:p>
        </w:tc>
        <w:tc>
          <w:tcPr>
            <w:tcW w:w="794" w:type="dxa"/>
          </w:tcPr>
          <w:p w14:paraId="3A19DDAE" w14:textId="77777777" w:rsidR="00ED32D9" w:rsidRPr="006C7AAB" w:rsidRDefault="00ED32D9" w:rsidP="00CC1811">
            <w:pPr>
              <w:spacing w:after="0"/>
              <w:jc w:val="both"/>
              <w:rPr>
                <w:rFonts w:ascii="Arial" w:hAnsi="Arial" w:cs="Arial"/>
                <w:sz w:val="24"/>
                <w:szCs w:val="24"/>
              </w:rPr>
            </w:pPr>
          </w:p>
        </w:tc>
        <w:tc>
          <w:tcPr>
            <w:tcW w:w="950" w:type="dxa"/>
          </w:tcPr>
          <w:p w14:paraId="0D5A22CC" w14:textId="77777777" w:rsidR="00ED32D9" w:rsidRPr="006C7AAB" w:rsidRDefault="00ED32D9" w:rsidP="00CC1811">
            <w:pPr>
              <w:spacing w:after="0"/>
              <w:jc w:val="both"/>
              <w:rPr>
                <w:rFonts w:ascii="Arial" w:hAnsi="Arial" w:cs="Arial"/>
                <w:sz w:val="24"/>
                <w:szCs w:val="24"/>
              </w:rPr>
            </w:pPr>
          </w:p>
        </w:tc>
        <w:tc>
          <w:tcPr>
            <w:tcW w:w="911" w:type="dxa"/>
          </w:tcPr>
          <w:p w14:paraId="55F5A3A1" w14:textId="77777777" w:rsidR="00ED32D9" w:rsidRPr="006C7AAB" w:rsidRDefault="00ED32D9" w:rsidP="00CC1811">
            <w:pPr>
              <w:spacing w:after="0"/>
              <w:jc w:val="both"/>
              <w:rPr>
                <w:rFonts w:ascii="Arial" w:hAnsi="Arial" w:cs="Arial"/>
                <w:sz w:val="24"/>
                <w:szCs w:val="24"/>
              </w:rPr>
            </w:pPr>
          </w:p>
        </w:tc>
        <w:tc>
          <w:tcPr>
            <w:tcW w:w="907" w:type="dxa"/>
          </w:tcPr>
          <w:p w14:paraId="4B93482E" w14:textId="77777777" w:rsidR="00ED32D9" w:rsidRPr="006C7AAB" w:rsidRDefault="00ED32D9" w:rsidP="00CC1811">
            <w:pPr>
              <w:spacing w:after="0"/>
              <w:jc w:val="both"/>
              <w:rPr>
                <w:rFonts w:ascii="Arial" w:hAnsi="Arial" w:cs="Arial"/>
                <w:sz w:val="24"/>
                <w:szCs w:val="24"/>
              </w:rPr>
            </w:pPr>
          </w:p>
        </w:tc>
        <w:tc>
          <w:tcPr>
            <w:tcW w:w="907" w:type="dxa"/>
          </w:tcPr>
          <w:p w14:paraId="6C44EDBE"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619C3E1F" w14:textId="77777777" w:rsidR="00ED32D9" w:rsidRPr="006C7AAB" w:rsidRDefault="00ED32D9" w:rsidP="00CC1811">
            <w:pPr>
              <w:spacing w:after="0"/>
              <w:jc w:val="both"/>
              <w:rPr>
                <w:rFonts w:ascii="Arial" w:hAnsi="Arial" w:cs="Arial"/>
                <w:sz w:val="24"/>
                <w:szCs w:val="24"/>
              </w:rPr>
            </w:pPr>
          </w:p>
        </w:tc>
      </w:tr>
      <w:tr w:rsidR="00ED32D9" w:rsidRPr="006C7AAB" w14:paraId="3401A703" w14:textId="42081A88" w:rsidTr="00ED32D9">
        <w:trPr>
          <w:trHeight w:val="227"/>
          <w:jc w:val="center"/>
        </w:trPr>
        <w:tc>
          <w:tcPr>
            <w:tcW w:w="5037" w:type="dxa"/>
          </w:tcPr>
          <w:p w14:paraId="54BE603C" w14:textId="77777777" w:rsidR="00ED32D9" w:rsidRPr="006C7AAB" w:rsidRDefault="00ED32D9" w:rsidP="00CC1811">
            <w:pPr>
              <w:spacing w:after="0"/>
              <w:jc w:val="both"/>
              <w:rPr>
                <w:rFonts w:ascii="Arial" w:hAnsi="Arial" w:cs="Arial"/>
              </w:rPr>
            </w:pPr>
            <w:r w:rsidRPr="006C7AAB">
              <w:rPr>
                <w:rFonts w:ascii="Arial" w:hAnsi="Arial" w:cs="Arial"/>
              </w:rPr>
              <w:t>Análise dos resultados e estratégias de divulgação.</w:t>
            </w:r>
          </w:p>
        </w:tc>
        <w:tc>
          <w:tcPr>
            <w:tcW w:w="907" w:type="dxa"/>
          </w:tcPr>
          <w:p w14:paraId="267EB790" w14:textId="77777777" w:rsidR="00ED32D9" w:rsidRPr="006C7AAB" w:rsidRDefault="00ED32D9" w:rsidP="00CC1811">
            <w:pPr>
              <w:spacing w:after="0"/>
              <w:jc w:val="both"/>
              <w:rPr>
                <w:rFonts w:ascii="Arial" w:hAnsi="Arial" w:cs="Arial"/>
                <w:sz w:val="24"/>
                <w:szCs w:val="24"/>
              </w:rPr>
            </w:pPr>
          </w:p>
        </w:tc>
        <w:tc>
          <w:tcPr>
            <w:tcW w:w="794" w:type="dxa"/>
          </w:tcPr>
          <w:p w14:paraId="6654DA04" w14:textId="77777777" w:rsidR="00ED32D9" w:rsidRPr="006C7AAB" w:rsidRDefault="00ED32D9" w:rsidP="00CC1811">
            <w:pPr>
              <w:spacing w:after="0"/>
              <w:jc w:val="both"/>
              <w:rPr>
                <w:rFonts w:ascii="Arial" w:hAnsi="Arial" w:cs="Arial"/>
                <w:sz w:val="24"/>
                <w:szCs w:val="24"/>
              </w:rPr>
            </w:pPr>
          </w:p>
        </w:tc>
        <w:tc>
          <w:tcPr>
            <w:tcW w:w="950" w:type="dxa"/>
          </w:tcPr>
          <w:p w14:paraId="603CA8F6" w14:textId="77777777" w:rsidR="00ED32D9" w:rsidRPr="006C7AAB" w:rsidRDefault="00ED32D9" w:rsidP="00CC1811">
            <w:pPr>
              <w:spacing w:after="0"/>
              <w:jc w:val="both"/>
              <w:rPr>
                <w:rFonts w:ascii="Arial" w:hAnsi="Arial" w:cs="Arial"/>
                <w:sz w:val="24"/>
                <w:szCs w:val="24"/>
              </w:rPr>
            </w:pPr>
          </w:p>
        </w:tc>
        <w:tc>
          <w:tcPr>
            <w:tcW w:w="911" w:type="dxa"/>
          </w:tcPr>
          <w:p w14:paraId="122AD996" w14:textId="77777777" w:rsidR="00ED32D9" w:rsidRPr="006C7AAB" w:rsidRDefault="00ED32D9" w:rsidP="00CC1811">
            <w:pPr>
              <w:spacing w:after="0"/>
              <w:jc w:val="both"/>
              <w:rPr>
                <w:rFonts w:ascii="Arial" w:hAnsi="Arial" w:cs="Arial"/>
                <w:sz w:val="24"/>
                <w:szCs w:val="24"/>
              </w:rPr>
            </w:pPr>
          </w:p>
        </w:tc>
        <w:tc>
          <w:tcPr>
            <w:tcW w:w="907" w:type="dxa"/>
          </w:tcPr>
          <w:p w14:paraId="10E9F868" w14:textId="77777777" w:rsidR="00ED32D9" w:rsidRPr="006C7AAB" w:rsidRDefault="00ED32D9" w:rsidP="00CC1811">
            <w:pPr>
              <w:spacing w:after="0"/>
              <w:jc w:val="both"/>
              <w:rPr>
                <w:rFonts w:ascii="Arial" w:hAnsi="Arial" w:cs="Arial"/>
                <w:sz w:val="24"/>
                <w:szCs w:val="24"/>
              </w:rPr>
            </w:pPr>
          </w:p>
        </w:tc>
        <w:tc>
          <w:tcPr>
            <w:tcW w:w="907" w:type="dxa"/>
          </w:tcPr>
          <w:p w14:paraId="7AEB67FF"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4BEEA321" w14:textId="77777777" w:rsidR="00ED32D9" w:rsidRPr="006C7AAB" w:rsidRDefault="00ED32D9" w:rsidP="00CC1811">
            <w:pPr>
              <w:spacing w:after="0"/>
              <w:jc w:val="both"/>
              <w:rPr>
                <w:rFonts w:ascii="Arial" w:hAnsi="Arial" w:cs="Arial"/>
                <w:sz w:val="24"/>
                <w:szCs w:val="24"/>
              </w:rPr>
            </w:pPr>
          </w:p>
        </w:tc>
      </w:tr>
      <w:tr w:rsidR="00ED32D9" w:rsidRPr="006C7AAB" w14:paraId="6167E4B0" w14:textId="1CF50D05" w:rsidTr="00ED32D9">
        <w:trPr>
          <w:trHeight w:val="227"/>
          <w:jc w:val="center"/>
        </w:trPr>
        <w:tc>
          <w:tcPr>
            <w:tcW w:w="5037" w:type="dxa"/>
          </w:tcPr>
          <w:p w14:paraId="3E70DDDB" w14:textId="77777777" w:rsidR="00ED32D9" w:rsidRPr="006C7AAB" w:rsidRDefault="00ED32D9" w:rsidP="00CC1811">
            <w:pPr>
              <w:spacing w:after="0"/>
              <w:jc w:val="both"/>
              <w:rPr>
                <w:rFonts w:ascii="Arial" w:hAnsi="Arial" w:cs="Arial"/>
              </w:rPr>
            </w:pPr>
            <w:r w:rsidRPr="006C7AAB">
              <w:rPr>
                <w:rFonts w:ascii="Arial" w:hAnsi="Arial" w:cs="Arial"/>
              </w:rPr>
              <w:t>Organização dos horários para avaliação dos docentes, discentes e funcionários.</w:t>
            </w:r>
          </w:p>
        </w:tc>
        <w:tc>
          <w:tcPr>
            <w:tcW w:w="907" w:type="dxa"/>
          </w:tcPr>
          <w:p w14:paraId="0AFBE424" w14:textId="77777777" w:rsidR="00ED32D9" w:rsidRPr="006C7AAB" w:rsidRDefault="00ED32D9" w:rsidP="00CC1811">
            <w:pPr>
              <w:spacing w:after="0"/>
              <w:jc w:val="both"/>
              <w:rPr>
                <w:rFonts w:ascii="Arial" w:hAnsi="Arial" w:cs="Arial"/>
                <w:sz w:val="24"/>
                <w:szCs w:val="24"/>
              </w:rPr>
            </w:pPr>
          </w:p>
        </w:tc>
        <w:tc>
          <w:tcPr>
            <w:tcW w:w="794" w:type="dxa"/>
          </w:tcPr>
          <w:p w14:paraId="7C6BFAC9" w14:textId="77777777" w:rsidR="00ED32D9" w:rsidRPr="006C7AAB" w:rsidRDefault="00ED32D9" w:rsidP="00CC1811">
            <w:pPr>
              <w:spacing w:after="0"/>
              <w:jc w:val="both"/>
              <w:rPr>
                <w:rFonts w:ascii="Arial" w:hAnsi="Arial" w:cs="Arial"/>
                <w:sz w:val="24"/>
                <w:szCs w:val="24"/>
              </w:rPr>
            </w:pPr>
          </w:p>
        </w:tc>
        <w:tc>
          <w:tcPr>
            <w:tcW w:w="950" w:type="dxa"/>
          </w:tcPr>
          <w:p w14:paraId="5580FCAF" w14:textId="75E74C36" w:rsidR="00ED32D9" w:rsidRPr="006C7AAB" w:rsidRDefault="00ED32D9" w:rsidP="00CC1811">
            <w:pPr>
              <w:spacing w:after="0"/>
              <w:jc w:val="both"/>
              <w:rPr>
                <w:rFonts w:ascii="Arial" w:hAnsi="Arial" w:cs="Arial"/>
                <w:sz w:val="24"/>
                <w:szCs w:val="24"/>
              </w:rPr>
            </w:pPr>
          </w:p>
        </w:tc>
        <w:tc>
          <w:tcPr>
            <w:tcW w:w="911" w:type="dxa"/>
          </w:tcPr>
          <w:p w14:paraId="506AB597" w14:textId="1D60AC2E" w:rsidR="00ED32D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07" w:type="dxa"/>
          </w:tcPr>
          <w:p w14:paraId="28C550E7" w14:textId="20BA14B7" w:rsidR="00ED32D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07" w:type="dxa"/>
          </w:tcPr>
          <w:p w14:paraId="34BD68BD" w14:textId="543B51F5" w:rsidR="00ED32D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07" w:type="dxa"/>
          </w:tcPr>
          <w:p w14:paraId="00013F1A" w14:textId="77777777" w:rsidR="00ED32D9" w:rsidRPr="006C7AAB" w:rsidRDefault="00ED32D9" w:rsidP="00CC1811">
            <w:pPr>
              <w:spacing w:after="0"/>
              <w:jc w:val="both"/>
              <w:rPr>
                <w:rFonts w:ascii="Arial" w:hAnsi="Arial" w:cs="Arial"/>
                <w:sz w:val="24"/>
                <w:szCs w:val="24"/>
              </w:rPr>
            </w:pPr>
          </w:p>
        </w:tc>
      </w:tr>
      <w:tr w:rsidR="00ED32D9" w:rsidRPr="006C7AAB" w14:paraId="52A62195" w14:textId="4ADE8A75" w:rsidTr="00ED32D9">
        <w:trPr>
          <w:trHeight w:val="227"/>
          <w:jc w:val="center"/>
        </w:trPr>
        <w:tc>
          <w:tcPr>
            <w:tcW w:w="5037" w:type="dxa"/>
          </w:tcPr>
          <w:p w14:paraId="69BD1F75" w14:textId="77777777" w:rsidR="00ED32D9" w:rsidRPr="006C7AAB" w:rsidRDefault="00ED32D9" w:rsidP="00CC1811">
            <w:pPr>
              <w:spacing w:after="0"/>
              <w:jc w:val="both"/>
              <w:rPr>
                <w:rFonts w:ascii="Arial" w:hAnsi="Arial" w:cs="Arial"/>
              </w:rPr>
            </w:pPr>
            <w:r w:rsidRPr="006C7AAB">
              <w:rPr>
                <w:rFonts w:ascii="Arial" w:hAnsi="Arial" w:cs="Arial"/>
              </w:rPr>
              <w:t>Impressão dos resultados.</w:t>
            </w:r>
          </w:p>
        </w:tc>
        <w:tc>
          <w:tcPr>
            <w:tcW w:w="907" w:type="dxa"/>
          </w:tcPr>
          <w:p w14:paraId="176CBE72" w14:textId="77777777" w:rsidR="00ED32D9" w:rsidRPr="006C7AAB" w:rsidRDefault="00ED32D9" w:rsidP="00CC1811">
            <w:pPr>
              <w:spacing w:after="0"/>
              <w:jc w:val="both"/>
              <w:rPr>
                <w:rFonts w:ascii="Arial" w:hAnsi="Arial" w:cs="Arial"/>
                <w:sz w:val="24"/>
                <w:szCs w:val="24"/>
              </w:rPr>
            </w:pPr>
          </w:p>
        </w:tc>
        <w:tc>
          <w:tcPr>
            <w:tcW w:w="794" w:type="dxa"/>
          </w:tcPr>
          <w:p w14:paraId="41D2E751" w14:textId="77777777" w:rsidR="00ED32D9" w:rsidRPr="006C7AAB" w:rsidRDefault="00ED32D9" w:rsidP="00CC1811">
            <w:pPr>
              <w:spacing w:after="0"/>
              <w:jc w:val="both"/>
              <w:rPr>
                <w:rFonts w:ascii="Arial" w:hAnsi="Arial" w:cs="Arial"/>
                <w:sz w:val="24"/>
                <w:szCs w:val="24"/>
              </w:rPr>
            </w:pPr>
          </w:p>
        </w:tc>
        <w:tc>
          <w:tcPr>
            <w:tcW w:w="950" w:type="dxa"/>
          </w:tcPr>
          <w:p w14:paraId="5300E857" w14:textId="77777777" w:rsidR="00ED32D9" w:rsidRPr="006C7AAB" w:rsidRDefault="00ED32D9" w:rsidP="00CC1811">
            <w:pPr>
              <w:spacing w:after="0"/>
              <w:jc w:val="both"/>
              <w:rPr>
                <w:rFonts w:ascii="Arial" w:hAnsi="Arial" w:cs="Arial"/>
                <w:sz w:val="24"/>
                <w:szCs w:val="24"/>
              </w:rPr>
            </w:pPr>
          </w:p>
        </w:tc>
        <w:tc>
          <w:tcPr>
            <w:tcW w:w="911" w:type="dxa"/>
          </w:tcPr>
          <w:p w14:paraId="64DE2A3E" w14:textId="77777777" w:rsidR="00ED32D9" w:rsidRPr="006C7AAB" w:rsidRDefault="00ED32D9" w:rsidP="00CC1811">
            <w:pPr>
              <w:spacing w:after="0"/>
              <w:jc w:val="both"/>
              <w:rPr>
                <w:rFonts w:ascii="Arial" w:hAnsi="Arial" w:cs="Arial"/>
                <w:sz w:val="24"/>
                <w:szCs w:val="24"/>
              </w:rPr>
            </w:pPr>
          </w:p>
        </w:tc>
        <w:tc>
          <w:tcPr>
            <w:tcW w:w="907" w:type="dxa"/>
          </w:tcPr>
          <w:p w14:paraId="3A078828"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4DFF3521" w14:textId="77777777" w:rsidR="00ED32D9" w:rsidRPr="006C7AAB" w:rsidRDefault="00ED32D9" w:rsidP="00CC1811">
            <w:pPr>
              <w:spacing w:after="0"/>
              <w:jc w:val="both"/>
              <w:rPr>
                <w:rFonts w:ascii="Arial" w:hAnsi="Arial" w:cs="Arial"/>
                <w:sz w:val="24"/>
                <w:szCs w:val="24"/>
              </w:rPr>
            </w:pPr>
          </w:p>
        </w:tc>
        <w:tc>
          <w:tcPr>
            <w:tcW w:w="907" w:type="dxa"/>
          </w:tcPr>
          <w:p w14:paraId="56728551" w14:textId="77777777" w:rsidR="00ED32D9" w:rsidRPr="006C7AAB" w:rsidRDefault="00ED32D9" w:rsidP="00CC1811">
            <w:pPr>
              <w:spacing w:after="0"/>
              <w:jc w:val="both"/>
              <w:rPr>
                <w:rFonts w:ascii="Arial" w:hAnsi="Arial" w:cs="Arial"/>
                <w:sz w:val="24"/>
                <w:szCs w:val="24"/>
              </w:rPr>
            </w:pPr>
          </w:p>
        </w:tc>
      </w:tr>
      <w:tr w:rsidR="00ED32D9" w:rsidRPr="006C7AAB" w14:paraId="6FCAC5CA" w14:textId="027161D3" w:rsidTr="00ED32D9">
        <w:trPr>
          <w:trHeight w:val="227"/>
          <w:jc w:val="center"/>
        </w:trPr>
        <w:tc>
          <w:tcPr>
            <w:tcW w:w="5037" w:type="dxa"/>
          </w:tcPr>
          <w:p w14:paraId="4A632EDD" w14:textId="77777777" w:rsidR="00ED32D9" w:rsidRPr="006C7AAB" w:rsidRDefault="00ED32D9" w:rsidP="00CC1811">
            <w:pPr>
              <w:spacing w:after="0"/>
              <w:jc w:val="both"/>
              <w:rPr>
                <w:rFonts w:ascii="Arial" w:hAnsi="Arial" w:cs="Arial"/>
              </w:rPr>
            </w:pPr>
            <w:r w:rsidRPr="006C7AAB">
              <w:rPr>
                <w:rFonts w:ascii="Arial" w:hAnsi="Arial" w:cs="Arial"/>
              </w:rPr>
              <w:t>Auto avaliação institucional, discentes e funcionários técnico-administrativos.</w:t>
            </w:r>
          </w:p>
        </w:tc>
        <w:tc>
          <w:tcPr>
            <w:tcW w:w="907" w:type="dxa"/>
          </w:tcPr>
          <w:p w14:paraId="5A09B70A" w14:textId="77777777" w:rsidR="00ED32D9" w:rsidRPr="006C7AAB" w:rsidRDefault="00ED32D9" w:rsidP="00CC1811">
            <w:pPr>
              <w:spacing w:after="0"/>
              <w:jc w:val="both"/>
              <w:rPr>
                <w:rFonts w:ascii="Arial" w:hAnsi="Arial" w:cs="Arial"/>
                <w:sz w:val="24"/>
                <w:szCs w:val="24"/>
              </w:rPr>
            </w:pPr>
          </w:p>
        </w:tc>
        <w:tc>
          <w:tcPr>
            <w:tcW w:w="794" w:type="dxa"/>
          </w:tcPr>
          <w:p w14:paraId="41BFE3E8" w14:textId="77777777" w:rsidR="00ED32D9" w:rsidRPr="006C7AAB" w:rsidRDefault="00ED32D9" w:rsidP="00CC1811">
            <w:pPr>
              <w:spacing w:after="0"/>
              <w:jc w:val="both"/>
              <w:rPr>
                <w:rFonts w:ascii="Arial" w:hAnsi="Arial" w:cs="Arial"/>
                <w:sz w:val="24"/>
                <w:szCs w:val="24"/>
              </w:rPr>
            </w:pPr>
          </w:p>
        </w:tc>
        <w:tc>
          <w:tcPr>
            <w:tcW w:w="950" w:type="dxa"/>
          </w:tcPr>
          <w:p w14:paraId="79971CFC" w14:textId="77777777" w:rsidR="00ED32D9" w:rsidRPr="006C7AAB" w:rsidRDefault="00ED32D9" w:rsidP="00CC1811">
            <w:pPr>
              <w:spacing w:after="0"/>
              <w:jc w:val="both"/>
              <w:rPr>
                <w:rFonts w:ascii="Arial" w:hAnsi="Arial" w:cs="Arial"/>
                <w:sz w:val="24"/>
                <w:szCs w:val="24"/>
              </w:rPr>
            </w:pPr>
          </w:p>
        </w:tc>
        <w:tc>
          <w:tcPr>
            <w:tcW w:w="911" w:type="dxa"/>
          </w:tcPr>
          <w:p w14:paraId="353FEA5B" w14:textId="77777777" w:rsidR="00ED32D9" w:rsidRPr="006C7AAB" w:rsidRDefault="00ED32D9" w:rsidP="00CC1811">
            <w:pPr>
              <w:spacing w:after="0"/>
              <w:jc w:val="both"/>
              <w:rPr>
                <w:rFonts w:ascii="Arial" w:hAnsi="Arial" w:cs="Arial"/>
                <w:sz w:val="24"/>
                <w:szCs w:val="24"/>
              </w:rPr>
            </w:pPr>
          </w:p>
        </w:tc>
        <w:tc>
          <w:tcPr>
            <w:tcW w:w="907" w:type="dxa"/>
          </w:tcPr>
          <w:p w14:paraId="700E73CE"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757DA25D" w14:textId="77777777" w:rsidR="00ED32D9" w:rsidRPr="006C7AAB" w:rsidRDefault="00ED32D9" w:rsidP="00CC1811">
            <w:pPr>
              <w:spacing w:after="0"/>
              <w:jc w:val="both"/>
              <w:rPr>
                <w:rFonts w:ascii="Arial" w:hAnsi="Arial" w:cs="Arial"/>
                <w:sz w:val="24"/>
                <w:szCs w:val="24"/>
              </w:rPr>
            </w:pPr>
          </w:p>
        </w:tc>
        <w:tc>
          <w:tcPr>
            <w:tcW w:w="907" w:type="dxa"/>
          </w:tcPr>
          <w:p w14:paraId="52C2969F" w14:textId="77777777" w:rsidR="00ED32D9" w:rsidRPr="006C7AAB" w:rsidRDefault="00ED32D9" w:rsidP="00CC1811">
            <w:pPr>
              <w:spacing w:after="0"/>
              <w:jc w:val="both"/>
              <w:rPr>
                <w:rFonts w:ascii="Arial" w:hAnsi="Arial" w:cs="Arial"/>
                <w:sz w:val="24"/>
                <w:szCs w:val="24"/>
              </w:rPr>
            </w:pPr>
          </w:p>
        </w:tc>
      </w:tr>
      <w:tr w:rsidR="00ED32D9" w:rsidRPr="006C7AAB" w14:paraId="67649FD2" w14:textId="0E1929BC" w:rsidTr="00ED32D9">
        <w:trPr>
          <w:trHeight w:val="227"/>
          <w:jc w:val="center"/>
        </w:trPr>
        <w:tc>
          <w:tcPr>
            <w:tcW w:w="5037" w:type="dxa"/>
          </w:tcPr>
          <w:p w14:paraId="5112C7E6" w14:textId="77777777" w:rsidR="00ED32D9" w:rsidRPr="006C7AAB" w:rsidRDefault="00ED32D9" w:rsidP="00CC1811">
            <w:pPr>
              <w:spacing w:after="0"/>
              <w:jc w:val="both"/>
              <w:rPr>
                <w:rFonts w:ascii="Arial" w:hAnsi="Arial" w:cs="Arial"/>
              </w:rPr>
            </w:pPr>
            <w:r w:rsidRPr="006C7AAB">
              <w:rPr>
                <w:rFonts w:ascii="Arial" w:hAnsi="Arial" w:cs="Arial"/>
              </w:rPr>
              <w:t>Entrega das avaliações docente aos professores.</w:t>
            </w:r>
          </w:p>
        </w:tc>
        <w:tc>
          <w:tcPr>
            <w:tcW w:w="907" w:type="dxa"/>
          </w:tcPr>
          <w:p w14:paraId="588BA396" w14:textId="77777777" w:rsidR="00ED32D9" w:rsidRPr="006C7AAB" w:rsidRDefault="00ED32D9" w:rsidP="00CC1811">
            <w:pPr>
              <w:spacing w:after="0"/>
              <w:jc w:val="both"/>
              <w:rPr>
                <w:rFonts w:ascii="Arial" w:hAnsi="Arial" w:cs="Arial"/>
                <w:sz w:val="24"/>
                <w:szCs w:val="24"/>
              </w:rPr>
            </w:pPr>
          </w:p>
        </w:tc>
        <w:tc>
          <w:tcPr>
            <w:tcW w:w="794" w:type="dxa"/>
          </w:tcPr>
          <w:p w14:paraId="000F93F4" w14:textId="77777777" w:rsidR="00ED32D9" w:rsidRPr="006C7AAB" w:rsidRDefault="00ED32D9" w:rsidP="00CC1811">
            <w:pPr>
              <w:spacing w:after="0"/>
              <w:jc w:val="both"/>
              <w:rPr>
                <w:rFonts w:ascii="Arial" w:hAnsi="Arial" w:cs="Arial"/>
                <w:sz w:val="24"/>
                <w:szCs w:val="24"/>
              </w:rPr>
            </w:pPr>
          </w:p>
        </w:tc>
        <w:tc>
          <w:tcPr>
            <w:tcW w:w="950" w:type="dxa"/>
          </w:tcPr>
          <w:p w14:paraId="70AB9EAD" w14:textId="77777777" w:rsidR="00ED32D9" w:rsidRPr="006C7AAB" w:rsidRDefault="00ED32D9" w:rsidP="00CC1811">
            <w:pPr>
              <w:spacing w:after="0"/>
              <w:jc w:val="both"/>
              <w:rPr>
                <w:rFonts w:ascii="Arial" w:hAnsi="Arial" w:cs="Arial"/>
                <w:sz w:val="24"/>
                <w:szCs w:val="24"/>
              </w:rPr>
            </w:pPr>
          </w:p>
        </w:tc>
        <w:tc>
          <w:tcPr>
            <w:tcW w:w="911" w:type="dxa"/>
          </w:tcPr>
          <w:p w14:paraId="02F3450B" w14:textId="77777777" w:rsidR="00ED32D9" w:rsidRPr="006C7AAB" w:rsidRDefault="00ED32D9" w:rsidP="00CC1811">
            <w:pPr>
              <w:spacing w:after="0"/>
              <w:jc w:val="both"/>
              <w:rPr>
                <w:rFonts w:ascii="Arial" w:hAnsi="Arial" w:cs="Arial"/>
                <w:sz w:val="24"/>
                <w:szCs w:val="24"/>
              </w:rPr>
            </w:pPr>
          </w:p>
        </w:tc>
        <w:tc>
          <w:tcPr>
            <w:tcW w:w="907" w:type="dxa"/>
          </w:tcPr>
          <w:p w14:paraId="49AC715D" w14:textId="77777777" w:rsidR="00ED32D9" w:rsidRPr="006C7AAB" w:rsidRDefault="00ED32D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7785E9BB" w14:textId="77777777" w:rsidR="00ED32D9" w:rsidRPr="006C7AAB" w:rsidRDefault="00ED32D9" w:rsidP="00CC1811">
            <w:pPr>
              <w:spacing w:after="0"/>
              <w:jc w:val="both"/>
              <w:rPr>
                <w:rFonts w:ascii="Arial" w:hAnsi="Arial" w:cs="Arial"/>
                <w:sz w:val="24"/>
                <w:szCs w:val="24"/>
              </w:rPr>
            </w:pPr>
          </w:p>
        </w:tc>
        <w:tc>
          <w:tcPr>
            <w:tcW w:w="907" w:type="dxa"/>
          </w:tcPr>
          <w:p w14:paraId="7662BEDA" w14:textId="77777777" w:rsidR="00ED32D9" w:rsidRPr="006C7AAB" w:rsidRDefault="00ED32D9" w:rsidP="00CC1811">
            <w:pPr>
              <w:spacing w:after="0"/>
              <w:jc w:val="both"/>
              <w:rPr>
                <w:rFonts w:ascii="Arial" w:hAnsi="Arial" w:cs="Arial"/>
                <w:sz w:val="24"/>
                <w:szCs w:val="24"/>
              </w:rPr>
            </w:pPr>
          </w:p>
        </w:tc>
      </w:tr>
      <w:tr w:rsidR="00ED32D9" w:rsidRPr="006C7AAB" w14:paraId="421F61F7" w14:textId="45409BD1" w:rsidTr="00ED32D9">
        <w:trPr>
          <w:trHeight w:val="227"/>
          <w:jc w:val="center"/>
        </w:trPr>
        <w:tc>
          <w:tcPr>
            <w:tcW w:w="5037" w:type="dxa"/>
          </w:tcPr>
          <w:p w14:paraId="1A5422EB" w14:textId="77777777" w:rsidR="00ED32D9" w:rsidRPr="006C7AAB" w:rsidRDefault="00ED32D9" w:rsidP="00CC1811">
            <w:pPr>
              <w:spacing w:after="0"/>
              <w:jc w:val="both"/>
              <w:rPr>
                <w:rFonts w:ascii="Arial" w:hAnsi="Arial" w:cs="Arial"/>
              </w:rPr>
            </w:pPr>
            <w:r w:rsidRPr="006C7AAB">
              <w:rPr>
                <w:rFonts w:ascii="Arial" w:hAnsi="Arial" w:cs="Arial"/>
              </w:rPr>
              <w:t>Análise dos resultados e divulgação.</w:t>
            </w:r>
          </w:p>
        </w:tc>
        <w:tc>
          <w:tcPr>
            <w:tcW w:w="907" w:type="dxa"/>
          </w:tcPr>
          <w:p w14:paraId="28CC4CDE" w14:textId="77777777" w:rsidR="00ED32D9" w:rsidRPr="006C7AAB" w:rsidRDefault="00ED32D9" w:rsidP="00CC1811">
            <w:pPr>
              <w:spacing w:after="0"/>
              <w:jc w:val="both"/>
              <w:rPr>
                <w:rFonts w:ascii="Arial" w:hAnsi="Arial" w:cs="Arial"/>
                <w:sz w:val="24"/>
                <w:szCs w:val="24"/>
              </w:rPr>
            </w:pPr>
          </w:p>
        </w:tc>
        <w:tc>
          <w:tcPr>
            <w:tcW w:w="794" w:type="dxa"/>
          </w:tcPr>
          <w:p w14:paraId="40AD9CAB" w14:textId="77777777" w:rsidR="00ED32D9" w:rsidRPr="006C7AAB" w:rsidRDefault="00ED32D9" w:rsidP="00CC1811">
            <w:pPr>
              <w:spacing w:after="0"/>
              <w:jc w:val="both"/>
              <w:rPr>
                <w:rFonts w:ascii="Arial" w:hAnsi="Arial" w:cs="Arial"/>
                <w:sz w:val="24"/>
                <w:szCs w:val="24"/>
              </w:rPr>
            </w:pPr>
          </w:p>
        </w:tc>
        <w:tc>
          <w:tcPr>
            <w:tcW w:w="950" w:type="dxa"/>
          </w:tcPr>
          <w:p w14:paraId="5F60128D" w14:textId="77777777" w:rsidR="00ED32D9" w:rsidRPr="006C7AAB" w:rsidRDefault="00ED32D9" w:rsidP="00CC1811">
            <w:pPr>
              <w:spacing w:after="0"/>
              <w:jc w:val="both"/>
              <w:rPr>
                <w:rFonts w:ascii="Arial" w:hAnsi="Arial" w:cs="Arial"/>
                <w:sz w:val="24"/>
                <w:szCs w:val="24"/>
              </w:rPr>
            </w:pPr>
          </w:p>
        </w:tc>
        <w:tc>
          <w:tcPr>
            <w:tcW w:w="911" w:type="dxa"/>
          </w:tcPr>
          <w:p w14:paraId="03B4A18A" w14:textId="77777777" w:rsidR="00ED32D9" w:rsidRPr="006C7AAB" w:rsidRDefault="00ED32D9" w:rsidP="00CC1811">
            <w:pPr>
              <w:spacing w:after="0"/>
              <w:jc w:val="both"/>
              <w:rPr>
                <w:rFonts w:ascii="Arial" w:hAnsi="Arial" w:cs="Arial"/>
                <w:sz w:val="24"/>
                <w:szCs w:val="24"/>
              </w:rPr>
            </w:pPr>
          </w:p>
        </w:tc>
        <w:tc>
          <w:tcPr>
            <w:tcW w:w="907" w:type="dxa"/>
          </w:tcPr>
          <w:p w14:paraId="43A5D757" w14:textId="77777777" w:rsidR="00ED32D9" w:rsidRPr="006C7AAB" w:rsidRDefault="00ED32D9" w:rsidP="00CC1811">
            <w:pPr>
              <w:spacing w:after="0"/>
              <w:jc w:val="both"/>
              <w:rPr>
                <w:rFonts w:ascii="Arial" w:hAnsi="Arial" w:cs="Arial"/>
                <w:sz w:val="24"/>
                <w:szCs w:val="24"/>
              </w:rPr>
            </w:pPr>
          </w:p>
        </w:tc>
        <w:tc>
          <w:tcPr>
            <w:tcW w:w="907" w:type="dxa"/>
          </w:tcPr>
          <w:p w14:paraId="4C4304E3" w14:textId="33E299A9" w:rsidR="00ED32D9" w:rsidRPr="006C7AAB" w:rsidRDefault="006A3F41"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5AA68D0C" w14:textId="77777777" w:rsidR="00ED32D9" w:rsidRPr="006C7AAB" w:rsidRDefault="00ED32D9" w:rsidP="00CC1811">
            <w:pPr>
              <w:spacing w:after="0"/>
              <w:jc w:val="both"/>
              <w:rPr>
                <w:rFonts w:ascii="Arial" w:hAnsi="Arial" w:cs="Arial"/>
                <w:sz w:val="24"/>
                <w:szCs w:val="24"/>
              </w:rPr>
            </w:pPr>
          </w:p>
        </w:tc>
      </w:tr>
      <w:tr w:rsidR="00ED32D9" w:rsidRPr="006C7AAB" w14:paraId="642AB30A" w14:textId="427DE352" w:rsidTr="00ED32D9">
        <w:trPr>
          <w:trHeight w:val="227"/>
          <w:jc w:val="center"/>
        </w:trPr>
        <w:tc>
          <w:tcPr>
            <w:tcW w:w="5037" w:type="dxa"/>
          </w:tcPr>
          <w:p w14:paraId="48FE10FA" w14:textId="376C8558" w:rsidR="00ED32D9" w:rsidRPr="006C7AAB" w:rsidRDefault="00ED32D9" w:rsidP="00CC1811">
            <w:pPr>
              <w:spacing w:after="0"/>
              <w:jc w:val="both"/>
              <w:rPr>
                <w:rFonts w:ascii="Arial" w:hAnsi="Arial" w:cs="Arial"/>
              </w:rPr>
            </w:pPr>
            <w:r w:rsidRPr="006C7AAB">
              <w:rPr>
                <w:rFonts w:ascii="Arial" w:hAnsi="Arial" w:cs="Arial"/>
              </w:rPr>
              <w:t xml:space="preserve">Avaliação dos trabalhos da Gestão </w:t>
            </w:r>
            <w:r w:rsidR="006A3F41">
              <w:rPr>
                <w:rFonts w:ascii="Arial" w:hAnsi="Arial" w:cs="Arial"/>
              </w:rPr>
              <w:t>2019</w:t>
            </w:r>
            <w:r w:rsidRPr="006C7AAB">
              <w:rPr>
                <w:rFonts w:ascii="Arial" w:hAnsi="Arial" w:cs="Arial"/>
              </w:rPr>
              <w:t>.</w:t>
            </w:r>
          </w:p>
        </w:tc>
        <w:tc>
          <w:tcPr>
            <w:tcW w:w="907" w:type="dxa"/>
          </w:tcPr>
          <w:p w14:paraId="55DE3543" w14:textId="77777777" w:rsidR="00ED32D9" w:rsidRPr="006C7AAB" w:rsidRDefault="00ED32D9" w:rsidP="00CC1811">
            <w:pPr>
              <w:spacing w:after="0"/>
              <w:jc w:val="both"/>
              <w:rPr>
                <w:rFonts w:ascii="Arial" w:hAnsi="Arial" w:cs="Arial"/>
                <w:sz w:val="24"/>
                <w:szCs w:val="24"/>
              </w:rPr>
            </w:pPr>
          </w:p>
        </w:tc>
        <w:tc>
          <w:tcPr>
            <w:tcW w:w="794" w:type="dxa"/>
          </w:tcPr>
          <w:p w14:paraId="48AE4180" w14:textId="77777777" w:rsidR="00ED32D9" w:rsidRPr="006C7AAB" w:rsidRDefault="00ED32D9" w:rsidP="00CC1811">
            <w:pPr>
              <w:spacing w:after="0"/>
              <w:jc w:val="both"/>
              <w:rPr>
                <w:rFonts w:ascii="Arial" w:hAnsi="Arial" w:cs="Arial"/>
                <w:sz w:val="24"/>
                <w:szCs w:val="24"/>
              </w:rPr>
            </w:pPr>
          </w:p>
        </w:tc>
        <w:tc>
          <w:tcPr>
            <w:tcW w:w="950" w:type="dxa"/>
          </w:tcPr>
          <w:p w14:paraId="6013B67F" w14:textId="2ACF8CB5" w:rsidR="00ED32D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11" w:type="dxa"/>
          </w:tcPr>
          <w:p w14:paraId="6F4D0EA9" w14:textId="7755BA77" w:rsidR="00ED32D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07" w:type="dxa"/>
          </w:tcPr>
          <w:p w14:paraId="7A385224" w14:textId="2EDF68B5" w:rsidR="00ED32D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07" w:type="dxa"/>
          </w:tcPr>
          <w:p w14:paraId="5DB42CE2" w14:textId="4E28C703" w:rsidR="00ED32D9" w:rsidRPr="006C7AAB" w:rsidRDefault="006A3F41"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72869215" w14:textId="77777777" w:rsidR="00ED32D9" w:rsidRPr="006C7AAB" w:rsidRDefault="00ED32D9" w:rsidP="00CC1811">
            <w:pPr>
              <w:spacing w:after="0"/>
              <w:jc w:val="both"/>
              <w:rPr>
                <w:rFonts w:ascii="Arial" w:hAnsi="Arial" w:cs="Arial"/>
                <w:sz w:val="24"/>
                <w:szCs w:val="24"/>
              </w:rPr>
            </w:pPr>
          </w:p>
        </w:tc>
      </w:tr>
      <w:tr w:rsidR="00ED32D9" w:rsidRPr="006C7AAB" w14:paraId="0E27816C" w14:textId="2F9F32E8" w:rsidTr="00ED32D9">
        <w:trPr>
          <w:trHeight w:val="227"/>
          <w:jc w:val="center"/>
        </w:trPr>
        <w:tc>
          <w:tcPr>
            <w:tcW w:w="5037" w:type="dxa"/>
          </w:tcPr>
          <w:p w14:paraId="552377C6" w14:textId="77777777" w:rsidR="00ED32D9" w:rsidRPr="006C7AAB" w:rsidRDefault="00ED32D9" w:rsidP="00CC1811">
            <w:pPr>
              <w:spacing w:after="0"/>
              <w:jc w:val="both"/>
              <w:rPr>
                <w:rFonts w:ascii="Arial" w:hAnsi="Arial" w:cs="Arial"/>
              </w:rPr>
            </w:pPr>
            <w:r w:rsidRPr="006C7AAB">
              <w:rPr>
                <w:rFonts w:ascii="Arial" w:hAnsi="Arial" w:cs="Arial"/>
              </w:rPr>
              <w:t>Entrega dos resultados para a Diretoria.</w:t>
            </w:r>
          </w:p>
        </w:tc>
        <w:tc>
          <w:tcPr>
            <w:tcW w:w="907" w:type="dxa"/>
          </w:tcPr>
          <w:p w14:paraId="4CB6CB68" w14:textId="77777777" w:rsidR="00ED32D9" w:rsidRPr="006C7AAB" w:rsidRDefault="00ED32D9" w:rsidP="00CC1811">
            <w:pPr>
              <w:spacing w:after="0"/>
              <w:jc w:val="both"/>
              <w:rPr>
                <w:rFonts w:ascii="Arial" w:hAnsi="Arial" w:cs="Arial"/>
                <w:sz w:val="24"/>
                <w:szCs w:val="24"/>
              </w:rPr>
            </w:pPr>
          </w:p>
        </w:tc>
        <w:tc>
          <w:tcPr>
            <w:tcW w:w="794" w:type="dxa"/>
          </w:tcPr>
          <w:p w14:paraId="1BA644E0" w14:textId="77777777" w:rsidR="00ED32D9" w:rsidRPr="006C7AAB" w:rsidRDefault="00ED32D9" w:rsidP="00CC1811">
            <w:pPr>
              <w:spacing w:after="0"/>
              <w:jc w:val="both"/>
              <w:rPr>
                <w:rFonts w:ascii="Arial" w:hAnsi="Arial" w:cs="Arial"/>
                <w:sz w:val="24"/>
                <w:szCs w:val="24"/>
              </w:rPr>
            </w:pPr>
          </w:p>
        </w:tc>
        <w:tc>
          <w:tcPr>
            <w:tcW w:w="950" w:type="dxa"/>
          </w:tcPr>
          <w:p w14:paraId="54AD1506" w14:textId="77777777" w:rsidR="00ED32D9" w:rsidRPr="006C7AAB" w:rsidRDefault="00ED32D9" w:rsidP="00CC1811">
            <w:pPr>
              <w:spacing w:after="0"/>
              <w:jc w:val="both"/>
              <w:rPr>
                <w:rFonts w:ascii="Arial" w:hAnsi="Arial" w:cs="Arial"/>
                <w:sz w:val="24"/>
                <w:szCs w:val="24"/>
              </w:rPr>
            </w:pPr>
          </w:p>
        </w:tc>
        <w:tc>
          <w:tcPr>
            <w:tcW w:w="911" w:type="dxa"/>
          </w:tcPr>
          <w:p w14:paraId="0F0C643E" w14:textId="77777777" w:rsidR="00ED32D9" w:rsidRPr="006C7AAB" w:rsidRDefault="00ED32D9" w:rsidP="00CC1811">
            <w:pPr>
              <w:spacing w:after="0"/>
              <w:jc w:val="both"/>
              <w:rPr>
                <w:rFonts w:ascii="Arial" w:hAnsi="Arial" w:cs="Arial"/>
                <w:sz w:val="24"/>
                <w:szCs w:val="24"/>
              </w:rPr>
            </w:pPr>
          </w:p>
        </w:tc>
        <w:tc>
          <w:tcPr>
            <w:tcW w:w="907" w:type="dxa"/>
          </w:tcPr>
          <w:p w14:paraId="696E68ED" w14:textId="77777777" w:rsidR="00ED32D9" w:rsidRPr="006C7AAB" w:rsidRDefault="00ED32D9" w:rsidP="00CC1811">
            <w:pPr>
              <w:spacing w:after="0"/>
              <w:jc w:val="both"/>
              <w:rPr>
                <w:rFonts w:ascii="Arial" w:hAnsi="Arial" w:cs="Arial"/>
                <w:sz w:val="24"/>
                <w:szCs w:val="24"/>
              </w:rPr>
            </w:pPr>
          </w:p>
        </w:tc>
        <w:tc>
          <w:tcPr>
            <w:tcW w:w="907" w:type="dxa"/>
          </w:tcPr>
          <w:p w14:paraId="4BBC3419" w14:textId="58E086C8" w:rsidR="00ED32D9" w:rsidRPr="006C7AAB" w:rsidRDefault="006A3F41"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0970AAC1" w14:textId="77777777" w:rsidR="00ED32D9" w:rsidRPr="006C7AAB" w:rsidRDefault="00ED32D9" w:rsidP="00CC1811">
            <w:pPr>
              <w:spacing w:after="0"/>
              <w:jc w:val="both"/>
              <w:rPr>
                <w:rFonts w:ascii="Arial" w:hAnsi="Arial" w:cs="Arial"/>
                <w:sz w:val="24"/>
                <w:szCs w:val="24"/>
              </w:rPr>
            </w:pPr>
          </w:p>
        </w:tc>
      </w:tr>
      <w:tr w:rsidR="00ED32D9" w:rsidRPr="006C7AAB" w14:paraId="5E1950B7" w14:textId="425351A1" w:rsidTr="00ED32D9">
        <w:trPr>
          <w:trHeight w:val="227"/>
          <w:jc w:val="center"/>
        </w:trPr>
        <w:tc>
          <w:tcPr>
            <w:tcW w:w="5037" w:type="dxa"/>
          </w:tcPr>
          <w:p w14:paraId="1C9CB3A6" w14:textId="1869B849" w:rsidR="00ED32D9" w:rsidRPr="006C7AAB" w:rsidRDefault="00ED32D9" w:rsidP="00CC1811">
            <w:pPr>
              <w:spacing w:after="0"/>
              <w:jc w:val="both"/>
              <w:rPr>
                <w:rFonts w:ascii="Arial" w:hAnsi="Arial" w:cs="Arial"/>
              </w:rPr>
            </w:pPr>
            <w:r w:rsidRPr="006C7AAB">
              <w:rPr>
                <w:rFonts w:ascii="Arial" w:hAnsi="Arial" w:cs="Arial"/>
              </w:rPr>
              <w:t>Postagem do relatório parcial 20</w:t>
            </w:r>
            <w:r w:rsidR="006A3F41">
              <w:rPr>
                <w:rFonts w:ascii="Arial" w:hAnsi="Arial" w:cs="Arial"/>
              </w:rPr>
              <w:t>19</w:t>
            </w:r>
            <w:r w:rsidRPr="006C7AAB">
              <w:rPr>
                <w:rFonts w:ascii="Arial" w:hAnsi="Arial" w:cs="Arial"/>
              </w:rPr>
              <w:t xml:space="preserve"> no EMEC.</w:t>
            </w:r>
          </w:p>
        </w:tc>
        <w:tc>
          <w:tcPr>
            <w:tcW w:w="907" w:type="dxa"/>
          </w:tcPr>
          <w:p w14:paraId="42A4AF9C" w14:textId="77777777" w:rsidR="00ED32D9" w:rsidRPr="006C7AAB" w:rsidRDefault="00ED32D9" w:rsidP="00CC1811">
            <w:pPr>
              <w:spacing w:after="0"/>
              <w:jc w:val="both"/>
              <w:rPr>
                <w:rFonts w:ascii="Arial" w:hAnsi="Arial" w:cs="Arial"/>
                <w:sz w:val="24"/>
                <w:szCs w:val="24"/>
              </w:rPr>
            </w:pPr>
          </w:p>
        </w:tc>
        <w:tc>
          <w:tcPr>
            <w:tcW w:w="794" w:type="dxa"/>
          </w:tcPr>
          <w:p w14:paraId="42F1D860" w14:textId="0532BD74" w:rsidR="00ED32D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50" w:type="dxa"/>
          </w:tcPr>
          <w:p w14:paraId="5306B982" w14:textId="77777777" w:rsidR="00ED32D9" w:rsidRPr="006C7AAB" w:rsidRDefault="00ED32D9" w:rsidP="00CC1811">
            <w:pPr>
              <w:spacing w:after="0"/>
              <w:jc w:val="both"/>
              <w:rPr>
                <w:rFonts w:ascii="Arial" w:hAnsi="Arial" w:cs="Arial"/>
                <w:sz w:val="24"/>
                <w:szCs w:val="24"/>
              </w:rPr>
            </w:pPr>
          </w:p>
        </w:tc>
        <w:tc>
          <w:tcPr>
            <w:tcW w:w="911" w:type="dxa"/>
          </w:tcPr>
          <w:p w14:paraId="440799E0" w14:textId="77777777" w:rsidR="00ED32D9" w:rsidRPr="006C7AAB" w:rsidRDefault="00ED32D9" w:rsidP="00CC1811">
            <w:pPr>
              <w:spacing w:after="0"/>
              <w:jc w:val="both"/>
              <w:rPr>
                <w:rFonts w:ascii="Arial" w:hAnsi="Arial" w:cs="Arial"/>
                <w:sz w:val="24"/>
                <w:szCs w:val="24"/>
              </w:rPr>
            </w:pPr>
          </w:p>
        </w:tc>
        <w:tc>
          <w:tcPr>
            <w:tcW w:w="907" w:type="dxa"/>
          </w:tcPr>
          <w:p w14:paraId="72A7048F" w14:textId="77777777" w:rsidR="00ED32D9" w:rsidRPr="006C7AAB" w:rsidRDefault="00ED32D9" w:rsidP="00CC1811">
            <w:pPr>
              <w:spacing w:after="0"/>
              <w:jc w:val="both"/>
              <w:rPr>
                <w:rFonts w:ascii="Arial" w:hAnsi="Arial" w:cs="Arial"/>
                <w:sz w:val="24"/>
                <w:szCs w:val="24"/>
              </w:rPr>
            </w:pPr>
          </w:p>
        </w:tc>
        <w:tc>
          <w:tcPr>
            <w:tcW w:w="907" w:type="dxa"/>
          </w:tcPr>
          <w:p w14:paraId="0C66C828" w14:textId="59FD3AB6" w:rsidR="00ED32D9" w:rsidRPr="006C7AAB" w:rsidRDefault="006A3F41"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116F6B14" w14:textId="77777777" w:rsidR="00ED32D9" w:rsidRPr="006C7AAB" w:rsidRDefault="00ED32D9" w:rsidP="00CC1811">
            <w:pPr>
              <w:spacing w:after="0"/>
              <w:jc w:val="both"/>
              <w:rPr>
                <w:rFonts w:ascii="Arial" w:hAnsi="Arial" w:cs="Arial"/>
                <w:sz w:val="24"/>
                <w:szCs w:val="24"/>
              </w:rPr>
            </w:pPr>
          </w:p>
        </w:tc>
      </w:tr>
    </w:tbl>
    <w:p w14:paraId="0C3A6070" w14:textId="77777777" w:rsidR="00365751" w:rsidRPr="00927429" w:rsidRDefault="00365751" w:rsidP="00CC1811">
      <w:pPr>
        <w:shd w:val="clear" w:color="auto" w:fill="FFFFFF"/>
        <w:spacing w:before="48" w:after="0" w:line="240" w:lineRule="auto"/>
        <w:jc w:val="center"/>
        <w:outlineLvl w:val="0"/>
        <w:rPr>
          <w:rFonts w:ascii="Arial" w:eastAsia="Times New Roman" w:hAnsi="Arial" w:cs="Arial"/>
          <w:color w:val="333333"/>
          <w:kern w:val="36"/>
          <w:sz w:val="40"/>
          <w:szCs w:val="40"/>
          <w:lang w:eastAsia="pt-BR"/>
        </w:rPr>
      </w:pPr>
    </w:p>
    <w:p w14:paraId="36926801" w14:textId="57E65363" w:rsidR="00B10739" w:rsidRDefault="00B10739" w:rsidP="00B10739">
      <w:pPr>
        <w:spacing w:after="0"/>
        <w:jc w:val="center"/>
        <w:rPr>
          <w:rFonts w:ascii="Times New Roman" w:hAnsi="Times New Roman"/>
        </w:rPr>
      </w:pPr>
      <w:r>
        <w:rPr>
          <w:rFonts w:ascii="Times New Roman" w:hAnsi="Times New Roman"/>
        </w:rPr>
        <w:lastRenderedPageBreak/>
        <w:t>Pr</w:t>
      </w:r>
      <w:r w:rsidR="006A3F41">
        <w:rPr>
          <w:rFonts w:ascii="Times New Roman" w:hAnsi="Times New Roman"/>
        </w:rPr>
        <w:t>of.ª Jamylle Santana da Fonseca</w:t>
      </w:r>
    </w:p>
    <w:p w14:paraId="29ACB47F" w14:textId="77777777" w:rsidR="00B10739" w:rsidRDefault="00B10739" w:rsidP="00B10739">
      <w:pPr>
        <w:spacing w:after="0"/>
        <w:jc w:val="center"/>
        <w:rPr>
          <w:rFonts w:ascii="Times New Roman" w:hAnsi="Times New Roman"/>
        </w:rPr>
      </w:pPr>
      <w:r>
        <w:rPr>
          <w:rFonts w:ascii="Times New Roman" w:hAnsi="Times New Roman"/>
        </w:rPr>
        <w:t>Coordenador CPA</w:t>
      </w:r>
    </w:p>
    <w:p w14:paraId="61954693" w14:textId="77777777" w:rsidR="00B10739" w:rsidRDefault="00B10739" w:rsidP="00365751">
      <w:pPr>
        <w:tabs>
          <w:tab w:val="left" w:pos="2038"/>
        </w:tabs>
        <w:spacing w:after="0"/>
        <w:jc w:val="center"/>
        <w:rPr>
          <w:rFonts w:ascii="Arial" w:hAnsi="Arial" w:cs="Arial"/>
          <w:sz w:val="24"/>
        </w:rPr>
      </w:pPr>
    </w:p>
    <w:tbl>
      <w:tblPr>
        <w:tblStyle w:val="Tabelacomgrade"/>
        <w:tblW w:w="10338" w:type="dxa"/>
        <w:jc w:val="center"/>
        <w:tblLayout w:type="fixed"/>
        <w:tblLook w:val="04A0" w:firstRow="1" w:lastRow="0" w:firstColumn="1" w:lastColumn="0" w:noHBand="0" w:noVBand="1"/>
      </w:tblPr>
      <w:tblGrid>
        <w:gridCol w:w="4962"/>
        <w:gridCol w:w="907"/>
        <w:gridCol w:w="794"/>
        <w:gridCol w:w="950"/>
        <w:gridCol w:w="911"/>
        <w:gridCol w:w="907"/>
        <w:gridCol w:w="907"/>
      </w:tblGrid>
      <w:tr w:rsidR="00B10739" w:rsidRPr="006C7AAB" w14:paraId="5C336B1B" w14:textId="77777777" w:rsidTr="00CC1811">
        <w:trPr>
          <w:jc w:val="center"/>
        </w:trPr>
        <w:tc>
          <w:tcPr>
            <w:tcW w:w="4962" w:type="dxa"/>
            <w:vAlign w:val="center"/>
          </w:tcPr>
          <w:p w14:paraId="36C15875" w14:textId="77777777" w:rsidR="00B10739" w:rsidRPr="006C7AAB" w:rsidRDefault="00B10739" w:rsidP="00CC1811">
            <w:pPr>
              <w:spacing w:after="0"/>
              <w:jc w:val="center"/>
              <w:rPr>
                <w:rFonts w:ascii="Arial" w:hAnsi="Arial" w:cs="Arial"/>
              </w:rPr>
            </w:pPr>
            <w:r w:rsidRPr="006C7AAB">
              <w:rPr>
                <w:rFonts w:ascii="Arial" w:hAnsi="Arial" w:cs="Arial"/>
              </w:rPr>
              <w:t>ATIVIDADES</w:t>
            </w:r>
          </w:p>
        </w:tc>
        <w:tc>
          <w:tcPr>
            <w:tcW w:w="5376" w:type="dxa"/>
            <w:gridSpan w:val="6"/>
            <w:vAlign w:val="center"/>
          </w:tcPr>
          <w:p w14:paraId="326B5F4A" w14:textId="6AE6D7E8" w:rsidR="00B10739" w:rsidRPr="006C7AAB" w:rsidRDefault="006A3F41" w:rsidP="00CC1811">
            <w:pPr>
              <w:spacing w:after="0"/>
              <w:jc w:val="center"/>
              <w:rPr>
                <w:rFonts w:ascii="Arial" w:hAnsi="Arial" w:cs="Arial"/>
                <w:sz w:val="24"/>
                <w:szCs w:val="24"/>
              </w:rPr>
            </w:pPr>
            <w:r>
              <w:rPr>
                <w:rFonts w:ascii="Arial" w:hAnsi="Arial" w:cs="Arial"/>
                <w:sz w:val="24"/>
                <w:szCs w:val="24"/>
              </w:rPr>
              <w:t>SEGUNDO</w:t>
            </w:r>
            <w:r w:rsidR="00B10739" w:rsidRPr="006C7AAB">
              <w:rPr>
                <w:rFonts w:ascii="Arial" w:hAnsi="Arial" w:cs="Arial"/>
                <w:sz w:val="24"/>
                <w:szCs w:val="24"/>
              </w:rPr>
              <w:t xml:space="preserve"> SEMESTRE 20</w:t>
            </w:r>
            <w:r>
              <w:rPr>
                <w:rFonts w:ascii="Arial" w:hAnsi="Arial" w:cs="Arial"/>
                <w:sz w:val="24"/>
                <w:szCs w:val="24"/>
              </w:rPr>
              <w:t>20</w:t>
            </w:r>
          </w:p>
        </w:tc>
      </w:tr>
      <w:tr w:rsidR="00B10739" w:rsidRPr="006C7AAB" w14:paraId="04A06907" w14:textId="77777777" w:rsidTr="00CC1811">
        <w:trPr>
          <w:jc w:val="center"/>
        </w:trPr>
        <w:tc>
          <w:tcPr>
            <w:tcW w:w="4962" w:type="dxa"/>
          </w:tcPr>
          <w:p w14:paraId="3BA0C0C0" w14:textId="77777777" w:rsidR="00B10739" w:rsidRPr="006C7AAB" w:rsidRDefault="00B10739" w:rsidP="00CC1811">
            <w:pPr>
              <w:spacing w:after="0"/>
              <w:jc w:val="both"/>
              <w:rPr>
                <w:rFonts w:ascii="Arial" w:hAnsi="Arial" w:cs="Arial"/>
              </w:rPr>
            </w:pPr>
          </w:p>
        </w:tc>
        <w:tc>
          <w:tcPr>
            <w:tcW w:w="907" w:type="dxa"/>
          </w:tcPr>
          <w:p w14:paraId="210F6CB4" w14:textId="28B4B667" w:rsidR="00B10739" w:rsidRPr="006C7AAB" w:rsidRDefault="006A3F41" w:rsidP="00CC1811">
            <w:pPr>
              <w:spacing w:after="0"/>
              <w:jc w:val="both"/>
              <w:rPr>
                <w:rFonts w:ascii="Arial" w:hAnsi="Arial" w:cs="Arial"/>
                <w:sz w:val="20"/>
                <w:szCs w:val="24"/>
              </w:rPr>
            </w:pPr>
            <w:r>
              <w:rPr>
                <w:rFonts w:ascii="Arial" w:hAnsi="Arial" w:cs="Arial"/>
                <w:sz w:val="20"/>
                <w:szCs w:val="24"/>
              </w:rPr>
              <w:t>Agosto</w:t>
            </w:r>
            <w:r w:rsidR="00B10739">
              <w:rPr>
                <w:rFonts w:ascii="Arial" w:hAnsi="Arial" w:cs="Arial"/>
                <w:sz w:val="20"/>
                <w:szCs w:val="24"/>
              </w:rPr>
              <w:t>.</w:t>
            </w:r>
          </w:p>
        </w:tc>
        <w:tc>
          <w:tcPr>
            <w:tcW w:w="794" w:type="dxa"/>
          </w:tcPr>
          <w:p w14:paraId="67C9FEE5" w14:textId="43AAA4E6" w:rsidR="00B10739" w:rsidRPr="006C7AAB" w:rsidRDefault="006A3F41" w:rsidP="00CC1811">
            <w:pPr>
              <w:spacing w:after="0"/>
              <w:jc w:val="both"/>
              <w:rPr>
                <w:rFonts w:ascii="Arial" w:hAnsi="Arial" w:cs="Arial"/>
                <w:sz w:val="20"/>
                <w:szCs w:val="24"/>
              </w:rPr>
            </w:pPr>
            <w:r>
              <w:rPr>
                <w:rFonts w:ascii="Arial" w:hAnsi="Arial" w:cs="Arial"/>
                <w:sz w:val="20"/>
                <w:szCs w:val="24"/>
              </w:rPr>
              <w:t>Setembro</w:t>
            </w:r>
          </w:p>
        </w:tc>
        <w:tc>
          <w:tcPr>
            <w:tcW w:w="950" w:type="dxa"/>
          </w:tcPr>
          <w:p w14:paraId="4B44784C" w14:textId="6FBD9F39" w:rsidR="00B10739" w:rsidRPr="006C7AAB" w:rsidRDefault="006A3F41" w:rsidP="00CC1811">
            <w:pPr>
              <w:spacing w:after="0"/>
              <w:jc w:val="both"/>
              <w:rPr>
                <w:rFonts w:ascii="Arial" w:hAnsi="Arial" w:cs="Arial"/>
                <w:sz w:val="20"/>
                <w:szCs w:val="24"/>
              </w:rPr>
            </w:pPr>
            <w:r>
              <w:rPr>
                <w:rFonts w:ascii="Arial" w:hAnsi="Arial" w:cs="Arial"/>
                <w:sz w:val="20"/>
                <w:szCs w:val="24"/>
              </w:rPr>
              <w:t>Outubro</w:t>
            </w:r>
          </w:p>
        </w:tc>
        <w:tc>
          <w:tcPr>
            <w:tcW w:w="911" w:type="dxa"/>
          </w:tcPr>
          <w:p w14:paraId="1CC7E509" w14:textId="4C84293B" w:rsidR="00B10739" w:rsidRPr="006C7AAB" w:rsidRDefault="006A3F41" w:rsidP="00CC1811">
            <w:pPr>
              <w:spacing w:after="0"/>
              <w:jc w:val="both"/>
              <w:rPr>
                <w:rFonts w:ascii="Arial" w:hAnsi="Arial" w:cs="Arial"/>
                <w:sz w:val="20"/>
                <w:szCs w:val="24"/>
              </w:rPr>
            </w:pPr>
            <w:r>
              <w:rPr>
                <w:rFonts w:ascii="Arial" w:hAnsi="Arial" w:cs="Arial"/>
                <w:sz w:val="20"/>
                <w:szCs w:val="24"/>
              </w:rPr>
              <w:t>Novembro</w:t>
            </w:r>
          </w:p>
        </w:tc>
        <w:tc>
          <w:tcPr>
            <w:tcW w:w="907" w:type="dxa"/>
          </w:tcPr>
          <w:p w14:paraId="3BAA538D" w14:textId="26433CDE" w:rsidR="00B10739" w:rsidRPr="006C7AAB" w:rsidRDefault="006A3F41" w:rsidP="00CC1811">
            <w:pPr>
              <w:spacing w:after="0"/>
              <w:jc w:val="both"/>
              <w:rPr>
                <w:rFonts w:ascii="Arial" w:hAnsi="Arial" w:cs="Arial"/>
                <w:sz w:val="20"/>
                <w:szCs w:val="24"/>
              </w:rPr>
            </w:pPr>
            <w:r>
              <w:rPr>
                <w:rFonts w:ascii="Arial" w:hAnsi="Arial" w:cs="Arial"/>
                <w:sz w:val="20"/>
                <w:szCs w:val="24"/>
              </w:rPr>
              <w:t>Dezembro</w:t>
            </w:r>
          </w:p>
        </w:tc>
        <w:tc>
          <w:tcPr>
            <w:tcW w:w="907" w:type="dxa"/>
          </w:tcPr>
          <w:p w14:paraId="1054146E" w14:textId="1865DFE3" w:rsidR="00B10739" w:rsidRPr="006C7AAB" w:rsidRDefault="00B10739" w:rsidP="00CC1811">
            <w:pPr>
              <w:spacing w:after="0"/>
              <w:jc w:val="both"/>
              <w:rPr>
                <w:rFonts w:ascii="Arial" w:hAnsi="Arial" w:cs="Arial"/>
                <w:sz w:val="20"/>
                <w:szCs w:val="24"/>
              </w:rPr>
            </w:pPr>
          </w:p>
        </w:tc>
      </w:tr>
      <w:tr w:rsidR="00B10739" w:rsidRPr="006C7AAB" w14:paraId="334B9043" w14:textId="77777777" w:rsidTr="00CC1811">
        <w:trPr>
          <w:jc w:val="center"/>
        </w:trPr>
        <w:tc>
          <w:tcPr>
            <w:tcW w:w="4962" w:type="dxa"/>
          </w:tcPr>
          <w:p w14:paraId="18E9D357" w14:textId="77777777" w:rsidR="00B10739" w:rsidRPr="006C7AAB" w:rsidRDefault="00B10739" w:rsidP="00CC1811">
            <w:pPr>
              <w:spacing w:after="0"/>
              <w:jc w:val="both"/>
              <w:rPr>
                <w:rFonts w:ascii="Arial" w:hAnsi="Arial" w:cs="Arial"/>
              </w:rPr>
            </w:pPr>
            <w:r w:rsidRPr="006C7AAB">
              <w:rPr>
                <w:rFonts w:ascii="Arial" w:hAnsi="Arial" w:cs="Arial"/>
              </w:rPr>
              <w:t>Reuniões.</w:t>
            </w:r>
          </w:p>
        </w:tc>
        <w:tc>
          <w:tcPr>
            <w:tcW w:w="907" w:type="dxa"/>
          </w:tcPr>
          <w:p w14:paraId="5D5D6102" w14:textId="77777777" w:rsidR="00B10739" w:rsidRPr="006C7AAB" w:rsidRDefault="00B10739" w:rsidP="00CC1811">
            <w:pPr>
              <w:spacing w:after="0"/>
              <w:jc w:val="both"/>
              <w:rPr>
                <w:rFonts w:ascii="Arial" w:hAnsi="Arial" w:cs="Arial"/>
                <w:sz w:val="24"/>
                <w:szCs w:val="24"/>
              </w:rPr>
            </w:pPr>
            <w:r w:rsidRPr="006C7AAB">
              <w:rPr>
                <w:rFonts w:ascii="Arial" w:hAnsi="Arial" w:cs="Arial"/>
                <w:sz w:val="24"/>
                <w:szCs w:val="24"/>
              </w:rPr>
              <w:t>x</w:t>
            </w:r>
          </w:p>
        </w:tc>
        <w:tc>
          <w:tcPr>
            <w:tcW w:w="794" w:type="dxa"/>
          </w:tcPr>
          <w:p w14:paraId="625F709A" w14:textId="77777777" w:rsidR="00B10739" w:rsidRPr="006C7AAB" w:rsidRDefault="00B10739" w:rsidP="00CC1811">
            <w:pPr>
              <w:spacing w:after="0"/>
              <w:jc w:val="both"/>
              <w:rPr>
                <w:rFonts w:ascii="Arial" w:hAnsi="Arial" w:cs="Arial"/>
                <w:sz w:val="24"/>
                <w:szCs w:val="24"/>
              </w:rPr>
            </w:pPr>
            <w:r w:rsidRPr="006C7AAB">
              <w:rPr>
                <w:rFonts w:ascii="Arial" w:hAnsi="Arial" w:cs="Arial"/>
                <w:sz w:val="24"/>
                <w:szCs w:val="24"/>
              </w:rPr>
              <w:t>x</w:t>
            </w:r>
          </w:p>
        </w:tc>
        <w:tc>
          <w:tcPr>
            <w:tcW w:w="950" w:type="dxa"/>
          </w:tcPr>
          <w:p w14:paraId="026FACD9" w14:textId="77777777" w:rsidR="00B10739" w:rsidRPr="006C7AAB" w:rsidRDefault="00B10739" w:rsidP="00CC1811">
            <w:pPr>
              <w:spacing w:after="0"/>
              <w:jc w:val="both"/>
              <w:rPr>
                <w:rFonts w:ascii="Arial" w:hAnsi="Arial" w:cs="Arial"/>
                <w:sz w:val="24"/>
                <w:szCs w:val="24"/>
              </w:rPr>
            </w:pPr>
            <w:r w:rsidRPr="006C7AAB">
              <w:rPr>
                <w:rFonts w:ascii="Arial" w:hAnsi="Arial" w:cs="Arial"/>
                <w:sz w:val="24"/>
                <w:szCs w:val="24"/>
              </w:rPr>
              <w:t>x</w:t>
            </w:r>
          </w:p>
        </w:tc>
        <w:tc>
          <w:tcPr>
            <w:tcW w:w="911" w:type="dxa"/>
          </w:tcPr>
          <w:p w14:paraId="1146BFB3" w14:textId="77777777" w:rsidR="00B10739" w:rsidRPr="006C7AAB" w:rsidRDefault="00B1073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6234F8B7" w14:textId="77777777" w:rsidR="00B10739" w:rsidRPr="006C7AAB" w:rsidRDefault="00B1073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25366849" w14:textId="77777777" w:rsidR="00B10739" w:rsidRPr="006C7AAB" w:rsidRDefault="00B10739" w:rsidP="00CC1811">
            <w:pPr>
              <w:spacing w:after="0"/>
              <w:jc w:val="both"/>
              <w:rPr>
                <w:rFonts w:ascii="Arial" w:hAnsi="Arial" w:cs="Arial"/>
                <w:sz w:val="24"/>
                <w:szCs w:val="24"/>
              </w:rPr>
            </w:pPr>
            <w:r>
              <w:rPr>
                <w:rFonts w:ascii="Arial" w:hAnsi="Arial" w:cs="Arial"/>
                <w:sz w:val="24"/>
                <w:szCs w:val="24"/>
              </w:rPr>
              <w:t>x</w:t>
            </w:r>
          </w:p>
        </w:tc>
      </w:tr>
      <w:tr w:rsidR="00B10739" w:rsidRPr="006C7AAB" w14:paraId="184890EE" w14:textId="77777777" w:rsidTr="00CC1811">
        <w:trPr>
          <w:jc w:val="center"/>
        </w:trPr>
        <w:tc>
          <w:tcPr>
            <w:tcW w:w="4962" w:type="dxa"/>
          </w:tcPr>
          <w:p w14:paraId="74EA28B6" w14:textId="77777777" w:rsidR="00B10739" w:rsidRPr="006C7AAB" w:rsidRDefault="00B10739" w:rsidP="00CC1811">
            <w:pPr>
              <w:spacing w:after="0"/>
              <w:jc w:val="both"/>
              <w:rPr>
                <w:rFonts w:ascii="Arial" w:hAnsi="Arial" w:cs="Arial"/>
              </w:rPr>
            </w:pPr>
            <w:r w:rsidRPr="006C7AAB">
              <w:rPr>
                <w:rFonts w:ascii="Arial" w:hAnsi="Arial" w:cs="Arial"/>
              </w:rPr>
              <w:t>Seminário de Sensibilização.</w:t>
            </w:r>
          </w:p>
        </w:tc>
        <w:tc>
          <w:tcPr>
            <w:tcW w:w="907" w:type="dxa"/>
          </w:tcPr>
          <w:p w14:paraId="5628CE2B" w14:textId="77777777" w:rsidR="00B10739" w:rsidRPr="006C7AAB" w:rsidRDefault="00B10739" w:rsidP="00CC1811">
            <w:pPr>
              <w:spacing w:after="0"/>
              <w:jc w:val="both"/>
              <w:rPr>
                <w:rFonts w:ascii="Arial" w:hAnsi="Arial" w:cs="Arial"/>
                <w:sz w:val="24"/>
                <w:szCs w:val="24"/>
              </w:rPr>
            </w:pPr>
          </w:p>
        </w:tc>
        <w:tc>
          <w:tcPr>
            <w:tcW w:w="794" w:type="dxa"/>
          </w:tcPr>
          <w:p w14:paraId="767A31CB" w14:textId="174AC61C" w:rsidR="00B1073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50" w:type="dxa"/>
          </w:tcPr>
          <w:p w14:paraId="48D52159" w14:textId="2A9ECDF4" w:rsidR="00B10739" w:rsidRPr="006C7AAB" w:rsidRDefault="00B10739" w:rsidP="00CC1811">
            <w:pPr>
              <w:spacing w:after="0"/>
              <w:jc w:val="both"/>
              <w:rPr>
                <w:rFonts w:ascii="Arial" w:hAnsi="Arial" w:cs="Arial"/>
                <w:sz w:val="24"/>
                <w:szCs w:val="24"/>
              </w:rPr>
            </w:pPr>
          </w:p>
        </w:tc>
        <w:tc>
          <w:tcPr>
            <w:tcW w:w="911" w:type="dxa"/>
          </w:tcPr>
          <w:p w14:paraId="336D1CB0" w14:textId="77777777" w:rsidR="00B10739" w:rsidRPr="006C7AAB" w:rsidRDefault="00B10739" w:rsidP="00CC1811">
            <w:pPr>
              <w:spacing w:after="0"/>
              <w:jc w:val="both"/>
              <w:rPr>
                <w:rFonts w:ascii="Arial" w:hAnsi="Arial" w:cs="Arial"/>
                <w:sz w:val="24"/>
                <w:szCs w:val="24"/>
              </w:rPr>
            </w:pPr>
          </w:p>
        </w:tc>
        <w:tc>
          <w:tcPr>
            <w:tcW w:w="907" w:type="dxa"/>
          </w:tcPr>
          <w:p w14:paraId="7BF25F1B" w14:textId="77777777" w:rsidR="00B10739" w:rsidRPr="006C7AAB" w:rsidRDefault="00B10739" w:rsidP="00CC1811">
            <w:pPr>
              <w:spacing w:after="0"/>
              <w:jc w:val="both"/>
              <w:rPr>
                <w:rFonts w:ascii="Arial" w:hAnsi="Arial" w:cs="Arial"/>
                <w:sz w:val="24"/>
                <w:szCs w:val="24"/>
              </w:rPr>
            </w:pPr>
          </w:p>
        </w:tc>
        <w:tc>
          <w:tcPr>
            <w:tcW w:w="907" w:type="dxa"/>
          </w:tcPr>
          <w:p w14:paraId="1C37807A" w14:textId="77777777" w:rsidR="00B10739" w:rsidRPr="006C7AAB" w:rsidRDefault="00B10739" w:rsidP="00CC1811">
            <w:pPr>
              <w:spacing w:after="0"/>
              <w:jc w:val="both"/>
              <w:rPr>
                <w:rFonts w:ascii="Arial" w:hAnsi="Arial" w:cs="Arial"/>
                <w:sz w:val="24"/>
                <w:szCs w:val="24"/>
              </w:rPr>
            </w:pPr>
          </w:p>
        </w:tc>
      </w:tr>
      <w:tr w:rsidR="00B10739" w:rsidRPr="006C7AAB" w14:paraId="7055E2B5" w14:textId="77777777" w:rsidTr="00CC1811">
        <w:trPr>
          <w:jc w:val="center"/>
        </w:trPr>
        <w:tc>
          <w:tcPr>
            <w:tcW w:w="4962" w:type="dxa"/>
          </w:tcPr>
          <w:p w14:paraId="32ECAE50" w14:textId="77777777" w:rsidR="00B10739" w:rsidRPr="006C7AAB" w:rsidRDefault="00B10739" w:rsidP="00CC1811">
            <w:pPr>
              <w:spacing w:after="0"/>
              <w:jc w:val="both"/>
              <w:rPr>
                <w:rFonts w:ascii="Arial" w:hAnsi="Arial" w:cs="Arial"/>
              </w:rPr>
            </w:pPr>
            <w:r w:rsidRPr="006C7AAB">
              <w:rPr>
                <w:rFonts w:ascii="Arial" w:hAnsi="Arial" w:cs="Arial"/>
              </w:rPr>
              <w:t>Avaliação das atividades realizadas no semestre.</w:t>
            </w:r>
          </w:p>
        </w:tc>
        <w:tc>
          <w:tcPr>
            <w:tcW w:w="907" w:type="dxa"/>
          </w:tcPr>
          <w:p w14:paraId="3CE80137" w14:textId="77777777" w:rsidR="00B10739" w:rsidRPr="006C7AAB" w:rsidRDefault="00B10739" w:rsidP="00CC1811">
            <w:pPr>
              <w:spacing w:after="0"/>
              <w:jc w:val="both"/>
              <w:rPr>
                <w:rFonts w:ascii="Arial" w:hAnsi="Arial" w:cs="Arial"/>
                <w:sz w:val="24"/>
                <w:szCs w:val="24"/>
              </w:rPr>
            </w:pPr>
          </w:p>
        </w:tc>
        <w:tc>
          <w:tcPr>
            <w:tcW w:w="794" w:type="dxa"/>
          </w:tcPr>
          <w:p w14:paraId="2B835FC4" w14:textId="294FE2CF" w:rsidR="00B1073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50" w:type="dxa"/>
          </w:tcPr>
          <w:p w14:paraId="69FDB24D" w14:textId="78BCD884" w:rsidR="00B1073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11" w:type="dxa"/>
          </w:tcPr>
          <w:p w14:paraId="44AE147B" w14:textId="77777777" w:rsidR="00B10739" w:rsidRPr="006C7AAB" w:rsidRDefault="00B10739" w:rsidP="00CC1811">
            <w:pPr>
              <w:spacing w:after="0"/>
              <w:jc w:val="both"/>
              <w:rPr>
                <w:rFonts w:ascii="Arial" w:hAnsi="Arial" w:cs="Arial"/>
                <w:sz w:val="24"/>
                <w:szCs w:val="24"/>
              </w:rPr>
            </w:pPr>
          </w:p>
        </w:tc>
        <w:tc>
          <w:tcPr>
            <w:tcW w:w="907" w:type="dxa"/>
          </w:tcPr>
          <w:p w14:paraId="65548AB9" w14:textId="77777777" w:rsidR="00B10739" w:rsidRPr="006C7AAB" w:rsidRDefault="00B10739" w:rsidP="00CC1811">
            <w:pPr>
              <w:spacing w:after="0"/>
              <w:jc w:val="both"/>
              <w:rPr>
                <w:rFonts w:ascii="Arial" w:hAnsi="Arial" w:cs="Arial"/>
                <w:sz w:val="24"/>
                <w:szCs w:val="24"/>
              </w:rPr>
            </w:pPr>
          </w:p>
        </w:tc>
        <w:tc>
          <w:tcPr>
            <w:tcW w:w="907" w:type="dxa"/>
          </w:tcPr>
          <w:p w14:paraId="775AC574" w14:textId="7FCB3E6E" w:rsidR="00B10739" w:rsidRPr="006C7AAB" w:rsidRDefault="00B10739" w:rsidP="00CC1811">
            <w:pPr>
              <w:spacing w:after="0"/>
              <w:jc w:val="both"/>
              <w:rPr>
                <w:rFonts w:ascii="Arial" w:hAnsi="Arial" w:cs="Arial"/>
                <w:sz w:val="24"/>
                <w:szCs w:val="24"/>
              </w:rPr>
            </w:pPr>
          </w:p>
        </w:tc>
      </w:tr>
      <w:tr w:rsidR="00B10739" w:rsidRPr="006C7AAB" w14:paraId="722DCEB0" w14:textId="77777777" w:rsidTr="00CC1811">
        <w:trPr>
          <w:jc w:val="center"/>
        </w:trPr>
        <w:tc>
          <w:tcPr>
            <w:tcW w:w="4962" w:type="dxa"/>
          </w:tcPr>
          <w:p w14:paraId="29E7256D" w14:textId="77777777" w:rsidR="00B10739" w:rsidRPr="006C7AAB" w:rsidRDefault="00B10739" w:rsidP="00CC1811">
            <w:pPr>
              <w:spacing w:after="0"/>
              <w:jc w:val="both"/>
              <w:rPr>
                <w:rFonts w:ascii="Arial" w:hAnsi="Arial" w:cs="Arial"/>
              </w:rPr>
            </w:pPr>
            <w:r w:rsidRPr="006C7AAB">
              <w:rPr>
                <w:rFonts w:ascii="Arial" w:hAnsi="Arial" w:cs="Arial"/>
              </w:rPr>
              <w:t>Planejamentos das atividades.</w:t>
            </w:r>
          </w:p>
        </w:tc>
        <w:tc>
          <w:tcPr>
            <w:tcW w:w="907" w:type="dxa"/>
          </w:tcPr>
          <w:p w14:paraId="2393A130" w14:textId="33E1DC6A" w:rsidR="00B10739" w:rsidRPr="006C7AAB" w:rsidRDefault="00B10739" w:rsidP="00CC1811">
            <w:pPr>
              <w:spacing w:after="0"/>
              <w:jc w:val="both"/>
              <w:rPr>
                <w:rFonts w:ascii="Arial" w:hAnsi="Arial" w:cs="Arial"/>
                <w:sz w:val="24"/>
                <w:szCs w:val="24"/>
              </w:rPr>
            </w:pPr>
          </w:p>
        </w:tc>
        <w:tc>
          <w:tcPr>
            <w:tcW w:w="794" w:type="dxa"/>
          </w:tcPr>
          <w:p w14:paraId="719B7910" w14:textId="77777777" w:rsidR="00B10739" w:rsidRPr="006C7AAB" w:rsidRDefault="00B10739" w:rsidP="00CC1811">
            <w:pPr>
              <w:spacing w:after="0"/>
              <w:jc w:val="both"/>
              <w:rPr>
                <w:rFonts w:ascii="Arial" w:hAnsi="Arial" w:cs="Arial"/>
                <w:sz w:val="24"/>
                <w:szCs w:val="24"/>
              </w:rPr>
            </w:pPr>
          </w:p>
        </w:tc>
        <w:tc>
          <w:tcPr>
            <w:tcW w:w="950" w:type="dxa"/>
          </w:tcPr>
          <w:p w14:paraId="748057B7" w14:textId="77777777" w:rsidR="00B10739" w:rsidRPr="006C7AAB" w:rsidRDefault="00B10739" w:rsidP="00CC1811">
            <w:pPr>
              <w:spacing w:after="0"/>
              <w:jc w:val="both"/>
              <w:rPr>
                <w:rFonts w:ascii="Arial" w:hAnsi="Arial" w:cs="Arial"/>
                <w:sz w:val="24"/>
                <w:szCs w:val="24"/>
              </w:rPr>
            </w:pPr>
          </w:p>
        </w:tc>
        <w:tc>
          <w:tcPr>
            <w:tcW w:w="911" w:type="dxa"/>
          </w:tcPr>
          <w:p w14:paraId="7AB1FFE3" w14:textId="77777777" w:rsidR="00B10739" w:rsidRPr="006C7AAB" w:rsidRDefault="00B10739" w:rsidP="00CC1811">
            <w:pPr>
              <w:spacing w:after="0"/>
              <w:jc w:val="both"/>
              <w:rPr>
                <w:rFonts w:ascii="Arial" w:hAnsi="Arial" w:cs="Arial"/>
                <w:sz w:val="24"/>
                <w:szCs w:val="24"/>
              </w:rPr>
            </w:pPr>
          </w:p>
        </w:tc>
        <w:tc>
          <w:tcPr>
            <w:tcW w:w="907" w:type="dxa"/>
          </w:tcPr>
          <w:p w14:paraId="19B2A3C6" w14:textId="5755BF07" w:rsidR="00B1073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07" w:type="dxa"/>
          </w:tcPr>
          <w:p w14:paraId="7541A397" w14:textId="77777777" w:rsidR="00B10739" w:rsidRPr="006C7AAB" w:rsidRDefault="00B10739" w:rsidP="00CC1811">
            <w:pPr>
              <w:spacing w:after="0"/>
              <w:jc w:val="both"/>
              <w:rPr>
                <w:rFonts w:ascii="Arial" w:hAnsi="Arial" w:cs="Arial"/>
                <w:sz w:val="24"/>
                <w:szCs w:val="24"/>
              </w:rPr>
            </w:pPr>
          </w:p>
        </w:tc>
      </w:tr>
      <w:tr w:rsidR="00B10739" w:rsidRPr="006C7AAB" w14:paraId="6F09B5A6" w14:textId="77777777" w:rsidTr="00CC1811">
        <w:trPr>
          <w:jc w:val="center"/>
        </w:trPr>
        <w:tc>
          <w:tcPr>
            <w:tcW w:w="4962" w:type="dxa"/>
          </w:tcPr>
          <w:p w14:paraId="625F396F" w14:textId="77777777" w:rsidR="00B10739" w:rsidRPr="006C7AAB" w:rsidRDefault="00B10739" w:rsidP="00CC1811">
            <w:pPr>
              <w:spacing w:after="0"/>
              <w:jc w:val="both"/>
              <w:rPr>
                <w:rFonts w:ascii="Arial" w:hAnsi="Arial" w:cs="Arial"/>
              </w:rPr>
            </w:pPr>
            <w:r w:rsidRPr="006C7AAB">
              <w:rPr>
                <w:rFonts w:ascii="Arial" w:hAnsi="Arial" w:cs="Arial"/>
              </w:rPr>
              <w:t>Sensibilização da comunidade acadêmica.</w:t>
            </w:r>
          </w:p>
        </w:tc>
        <w:tc>
          <w:tcPr>
            <w:tcW w:w="907" w:type="dxa"/>
          </w:tcPr>
          <w:p w14:paraId="7A2B4F22" w14:textId="77777777" w:rsidR="00B10739" w:rsidRPr="006C7AAB" w:rsidRDefault="00B10739" w:rsidP="00CC1811">
            <w:pPr>
              <w:spacing w:after="0"/>
              <w:jc w:val="both"/>
              <w:rPr>
                <w:rFonts w:ascii="Arial" w:hAnsi="Arial" w:cs="Arial"/>
                <w:sz w:val="24"/>
                <w:szCs w:val="24"/>
              </w:rPr>
            </w:pPr>
          </w:p>
        </w:tc>
        <w:tc>
          <w:tcPr>
            <w:tcW w:w="794" w:type="dxa"/>
          </w:tcPr>
          <w:p w14:paraId="6A87B632" w14:textId="4B3978E9" w:rsidR="00B1073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50" w:type="dxa"/>
          </w:tcPr>
          <w:p w14:paraId="73659D43" w14:textId="77777777" w:rsidR="00B10739" w:rsidRPr="006C7AAB" w:rsidRDefault="00B10739" w:rsidP="00CC1811">
            <w:pPr>
              <w:spacing w:after="0"/>
              <w:jc w:val="both"/>
              <w:rPr>
                <w:rFonts w:ascii="Arial" w:hAnsi="Arial" w:cs="Arial"/>
                <w:sz w:val="24"/>
                <w:szCs w:val="24"/>
              </w:rPr>
            </w:pPr>
            <w:r>
              <w:rPr>
                <w:rFonts w:ascii="Arial" w:hAnsi="Arial" w:cs="Arial"/>
                <w:sz w:val="24"/>
                <w:szCs w:val="24"/>
              </w:rPr>
              <w:t>X</w:t>
            </w:r>
          </w:p>
        </w:tc>
        <w:tc>
          <w:tcPr>
            <w:tcW w:w="911" w:type="dxa"/>
          </w:tcPr>
          <w:p w14:paraId="1C4F1245" w14:textId="77777777" w:rsidR="00B10739" w:rsidRPr="006C7AAB" w:rsidRDefault="00B1073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207CAF85" w14:textId="0F8E4EB5" w:rsidR="00B10739" w:rsidRPr="006C7AAB" w:rsidRDefault="00B10739" w:rsidP="00CC1811">
            <w:pPr>
              <w:spacing w:after="0"/>
              <w:jc w:val="both"/>
              <w:rPr>
                <w:rFonts w:ascii="Arial" w:hAnsi="Arial" w:cs="Arial"/>
                <w:sz w:val="24"/>
                <w:szCs w:val="24"/>
              </w:rPr>
            </w:pPr>
          </w:p>
        </w:tc>
        <w:tc>
          <w:tcPr>
            <w:tcW w:w="907" w:type="dxa"/>
          </w:tcPr>
          <w:p w14:paraId="6A663B9C" w14:textId="77777777" w:rsidR="00B10739" w:rsidRPr="006C7AAB" w:rsidRDefault="00B10739" w:rsidP="00CC1811">
            <w:pPr>
              <w:spacing w:after="0"/>
              <w:jc w:val="both"/>
              <w:rPr>
                <w:rFonts w:ascii="Arial" w:hAnsi="Arial" w:cs="Arial"/>
                <w:sz w:val="24"/>
                <w:szCs w:val="24"/>
              </w:rPr>
            </w:pPr>
          </w:p>
        </w:tc>
      </w:tr>
      <w:tr w:rsidR="00B10739" w:rsidRPr="006C7AAB" w14:paraId="31075200" w14:textId="77777777" w:rsidTr="00CC1811">
        <w:trPr>
          <w:jc w:val="center"/>
        </w:trPr>
        <w:tc>
          <w:tcPr>
            <w:tcW w:w="4962" w:type="dxa"/>
          </w:tcPr>
          <w:p w14:paraId="628A834F" w14:textId="77777777" w:rsidR="00B10739" w:rsidRPr="006C7AAB" w:rsidRDefault="00B10739" w:rsidP="00CC1811">
            <w:pPr>
              <w:spacing w:after="0"/>
              <w:jc w:val="both"/>
              <w:rPr>
                <w:rFonts w:ascii="Arial" w:hAnsi="Arial" w:cs="Arial"/>
              </w:rPr>
            </w:pPr>
            <w:r w:rsidRPr="006C7AAB">
              <w:rPr>
                <w:rFonts w:ascii="Arial" w:hAnsi="Arial" w:cs="Arial"/>
              </w:rPr>
              <w:t>Acompanhamento dos planos de ação.</w:t>
            </w:r>
          </w:p>
        </w:tc>
        <w:tc>
          <w:tcPr>
            <w:tcW w:w="907" w:type="dxa"/>
          </w:tcPr>
          <w:p w14:paraId="76DC5E04" w14:textId="77777777" w:rsidR="00B10739" w:rsidRPr="006C7AAB" w:rsidRDefault="00B10739" w:rsidP="00CC1811">
            <w:pPr>
              <w:spacing w:after="0"/>
              <w:jc w:val="both"/>
              <w:rPr>
                <w:rFonts w:ascii="Arial" w:hAnsi="Arial" w:cs="Arial"/>
                <w:sz w:val="24"/>
                <w:szCs w:val="24"/>
              </w:rPr>
            </w:pPr>
            <w:r w:rsidRPr="006C7AAB">
              <w:rPr>
                <w:rFonts w:ascii="Arial" w:hAnsi="Arial" w:cs="Arial"/>
                <w:sz w:val="24"/>
                <w:szCs w:val="24"/>
              </w:rPr>
              <w:t>x</w:t>
            </w:r>
          </w:p>
        </w:tc>
        <w:tc>
          <w:tcPr>
            <w:tcW w:w="794" w:type="dxa"/>
          </w:tcPr>
          <w:p w14:paraId="7F0FA401" w14:textId="77777777" w:rsidR="00B10739" w:rsidRPr="006C7AAB" w:rsidRDefault="00B10739" w:rsidP="00CC1811">
            <w:pPr>
              <w:spacing w:after="0"/>
              <w:jc w:val="both"/>
              <w:rPr>
                <w:rFonts w:ascii="Arial" w:hAnsi="Arial" w:cs="Arial"/>
                <w:sz w:val="24"/>
                <w:szCs w:val="24"/>
              </w:rPr>
            </w:pPr>
            <w:r w:rsidRPr="006C7AAB">
              <w:rPr>
                <w:rFonts w:ascii="Arial" w:hAnsi="Arial" w:cs="Arial"/>
                <w:sz w:val="24"/>
                <w:szCs w:val="24"/>
              </w:rPr>
              <w:t>x</w:t>
            </w:r>
          </w:p>
        </w:tc>
        <w:tc>
          <w:tcPr>
            <w:tcW w:w="950" w:type="dxa"/>
          </w:tcPr>
          <w:p w14:paraId="1613B194" w14:textId="77777777" w:rsidR="00B10739" w:rsidRPr="006C7AAB" w:rsidRDefault="00B10739" w:rsidP="00CC1811">
            <w:pPr>
              <w:spacing w:after="0"/>
              <w:jc w:val="both"/>
              <w:rPr>
                <w:rFonts w:ascii="Arial" w:hAnsi="Arial" w:cs="Arial"/>
                <w:sz w:val="24"/>
                <w:szCs w:val="24"/>
              </w:rPr>
            </w:pPr>
            <w:r w:rsidRPr="006C7AAB">
              <w:rPr>
                <w:rFonts w:ascii="Arial" w:hAnsi="Arial" w:cs="Arial"/>
                <w:sz w:val="24"/>
                <w:szCs w:val="24"/>
              </w:rPr>
              <w:t>X</w:t>
            </w:r>
          </w:p>
        </w:tc>
        <w:tc>
          <w:tcPr>
            <w:tcW w:w="911" w:type="dxa"/>
          </w:tcPr>
          <w:p w14:paraId="0C902DF2" w14:textId="77777777" w:rsidR="00B10739" w:rsidRPr="006C7AAB" w:rsidRDefault="00B1073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123F52B7" w14:textId="77777777" w:rsidR="00B10739" w:rsidRPr="006C7AAB" w:rsidRDefault="00B1073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2254F9FE" w14:textId="77777777" w:rsidR="00B10739" w:rsidRPr="006C7AAB" w:rsidRDefault="00B10739" w:rsidP="00CC1811">
            <w:pPr>
              <w:spacing w:after="0"/>
              <w:jc w:val="both"/>
              <w:rPr>
                <w:rFonts w:ascii="Arial" w:hAnsi="Arial" w:cs="Arial"/>
                <w:sz w:val="24"/>
                <w:szCs w:val="24"/>
              </w:rPr>
            </w:pPr>
            <w:r w:rsidRPr="006C7AAB">
              <w:rPr>
                <w:rFonts w:ascii="Arial" w:hAnsi="Arial" w:cs="Arial"/>
                <w:sz w:val="24"/>
                <w:szCs w:val="24"/>
              </w:rPr>
              <w:t>x</w:t>
            </w:r>
          </w:p>
        </w:tc>
      </w:tr>
      <w:tr w:rsidR="00B10739" w:rsidRPr="006C7AAB" w14:paraId="6BE45D3C" w14:textId="77777777" w:rsidTr="00CC1811">
        <w:trPr>
          <w:jc w:val="center"/>
        </w:trPr>
        <w:tc>
          <w:tcPr>
            <w:tcW w:w="4962" w:type="dxa"/>
          </w:tcPr>
          <w:p w14:paraId="00E1A3D8" w14:textId="77777777" w:rsidR="00B10739" w:rsidRPr="006C7AAB" w:rsidRDefault="00B10739" w:rsidP="00CC1811">
            <w:pPr>
              <w:spacing w:after="0"/>
              <w:jc w:val="both"/>
              <w:rPr>
                <w:rFonts w:ascii="Arial" w:hAnsi="Arial" w:cs="Arial"/>
              </w:rPr>
            </w:pPr>
            <w:r w:rsidRPr="006C7AAB">
              <w:rPr>
                <w:rFonts w:ascii="Arial" w:hAnsi="Arial" w:cs="Arial"/>
              </w:rPr>
              <w:t>Informações sobre a avaliação Institucional através de: cartazes nos murais; na sala de aula; coordenadas dos cursos e setores administrativos; Jornal Coluna e Site.</w:t>
            </w:r>
          </w:p>
        </w:tc>
        <w:tc>
          <w:tcPr>
            <w:tcW w:w="907" w:type="dxa"/>
          </w:tcPr>
          <w:p w14:paraId="6B5740C6" w14:textId="77777777" w:rsidR="00B10739" w:rsidRPr="006C7AAB" w:rsidRDefault="00B10739" w:rsidP="00CC1811">
            <w:pPr>
              <w:spacing w:after="0"/>
              <w:jc w:val="both"/>
              <w:rPr>
                <w:rFonts w:ascii="Arial" w:hAnsi="Arial" w:cs="Arial"/>
                <w:sz w:val="24"/>
                <w:szCs w:val="24"/>
              </w:rPr>
            </w:pPr>
          </w:p>
        </w:tc>
        <w:tc>
          <w:tcPr>
            <w:tcW w:w="794" w:type="dxa"/>
          </w:tcPr>
          <w:p w14:paraId="0D5CEBB0" w14:textId="27031DDC" w:rsidR="00B1073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50" w:type="dxa"/>
          </w:tcPr>
          <w:p w14:paraId="40CA726A" w14:textId="77777777" w:rsidR="00B10739" w:rsidRPr="006C7AAB" w:rsidRDefault="00B10739" w:rsidP="00CC1811">
            <w:pPr>
              <w:spacing w:after="0"/>
              <w:jc w:val="both"/>
              <w:rPr>
                <w:rFonts w:ascii="Arial" w:hAnsi="Arial" w:cs="Arial"/>
                <w:sz w:val="24"/>
                <w:szCs w:val="24"/>
              </w:rPr>
            </w:pPr>
            <w:r>
              <w:rPr>
                <w:rFonts w:ascii="Arial" w:hAnsi="Arial" w:cs="Arial"/>
                <w:sz w:val="24"/>
                <w:szCs w:val="24"/>
              </w:rPr>
              <w:t>x</w:t>
            </w:r>
          </w:p>
        </w:tc>
        <w:tc>
          <w:tcPr>
            <w:tcW w:w="911" w:type="dxa"/>
          </w:tcPr>
          <w:p w14:paraId="31941E2E" w14:textId="3D9D45DB" w:rsidR="00B10739" w:rsidRPr="006C7AAB" w:rsidRDefault="00B10739" w:rsidP="00CC1811">
            <w:pPr>
              <w:spacing w:after="0"/>
              <w:jc w:val="both"/>
              <w:rPr>
                <w:rFonts w:ascii="Arial" w:hAnsi="Arial" w:cs="Arial"/>
                <w:sz w:val="24"/>
                <w:szCs w:val="24"/>
              </w:rPr>
            </w:pPr>
          </w:p>
        </w:tc>
        <w:tc>
          <w:tcPr>
            <w:tcW w:w="907" w:type="dxa"/>
          </w:tcPr>
          <w:p w14:paraId="1A56A41A" w14:textId="558DC098" w:rsidR="00B10739" w:rsidRPr="006C7AAB" w:rsidRDefault="00B10739" w:rsidP="00CC1811">
            <w:pPr>
              <w:spacing w:after="0"/>
              <w:jc w:val="both"/>
              <w:rPr>
                <w:rFonts w:ascii="Arial" w:hAnsi="Arial" w:cs="Arial"/>
                <w:sz w:val="24"/>
                <w:szCs w:val="24"/>
              </w:rPr>
            </w:pPr>
          </w:p>
        </w:tc>
        <w:tc>
          <w:tcPr>
            <w:tcW w:w="907" w:type="dxa"/>
          </w:tcPr>
          <w:p w14:paraId="08E247AD" w14:textId="77777777" w:rsidR="00B10739" w:rsidRPr="006C7AAB" w:rsidRDefault="00B10739" w:rsidP="00CC1811">
            <w:pPr>
              <w:spacing w:after="0"/>
              <w:jc w:val="both"/>
              <w:rPr>
                <w:rFonts w:ascii="Arial" w:hAnsi="Arial" w:cs="Arial"/>
                <w:sz w:val="24"/>
                <w:szCs w:val="24"/>
              </w:rPr>
            </w:pPr>
          </w:p>
        </w:tc>
      </w:tr>
      <w:tr w:rsidR="00B10739" w:rsidRPr="006C7AAB" w14:paraId="720C09F0" w14:textId="77777777" w:rsidTr="00CC1811">
        <w:trPr>
          <w:jc w:val="center"/>
        </w:trPr>
        <w:tc>
          <w:tcPr>
            <w:tcW w:w="4962" w:type="dxa"/>
          </w:tcPr>
          <w:p w14:paraId="32D9B923" w14:textId="77777777" w:rsidR="00B10739" w:rsidRPr="006C7AAB" w:rsidRDefault="00B10739" w:rsidP="00CC1811">
            <w:pPr>
              <w:spacing w:after="0"/>
              <w:jc w:val="both"/>
              <w:rPr>
                <w:rFonts w:ascii="Arial" w:hAnsi="Arial" w:cs="Arial"/>
              </w:rPr>
            </w:pPr>
            <w:r w:rsidRPr="006C7AAB">
              <w:rPr>
                <w:rFonts w:ascii="Arial" w:hAnsi="Arial" w:cs="Arial"/>
              </w:rPr>
              <w:t>Revisão dos questionários pelos professores.</w:t>
            </w:r>
          </w:p>
        </w:tc>
        <w:tc>
          <w:tcPr>
            <w:tcW w:w="907" w:type="dxa"/>
          </w:tcPr>
          <w:p w14:paraId="65A054BF" w14:textId="77777777" w:rsidR="00B10739" w:rsidRPr="006C7AAB" w:rsidRDefault="00B10739" w:rsidP="00CC1811">
            <w:pPr>
              <w:spacing w:after="0"/>
              <w:jc w:val="both"/>
              <w:rPr>
                <w:rFonts w:ascii="Arial" w:hAnsi="Arial" w:cs="Arial"/>
                <w:sz w:val="24"/>
                <w:szCs w:val="24"/>
              </w:rPr>
            </w:pPr>
          </w:p>
        </w:tc>
        <w:tc>
          <w:tcPr>
            <w:tcW w:w="794" w:type="dxa"/>
          </w:tcPr>
          <w:p w14:paraId="52E005D7" w14:textId="77777777" w:rsidR="00B10739" w:rsidRPr="006C7AAB" w:rsidRDefault="00B10739" w:rsidP="00CC1811">
            <w:pPr>
              <w:spacing w:after="0"/>
              <w:jc w:val="both"/>
              <w:rPr>
                <w:rFonts w:ascii="Arial" w:hAnsi="Arial" w:cs="Arial"/>
                <w:sz w:val="24"/>
                <w:szCs w:val="24"/>
              </w:rPr>
            </w:pPr>
            <w:r w:rsidRPr="006C7AAB">
              <w:rPr>
                <w:rFonts w:ascii="Arial" w:hAnsi="Arial" w:cs="Arial"/>
                <w:sz w:val="24"/>
                <w:szCs w:val="24"/>
              </w:rPr>
              <w:t>x</w:t>
            </w:r>
          </w:p>
        </w:tc>
        <w:tc>
          <w:tcPr>
            <w:tcW w:w="950" w:type="dxa"/>
          </w:tcPr>
          <w:p w14:paraId="774CFCDE" w14:textId="3A225F7C" w:rsidR="00B10739" w:rsidRPr="006C7AAB" w:rsidRDefault="00B10739" w:rsidP="00CC1811">
            <w:pPr>
              <w:spacing w:after="0"/>
              <w:jc w:val="both"/>
              <w:rPr>
                <w:rFonts w:ascii="Arial" w:hAnsi="Arial" w:cs="Arial"/>
                <w:sz w:val="24"/>
                <w:szCs w:val="24"/>
              </w:rPr>
            </w:pPr>
          </w:p>
        </w:tc>
        <w:tc>
          <w:tcPr>
            <w:tcW w:w="911" w:type="dxa"/>
          </w:tcPr>
          <w:p w14:paraId="5F8DC2D6" w14:textId="77777777" w:rsidR="00B10739" w:rsidRPr="006C7AAB" w:rsidRDefault="00B10739" w:rsidP="00CC1811">
            <w:pPr>
              <w:spacing w:after="0"/>
              <w:jc w:val="both"/>
              <w:rPr>
                <w:rFonts w:ascii="Arial" w:hAnsi="Arial" w:cs="Arial"/>
                <w:sz w:val="24"/>
                <w:szCs w:val="24"/>
              </w:rPr>
            </w:pPr>
          </w:p>
        </w:tc>
        <w:tc>
          <w:tcPr>
            <w:tcW w:w="907" w:type="dxa"/>
          </w:tcPr>
          <w:p w14:paraId="5C78850D" w14:textId="77777777" w:rsidR="00B10739" w:rsidRPr="006C7AAB" w:rsidRDefault="00B10739" w:rsidP="00CC1811">
            <w:pPr>
              <w:spacing w:after="0"/>
              <w:jc w:val="both"/>
              <w:rPr>
                <w:rFonts w:ascii="Arial" w:hAnsi="Arial" w:cs="Arial"/>
                <w:sz w:val="24"/>
                <w:szCs w:val="24"/>
              </w:rPr>
            </w:pPr>
          </w:p>
        </w:tc>
        <w:tc>
          <w:tcPr>
            <w:tcW w:w="907" w:type="dxa"/>
          </w:tcPr>
          <w:p w14:paraId="1695207D" w14:textId="77777777" w:rsidR="00B10739" w:rsidRPr="006C7AAB" w:rsidRDefault="00B10739" w:rsidP="00CC1811">
            <w:pPr>
              <w:spacing w:after="0"/>
              <w:jc w:val="both"/>
              <w:rPr>
                <w:rFonts w:ascii="Arial" w:hAnsi="Arial" w:cs="Arial"/>
                <w:sz w:val="24"/>
                <w:szCs w:val="24"/>
              </w:rPr>
            </w:pPr>
          </w:p>
        </w:tc>
      </w:tr>
      <w:tr w:rsidR="00B10739" w:rsidRPr="006C7AAB" w14:paraId="36276AAE" w14:textId="77777777" w:rsidTr="00CC1811">
        <w:trPr>
          <w:jc w:val="center"/>
        </w:trPr>
        <w:tc>
          <w:tcPr>
            <w:tcW w:w="4962" w:type="dxa"/>
          </w:tcPr>
          <w:p w14:paraId="52E634AC" w14:textId="77777777" w:rsidR="00B10739" w:rsidRPr="006C7AAB" w:rsidRDefault="00B10739" w:rsidP="00CC1811">
            <w:pPr>
              <w:spacing w:after="0"/>
              <w:jc w:val="both"/>
              <w:rPr>
                <w:rFonts w:ascii="Arial" w:hAnsi="Arial" w:cs="Arial"/>
              </w:rPr>
            </w:pPr>
            <w:r w:rsidRPr="006C7AAB">
              <w:rPr>
                <w:rFonts w:ascii="Arial" w:hAnsi="Arial" w:cs="Arial"/>
              </w:rPr>
              <w:t>Bloqueio do portal do aluno para preenchimento da avaliação institucional.</w:t>
            </w:r>
          </w:p>
        </w:tc>
        <w:tc>
          <w:tcPr>
            <w:tcW w:w="907" w:type="dxa"/>
          </w:tcPr>
          <w:p w14:paraId="647F8752" w14:textId="77777777" w:rsidR="00B10739" w:rsidRPr="006C7AAB" w:rsidRDefault="00B10739" w:rsidP="00CC1811">
            <w:pPr>
              <w:spacing w:after="0"/>
              <w:jc w:val="both"/>
              <w:rPr>
                <w:rFonts w:ascii="Arial" w:hAnsi="Arial" w:cs="Arial"/>
                <w:sz w:val="24"/>
                <w:szCs w:val="24"/>
              </w:rPr>
            </w:pPr>
          </w:p>
        </w:tc>
        <w:tc>
          <w:tcPr>
            <w:tcW w:w="794" w:type="dxa"/>
          </w:tcPr>
          <w:p w14:paraId="0B7730A8" w14:textId="77777777" w:rsidR="00B10739" w:rsidRPr="006C7AAB" w:rsidRDefault="00B10739" w:rsidP="00CC1811">
            <w:pPr>
              <w:spacing w:after="0"/>
              <w:jc w:val="both"/>
              <w:rPr>
                <w:rFonts w:ascii="Arial" w:hAnsi="Arial" w:cs="Arial"/>
                <w:sz w:val="24"/>
                <w:szCs w:val="24"/>
              </w:rPr>
            </w:pPr>
          </w:p>
        </w:tc>
        <w:tc>
          <w:tcPr>
            <w:tcW w:w="950" w:type="dxa"/>
          </w:tcPr>
          <w:p w14:paraId="769244AA" w14:textId="53B5F0D6" w:rsidR="00B10739" w:rsidRPr="006C7AAB" w:rsidRDefault="00B10739" w:rsidP="00CC1811">
            <w:pPr>
              <w:spacing w:after="0"/>
              <w:jc w:val="both"/>
              <w:rPr>
                <w:rFonts w:ascii="Arial" w:hAnsi="Arial" w:cs="Arial"/>
                <w:sz w:val="24"/>
                <w:szCs w:val="24"/>
              </w:rPr>
            </w:pPr>
          </w:p>
        </w:tc>
        <w:tc>
          <w:tcPr>
            <w:tcW w:w="911" w:type="dxa"/>
          </w:tcPr>
          <w:p w14:paraId="64613154" w14:textId="71A0EA31" w:rsidR="00B1073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07" w:type="dxa"/>
          </w:tcPr>
          <w:p w14:paraId="7FAE6237" w14:textId="77777777" w:rsidR="00B10739" w:rsidRPr="006C7AAB" w:rsidRDefault="00B10739" w:rsidP="00CC1811">
            <w:pPr>
              <w:spacing w:after="0"/>
              <w:jc w:val="both"/>
              <w:rPr>
                <w:rFonts w:ascii="Arial" w:hAnsi="Arial" w:cs="Arial"/>
                <w:sz w:val="24"/>
                <w:szCs w:val="24"/>
              </w:rPr>
            </w:pPr>
            <w:r>
              <w:rPr>
                <w:rFonts w:ascii="Arial" w:hAnsi="Arial" w:cs="Arial"/>
                <w:sz w:val="24"/>
                <w:szCs w:val="24"/>
              </w:rPr>
              <w:t>x</w:t>
            </w:r>
          </w:p>
        </w:tc>
        <w:tc>
          <w:tcPr>
            <w:tcW w:w="907" w:type="dxa"/>
          </w:tcPr>
          <w:p w14:paraId="5FFADE1A" w14:textId="77777777" w:rsidR="00B10739" w:rsidRPr="006C7AAB" w:rsidRDefault="00B10739" w:rsidP="00CC1811">
            <w:pPr>
              <w:spacing w:after="0"/>
              <w:jc w:val="both"/>
              <w:rPr>
                <w:rFonts w:ascii="Arial" w:hAnsi="Arial" w:cs="Arial"/>
                <w:sz w:val="24"/>
                <w:szCs w:val="24"/>
              </w:rPr>
            </w:pPr>
          </w:p>
        </w:tc>
      </w:tr>
      <w:tr w:rsidR="00B10739" w:rsidRPr="006C7AAB" w14:paraId="41012EF5" w14:textId="77777777" w:rsidTr="00CC1811">
        <w:trPr>
          <w:jc w:val="center"/>
        </w:trPr>
        <w:tc>
          <w:tcPr>
            <w:tcW w:w="4962" w:type="dxa"/>
          </w:tcPr>
          <w:p w14:paraId="213469E2" w14:textId="77777777" w:rsidR="00B10739" w:rsidRPr="006C7AAB" w:rsidRDefault="00B10739" w:rsidP="00CC1811">
            <w:pPr>
              <w:spacing w:after="0"/>
              <w:jc w:val="both"/>
              <w:rPr>
                <w:rFonts w:ascii="Arial" w:hAnsi="Arial" w:cs="Arial"/>
              </w:rPr>
            </w:pPr>
            <w:r w:rsidRPr="006C7AAB">
              <w:rPr>
                <w:rFonts w:ascii="Arial" w:hAnsi="Arial" w:cs="Arial"/>
              </w:rPr>
              <w:t>Período de realização das avaliações</w:t>
            </w:r>
            <w:r>
              <w:rPr>
                <w:rFonts w:ascii="Arial" w:hAnsi="Arial" w:cs="Arial"/>
              </w:rPr>
              <w:t xml:space="preserve"> docente</w:t>
            </w:r>
          </w:p>
        </w:tc>
        <w:tc>
          <w:tcPr>
            <w:tcW w:w="907" w:type="dxa"/>
          </w:tcPr>
          <w:p w14:paraId="72CEC051" w14:textId="77777777" w:rsidR="00B10739" w:rsidRPr="006C7AAB" w:rsidRDefault="00B10739" w:rsidP="00CC1811">
            <w:pPr>
              <w:spacing w:after="0"/>
              <w:jc w:val="both"/>
              <w:rPr>
                <w:rFonts w:ascii="Arial" w:hAnsi="Arial" w:cs="Arial"/>
                <w:sz w:val="24"/>
                <w:szCs w:val="24"/>
              </w:rPr>
            </w:pPr>
          </w:p>
        </w:tc>
        <w:tc>
          <w:tcPr>
            <w:tcW w:w="794" w:type="dxa"/>
          </w:tcPr>
          <w:p w14:paraId="00B4CCA1" w14:textId="77777777" w:rsidR="00B10739" w:rsidRPr="006C7AAB" w:rsidRDefault="00B10739" w:rsidP="00CC1811">
            <w:pPr>
              <w:spacing w:after="0"/>
              <w:jc w:val="both"/>
              <w:rPr>
                <w:rFonts w:ascii="Arial" w:hAnsi="Arial" w:cs="Arial"/>
                <w:sz w:val="24"/>
                <w:szCs w:val="24"/>
              </w:rPr>
            </w:pPr>
          </w:p>
        </w:tc>
        <w:tc>
          <w:tcPr>
            <w:tcW w:w="950" w:type="dxa"/>
          </w:tcPr>
          <w:p w14:paraId="331AF0DD" w14:textId="454556DB" w:rsidR="00B10739" w:rsidRPr="006C7AAB" w:rsidRDefault="00B10739" w:rsidP="00CC1811">
            <w:pPr>
              <w:spacing w:after="0"/>
              <w:jc w:val="both"/>
              <w:rPr>
                <w:rFonts w:ascii="Arial" w:hAnsi="Arial" w:cs="Arial"/>
                <w:sz w:val="24"/>
                <w:szCs w:val="24"/>
              </w:rPr>
            </w:pPr>
          </w:p>
        </w:tc>
        <w:tc>
          <w:tcPr>
            <w:tcW w:w="911" w:type="dxa"/>
          </w:tcPr>
          <w:p w14:paraId="2B9726DA" w14:textId="7D6D06FE" w:rsidR="00B1073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07" w:type="dxa"/>
          </w:tcPr>
          <w:p w14:paraId="60BA52FF" w14:textId="77777777" w:rsidR="00B10739" w:rsidRPr="006C7AAB" w:rsidRDefault="00B10739" w:rsidP="00CC1811">
            <w:pPr>
              <w:spacing w:after="0"/>
              <w:jc w:val="both"/>
              <w:rPr>
                <w:rFonts w:ascii="Arial" w:hAnsi="Arial" w:cs="Arial"/>
                <w:sz w:val="24"/>
                <w:szCs w:val="24"/>
              </w:rPr>
            </w:pPr>
            <w:r w:rsidRPr="006C7AAB">
              <w:rPr>
                <w:rFonts w:ascii="Arial" w:hAnsi="Arial" w:cs="Arial"/>
                <w:sz w:val="24"/>
                <w:szCs w:val="24"/>
              </w:rPr>
              <w:t>x</w:t>
            </w:r>
          </w:p>
        </w:tc>
        <w:tc>
          <w:tcPr>
            <w:tcW w:w="907" w:type="dxa"/>
          </w:tcPr>
          <w:p w14:paraId="670EE201" w14:textId="77777777" w:rsidR="00B10739" w:rsidRPr="006C7AAB" w:rsidRDefault="00B10739" w:rsidP="00CC1811">
            <w:pPr>
              <w:spacing w:after="0"/>
              <w:jc w:val="both"/>
              <w:rPr>
                <w:rFonts w:ascii="Arial" w:hAnsi="Arial" w:cs="Arial"/>
                <w:sz w:val="24"/>
                <w:szCs w:val="24"/>
              </w:rPr>
            </w:pPr>
          </w:p>
        </w:tc>
      </w:tr>
      <w:tr w:rsidR="00B10739" w:rsidRPr="006C7AAB" w14:paraId="0270C521" w14:textId="77777777" w:rsidTr="00CC1811">
        <w:trPr>
          <w:jc w:val="center"/>
        </w:trPr>
        <w:tc>
          <w:tcPr>
            <w:tcW w:w="4962" w:type="dxa"/>
          </w:tcPr>
          <w:p w14:paraId="65734ABD" w14:textId="77777777" w:rsidR="00B10739" w:rsidRPr="006C7AAB" w:rsidRDefault="00B10739" w:rsidP="00CC1811">
            <w:pPr>
              <w:spacing w:after="0"/>
              <w:jc w:val="both"/>
              <w:rPr>
                <w:rFonts w:ascii="Arial" w:hAnsi="Arial" w:cs="Arial"/>
              </w:rPr>
            </w:pPr>
            <w:r w:rsidRPr="006C7AAB">
              <w:rPr>
                <w:rFonts w:ascii="Arial" w:hAnsi="Arial" w:cs="Arial"/>
              </w:rPr>
              <w:t>Consolidação dos resultados, impressão e encadernação.</w:t>
            </w:r>
          </w:p>
        </w:tc>
        <w:tc>
          <w:tcPr>
            <w:tcW w:w="907" w:type="dxa"/>
          </w:tcPr>
          <w:p w14:paraId="1307176B" w14:textId="5AB22B38" w:rsidR="00B10739" w:rsidRPr="006C7AAB" w:rsidRDefault="00B10739" w:rsidP="00CC1811">
            <w:pPr>
              <w:spacing w:after="0"/>
              <w:jc w:val="both"/>
              <w:rPr>
                <w:rFonts w:ascii="Arial" w:hAnsi="Arial" w:cs="Arial"/>
                <w:sz w:val="24"/>
                <w:szCs w:val="24"/>
              </w:rPr>
            </w:pPr>
          </w:p>
        </w:tc>
        <w:tc>
          <w:tcPr>
            <w:tcW w:w="794" w:type="dxa"/>
          </w:tcPr>
          <w:p w14:paraId="121A26C9" w14:textId="0030ECC6" w:rsidR="00B10739" w:rsidRPr="006C7AAB" w:rsidRDefault="00B10739" w:rsidP="00CC1811">
            <w:pPr>
              <w:spacing w:after="0"/>
              <w:jc w:val="both"/>
              <w:rPr>
                <w:rFonts w:ascii="Arial" w:hAnsi="Arial" w:cs="Arial"/>
                <w:sz w:val="24"/>
                <w:szCs w:val="24"/>
              </w:rPr>
            </w:pPr>
          </w:p>
        </w:tc>
        <w:tc>
          <w:tcPr>
            <w:tcW w:w="950" w:type="dxa"/>
          </w:tcPr>
          <w:p w14:paraId="104EA85E" w14:textId="77777777" w:rsidR="00B10739" w:rsidRPr="006C7AAB" w:rsidRDefault="00B10739" w:rsidP="00CC1811">
            <w:pPr>
              <w:spacing w:after="0"/>
              <w:jc w:val="both"/>
              <w:rPr>
                <w:rFonts w:ascii="Arial" w:hAnsi="Arial" w:cs="Arial"/>
                <w:sz w:val="24"/>
                <w:szCs w:val="24"/>
              </w:rPr>
            </w:pPr>
          </w:p>
        </w:tc>
        <w:tc>
          <w:tcPr>
            <w:tcW w:w="911" w:type="dxa"/>
          </w:tcPr>
          <w:p w14:paraId="349DCC3B" w14:textId="77777777" w:rsidR="00B10739" w:rsidRPr="006C7AAB" w:rsidRDefault="00B10739" w:rsidP="00CC1811">
            <w:pPr>
              <w:spacing w:after="0"/>
              <w:jc w:val="both"/>
              <w:rPr>
                <w:rFonts w:ascii="Arial" w:hAnsi="Arial" w:cs="Arial"/>
                <w:sz w:val="24"/>
                <w:szCs w:val="24"/>
              </w:rPr>
            </w:pPr>
          </w:p>
        </w:tc>
        <w:tc>
          <w:tcPr>
            <w:tcW w:w="907" w:type="dxa"/>
          </w:tcPr>
          <w:p w14:paraId="24B0C21C" w14:textId="33AC7E28" w:rsidR="00B1073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07" w:type="dxa"/>
          </w:tcPr>
          <w:p w14:paraId="2C137B5F" w14:textId="77777777" w:rsidR="00B10739" w:rsidRPr="006C7AAB" w:rsidRDefault="00B10739" w:rsidP="00CC1811">
            <w:pPr>
              <w:spacing w:after="0"/>
              <w:jc w:val="both"/>
              <w:rPr>
                <w:rFonts w:ascii="Arial" w:hAnsi="Arial" w:cs="Arial"/>
                <w:sz w:val="24"/>
                <w:szCs w:val="24"/>
              </w:rPr>
            </w:pPr>
          </w:p>
        </w:tc>
      </w:tr>
      <w:tr w:rsidR="00B10739" w:rsidRPr="006C7AAB" w14:paraId="29505CE9" w14:textId="77777777" w:rsidTr="00CC1811">
        <w:trPr>
          <w:jc w:val="center"/>
        </w:trPr>
        <w:tc>
          <w:tcPr>
            <w:tcW w:w="4962" w:type="dxa"/>
          </w:tcPr>
          <w:p w14:paraId="3B473FC1" w14:textId="77777777" w:rsidR="00B10739" w:rsidRPr="006C7AAB" w:rsidRDefault="00B10739" w:rsidP="00CC1811">
            <w:pPr>
              <w:spacing w:after="0"/>
              <w:jc w:val="both"/>
              <w:rPr>
                <w:rFonts w:ascii="Arial" w:hAnsi="Arial" w:cs="Arial"/>
              </w:rPr>
            </w:pPr>
            <w:r w:rsidRPr="006C7AAB">
              <w:rPr>
                <w:rFonts w:ascii="Arial" w:hAnsi="Arial" w:cs="Arial"/>
              </w:rPr>
              <w:t>Análise dos resultados e estratégias de divulgação.</w:t>
            </w:r>
          </w:p>
        </w:tc>
        <w:tc>
          <w:tcPr>
            <w:tcW w:w="907" w:type="dxa"/>
          </w:tcPr>
          <w:p w14:paraId="3765B4DE" w14:textId="77777777" w:rsidR="00B10739" w:rsidRPr="006C7AAB" w:rsidRDefault="00B10739" w:rsidP="00CC1811">
            <w:pPr>
              <w:spacing w:after="0"/>
              <w:jc w:val="both"/>
              <w:rPr>
                <w:rFonts w:ascii="Arial" w:hAnsi="Arial" w:cs="Arial"/>
                <w:sz w:val="24"/>
                <w:szCs w:val="24"/>
              </w:rPr>
            </w:pPr>
          </w:p>
        </w:tc>
        <w:tc>
          <w:tcPr>
            <w:tcW w:w="794" w:type="dxa"/>
          </w:tcPr>
          <w:p w14:paraId="53D88CC0" w14:textId="7B708EDB" w:rsidR="00B10739" w:rsidRPr="006C7AAB" w:rsidRDefault="00B10739" w:rsidP="00CC1811">
            <w:pPr>
              <w:spacing w:after="0"/>
              <w:jc w:val="both"/>
              <w:rPr>
                <w:rFonts w:ascii="Arial" w:hAnsi="Arial" w:cs="Arial"/>
                <w:sz w:val="24"/>
                <w:szCs w:val="24"/>
              </w:rPr>
            </w:pPr>
          </w:p>
        </w:tc>
        <w:tc>
          <w:tcPr>
            <w:tcW w:w="950" w:type="dxa"/>
          </w:tcPr>
          <w:p w14:paraId="359C955E" w14:textId="77777777" w:rsidR="00B10739" w:rsidRPr="006C7AAB" w:rsidRDefault="00B10739" w:rsidP="00CC1811">
            <w:pPr>
              <w:spacing w:after="0"/>
              <w:jc w:val="both"/>
              <w:rPr>
                <w:rFonts w:ascii="Arial" w:hAnsi="Arial" w:cs="Arial"/>
                <w:sz w:val="24"/>
                <w:szCs w:val="24"/>
              </w:rPr>
            </w:pPr>
          </w:p>
        </w:tc>
        <w:tc>
          <w:tcPr>
            <w:tcW w:w="911" w:type="dxa"/>
          </w:tcPr>
          <w:p w14:paraId="531AF50A" w14:textId="77777777" w:rsidR="00B10739" w:rsidRPr="006C7AAB" w:rsidRDefault="00B10739" w:rsidP="00CC1811">
            <w:pPr>
              <w:spacing w:after="0"/>
              <w:jc w:val="both"/>
              <w:rPr>
                <w:rFonts w:ascii="Arial" w:hAnsi="Arial" w:cs="Arial"/>
                <w:sz w:val="24"/>
                <w:szCs w:val="24"/>
              </w:rPr>
            </w:pPr>
          </w:p>
        </w:tc>
        <w:tc>
          <w:tcPr>
            <w:tcW w:w="907" w:type="dxa"/>
          </w:tcPr>
          <w:p w14:paraId="4C375BD2" w14:textId="0CB5915B" w:rsidR="00B1073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07" w:type="dxa"/>
          </w:tcPr>
          <w:p w14:paraId="02CA634E" w14:textId="77777777" w:rsidR="00B10739" w:rsidRPr="006C7AAB" w:rsidRDefault="00B10739" w:rsidP="00CC1811">
            <w:pPr>
              <w:spacing w:after="0"/>
              <w:jc w:val="both"/>
              <w:rPr>
                <w:rFonts w:ascii="Arial" w:hAnsi="Arial" w:cs="Arial"/>
                <w:sz w:val="24"/>
                <w:szCs w:val="24"/>
              </w:rPr>
            </w:pPr>
          </w:p>
        </w:tc>
      </w:tr>
      <w:tr w:rsidR="00B10739" w:rsidRPr="006C7AAB" w14:paraId="432FCA5D" w14:textId="77777777" w:rsidTr="00CC1811">
        <w:trPr>
          <w:jc w:val="center"/>
        </w:trPr>
        <w:tc>
          <w:tcPr>
            <w:tcW w:w="4962" w:type="dxa"/>
          </w:tcPr>
          <w:p w14:paraId="0B092B9E" w14:textId="77777777" w:rsidR="00B10739" w:rsidRPr="006C7AAB" w:rsidRDefault="00B10739" w:rsidP="00CC1811">
            <w:pPr>
              <w:spacing w:after="0"/>
              <w:jc w:val="both"/>
              <w:rPr>
                <w:rFonts w:ascii="Arial" w:hAnsi="Arial" w:cs="Arial"/>
              </w:rPr>
            </w:pPr>
            <w:r w:rsidRPr="006C7AAB">
              <w:rPr>
                <w:rFonts w:ascii="Arial" w:hAnsi="Arial" w:cs="Arial"/>
              </w:rPr>
              <w:t>Impressão dos resultados.</w:t>
            </w:r>
          </w:p>
        </w:tc>
        <w:tc>
          <w:tcPr>
            <w:tcW w:w="907" w:type="dxa"/>
          </w:tcPr>
          <w:p w14:paraId="79DB1620" w14:textId="2C9617C4" w:rsidR="00B10739" w:rsidRPr="006C7AAB" w:rsidRDefault="00B10739" w:rsidP="00CC1811">
            <w:pPr>
              <w:spacing w:after="0"/>
              <w:jc w:val="both"/>
              <w:rPr>
                <w:rFonts w:ascii="Arial" w:hAnsi="Arial" w:cs="Arial"/>
                <w:sz w:val="24"/>
                <w:szCs w:val="24"/>
              </w:rPr>
            </w:pPr>
          </w:p>
        </w:tc>
        <w:tc>
          <w:tcPr>
            <w:tcW w:w="794" w:type="dxa"/>
          </w:tcPr>
          <w:p w14:paraId="64ECBFA3" w14:textId="151A8D87" w:rsidR="00B10739" w:rsidRPr="006C7AAB" w:rsidRDefault="00B10739" w:rsidP="00CC1811">
            <w:pPr>
              <w:spacing w:after="0"/>
              <w:jc w:val="both"/>
              <w:rPr>
                <w:rFonts w:ascii="Arial" w:hAnsi="Arial" w:cs="Arial"/>
                <w:sz w:val="24"/>
                <w:szCs w:val="24"/>
              </w:rPr>
            </w:pPr>
          </w:p>
        </w:tc>
        <w:tc>
          <w:tcPr>
            <w:tcW w:w="950" w:type="dxa"/>
          </w:tcPr>
          <w:p w14:paraId="6980AD59" w14:textId="77777777" w:rsidR="00B10739" w:rsidRPr="006C7AAB" w:rsidRDefault="00B10739" w:rsidP="00CC1811">
            <w:pPr>
              <w:spacing w:after="0"/>
              <w:jc w:val="both"/>
              <w:rPr>
                <w:rFonts w:ascii="Arial" w:hAnsi="Arial" w:cs="Arial"/>
                <w:sz w:val="24"/>
                <w:szCs w:val="24"/>
              </w:rPr>
            </w:pPr>
          </w:p>
        </w:tc>
        <w:tc>
          <w:tcPr>
            <w:tcW w:w="911" w:type="dxa"/>
          </w:tcPr>
          <w:p w14:paraId="08872712" w14:textId="77777777" w:rsidR="00B10739" w:rsidRPr="006C7AAB" w:rsidRDefault="00B10739" w:rsidP="00CC1811">
            <w:pPr>
              <w:spacing w:after="0"/>
              <w:jc w:val="both"/>
              <w:rPr>
                <w:rFonts w:ascii="Arial" w:hAnsi="Arial" w:cs="Arial"/>
                <w:sz w:val="24"/>
                <w:szCs w:val="24"/>
              </w:rPr>
            </w:pPr>
          </w:p>
        </w:tc>
        <w:tc>
          <w:tcPr>
            <w:tcW w:w="907" w:type="dxa"/>
          </w:tcPr>
          <w:p w14:paraId="43F29B0E" w14:textId="6D7C762C" w:rsidR="00B10739" w:rsidRPr="006C7AAB" w:rsidRDefault="006A3F41" w:rsidP="00CC1811">
            <w:pPr>
              <w:spacing w:after="0"/>
              <w:jc w:val="both"/>
              <w:rPr>
                <w:rFonts w:ascii="Arial" w:hAnsi="Arial" w:cs="Arial"/>
                <w:sz w:val="24"/>
                <w:szCs w:val="24"/>
              </w:rPr>
            </w:pPr>
            <w:r>
              <w:rPr>
                <w:rFonts w:ascii="Arial" w:hAnsi="Arial" w:cs="Arial"/>
                <w:sz w:val="24"/>
                <w:szCs w:val="24"/>
              </w:rPr>
              <w:t>X</w:t>
            </w:r>
          </w:p>
        </w:tc>
        <w:tc>
          <w:tcPr>
            <w:tcW w:w="907" w:type="dxa"/>
          </w:tcPr>
          <w:p w14:paraId="4D3346CB" w14:textId="77777777" w:rsidR="00B10739" w:rsidRPr="006C7AAB" w:rsidRDefault="00B10739" w:rsidP="00CC1811">
            <w:pPr>
              <w:spacing w:after="0"/>
              <w:jc w:val="both"/>
              <w:rPr>
                <w:rFonts w:ascii="Arial" w:hAnsi="Arial" w:cs="Arial"/>
                <w:sz w:val="24"/>
                <w:szCs w:val="24"/>
              </w:rPr>
            </w:pPr>
          </w:p>
        </w:tc>
      </w:tr>
      <w:tr w:rsidR="00B10739" w:rsidRPr="006C7AAB" w14:paraId="7608284C" w14:textId="77777777" w:rsidTr="00CC1811">
        <w:trPr>
          <w:jc w:val="center"/>
        </w:trPr>
        <w:tc>
          <w:tcPr>
            <w:tcW w:w="4962" w:type="dxa"/>
          </w:tcPr>
          <w:p w14:paraId="1B732BDA" w14:textId="77777777" w:rsidR="00B10739" w:rsidRPr="006C7AAB" w:rsidRDefault="00B10739" w:rsidP="00CC1811">
            <w:pPr>
              <w:spacing w:after="0"/>
              <w:jc w:val="both"/>
              <w:rPr>
                <w:rFonts w:ascii="Arial" w:hAnsi="Arial" w:cs="Arial"/>
              </w:rPr>
            </w:pPr>
            <w:r>
              <w:rPr>
                <w:rFonts w:ascii="Arial" w:hAnsi="Arial" w:cs="Arial"/>
              </w:rPr>
              <w:t xml:space="preserve">Planejamento </w:t>
            </w:r>
            <w:r w:rsidRPr="006C7AAB">
              <w:rPr>
                <w:rFonts w:ascii="Arial" w:hAnsi="Arial" w:cs="Arial"/>
              </w:rPr>
              <w:t>Auto avaliação institucional, discentes e funcionários técnico-administrativos.</w:t>
            </w:r>
          </w:p>
        </w:tc>
        <w:tc>
          <w:tcPr>
            <w:tcW w:w="907" w:type="dxa"/>
          </w:tcPr>
          <w:p w14:paraId="2C660A69" w14:textId="77777777" w:rsidR="00B10739" w:rsidRPr="006C7AAB" w:rsidRDefault="00B10739" w:rsidP="00CC1811">
            <w:pPr>
              <w:spacing w:after="0"/>
              <w:jc w:val="both"/>
              <w:rPr>
                <w:rFonts w:ascii="Arial" w:hAnsi="Arial" w:cs="Arial"/>
                <w:sz w:val="24"/>
                <w:szCs w:val="24"/>
              </w:rPr>
            </w:pPr>
          </w:p>
        </w:tc>
        <w:tc>
          <w:tcPr>
            <w:tcW w:w="794" w:type="dxa"/>
          </w:tcPr>
          <w:p w14:paraId="61AA2B2B" w14:textId="77777777" w:rsidR="00B10739" w:rsidRPr="006C7AAB" w:rsidRDefault="00B10739" w:rsidP="00CC1811">
            <w:pPr>
              <w:spacing w:after="0"/>
              <w:jc w:val="both"/>
              <w:rPr>
                <w:rFonts w:ascii="Arial" w:hAnsi="Arial" w:cs="Arial"/>
                <w:sz w:val="24"/>
                <w:szCs w:val="24"/>
              </w:rPr>
            </w:pPr>
          </w:p>
        </w:tc>
        <w:tc>
          <w:tcPr>
            <w:tcW w:w="950" w:type="dxa"/>
          </w:tcPr>
          <w:p w14:paraId="58470655" w14:textId="77777777" w:rsidR="00B10739" w:rsidRPr="006C7AAB" w:rsidRDefault="00B10739" w:rsidP="00CC1811">
            <w:pPr>
              <w:spacing w:after="0"/>
              <w:jc w:val="both"/>
              <w:rPr>
                <w:rFonts w:ascii="Arial" w:hAnsi="Arial" w:cs="Arial"/>
                <w:sz w:val="24"/>
                <w:szCs w:val="24"/>
              </w:rPr>
            </w:pPr>
          </w:p>
        </w:tc>
        <w:tc>
          <w:tcPr>
            <w:tcW w:w="911" w:type="dxa"/>
          </w:tcPr>
          <w:p w14:paraId="37CAD26E" w14:textId="22907BE3" w:rsidR="00B10739" w:rsidRPr="006C7AAB" w:rsidRDefault="007F3C5A" w:rsidP="00CC1811">
            <w:pPr>
              <w:spacing w:after="0"/>
              <w:jc w:val="both"/>
              <w:rPr>
                <w:rFonts w:ascii="Arial" w:hAnsi="Arial" w:cs="Arial"/>
                <w:sz w:val="24"/>
                <w:szCs w:val="24"/>
              </w:rPr>
            </w:pPr>
            <w:r>
              <w:rPr>
                <w:rFonts w:ascii="Arial" w:hAnsi="Arial" w:cs="Arial"/>
                <w:sz w:val="24"/>
                <w:szCs w:val="24"/>
              </w:rPr>
              <w:t>X</w:t>
            </w:r>
          </w:p>
        </w:tc>
        <w:tc>
          <w:tcPr>
            <w:tcW w:w="907" w:type="dxa"/>
          </w:tcPr>
          <w:p w14:paraId="7AF7A0D8" w14:textId="20718E3B" w:rsidR="00B10739" w:rsidRPr="006C7AAB" w:rsidRDefault="007F3C5A" w:rsidP="00CC1811">
            <w:pPr>
              <w:spacing w:after="0"/>
              <w:jc w:val="both"/>
              <w:rPr>
                <w:rFonts w:ascii="Arial" w:hAnsi="Arial" w:cs="Arial"/>
                <w:sz w:val="24"/>
                <w:szCs w:val="24"/>
              </w:rPr>
            </w:pPr>
            <w:r>
              <w:rPr>
                <w:rFonts w:ascii="Arial" w:hAnsi="Arial" w:cs="Arial"/>
                <w:sz w:val="24"/>
                <w:szCs w:val="24"/>
              </w:rPr>
              <w:t>X</w:t>
            </w:r>
          </w:p>
        </w:tc>
        <w:tc>
          <w:tcPr>
            <w:tcW w:w="907" w:type="dxa"/>
          </w:tcPr>
          <w:p w14:paraId="08E28B56" w14:textId="3F6A21F5" w:rsidR="00B10739" w:rsidRPr="006C7AAB" w:rsidRDefault="00B10739" w:rsidP="00CC1811">
            <w:pPr>
              <w:spacing w:after="0"/>
              <w:jc w:val="both"/>
              <w:rPr>
                <w:rFonts w:ascii="Arial" w:hAnsi="Arial" w:cs="Arial"/>
                <w:sz w:val="24"/>
                <w:szCs w:val="24"/>
              </w:rPr>
            </w:pPr>
          </w:p>
        </w:tc>
      </w:tr>
      <w:tr w:rsidR="00B10739" w:rsidRPr="006C7AAB" w14:paraId="6093CB76" w14:textId="77777777" w:rsidTr="00CC1811">
        <w:trPr>
          <w:jc w:val="center"/>
        </w:trPr>
        <w:tc>
          <w:tcPr>
            <w:tcW w:w="4962" w:type="dxa"/>
          </w:tcPr>
          <w:p w14:paraId="31FEE572" w14:textId="77777777" w:rsidR="00B10739" w:rsidRPr="006C7AAB" w:rsidRDefault="00B10739" w:rsidP="00CC1811">
            <w:pPr>
              <w:spacing w:after="0"/>
              <w:jc w:val="both"/>
              <w:rPr>
                <w:rFonts w:ascii="Arial" w:hAnsi="Arial" w:cs="Arial"/>
              </w:rPr>
            </w:pPr>
            <w:r w:rsidRPr="006C7AAB">
              <w:rPr>
                <w:rFonts w:ascii="Arial" w:hAnsi="Arial" w:cs="Arial"/>
              </w:rPr>
              <w:t>Entrega das avaliações docente aos professores.</w:t>
            </w:r>
          </w:p>
        </w:tc>
        <w:tc>
          <w:tcPr>
            <w:tcW w:w="907" w:type="dxa"/>
          </w:tcPr>
          <w:p w14:paraId="1AB50761" w14:textId="77777777" w:rsidR="00B10739" w:rsidRPr="006C7AAB" w:rsidRDefault="00B10739" w:rsidP="00CC1811">
            <w:pPr>
              <w:spacing w:after="0"/>
              <w:jc w:val="both"/>
              <w:rPr>
                <w:rFonts w:ascii="Arial" w:hAnsi="Arial" w:cs="Arial"/>
                <w:sz w:val="24"/>
                <w:szCs w:val="24"/>
              </w:rPr>
            </w:pPr>
          </w:p>
        </w:tc>
        <w:tc>
          <w:tcPr>
            <w:tcW w:w="794" w:type="dxa"/>
          </w:tcPr>
          <w:p w14:paraId="2DE8DA39" w14:textId="372D4AFE" w:rsidR="00B10739" w:rsidRPr="006C7AAB" w:rsidRDefault="007F3C5A" w:rsidP="00CC1811">
            <w:pPr>
              <w:spacing w:after="0"/>
              <w:jc w:val="both"/>
              <w:rPr>
                <w:rFonts w:ascii="Arial" w:hAnsi="Arial" w:cs="Arial"/>
                <w:sz w:val="24"/>
                <w:szCs w:val="24"/>
              </w:rPr>
            </w:pPr>
            <w:r>
              <w:rPr>
                <w:rFonts w:ascii="Arial" w:hAnsi="Arial" w:cs="Arial"/>
                <w:sz w:val="24"/>
                <w:szCs w:val="24"/>
              </w:rPr>
              <w:t>X</w:t>
            </w:r>
          </w:p>
        </w:tc>
        <w:tc>
          <w:tcPr>
            <w:tcW w:w="950" w:type="dxa"/>
          </w:tcPr>
          <w:p w14:paraId="59088935" w14:textId="77777777" w:rsidR="00B10739" w:rsidRPr="006C7AAB" w:rsidRDefault="00B10739" w:rsidP="00CC1811">
            <w:pPr>
              <w:spacing w:after="0"/>
              <w:jc w:val="both"/>
              <w:rPr>
                <w:rFonts w:ascii="Arial" w:hAnsi="Arial" w:cs="Arial"/>
                <w:sz w:val="24"/>
                <w:szCs w:val="24"/>
              </w:rPr>
            </w:pPr>
          </w:p>
        </w:tc>
        <w:tc>
          <w:tcPr>
            <w:tcW w:w="911" w:type="dxa"/>
          </w:tcPr>
          <w:p w14:paraId="3784A18D" w14:textId="77777777" w:rsidR="00B10739" w:rsidRPr="006C7AAB" w:rsidRDefault="00B10739" w:rsidP="00CC1811">
            <w:pPr>
              <w:spacing w:after="0"/>
              <w:jc w:val="both"/>
              <w:rPr>
                <w:rFonts w:ascii="Arial" w:hAnsi="Arial" w:cs="Arial"/>
                <w:sz w:val="24"/>
                <w:szCs w:val="24"/>
              </w:rPr>
            </w:pPr>
          </w:p>
        </w:tc>
        <w:tc>
          <w:tcPr>
            <w:tcW w:w="907" w:type="dxa"/>
          </w:tcPr>
          <w:p w14:paraId="76367C41" w14:textId="5FA2B316" w:rsidR="00B10739" w:rsidRPr="006C7AAB" w:rsidRDefault="00B10739" w:rsidP="00CC1811">
            <w:pPr>
              <w:spacing w:after="0"/>
              <w:jc w:val="both"/>
              <w:rPr>
                <w:rFonts w:ascii="Arial" w:hAnsi="Arial" w:cs="Arial"/>
                <w:sz w:val="24"/>
                <w:szCs w:val="24"/>
              </w:rPr>
            </w:pPr>
          </w:p>
        </w:tc>
        <w:tc>
          <w:tcPr>
            <w:tcW w:w="907" w:type="dxa"/>
          </w:tcPr>
          <w:p w14:paraId="2349C83F" w14:textId="77777777" w:rsidR="00B10739" w:rsidRPr="006C7AAB" w:rsidRDefault="00B10739" w:rsidP="00CC1811">
            <w:pPr>
              <w:spacing w:after="0"/>
              <w:jc w:val="both"/>
              <w:rPr>
                <w:rFonts w:ascii="Arial" w:hAnsi="Arial" w:cs="Arial"/>
                <w:sz w:val="24"/>
                <w:szCs w:val="24"/>
              </w:rPr>
            </w:pPr>
          </w:p>
        </w:tc>
      </w:tr>
      <w:tr w:rsidR="00B10739" w:rsidRPr="006C7AAB" w14:paraId="0A69DD37" w14:textId="77777777" w:rsidTr="00CC1811">
        <w:trPr>
          <w:jc w:val="center"/>
        </w:trPr>
        <w:tc>
          <w:tcPr>
            <w:tcW w:w="4962" w:type="dxa"/>
          </w:tcPr>
          <w:p w14:paraId="20F15F03" w14:textId="77777777" w:rsidR="00B10739" w:rsidRPr="006C7AAB" w:rsidRDefault="00B10739" w:rsidP="00CC1811">
            <w:pPr>
              <w:spacing w:after="0"/>
              <w:jc w:val="both"/>
              <w:rPr>
                <w:rFonts w:ascii="Arial" w:hAnsi="Arial" w:cs="Arial"/>
              </w:rPr>
            </w:pPr>
            <w:r w:rsidRPr="006C7AAB">
              <w:rPr>
                <w:rFonts w:ascii="Arial" w:hAnsi="Arial" w:cs="Arial"/>
              </w:rPr>
              <w:t>Análise dos resultados e divulgação.</w:t>
            </w:r>
          </w:p>
        </w:tc>
        <w:tc>
          <w:tcPr>
            <w:tcW w:w="907" w:type="dxa"/>
          </w:tcPr>
          <w:p w14:paraId="66D6B434" w14:textId="77777777" w:rsidR="00B10739" w:rsidRPr="006C7AAB" w:rsidRDefault="00B10739" w:rsidP="00CC1811">
            <w:pPr>
              <w:spacing w:after="0"/>
              <w:jc w:val="both"/>
              <w:rPr>
                <w:rFonts w:ascii="Arial" w:hAnsi="Arial" w:cs="Arial"/>
                <w:sz w:val="24"/>
                <w:szCs w:val="24"/>
              </w:rPr>
            </w:pPr>
          </w:p>
        </w:tc>
        <w:tc>
          <w:tcPr>
            <w:tcW w:w="794" w:type="dxa"/>
          </w:tcPr>
          <w:p w14:paraId="55CC1EFB" w14:textId="77777777" w:rsidR="00B10739" w:rsidRPr="006C7AAB" w:rsidRDefault="00B10739" w:rsidP="00CC1811">
            <w:pPr>
              <w:spacing w:after="0"/>
              <w:jc w:val="both"/>
              <w:rPr>
                <w:rFonts w:ascii="Arial" w:hAnsi="Arial" w:cs="Arial"/>
                <w:sz w:val="24"/>
                <w:szCs w:val="24"/>
              </w:rPr>
            </w:pPr>
          </w:p>
        </w:tc>
        <w:tc>
          <w:tcPr>
            <w:tcW w:w="950" w:type="dxa"/>
          </w:tcPr>
          <w:p w14:paraId="12CD7933" w14:textId="77777777" w:rsidR="00B10739" w:rsidRPr="006C7AAB" w:rsidRDefault="00B10739" w:rsidP="00CC1811">
            <w:pPr>
              <w:spacing w:after="0"/>
              <w:jc w:val="both"/>
              <w:rPr>
                <w:rFonts w:ascii="Arial" w:hAnsi="Arial" w:cs="Arial"/>
                <w:sz w:val="24"/>
                <w:szCs w:val="24"/>
              </w:rPr>
            </w:pPr>
          </w:p>
        </w:tc>
        <w:tc>
          <w:tcPr>
            <w:tcW w:w="911" w:type="dxa"/>
          </w:tcPr>
          <w:p w14:paraId="6FAF5039" w14:textId="77777777" w:rsidR="00B10739" w:rsidRPr="006C7AAB" w:rsidRDefault="00B10739" w:rsidP="00CC1811">
            <w:pPr>
              <w:spacing w:after="0"/>
              <w:jc w:val="both"/>
              <w:rPr>
                <w:rFonts w:ascii="Arial" w:hAnsi="Arial" w:cs="Arial"/>
                <w:sz w:val="24"/>
                <w:szCs w:val="24"/>
              </w:rPr>
            </w:pPr>
          </w:p>
        </w:tc>
        <w:tc>
          <w:tcPr>
            <w:tcW w:w="907" w:type="dxa"/>
          </w:tcPr>
          <w:p w14:paraId="33A58B7A" w14:textId="2E283C85" w:rsidR="00B10739" w:rsidRPr="006C7AAB" w:rsidRDefault="007F3C5A" w:rsidP="00CC1811">
            <w:pPr>
              <w:spacing w:after="0"/>
              <w:jc w:val="both"/>
              <w:rPr>
                <w:rFonts w:ascii="Arial" w:hAnsi="Arial" w:cs="Arial"/>
                <w:sz w:val="24"/>
                <w:szCs w:val="24"/>
              </w:rPr>
            </w:pPr>
            <w:r>
              <w:rPr>
                <w:rFonts w:ascii="Arial" w:hAnsi="Arial" w:cs="Arial"/>
                <w:sz w:val="24"/>
                <w:szCs w:val="24"/>
              </w:rPr>
              <w:t>X</w:t>
            </w:r>
          </w:p>
        </w:tc>
        <w:tc>
          <w:tcPr>
            <w:tcW w:w="907" w:type="dxa"/>
          </w:tcPr>
          <w:p w14:paraId="70E48908" w14:textId="77777777" w:rsidR="00B10739" w:rsidRPr="006C7AAB" w:rsidRDefault="00B10739" w:rsidP="00CC1811">
            <w:pPr>
              <w:spacing w:after="0"/>
              <w:jc w:val="both"/>
              <w:rPr>
                <w:rFonts w:ascii="Arial" w:hAnsi="Arial" w:cs="Arial"/>
                <w:sz w:val="24"/>
                <w:szCs w:val="24"/>
              </w:rPr>
            </w:pPr>
          </w:p>
        </w:tc>
      </w:tr>
      <w:tr w:rsidR="00B10739" w:rsidRPr="006C7AAB" w14:paraId="1DEE290D" w14:textId="77777777" w:rsidTr="00CC1811">
        <w:trPr>
          <w:jc w:val="center"/>
        </w:trPr>
        <w:tc>
          <w:tcPr>
            <w:tcW w:w="4962" w:type="dxa"/>
          </w:tcPr>
          <w:p w14:paraId="1A582A46" w14:textId="71317E38" w:rsidR="00B10739" w:rsidRPr="006C7AAB" w:rsidRDefault="007F3C5A" w:rsidP="00CC1811">
            <w:pPr>
              <w:spacing w:after="0"/>
              <w:jc w:val="both"/>
              <w:rPr>
                <w:rFonts w:ascii="Arial" w:hAnsi="Arial" w:cs="Arial"/>
              </w:rPr>
            </w:pPr>
            <w:r>
              <w:rPr>
                <w:rFonts w:ascii="Arial" w:hAnsi="Arial" w:cs="Arial"/>
              </w:rPr>
              <w:t>Criação do Relatório Final Ciclo 2018-2020</w:t>
            </w:r>
            <w:r w:rsidR="00B10739" w:rsidRPr="006C7AAB">
              <w:rPr>
                <w:rFonts w:ascii="Arial" w:hAnsi="Arial" w:cs="Arial"/>
              </w:rPr>
              <w:t>.</w:t>
            </w:r>
          </w:p>
        </w:tc>
        <w:tc>
          <w:tcPr>
            <w:tcW w:w="907" w:type="dxa"/>
          </w:tcPr>
          <w:p w14:paraId="435A881C" w14:textId="58A68000" w:rsidR="00B10739" w:rsidRPr="006C7AAB" w:rsidRDefault="00B10739" w:rsidP="00CC1811">
            <w:pPr>
              <w:spacing w:after="0"/>
              <w:jc w:val="both"/>
              <w:rPr>
                <w:rFonts w:ascii="Arial" w:hAnsi="Arial" w:cs="Arial"/>
                <w:sz w:val="24"/>
                <w:szCs w:val="24"/>
              </w:rPr>
            </w:pPr>
          </w:p>
        </w:tc>
        <w:tc>
          <w:tcPr>
            <w:tcW w:w="794" w:type="dxa"/>
          </w:tcPr>
          <w:p w14:paraId="03247B5C" w14:textId="1F816D47" w:rsidR="00B10739" w:rsidRPr="006C7AAB" w:rsidRDefault="007F3C5A" w:rsidP="00CC1811">
            <w:pPr>
              <w:spacing w:after="0"/>
              <w:jc w:val="both"/>
              <w:rPr>
                <w:rFonts w:ascii="Arial" w:hAnsi="Arial" w:cs="Arial"/>
                <w:sz w:val="24"/>
                <w:szCs w:val="24"/>
              </w:rPr>
            </w:pPr>
            <w:r>
              <w:rPr>
                <w:rFonts w:ascii="Arial" w:hAnsi="Arial" w:cs="Arial"/>
                <w:sz w:val="24"/>
                <w:szCs w:val="24"/>
              </w:rPr>
              <w:t>X</w:t>
            </w:r>
          </w:p>
        </w:tc>
        <w:tc>
          <w:tcPr>
            <w:tcW w:w="950" w:type="dxa"/>
          </w:tcPr>
          <w:p w14:paraId="299D1C17" w14:textId="67045E27" w:rsidR="00B10739" w:rsidRPr="006C7AAB" w:rsidRDefault="007F3C5A" w:rsidP="00CC1811">
            <w:pPr>
              <w:spacing w:after="0"/>
              <w:jc w:val="both"/>
              <w:rPr>
                <w:rFonts w:ascii="Arial" w:hAnsi="Arial" w:cs="Arial"/>
                <w:sz w:val="24"/>
                <w:szCs w:val="24"/>
              </w:rPr>
            </w:pPr>
            <w:r>
              <w:rPr>
                <w:rFonts w:ascii="Arial" w:hAnsi="Arial" w:cs="Arial"/>
                <w:sz w:val="24"/>
                <w:szCs w:val="24"/>
              </w:rPr>
              <w:t>X</w:t>
            </w:r>
          </w:p>
        </w:tc>
        <w:tc>
          <w:tcPr>
            <w:tcW w:w="911" w:type="dxa"/>
          </w:tcPr>
          <w:p w14:paraId="0B4B6385" w14:textId="74FD15E1" w:rsidR="00B10739" w:rsidRPr="006C7AAB" w:rsidRDefault="007F3C5A" w:rsidP="00CC1811">
            <w:pPr>
              <w:spacing w:after="0"/>
              <w:jc w:val="both"/>
              <w:rPr>
                <w:rFonts w:ascii="Arial" w:hAnsi="Arial" w:cs="Arial"/>
                <w:sz w:val="24"/>
                <w:szCs w:val="24"/>
              </w:rPr>
            </w:pPr>
            <w:r>
              <w:rPr>
                <w:rFonts w:ascii="Arial" w:hAnsi="Arial" w:cs="Arial"/>
                <w:sz w:val="24"/>
                <w:szCs w:val="24"/>
              </w:rPr>
              <w:t>X</w:t>
            </w:r>
          </w:p>
        </w:tc>
        <w:tc>
          <w:tcPr>
            <w:tcW w:w="907" w:type="dxa"/>
          </w:tcPr>
          <w:p w14:paraId="6635A288" w14:textId="05C33D05" w:rsidR="00B10739" w:rsidRPr="006C7AAB" w:rsidRDefault="007F3C5A" w:rsidP="00CC1811">
            <w:pPr>
              <w:spacing w:after="0"/>
              <w:jc w:val="both"/>
              <w:rPr>
                <w:rFonts w:ascii="Arial" w:hAnsi="Arial" w:cs="Arial"/>
                <w:sz w:val="24"/>
                <w:szCs w:val="24"/>
              </w:rPr>
            </w:pPr>
            <w:r>
              <w:rPr>
                <w:rFonts w:ascii="Arial" w:hAnsi="Arial" w:cs="Arial"/>
                <w:sz w:val="24"/>
                <w:szCs w:val="24"/>
              </w:rPr>
              <w:t>X</w:t>
            </w:r>
          </w:p>
        </w:tc>
        <w:tc>
          <w:tcPr>
            <w:tcW w:w="907" w:type="dxa"/>
          </w:tcPr>
          <w:p w14:paraId="32A9249B" w14:textId="77777777" w:rsidR="00B10739" w:rsidRPr="006C7AAB" w:rsidRDefault="00B10739" w:rsidP="00CC1811">
            <w:pPr>
              <w:spacing w:after="0"/>
              <w:jc w:val="both"/>
              <w:rPr>
                <w:rFonts w:ascii="Arial" w:hAnsi="Arial" w:cs="Arial"/>
                <w:sz w:val="24"/>
                <w:szCs w:val="24"/>
              </w:rPr>
            </w:pPr>
          </w:p>
        </w:tc>
      </w:tr>
      <w:tr w:rsidR="00B10739" w:rsidRPr="006C7AAB" w14:paraId="24B3D655" w14:textId="77777777" w:rsidTr="00CC1811">
        <w:trPr>
          <w:trHeight w:val="229"/>
          <w:jc w:val="center"/>
        </w:trPr>
        <w:tc>
          <w:tcPr>
            <w:tcW w:w="4962" w:type="dxa"/>
          </w:tcPr>
          <w:p w14:paraId="54A989EC" w14:textId="77777777" w:rsidR="00B10739" w:rsidRPr="006C7AAB" w:rsidRDefault="00B10739" w:rsidP="00CC1811">
            <w:pPr>
              <w:spacing w:after="0"/>
              <w:jc w:val="both"/>
              <w:rPr>
                <w:rFonts w:ascii="Arial" w:hAnsi="Arial" w:cs="Arial"/>
              </w:rPr>
            </w:pPr>
            <w:r w:rsidRPr="006C7AAB">
              <w:rPr>
                <w:rFonts w:ascii="Arial" w:hAnsi="Arial" w:cs="Arial"/>
              </w:rPr>
              <w:t>Entrega dos resultados para a Diretoria.</w:t>
            </w:r>
          </w:p>
        </w:tc>
        <w:tc>
          <w:tcPr>
            <w:tcW w:w="907" w:type="dxa"/>
          </w:tcPr>
          <w:p w14:paraId="071D1767" w14:textId="77777777" w:rsidR="00B10739" w:rsidRPr="006C7AAB" w:rsidRDefault="00B10739" w:rsidP="00CC1811">
            <w:pPr>
              <w:spacing w:after="0"/>
              <w:jc w:val="both"/>
              <w:rPr>
                <w:rFonts w:ascii="Arial" w:hAnsi="Arial" w:cs="Arial"/>
                <w:sz w:val="24"/>
                <w:szCs w:val="24"/>
              </w:rPr>
            </w:pPr>
          </w:p>
        </w:tc>
        <w:tc>
          <w:tcPr>
            <w:tcW w:w="794" w:type="dxa"/>
          </w:tcPr>
          <w:p w14:paraId="021776C8" w14:textId="77777777" w:rsidR="00B10739" w:rsidRPr="006C7AAB" w:rsidRDefault="00B10739" w:rsidP="00CC1811">
            <w:pPr>
              <w:spacing w:after="0"/>
              <w:jc w:val="both"/>
              <w:rPr>
                <w:rFonts w:ascii="Arial" w:hAnsi="Arial" w:cs="Arial"/>
                <w:sz w:val="24"/>
                <w:szCs w:val="24"/>
              </w:rPr>
            </w:pPr>
            <w:r>
              <w:rPr>
                <w:rFonts w:ascii="Arial" w:hAnsi="Arial" w:cs="Arial"/>
                <w:sz w:val="24"/>
                <w:szCs w:val="24"/>
              </w:rPr>
              <w:t>x</w:t>
            </w:r>
          </w:p>
        </w:tc>
        <w:tc>
          <w:tcPr>
            <w:tcW w:w="950" w:type="dxa"/>
          </w:tcPr>
          <w:p w14:paraId="59347826" w14:textId="77777777" w:rsidR="00B10739" w:rsidRPr="006C7AAB" w:rsidRDefault="00B10739" w:rsidP="00CC1811">
            <w:pPr>
              <w:spacing w:after="0"/>
              <w:jc w:val="both"/>
              <w:rPr>
                <w:rFonts w:ascii="Arial" w:hAnsi="Arial" w:cs="Arial"/>
                <w:sz w:val="24"/>
                <w:szCs w:val="24"/>
              </w:rPr>
            </w:pPr>
          </w:p>
        </w:tc>
        <w:tc>
          <w:tcPr>
            <w:tcW w:w="911" w:type="dxa"/>
          </w:tcPr>
          <w:p w14:paraId="4CF22B10" w14:textId="77777777" w:rsidR="00B10739" w:rsidRPr="006C7AAB" w:rsidRDefault="00B10739" w:rsidP="00CC1811">
            <w:pPr>
              <w:spacing w:after="0"/>
              <w:jc w:val="both"/>
              <w:rPr>
                <w:rFonts w:ascii="Arial" w:hAnsi="Arial" w:cs="Arial"/>
                <w:sz w:val="24"/>
                <w:szCs w:val="24"/>
              </w:rPr>
            </w:pPr>
          </w:p>
        </w:tc>
        <w:tc>
          <w:tcPr>
            <w:tcW w:w="907" w:type="dxa"/>
          </w:tcPr>
          <w:p w14:paraId="016AECD1" w14:textId="77777777" w:rsidR="00B10739" w:rsidRPr="006C7AAB" w:rsidRDefault="00B10739" w:rsidP="00CC1811">
            <w:pPr>
              <w:spacing w:after="0"/>
              <w:jc w:val="both"/>
              <w:rPr>
                <w:rFonts w:ascii="Arial" w:hAnsi="Arial" w:cs="Arial"/>
                <w:sz w:val="24"/>
                <w:szCs w:val="24"/>
              </w:rPr>
            </w:pPr>
          </w:p>
        </w:tc>
        <w:tc>
          <w:tcPr>
            <w:tcW w:w="907" w:type="dxa"/>
          </w:tcPr>
          <w:p w14:paraId="7E0BC5E5" w14:textId="77777777" w:rsidR="00B10739" w:rsidRPr="006C7AAB" w:rsidRDefault="00B10739" w:rsidP="00CC1811">
            <w:pPr>
              <w:spacing w:after="0"/>
              <w:jc w:val="both"/>
              <w:rPr>
                <w:rFonts w:ascii="Arial" w:hAnsi="Arial" w:cs="Arial"/>
                <w:sz w:val="24"/>
                <w:szCs w:val="24"/>
              </w:rPr>
            </w:pPr>
          </w:p>
        </w:tc>
      </w:tr>
    </w:tbl>
    <w:tbl>
      <w:tblPr>
        <w:tblpPr w:leftFromText="141" w:rightFromText="141" w:vertAnchor="page" w:horzAnchor="margin" w:tblpXSpec="center" w:tblpY="646"/>
        <w:tblW w:w="104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94"/>
        <w:gridCol w:w="7797"/>
      </w:tblGrid>
      <w:tr w:rsidR="00CC1811" w:rsidRPr="00714A4D" w14:paraId="17B8D20C" w14:textId="77777777" w:rsidTr="00CC1811">
        <w:tc>
          <w:tcPr>
            <w:tcW w:w="2694" w:type="dxa"/>
          </w:tcPr>
          <w:p w14:paraId="3CCA291D" w14:textId="77777777" w:rsidR="00CC1811" w:rsidRPr="00714A4D" w:rsidRDefault="00CC1811" w:rsidP="00CC1811">
            <w:pPr>
              <w:pStyle w:val="Ttulo8"/>
              <w:spacing w:line="360" w:lineRule="auto"/>
              <w:jc w:val="center"/>
            </w:pPr>
            <w:r w:rsidRPr="00316752">
              <w:rPr>
                <w:noProof/>
                <w:lang w:eastAsia="pt-BR"/>
              </w:rPr>
              <w:drawing>
                <wp:inline distT="0" distB="0" distL="0" distR="0" wp14:anchorId="0978A175" wp14:editId="73D6BEE5">
                  <wp:extent cx="1400896" cy="991580"/>
                  <wp:effectExtent l="19050" t="0" r="8804" b="0"/>
                  <wp:docPr id="133" name="Imagem 1" descr="C:\Users\professor\Dropbox\FAT\cpa2017\CPA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rofessor\Dropbox\FAT\cpa2017\CPA LOGO.jpg"/>
                          <pic:cNvPicPr>
                            <a:picLocks noChangeAspect="1" noChangeArrowheads="1"/>
                          </pic:cNvPicPr>
                        </pic:nvPicPr>
                        <pic:blipFill>
                          <a:blip r:embed="rId158" cstate="print"/>
                          <a:srcRect/>
                          <a:stretch>
                            <a:fillRect/>
                          </a:stretch>
                        </pic:blipFill>
                        <pic:spPr bwMode="auto">
                          <a:xfrm>
                            <a:off x="0" y="0"/>
                            <a:ext cx="1401337" cy="991892"/>
                          </a:xfrm>
                          <a:prstGeom prst="rect">
                            <a:avLst/>
                          </a:prstGeom>
                          <a:noFill/>
                          <a:ln w="9525">
                            <a:noFill/>
                            <a:miter lim="800000"/>
                            <a:headEnd/>
                            <a:tailEnd/>
                          </a:ln>
                        </pic:spPr>
                      </pic:pic>
                    </a:graphicData>
                  </a:graphic>
                </wp:inline>
              </w:drawing>
            </w:r>
            <w:r w:rsidRPr="00714A4D">
              <w:rPr>
                <w:noProof/>
                <w:lang w:eastAsia="pt-BR"/>
              </w:rPr>
              <w:drawing>
                <wp:anchor distT="0" distB="0" distL="114300" distR="114300" simplePos="0" relativeHeight="251661824" behindDoc="0" locked="0" layoutInCell="1" allowOverlap="1" wp14:anchorId="10665CA4" wp14:editId="41FCC663">
                  <wp:simplePos x="0" y="0"/>
                  <wp:positionH relativeFrom="column">
                    <wp:posOffset>87630</wp:posOffset>
                  </wp:positionH>
                  <wp:positionV relativeFrom="paragraph">
                    <wp:posOffset>43815</wp:posOffset>
                  </wp:positionV>
                  <wp:extent cx="1618615" cy="1069340"/>
                  <wp:effectExtent l="19050" t="0" r="635" b="0"/>
                  <wp:wrapTopAndBottom/>
                  <wp:docPr id="13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618615" cy="1069340"/>
                          </a:xfrm>
                          <a:prstGeom prst="rect">
                            <a:avLst/>
                          </a:prstGeom>
                          <a:noFill/>
                        </pic:spPr>
                      </pic:pic>
                    </a:graphicData>
                  </a:graphic>
                </wp:anchor>
              </w:drawing>
            </w:r>
          </w:p>
        </w:tc>
        <w:tc>
          <w:tcPr>
            <w:tcW w:w="7797" w:type="dxa"/>
          </w:tcPr>
          <w:p w14:paraId="32981CD8" w14:textId="77777777" w:rsidR="00CC1811" w:rsidRPr="00714A4D" w:rsidRDefault="00CC1811" w:rsidP="00CC1811">
            <w:pPr>
              <w:jc w:val="both"/>
              <w:rPr>
                <w:sz w:val="24"/>
                <w:szCs w:val="24"/>
              </w:rPr>
            </w:pPr>
          </w:p>
          <w:p w14:paraId="1097661C" w14:textId="77777777" w:rsidR="00CC1811" w:rsidRPr="00316752" w:rsidRDefault="00CC1811" w:rsidP="00CC1811">
            <w:pPr>
              <w:spacing w:after="0" w:line="240" w:lineRule="auto"/>
              <w:jc w:val="center"/>
              <w:rPr>
                <w:rFonts w:ascii="Arial" w:hAnsi="Arial" w:cs="Arial"/>
                <w:sz w:val="24"/>
              </w:rPr>
            </w:pPr>
            <w:r w:rsidRPr="00316752">
              <w:rPr>
                <w:rFonts w:ascii="Arial" w:hAnsi="Arial" w:cs="Arial"/>
                <w:sz w:val="24"/>
              </w:rPr>
              <w:t>FACULDADE ANÍSIO TEIXEIRA DE FEIRA DE SANTANA</w:t>
            </w:r>
          </w:p>
          <w:p w14:paraId="1B34F945" w14:textId="77777777" w:rsidR="00CC1811" w:rsidRDefault="00CC1811" w:rsidP="00CC1811">
            <w:pPr>
              <w:pStyle w:val="Subttulo"/>
              <w:spacing w:line="240" w:lineRule="auto"/>
              <w:rPr>
                <w:rFonts w:ascii="Arial" w:hAnsi="Arial" w:cs="Arial"/>
                <w:b w:val="0"/>
                <w:i w:val="0"/>
                <w:sz w:val="22"/>
                <w:szCs w:val="22"/>
              </w:rPr>
            </w:pPr>
            <w:r w:rsidRPr="007054C8">
              <w:rPr>
                <w:rFonts w:ascii="Arial" w:hAnsi="Arial" w:cs="Arial"/>
                <w:b w:val="0"/>
                <w:i w:val="0"/>
                <w:sz w:val="22"/>
                <w:szCs w:val="22"/>
              </w:rPr>
              <w:t>Autorizada pela Portaria Ministerial nº 552 de 22 de março de 2001</w:t>
            </w:r>
          </w:p>
          <w:p w14:paraId="5A4B8F47" w14:textId="77777777" w:rsidR="00CC1811" w:rsidRPr="007054C8" w:rsidRDefault="00CC1811" w:rsidP="00CC1811">
            <w:pPr>
              <w:pStyle w:val="Subttulo"/>
              <w:spacing w:line="240" w:lineRule="auto"/>
              <w:rPr>
                <w:rFonts w:ascii="Arial" w:hAnsi="Arial" w:cs="Arial"/>
                <w:b w:val="0"/>
                <w:i w:val="0"/>
                <w:sz w:val="22"/>
                <w:szCs w:val="22"/>
              </w:rPr>
            </w:pPr>
            <w:r w:rsidRPr="007054C8">
              <w:rPr>
                <w:rFonts w:ascii="Arial" w:hAnsi="Arial" w:cs="Arial"/>
                <w:b w:val="0"/>
                <w:i w:val="0"/>
                <w:sz w:val="22"/>
                <w:szCs w:val="22"/>
              </w:rPr>
              <w:t>(D.O.U. de 26 de março de 2001).</w:t>
            </w:r>
          </w:p>
          <w:p w14:paraId="1FC46E03" w14:textId="77777777" w:rsidR="00CC1811" w:rsidRPr="007054C8" w:rsidRDefault="00CC1811" w:rsidP="00CC1811">
            <w:pPr>
              <w:pStyle w:val="Subttulo"/>
              <w:spacing w:line="240" w:lineRule="auto"/>
              <w:rPr>
                <w:rFonts w:ascii="Arial" w:hAnsi="Arial" w:cs="Arial"/>
                <w:b w:val="0"/>
                <w:i w:val="0"/>
                <w:sz w:val="22"/>
                <w:szCs w:val="22"/>
              </w:rPr>
            </w:pPr>
            <w:r w:rsidRPr="007054C8">
              <w:rPr>
                <w:rFonts w:ascii="Arial" w:hAnsi="Arial" w:cs="Arial"/>
                <w:b w:val="0"/>
                <w:i w:val="0"/>
                <w:sz w:val="22"/>
                <w:szCs w:val="22"/>
              </w:rPr>
              <w:t>Endereço: Rua Juracy Magalhães, 222 – Ponto Central – C.E.P. 44.032620</w:t>
            </w:r>
          </w:p>
          <w:p w14:paraId="4DBD2D0D" w14:textId="77777777" w:rsidR="00CC1811" w:rsidRPr="007054C8" w:rsidRDefault="00CC1811" w:rsidP="00CC1811">
            <w:pPr>
              <w:pStyle w:val="Subttulo"/>
              <w:spacing w:line="240" w:lineRule="auto"/>
              <w:rPr>
                <w:rFonts w:ascii="Arial" w:hAnsi="Arial" w:cs="Arial"/>
                <w:b w:val="0"/>
                <w:i w:val="0"/>
                <w:sz w:val="22"/>
                <w:szCs w:val="22"/>
              </w:rPr>
            </w:pPr>
            <w:r w:rsidRPr="007054C8">
              <w:rPr>
                <w:rFonts w:ascii="Arial" w:hAnsi="Arial" w:cs="Arial"/>
                <w:b w:val="0"/>
                <w:i w:val="0"/>
                <w:sz w:val="22"/>
                <w:szCs w:val="22"/>
              </w:rPr>
              <w:t>Telefax: (75) 3616-9450 - Feira de Santana - Bahia</w:t>
            </w:r>
          </w:p>
          <w:p w14:paraId="6D761BE5" w14:textId="77777777" w:rsidR="00CC1811" w:rsidRPr="007054C8" w:rsidRDefault="00CC1811" w:rsidP="00CC1811">
            <w:pPr>
              <w:pStyle w:val="Subttulo"/>
              <w:spacing w:line="240" w:lineRule="auto"/>
              <w:rPr>
                <w:rFonts w:ascii="Arial" w:hAnsi="Arial" w:cs="Arial"/>
                <w:b w:val="0"/>
                <w:i w:val="0"/>
                <w:sz w:val="22"/>
                <w:szCs w:val="22"/>
              </w:rPr>
            </w:pPr>
            <w:r w:rsidRPr="007054C8">
              <w:rPr>
                <w:rFonts w:ascii="Arial" w:hAnsi="Arial" w:cs="Arial"/>
                <w:b w:val="0"/>
                <w:sz w:val="22"/>
                <w:szCs w:val="22"/>
              </w:rPr>
              <w:t>Site</w:t>
            </w:r>
            <w:r w:rsidRPr="007054C8">
              <w:rPr>
                <w:rFonts w:ascii="Arial" w:hAnsi="Arial" w:cs="Arial"/>
                <w:b w:val="0"/>
                <w:i w:val="0"/>
                <w:sz w:val="22"/>
                <w:szCs w:val="22"/>
              </w:rPr>
              <w:t xml:space="preserve">: </w:t>
            </w:r>
            <w:hyperlink r:id="rId164" w:history="1">
              <w:r w:rsidRPr="007054C8">
                <w:rPr>
                  <w:rStyle w:val="Hyperlink"/>
                  <w:rFonts w:ascii="Arial" w:hAnsi="Arial" w:cs="Arial"/>
                  <w:i w:val="0"/>
                  <w:sz w:val="22"/>
                  <w:szCs w:val="22"/>
                </w:rPr>
                <w:t>www.fat.edu.br</w:t>
              </w:r>
            </w:hyperlink>
          </w:p>
          <w:p w14:paraId="671907AA" w14:textId="77777777" w:rsidR="00CC1811" w:rsidRPr="007054C8" w:rsidRDefault="00CC1811" w:rsidP="00CC1811">
            <w:pPr>
              <w:pStyle w:val="Subttulo"/>
              <w:spacing w:line="240" w:lineRule="auto"/>
              <w:rPr>
                <w:sz w:val="22"/>
                <w:szCs w:val="22"/>
              </w:rPr>
            </w:pPr>
            <w:r w:rsidRPr="007054C8">
              <w:rPr>
                <w:rFonts w:ascii="Arial" w:hAnsi="Arial" w:cs="Arial"/>
                <w:b w:val="0"/>
                <w:i w:val="0"/>
                <w:sz w:val="22"/>
                <w:szCs w:val="22"/>
              </w:rPr>
              <w:t xml:space="preserve">E-mail: </w:t>
            </w:r>
            <w:hyperlink r:id="rId165" w:history="1">
              <w:r w:rsidRPr="007054C8">
                <w:rPr>
                  <w:rStyle w:val="Hyperlink"/>
                  <w:rFonts w:ascii="Arial" w:hAnsi="Arial" w:cs="Arial"/>
                  <w:i w:val="0"/>
                  <w:sz w:val="22"/>
                  <w:szCs w:val="22"/>
                </w:rPr>
                <w:t>fat@fat.edu.br</w:t>
              </w:r>
            </w:hyperlink>
          </w:p>
          <w:p w14:paraId="4647FF1E" w14:textId="77777777" w:rsidR="00CC1811" w:rsidRDefault="00CC1811" w:rsidP="00CC1811">
            <w:pPr>
              <w:pStyle w:val="Subttulo"/>
              <w:spacing w:line="240" w:lineRule="auto"/>
              <w:rPr>
                <w:sz w:val="20"/>
              </w:rPr>
            </w:pPr>
          </w:p>
          <w:p w14:paraId="5312ED20" w14:textId="77777777" w:rsidR="00CC1811" w:rsidRDefault="00CC1811" w:rsidP="00CC1811">
            <w:pPr>
              <w:spacing w:after="0" w:line="240" w:lineRule="auto"/>
              <w:jc w:val="center"/>
              <w:rPr>
                <w:rFonts w:ascii="Arial" w:hAnsi="Arial" w:cs="Arial"/>
                <w:sz w:val="24"/>
              </w:rPr>
            </w:pPr>
            <w:r>
              <w:rPr>
                <w:rFonts w:ascii="Arial" w:hAnsi="Arial" w:cs="Arial"/>
                <w:sz w:val="24"/>
              </w:rPr>
              <w:t>COMISSÃO PRÓPRIA DE AVALIAÇÃO</w:t>
            </w:r>
          </w:p>
          <w:p w14:paraId="181FCC8E" w14:textId="77777777" w:rsidR="00CC1811" w:rsidRPr="007054C8" w:rsidRDefault="00914DB5" w:rsidP="00CC1811">
            <w:pPr>
              <w:spacing w:after="0" w:line="240" w:lineRule="auto"/>
              <w:jc w:val="center"/>
              <w:rPr>
                <w:rFonts w:cstheme="minorHAnsi"/>
              </w:rPr>
            </w:pPr>
            <w:hyperlink r:id="rId166" w:history="1">
              <w:r w:rsidR="00CC1811" w:rsidRPr="007054C8">
                <w:rPr>
                  <w:rStyle w:val="Hyperlink"/>
                  <w:rFonts w:cstheme="minorHAnsi"/>
                </w:rPr>
                <w:t>www.fat.edu.br/avaliacaoinstitucional</w:t>
              </w:r>
            </w:hyperlink>
          </w:p>
          <w:p w14:paraId="16F71498" w14:textId="77777777" w:rsidR="00CC1811" w:rsidRPr="007054C8" w:rsidRDefault="00914DB5" w:rsidP="00CC1811">
            <w:pPr>
              <w:spacing w:after="0" w:line="240" w:lineRule="auto"/>
              <w:jc w:val="center"/>
              <w:rPr>
                <w:rFonts w:cstheme="minorHAnsi"/>
                <w:sz w:val="24"/>
              </w:rPr>
            </w:pPr>
            <w:hyperlink r:id="rId167" w:history="1">
              <w:r w:rsidR="00CC1811" w:rsidRPr="007054C8">
                <w:rPr>
                  <w:rStyle w:val="Hyperlink"/>
                  <w:rFonts w:cstheme="minorHAnsi"/>
                </w:rPr>
                <w:t>www.fat.edu.br/cpa</w:t>
              </w:r>
            </w:hyperlink>
          </w:p>
          <w:p w14:paraId="1FDDB6C1" w14:textId="77777777" w:rsidR="00CC1811" w:rsidRPr="006E1D5A" w:rsidRDefault="00CC1811" w:rsidP="00CC1811">
            <w:pPr>
              <w:jc w:val="center"/>
              <w:rPr>
                <w:rFonts w:ascii="Times New Roman" w:hAnsi="Times New Roman"/>
                <w:b/>
                <w:sz w:val="24"/>
                <w:szCs w:val="24"/>
              </w:rPr>
            </w:pPr>
            <w:r w:rsidRPr="006E1D5A">
              <w:rPr>
                <w:rFonts w:ascii="Times New Roman" w:hAnsi="Times New Roman"/>
                <w:b/>
                <w:sz w:val="32"/>
                <w:szCs w:val="24"/>
              </w:rPr>
              <w:t>CRONOGRAMA DE AÇÕES 201</w:t>
            </w:r>
            <w:r w:rsidR="00C82250">
              <w:rPr>
                <w:rFonts w:ascii="Times New Roman" w:hAnsi="Times New Roman"/>
                <w:b/>
                <w:sz w:val="32"/>
                <w:szCs w:val="24"/>
              </w:rPr>
              <w:t>9</w:t>
            </w:r>
          </w:p>
        </w:tc>
      </w:tr>
    </w:tbl>
    <w:p w14:paraId="285ED839" w14:textId="77777777" w:rsidR="00B10739" w:rsidRDefault="00B10739" w:rsidP="00CC1811">
      <w:pPr>
        <w:spacing w:after="0"/>
        <w:jc w:val="both"/>
        <w:rPr>
          <w:rFonts w:ascii="Times New Roman" w:hAnsi="Times New Roman"/>
        </w:rPr>
      </w:pPr>
    </w:p>
    <w:p w14:paraId="5999CF95" w14:textId="5B07F294" w:rsidR="00B10739" w:rsidRDefault="00B10739" w:rsidP="00B10739">
      <w:pPr>
        <w:spacing w:after="0"/>
        <w:jc w:val="center"/>
        <w:rPr>
          <w:rFonts w:ascii="Times New Roman" w:hAnsi="Times New Roman"/>
        </w:rPr>
      </w:pPr>
      <w:r>
        <w:rPr>
          <w:rFonts w:ascii="Times New Roman" w:hAnsi="Times New Roman"/>
        </w:rPr>
        <w:t>Prof.</w:t>
      </w:r>
      <w:r w:rsidR="007F3C5A">
        <w:rPr>
          <w:rFonts w:ascii="Times New Roman" w:hAnsi="Times New Roman"/>
        </w:rPr>
        <w:t>ª</w:t>
      </w:r>
      <w:r>
        <w:rPr>
          <w:rFonts w:ascii="Times New Roman" w:hAnsi="Times New Roman"/>
        </w:rPr>
        <w:t xml:space="preserve"> </w:t>
      </w:r>
      <w:r w:rsidR="007F3C5A">
        <w:rPr>
          <w:rFonts w:ascii="Times New Roman" w:hAnsi="Times New Roman"/>
        </w:rPr>
        <w:t>Jamylle Santana da Fonseca</w:t>
      </w:r>
    </w:p>
    <w:p w14:paraId="7CBD6EE7" w14:textId="45B10906" w:rsidR="00B10739" w:rsidRDefault="00B10739" w:rsidP="00CC1811">
      <w:pPr>
        <w:spacing w:after="0"/>
        <w:jc w:val="center"/>
        <w:rPr>
          <w:rFonts w:ascii="Times New Roman" w:hAnsi="Times New Roman"/>
        </w:rPr>
      </w:pPr>
      <w:r>
        <w:rPr>
          <w:rFonts w:ascii="Times New Roman" w:hAnsi="Times New Roman"/>
        </w:rPr>
        <w:t>Coordenador</w:t>
      </w:r>
      <w:r w:rsidR="007F3C5A">
        <w:rPr>
          <w:rFonts w:ascii="Times New Roman" w:hAnsi="Times New Roman"/>
        </w:rPr>
        <w:t>a</w:t>
      </w:r>
      <w:r>
        <w:rPr>
          <w:rFonts w:ascii="Times New Roman" w:hAnsi="Times New Roman"/>
        </w:rPr>
        <w:t xml:space="preserve"> CPA</w:t>
      </w:r>
    </w:p>
    <w:p w14:paraId="1C56D7D0" w14:textId="77777777" w:rsidR="007F3C5A" w:rsidRPr="00927429" w:rsidRDefault="007F3C5A" w:rsidP="007F3C5A">
      <w:pPr>
        <w:tabs>
          <w:tab w:val="left" w:pos="2038"/>
        </w:tabs>
        <w:spacing w:after="0"/>
        <w:jc w:val="center"/>
        <w:rPr>
          <w:rFonts w:ascii="Arial" w:hAnsi="Arial" w:cs="Arial"/>
          <w:sz w:val="96"/>
        </w:rPr>
      </w:pPr>
    </w:p>
    <w:p w14:paraId="4AA207AD" w14:textId="7AF3E5C1" w:rsidR="007F3C5A" w:rsidRPr="006E1D5A" w:rsidRDefault="007F3C5A" w:rsidP="007F3C5A">
      <w:pPr>
        <w:pStyle w:val="Ttulo1"/>
        <w:jc w:val="center"/>
        <w:rPr>
          <w:rFonts w:ascii="Arial" w:hAnsi="Arial" w:cs="Arial"/>
          <w:sz w:val="36"/>
          <w:szCs w:val="36"/>
        </w:rPr>
      </w:pPr>
      <w:r w:rsidRPr="006E1D5A">
        <w:rPr>
          <w:rFonts w:ascii="Arial" w:hAnsi="Arial" w:cs="Arial"/>
          <w:sz w:val="36"/>
          <w:szCs w:val="36"/>
        </w:rPr>
        <w:t>ANEXOS</w:t>
      </w:r>
      <w:r>
        <w:rPr>
          <w:rFonts w:ascii="Arial" w:hAnsi="Arial" w:cs="Arial"/>
          <w:sz w:val="36"/>
          <w:szCs w:val="36"/>
        </w:rPr>
        <w:t xml:space="preserve"> - </w:t>
      </w:r>
      <w:r w:rsidRPr="006E1D5A">
        <w:rPr>
          <w:rFonts w:ascii="Arial" w:hAnsi="Arial" w:cs="Arial"/>
          <w:sz w:val="36"/>
          <w:szCs w:val="36"/>
        </w:rPr>
        <w:t>(</w:t>
      </w:r>
      <w:r>
        <w:rPr>
          <w:rFonts w:ascii="Arial" w:hAnsi="Arial" w:cs="Arial"/>
          <w:sz w:val="36"/>
          <w:szCs w:val="36"/>
        </w:rPr>
        <w:t>NOVOS FORMULÁRIOS DE AVALIAÇÃO</w:t>
      </w:r>
      <w:bookmarkStart w:id="49" w:name="_GoBack"/>
      <w:bookmarkEnd w:id="49"/>
      <w:r w:rsidRPr="006E1D5A">
        <w:rPr>
          <w:rFonts w:ascii="Arial" w:hAnsi="Arial" w:cs="Arial"/>
          <w:sz w:val="36"/>
          <w:szCs w:val="36"/>
        </w:rPr>
        <w:t xml:space="preserve"> 2</w:t>
      </w:r>
      <w:r>
        <w:rPr>
          <w:rFonts w:ascii="Arial" w:hAnsi="Arial" w:cs="Arial"/>
          <w:sz w:val="36"/>
          <w:szCs w:val="36"/>
        </w:rPr>
        <w:t>020)</w:t>
      </w:r>
    </w:p>
    <w:p w14:paraId="33B405FF" w14:textId="77777777" w:rsidR="007F3C5A" w:rsidRPr="00927429" w:rsidRDefault="007F3C5A" w:rsidP="00CC1811">
      <w:pPr>
        <w:spacing w:after="0"/>
        <w:jc w:val="center"/>
        <w:rPr>
          <w:rFonts w:ascii="Arial" w:hAnsi="Arial" w:cs="Arial"/>
          <w:sz w:val="24"/>
        </w:rPr>
      </w:pPr>
    </w:p>
    <w:sectPr w:rsidR="007F3C5A" w:rsidRPr="00927429" w:rsidSect="00232CBC">
      <w:pgSz w:w="11906" w:h="16838"/>
      <w:pgMar w:top="1701" w:right="851" w:bottom="1134" w:left="1134" w:header="709"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9" w:author="Coord-Redes" w:date="2020-03-03T21:00:00Z" w:initials="C">
    <w:p w14:paraId="1A785F20" w14:textId="77475192" w:rsidR="00486E50" w:rsidRDefault="00486E50">
      <w:pPr>
        <w:pStyle w:val="Textodecomentrio"/>
      </w:pPr>
      <w:r>
        <w:rPr>
          <w:rStyle w:val="Refdecomentrio"/>
        </w:rPr>
        <w:annotationRef/>
      </w:r>
      <w:r>
        <w:t>Atualizar quadro</w:t>
      </w:r>
    </w:p>
  </w:comment>
  <w:comment w:id="10" w:author="Coord-Redes" w:date="2020-03-03T21:02:00Z" w:initials="C">
    <w:p w14:paraId="284C53D0" w14:textId="41E9C8AE" w:rsidR="00486E50" w:rsidRDefault="00486E50">
      <w:pPr>
        <w:pStyle w:val="Textodecomentrio"/>
      </w:pPr>
      <w:r>
        <w:rPr>
          <w:rStyle w:val="Refdecomentrio"/>
        </w:rPr>
        <w:annotationRef/>
      </w:r>
      <w:r>
        <w:t>Atualizar</w:t>
      </w:r>
    </w:p>
  </w:comment>
  <w:comment w:id="11" w:author="Coord-Redes" w:date="2020-03-03T21:02:00Z" w:initials="C">
    <w:p w14:paraId="19E83327" w14:textId="77777777" w:rsidR="00486E50" w:rsidRDefault="00486E50" w:rsidP="007A7298">
      <w:pPr>
        <w:pStyle w:val="Textodecomentrio"/>
      </w:pPr>
      <w:r>
        <w:rPr>
          <w:rStyle w:val="Refdecomentrio"/>
        </w:rPr>
        <w:annotationRef/>
      </w:r>
      <w:r>
        <w:t>Atualizar</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A785F20" w15:done="0"/>
  <w15:commentEx w15:paraId="284C53D0" w15:done="0"/>
  <w15:commentEx w15:paraId="19E8332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A785F20" w16cid:durableId="221EEE95"/>
  <w16cid:commentId w16cid:paraId="284C53D0" w16cid:durableId="221EEE96"/>
  <w16cid:commentId w16cid:paraId="19E83327" w16cid:durableId="221EEE97"/>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A0491E" w14:textId="77777777" w:rsidR="00341B0F" w:rsidRDefault="00341B0F" w:rsidP="00A74696">
      <w:pPr>
        <w:spacing w:after="0" w:line="240" w:lineRule="auto"/>
      </w:pPr>
      <w:r>
        <w:separator/>
      </w:r>
    </w:p>
  </w:endnote>
  <w:endnote w:type="continuationSeparator" w:id="0">
    <w:p w14:paraId="7AB48849" w14:textId="77777777" w:rsidR="00341B0F" w:rsidRDefault="00341B0F" w:rsidP="00A746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ZapfEllipt BT">
    <w:altName w:val="Cambria Math"/>
    <w:charset w:val="00"/>
    <w:family w:val="roman"/>
    <w:pitch w:val="variable"/>
    <w:sig w:usb0="00000001" w:usb1="1000204A" w:usb2="00000000" w:usb3="00000000" w:csb0="00000011" w:csb1="00000000"/>
  </w:font>
  <w:font w:name="Century Schoolbook">
    <w:panose1 w:val="02040604050505020304"/>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Eras Light ITC">
    <w:panose1 w:val="020B04020305040208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B97056" w14:textId="77777777" w:rsidR="00486E50" w:rsidRDefault="00486E50">
    <w:pPr>
      <w:pStyle w:val="Rodap"/>
      <w:jc w:val="right"/>
    </w:pPr>
  </w:p>
  <w:p w14:paraId="421750FC" w14:textId="77777777" w:rsidR="00486E50" w:rsidRDefault="00486E50">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96972961"/>
      <w:docPartObj>
        <w:docPartGallery w:val="Page Numbers (Bottom of Page)"/>
        <w:docPartUnique/>
      </w:docPartObj>
    </w:sdtPr>
    <w:sdtContent>
      <w:p w14:paraId="7956984B" w14:textId="77777777" w:rsidR="00486E50" w:rsidRDefault="00486E50" w:rsidP="005006A4">
        <w:pPr>
          <w:pStyle w:val="Rodap"/>
          <w:tabs>
            <w:tab w:val="left" w:pos="6937"/>
            <w:tab w:val="right" w:pos="9071"/>
          </w:tabs>
        </w:pPr>
      </w:p>
      <w:p w14:paraId="4847AD5E" w14:textId="5055742C" w:rsidR="00486E50" w:rsidRDefault="00486E50" w:rsidP="005006A4">
        <w:pPr>
          <w:pStyle w:val="Rodap"/>
          <w:tabs>
            <w:tab w:val="left" w:pos="6937"/>
            <w:tab w:val="right" w:pos="9071"/>
          </w:tabs>
        </w:pPr>
        <w:r>
          <w:tab/>
        </w:r>
        <w:r>
          <w:tab/>
        </w:r>
        <w:r>
          <w:tab/>
        </w:r>
        <w:r>
          <w:tab/>
        </w:r>
        <w:r>
          <w:rPr>
            <w:noProof/>
          </w:rPr>
          <w:fldChar w:fldCharType="begin"/>
        </w:r>
        <w:r>
          <w:rPr>
            <w:noProof/>
          </w:rPr>
          <w:instrText xml:space="preserve"> PAGE   \* MERGEFORMAT </w:instrText>
        </w:r>
        <w:r>
          <w:rPr>
            <w:noProof/>
          </w:rPr>
          <w:fldChar w:fldCharType="separate"/>
        </w:r>
        <w:r>
          <w:rPr>
            <w:noProof/>
          </w:rPr>
          <w:t>50</w:t>
        </w:r>
        <w:r>
          <w:rPr>
            <w:noProof/>
          </w:rPr>
          <w:fldChar w:fldCharType="end"/>
        </w:r>
      </w:p>
    </w:sdtContent>
  </w:sdt>
  <w:p w14:paraId="00D2C146" w14:textId="77777777" w:rsidR="00486E50" w:rsidRDefault="00486E50">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9CFB3B" w14:textId="77777777" w:rsidR="00341B0F" w:rsidRDefault="00341B0F" w:rsidP="00A74696">
      <w:pPr>
        <w:spacing w:after="0" w:line="240" w:lineRule="auto"/>
      </w:pPr>
      <w:r>
        <w:separator/>
      </w:r>
    </w:p>
  </w:footnote>
  <w:footnote w:type="continuationSeparator" w:id="0">
    <w:p w14:paraId="7D3E7309" w14:textId="77777777" w:rsidR="00341B0F" w:rsidRDefault="00341B0F" w:rsidP="00A7469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70252B" w14:textId="77777777" w:rsidR="00486E50" w:rsidRDefault="00486E50">
    <w:pPr>
      <w:pStyle w:val="Cabealho"/>
    </w:pPr>
  </w:p>
  <w:p w14:paraId="1F4EB92A" w14:textId="77777777" w:rsidR="00486E50" w:rsidRDefault="00486E50">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57518"/>
    <w:multiLevelType w:val="hybridMultilevel"/>
    <w:tmpl w:val="0792EB22"/>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6150889"/>
    <w:multiLevelType w:val="hybridMultilevel"/>
    <w:tmpl w:val="1C2659B6"/>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84C6D47"/>
    <w:multiLevelType w:val="hybridMultilevel"/>
    <w:tmpl w:val="F112E5E0"/>
    <w:lvl w:ilvl="0" w:tplc="756C1866">
      <w:start w:val="1"/>
      <w:numFmt w:val="bullet"/>
      <w:lvlText w:val=""/>
      <w:lvlJc w:val="left"/>
      <w:pPr>
        <w:tabs>
          <w:tab w:val="num" w:pos="340"/>
        </w:tabs>
        <w:ind w:left="340" w:hanging="340"/>
      </w:pPr>
      <w:rPr>
        <w:rFonts w:ascii="Wingdings" w:hAnsi="Wingdings" w:hint="default"/>
        <w:color w:val="0000FF"/>
        <w:sz w:val="36"/>
        <w:szCs w:val="36"/>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AF86CB7"/>
    <w:multiLevelType w:val="hybridMultilevel"/>
    <w:tmpl w:val="7CF68F26"/>
    <w:lvl w:ilvl="0" w:tplc="273A3BD2">
      <w:start w:val="1"/>
      <w:numFmt w:val="lowerLetter"/>
      <w:lvlText w:val="%1)"/>
      <w:lvlJc w:val="left"/>
      <w:pPr>
        <w:ind w:left="720" w:hanging="360"/>
      </w:pPr>
      <w:rPr>
        <w:b w:val="0"/>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0BA320F1"/>
    <w:multiLevelType w:val="hybridMultilevel"/>
    <w:tmpl w:val="E38E559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0C0B34A3"/>
    <w:multiLevelType w:val="hybridMultilevel"/>
    <w:tmpl w:val="438A5B72"/>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0E2B438E"/>
    <w:multiLevelType w:val="hybridMultilevel"/>
    <w:tmpl w:val="DA26785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118561BC"/>
    <w:multiLevelType w:val="hybridMultilevel"/>
    <w:tmpl w:val="808AACBE"/>
    <w:lvl w:ilvl="0" w:tplc="0416000F">
      <w:start w:val="1"/>
      <w:numFmt w:val="decimal"/>
      <w:lvlText w:val="%1."/>
      <w:lvlJc w:val="left"/>
      <w:pPr>
        <w:ind w:left="720" w:hanging="360"/>
      </w:pPr>
    </w:lvl>
    <w:lvl w:ilvl="1" w:tplc="7DB04F0E">
      <w:start w:val="1"/>
      <w:numFmt w:val="lowerLetter"/>
      <w:lvlText w:val="%2)"/>
      <w:lvlJc w:val="left"/>
      <w:pPr>
        <w:ind w:left="1500" w:hanging="420"/>
      </w:pPr>
      <w:rPr>
        <w:rFonts w:hint="default"/>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13FD005F"/>
    <w:multiLevelType w:val="hybridMultilevel"/>
    <w:tmpl w:val="48B221E6"/>
    <w:lvl w:ilvl="0" w:tplc="0416000F">
      <w:start w:val="7"/>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17967AA0"/>
    <w:multiLevelType w:val="hybridMultilevel"/>
    <w:tmpl w:val="32C666EC"/>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1C103F28"/>
    <w:multiLevelType w:val="multilevel"/>
    <w:tmpl w:val="4F8E7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3DF5808"/>
    <w:multiLevelType w:val="hybridMultilevel"/>
    <w:tmpl w:val="F27C17A2"/>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25F724DE"/>
    <w:multiLevelType w:val="hybridMultilevel"/>
    <w:tmpl w:val="20F4826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26C33C7C"/>
    <w:multiLevelType w:val="hybridMultilevel"/>
    <w:tmpl w:val="2A4E47DA"/>
    <w:lvl w:ilvl="0" w:tplc="0416000D">
      <w:start w:val="1"/>
      <w:numFmt w:val="bullet"/>
      <w:lvlText w:val=""/>
      <w:lvlJc w:val="left"/>
      <w:pPr>
        <w:tabs>
          <w:tab w:val="num" w:pos="720"/>
        </w:tabs>
        <w:ind w:left="720" w:hanging="360"/>
      </w:pPr>
      <w:rPr>
        <w:rFonts w:ascii="Wingdings" w:hAnsi="Wingdings" w:hint="default"/>
      </w:rPr>
    </w:lvl>
    <w:lvl w:ilvl="1" w:tplc="04160003" w:tentative="1">
      <w:start w:val="1"/>
      <w:numFmt w:val="bullet"/>
      <w:lvlText w:val="o"/>
      <w:lvlJc w:val="left"/>
      <w:pPr>
        <w:tabs>
          <w:tab w:val="num" w:pos="1440"/>
        </w:tabs>
        <w:ind w:left="1440" w:hanging="360"/>
      </w:pPr>
      <w:rPr>
        <w:rFonts w:ascii="Courier New" w:hAnsi="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9457B04"/>
    <w:multiLevelType w:val="hybridMultilevel"/>
    <w:tmpl w:val="1D0CB424"/>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15:restartNumberingAfterBreak="0">
    <w:nsid w:val="29C23000"/>
    <w:multiLevelType w:val="hybridMultilevel"/>
    <w:tmpl w:val="3E18813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2BE650B3"/>
    <w:multiLevelType w:val="hybridMultilevel"/>
    <w:tmpl w:val="7750BFE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2D990BB2"/>
    <w:multiLevelType w:val="multilevel"/>
    <w:tmpl w:val="041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15:restartNumberingAfterBreak="0">
    <w:nsid w:val="2F952DB8"/>
    <w:multiLevelType w:val="hybridMultilevel"/>
    <w:tmpl w:val="721ACB8A"/>
    <w:lvl w:ilvl="0" w:tplc="04160001">
      <w:start w:val="1"/>
      <w:numFmt w:val="bullet"/>
      <w:lvlText w:val=""/>
      <w:lvlJc w:val="left"/>
      <w:pPr>
        <w:ind w:left="780" w:hanging="360"/>
      </w:pPr>
      <w:rPr>
        <w:rFonts w:ascii="Symbol" w:hAnsi="Symbol" w:hint="default"/>
      </w:rPr>
    </w:lvl>
    <w:lvl w:ilvl="1" w:tplc="04160003" w:tentative="1">
      <w:start w:val="1"/>
      <w:numFmt w:val="bullet"/>
      <w:lvlText w:val="o"/>
      <w:lvlJc w:val="left"/>
      <w:pPr>
        <w:ind w:left="1500" w:hanging="360"/>
      </w:pPr>
      <w:rPr>
        <w:rFonts w:ascii="Courier New" w:hAnsi="Courier New" w:cs="Courier New" w:hint="default"/>
      </w:rPr>
    </w:lvl>
    <w:lvl w:ilvl="2" w:tplc="04160005" w:tentative="1">
      <w:start w:val="1"/>
      <w:numFmt w:val="bullet"/>
      <w:lvlText w:val=""/>
      <w:lvlJc w:val="left"/>
      <w:pPr>
        <w:ind w:left="2220" w:hanging="360"/>
      </w:pPr>
      <w:rPr>
        <w:rFonts w:ascii="Wingdings" w:hAnsi="Wingdings" w:hint="default"/>
      </w:rPr>
    </w:lvl>
    <w:lvl w:ilvl="3" w:tplc="04160001" w:tentative="1">
      <w:start w:val="1"/>
      <w:numFmt w:val="bullet"/>
      <w:lvlText w:val=""/>
      <w:lvlJc w:val="left"/>
      <w:pPr>
        <w:ind w:left="2940" w:hanging="360"/>
      </w:pPr>
      <w:rPr>
        <w:rFonts w:ascii="Symbol" w:hAnsi="Symbol" w:hint="default"/>
      </w:rPr>
    </w:lvl>
    <w:lvl w:ilvl="4" w:tplc="04160003" w:tentative="1">
      <w:start w:val="1"/>
      <w:numFmt w:val="bullet"/>
      <w:lvlText w:val="o"/>
      <w:lvlJc w:val="left"/>
      <w:pPr>
        <w:ind w:left="3660" w:hanging="360"/>
      </w:pPr>
      <w:rPr>
        <w:rFonts w:ascii="Courier New" w:hAnsi="Courier New" w:cs="Courier New" w:hint="default"/>
      </w:rPr>
    </w:lvl>
    <w:lvl w:ilvl="5" w:tplc="04160005" w:tentative="1">
      <w:start w:val="1"/>
      <w:numFmt w:val="bullet"/>
      <w:lvlText w:val=""/>
      <w:lvlJc w:val="left"/>
      <w:pPr>
        <w:ind w:left="4380" w:hanging="360"/>
      </w:pPr>
      <w:rPr>
        <w:rFonts w:ascii="Wingdings" w:hAnsi="Wingdings" w:hint="default"/>
      </w:rPr>
    </w:lvl>
    <w:lvl w:ilvl="6" w:tplc="04160001" w:tentative="1">
      <w:start w:val="1"/>
      <w:numFmt w:val="bullet"/>
      <w:lvlText w:val=""/>
      <w:lvlJc w:val="left"/>
      <w:pPr>
        <w:ind w:left="5100" w:hanging="360"/>
      </w:pPr>
      <w:rPr>
        <w:rFonts w:ascii="Symbol" w:hAnsi="Symbol" w:hint="default"/>
      </w:rPr>
    </w:lvl>
    <w:lvl w:ilvl="7" w:tplc="04160003" w:tentative="1">
      <w:start w:val="1"/>
      <w:numFmt w:val="bullet"/>
      <w:lvlText w:val="o"/>
      <w:lvlJc w:val="left"/>
      <w:pPr>
        <w:ind w:left="5820" w:hanging="360"/>
      </w:pPr>
      <w:rPr>
        <w:rFonts w:ascii="Courier New" w:hAnsi="Courier New" w:cs="Courier New" w:hint="default"/>
      </w:rPr>
    </w:lvl>
    <w:lvl w:ilvl="8" w:tplc="04160005" w:tentative="1">
      <w:start w:val="1"/>
      <w:numFmt w:val="bullet"/>
      <w:lvlText w:val=""/>
      <w:lvlJc w:val="left"/>
      <w:pPr>
        <w:ind w:left="6540" w:hanging="360"/>
      </w:pPr>
      <w:rPr>
        <w:rFonts w:ascii="Wingdings" w:hAnsi="Wingdings" w:hint="default"/>
      </w:rPr>
    </w:lvl>
  </w:abstractNum>
  <w:abstractNum w:abstractNumId="19" w15:restartNumberingAfterBreak="0">
    <w:nsid w:val="3249543B"/>
    <w:multiLevelType w:val="hybridMultilevel"/>
    <w:tmpl w:val="DA26785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381D7EC5"/>
    <w:multiLevelType w:val="hybridMultilevel"/>
    <w:tmpl w:val="7ECAB046"/>
    <w:lvl w:ilvl="0" w:tplc="04160011">
      <w:start w:val="1"/>
      <w:numFmt w:val="decimal"/>
      <w:lvlText w:val="%1)"/>
      <w:lvlJc w:val="left"/>
      <w:pPr>
        <w:ind w:left="928"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1" w15:restartNumberingAfterBreak="0">
    <w:nsid w:val="38F8462F"/>
    <w:multiLevelType w:val="hybridMultilevel"/>
    <w:tmpl w:val="181EA990"/>
    <w:lvl w:ilvl="0" w:tplc="0416000F">
      <w:start w:val="1"/>
      <w:numFmt w:val="decimal"/>
      <w:lvlText w:val="%1."/>
      <w:lvlJc w:val="left"/>
      <w:pPr>
        <w:tabs>
          <w:tab w:val="num" w:pos="720"/>
        </w:tabs>
        <w:ind w:left="720" w:hanging="360"/>
      </w:pPr>
    </w:lvl>
    <w:lvl w:ilvl="1" w:tplc="7D084154">
      <w:start w:val="1"/>
      <w:numFmt w:val="lowerLetter"/>
      <w:lvlText w:val="%2)"/>
      <w:lvlJc w:val="left"/>
      <w:pPr>
        <w:tabs>
          <w:tab w:val="num" w:pos="1440"/>
        </w:tabs>
        <w:ind w:left="1440" w:hanging="360"/>
      </w:pPr>
      <w:rPr>
        <w:rFonts w:hint="default"/>
      </w:r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22" w15:restartNumberingAfterBreak="0">
    <w:nsid w:val="40537505"/>
    <w:multiLevelType w:val="hybridMultilevel"/>
    <w:tmpl w:val="4314E27C"/>
    <w:lvl w:ilvl="0" w:tplc="04160001">
      <w:start w:val="1"/>
      <w:numFmt w:val="bullet"/>
      <w:lvlText w:val=""/>
      <w:lvlJc w:val="left"/>
      <w:pPr>
        <w:tabs>
          <w:tab w:val="num" w:pos="720"/>
        </w:tabs>
        <w:ind w:left="720" w:hanging="360"/>
      </w:pPr>
      <w:rPr>
        <w:rFonts w:ascii="Symbol" w:hAnsi="Symbol" w:hint="default"/>
      </w:rPr>
    </w:lvl>
    <w:lvl w:ilvl="1" w:tplc="0416000F">
      <w:start w:val="1"/>
      <w:numFmt w:val="decimal"/>
      <w:lvlText w:val="%2."/>
      <w:lvlJc w:val="left"/>
      <w:pPr>
        <w:tabs>
          <w:tab w:val="num" w:pos="1440"/>
        </w:tabs>
        <w:ind w:left="1440" w:hanging="360"/>
      </w:pPr>
      <w:rPr>
        <w:rFonts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4E72141"/>
    <w:multiLevelType w:val="hybridMultilevel"/>
    <w:tmpl w:val="FDBCB99C"/>
    <w:lvl w:ilvl="0" w:tplc="04160017">
      <w:start w:val="1"/>
      <w:numFmt w:val="lowerLetter"/>
      <w:lvlText w:val="%1)"/>
      <w:lvlJc w:val="left"/>
      <w:pPr>
        <w:ind w:left="720" w:hanging="360"/>
      </w:pPr>
    </w:lvl>
    <w:lvl w:ilvl="1" w:tplc="04160001">
      <w:start w:val="1"/>
      <w:numFmt w:val="bullet"/>
      <w:lvlText w:val=""/>
      <w:lvlJc w:val="left"/>
      <w:pPr>
        <w:ind w:left="1440" w:hanging="360"/>
      </w:pPr>
      <w:rPr>
        <w:rFonts w:ascii="Symbol" w:hAnsi="Symbol" w:hint="default"/>
      </w:r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15:restartNumberingAfterBreak="0">
    <w:nsid w:val="459F212F"/>
    <w:multiLevelType w:val="hybridMultilevel"/>
    <w:tmpl w:val="A8DEF736"/>
    <w:lvl w:ilvl="0" w:tplc="84E23D78">
      <w:start w:val="9"/>
      <w:numFmt w:val="bullet"/>
      <w:lvlText w:val=""/>
      <w:lvlJc w:val="left"/>
      <w:pPr>
        <w:ind w:left="720" w:hanging="360"/>
      </w:pPr>
      <w:rPr>
        <w:rFonts w:ascii="Symbol" w:eastAsia="Calibri" w:hAnsi="Symbol"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4BC61EB0"/>
    <w:multiLevelType w:val="hybridMultilevel"/>
    <w:tmpl w:val="B21EB060"/>
    <w:lvl w:ilvl="0" w:tplc="8E74937E">
      <w:start w:val="1"/>
      <w:numFmt w:val="lowerLetter"/>
      <w:lvlText w:val="%1)"/>
      <w:lvlJc w:val="left"/>
      <w:pPr>
        <w:tabs>
          <w:tab w:val="num" w:pos="1068"/>
        </w:tabs>
        <w:ind w:left="1068" w:hanging="360"/>
      </w:pPr>
      <w:rPr>
        <w:rFonts w:hint="default"/>
      </w:rPr>
    </w:lvl>
    <w:lvl w:ilvl="1" w:tplc="04160019" w:tentative="1">
      <w:start w:val="1"/>
      <w:numFmt w:val="lowerLetter"/>
      <w:lvlText w:val="%2."/>
      <w:lvlJc w:val="left"/>
      <w:pPr>
        <w:tabs>
          <w:tab w:val="num" w:pos="1788"/>
        </w:tabs>
        <w:ind w:left="1788" w:hanging="360"/>
      </w:pPr>
    </w:lvl>
    <w:lvl w:ilvl="2" w:tplc="0416001B" w:tentative="1">
      <w:start w:val="1"/>
      <w:numFmt w:val="lowerRoman"/>
      <w:lvlText w:val="%3."/>
      <w:lvlJc w:val="right"/>
      <w:pPr>
        <w:tabs>
          <w:tab w:val="num" w:pos="2508"/>
        </w:tabs>
        <w:ind w:left="2508" w:hanging="180"/>
      </w:pPr>
    </w:lvl>
    <w:lvl w:ilvl="3" w:tplc="0416000F" w:tentative="1">
      <w:start w:val="1"/>
      <w:numFmt w:val="decimal"/>
      <w:lvlText w:val="%4."/>
      <w:lvlJc w:val="left"/>
      <w:pPr>
        <w:tabs>
          <w:tab w:val="num" w:pos="3228"/>
        </w:tabs>
        <w:ind w:left="3228" w:hanging="360"/>
      </w:pPr>
    </w:lvl>
    <w:lvl w:ilvl="4" w:tplc="04160019" w:tentative="1">
      <w:start w:val="1"/>
      <w:numFmt w:val="lowerLetter"/>
      <w:lvlText w:val="%5."/>
      <w:lvlJc w:val="left"/>
      <w:pPr>
        <w:tabs>
          <w:tab w:val="num" w:pos="3948"/>
        </w:tabs>
        <w:ind w:left="3948" w:hanging="360"/>
      </w:pPr>
    </w:lvl>
    <w:lvl w:ilvl="5" w:tplc="0416001B" w:tentative="1">
      <w:start w:val="1"/>
      <w:numFmt w:val="lowerRoman"/>
      <w:lvlText w:val="%6."/>
      <w:lvlJc w:val="right"/>
      <w:pPr>
        <w:tabs>
          <w:tab w:val="num" w:pos="4668"/>
        </w:tabs>
        <w:ind w:left="4668" w:hanging="180"/>
      </w:pPr>
    </w:lvl>
    <w:lvl w:ilvl="6" w:tplc="0416000F" w:tentative="1">
      <w:start w:val="1"/>
      <w:numFmt w:val="decimal"/>
      <w:lvlText w:val="%7."/>
      <w:lvlJc w:val="left"/>
      <w:pPr>
        <w:tabs>
          <w:tab w:val="num" w:pos="5388"/>
        </w:tabs>
        <w:ind w:left="5388" w:hanging="360"/>
      </w:pPr>
    </w:lvl>
    <w:lvl w:ilvl="7" w:tplc="04160019" w:tentative="1">
      <w:start w:val="1"/>
      <w:numFmt w:val="lowerLetter"/>
      <w:lvlText w:val="%8."/>
      <w:lvlJc w:val="left"/>
      <w:pPr>
        <w:tabs>
          <w:tab w:val="num" w:pos="6108"/>
        </w:tabs>
        <w:ind w:left="6108" w:hanging="360"/>
      </w:pPr>
    </w:lvl>
    <w:lvl w:ilvl="8" w:tplc="0416001B" w:tentative="1">
      <w:start w:val="1"/>
      <w:numFmt w:val="lowerRoman"/>
      <w:lvlText w:val="%9."/>
      <w:lvlJc w:val="right"/>
      <w:pPr>
        <w:tabs>
          <w:tab w:val="num" w:pos="6828"/>
        </w:tabs>
        <w:ind w:left="6828" w:hanging="180"/>
      </w:pPr>
    </w:lvl>
  </w:abstractNum>
  <w:abstractNum w:abstractNumId="26" w15:restartNumberingAfterBreak="0">
    <w:nsid w:val="4C1932D1"/>
    <w:multiLevelType w:val="hybridMultilevel"/>
    <w:tmpl w:val="5CA476E8"/>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27" w15:restartNumberingAfterBreak="0">
    <w:nsid w:val="51E50E94"/>
    <w:multiLevelType w:val="multilevel"/>
    <w:tmpl w:val="082CFEA6"/>
    <w:lvl w:ilvl="0">
      <w:start w:val="3"/>
      <w:numFmt w:val="decimal"/>
      <w:lvlText w:val="%1"/>
      <w:lvlJc w:val="left"/>
      <w:pPr>
        <w:ind w:left="360" w:hanging="360"/>
      </w:pPr>
      <w:rPr>
        <w:rFonts w:hint="default"/>
        <w:i w:val="0"/>
      </w:rPr>
    </w:lvl>
    <w:lvl w:ilvl="1">
      <w:start w:val="2"/>
      <w:numFmt w:val="decimal"/>
      <w:lvlText w:val="%1.%2"/>
      <w:lvlJc w:val="left"/>
      <w:pPr>
        <w:ind w:left="360" w:hanging="360"/>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720" w:hanging="72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080" w:hanging="108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440" w:hanging="1440"/>
      </w:pPr>
      <w:rPr>
        <w:rFonts w:hint="default"/>
        <w:i w:val="0"/>
      </w:rPr>
    </w:lvl>
    <w:lvl w:ilvl="8">
      <w:start w:val="1"/>
      <w:numFmt w:val="decimal"/>
      <w:lvlText w:val="%1.%2.%3.%4.%5.%6.%7.%8.%9"/>
      <w:lvlJc w:val="left"/>
      <w:pPr>
        <w:ind w:left="1800" w:hanging="1800"/>
      </w:pPr>
      <w:rPr>
        <w:rFonts w:hint="default"/>
        <w:i w:val="0"/>
      </w:rPr>
    </w:lvl>
  </w:abstractNum>
  <w:abstractNum w:abstractNumId="28" w15:restartNumberingAfterBreak="0">
    <w:nsid w:val="545B756D"/>
    <w:multiLevelType w:val="hybridMultilevel"/>
    <w:tmpl w:val="64023BDA"/>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15:restartNumberingAfterBreak="0">
    <w:nsid w:val="5B1E6298"/>
    <w:multiLevelType w:val="multilevel"/>
    <w:tmpl w:val="F314DBE8"/>
    <w:lvl w:ilvl="0">
      <w:start w:val="1"/>
      <w:numFmt w:val="lowerLetter"/>
      <w:lvlText w:val="%1)"/>
      <w:lvlJc w:val="left"/>
      <w:pPr>
        <w:ind w:left="360" w:hanging="360"/>
      </w:pPr>
      <w:rPr>
        <w:rFonts w:ascii="Arial" w:eastAsia="Calibri" w:hAnsi="Arial" w:cs="Arial"/>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634F2B7F"/>
    <w:multiLevelType w:val="multilevel"/>
    <w:tmpl w:val="26ECADFC"/>
    <w:lvl w:ilvl="0">
      <w:start w:val="1"/>
      <w:numFmt w:val="decimal"/>
      <w:lvlText w:val="%1."/>
      <w:lvlJc w:val="left"/>
      <w:pPr>
        <w:ind w:left="360" w:hanging="360"/>
      </w:pPr>
    </w:lvl>
    <w:lvl w:ilvl="1">
      <w:start w:val="1"/>
      <w:numFmt w:val="decimal"/>
      <w:lvlText w:val="%1.%2."/>
      <w:lvlJc w:val="left"/>
      <w:pPr>
        <w:ind w:left="792" w:hanging="432"/>
      </w:pPr>
      <w:rPr>
        <w:b w:val="0"/>
        <w:color w:val="auto"/>
        <w:sz w:val="28"/>
        <w:szCs w:val="28"/>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15:restartNumberingAfterBreak="0">
    <w:nsid w:val="63E05DBF"/>
    <w:multiLevelType w:val="hybridMultilevel"/>
    <w:tmpl w:val="AFE20750"/>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6A8778D"/>
    <w:multiLevelType w:val="hybridMultilevel"/>
    <w:tmpl w:val="6C686438"/>
    <w:lvl w:ilvl="0" w:tplc="04160017">
      <w:start w:val="1"/>
      <w:numFmt w:val="lowerLetter"/>
      <w:lvlText w:val="%1)"/>
      <w:lvlJc w:val="left"/>
      <w:pPr>
        <w:ind w:left="720" w:hanging="360"/>
      </w:p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66D65CEA"/>
    <w:multiLevelType w:val="hybridMultilevel"/>
    <w:tmpl w:val="1122B876"/>
    <w:lvl w:ilvl="0" w:tplc="04160001">
      <w:start w:val="1"/>
      <w:numFmt w:val="bullet"/>
      <w:lvlText w:val=""/>
      <w:lvlJc w:val="left"/>
      <w:pPr>
        <w:tabs>
          <w:tab w:val="num" w:pos="720"/>
        </w:tabs>
        <w:ind w:left="720" w:hanging="360"/>
      </w:pPr>
      <w:rPr>
        <w:rFonts w:ascii="Symbol" w:hAnsi="Symbol" w:hint="default"/>
      </w:rPr>
    </w:lvl>
    <w:lvl w:ilvl="1" w:tplc="04160003" w:tentative="1">
      <w:start w:val="1"/>
      <w:numFmt w:val="bullet"/>
      <w:lvlText w:val="o"/>
      <w:lvlJc w:val="left"/>
      <w:pPr>
        <w:tabs>
          <w:tab w:val="num" w:pos="1440"/>
        </w:tabs>
        <w:ind w:left="1440" w:hanging="360"/>
      </w:pPr>
      <w:rPr>
        <w:rFonts w:ascii="Courier New" w:hAnsi="Courier New" w:cs="Courier New"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cs="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cs="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8403BA4"/>
    <w:multiLevelType w:val="multilevel"/>
    <w:tmpl w:val="0416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69374239"/>
    <w:multiLevelType w:val="hybridMultilevel"/>
    <w:tmpl w:val="7FB27672"/>
    <w:lvl w:ilvl="0" w:tplc="0416000D">
      <w:start w:val="1"/>
      <w:numFmt w:val="bullet"/>
      <w:lvlText w:val=""/>
      <w:lvlJc w:val="left"/>
      <w:pPr>
        <w:tabs>
          <w:tab w:val="num" w:pos="720"/>
        </w:tabs>
        <w:ind w:left="720" w:hanging="360"/>
      </w:pPr>
      <w:rPr>
        <w:rFonts w:ascii="Wingdings" w:hAnsi="Wingdings" w:hint="default"/>
      </w:rPr>
    </w:lvl>
    <w:lvl w:ilvl="1" w:tplc="04160001">
      <w:start w:val="1"/>
      <w:numFmt w:val="bullet"/>
      <w:lvlText w:val=""/>
      <w:lvlJc w:val="left"/>
      <w:pPr>
        <w:tabs>
          <w:tab w:val="num" w:pos="1440"/>
        </w:tabs>
        <w:ind w:left="1440" w:hanging="360"/>
      </w:pPr>
      <w:rPr>
        <w:rFonts w:ascii="Symbol" w:hAnsi="Symbol" w:hint="default"/>
      </w:rPr>
    </w:lvl>
    <w:lvl w:ilvl="2" w:tplc="04160005" w:tentative="1">
      <w:start w:val="1"/>
      <w:numFmt w:val="bullet"/>
      <w:lvlText w:val=""/>
      <w:lvlJc w:val="left"/>
      <w:pPr>
        <w:tabs>
          <w:tab w:val="num" w:pos="2160"/>
        </w:tabs>
        <w:ind w:left="2160" w:hanging="360"/>
      </w:pPr>
      <w:rPr>
        <w:rFonts w:ascii="Wingdings" w:hAnsi="Wingdings" w:hint="default"/>
      </w:rPr>
    </w:lvl>
    <w:lvl w:ilvl="3" w:tplc="04160001" w:tentative="1">
      <w:start w:val="1"/>
      <w:numFmt w:val="bullet"/>
      <w:lvlText w:val=""/>
      <w:lvlJc w:val="left"/>
      <w:pPr>
        <w:tabs>
          <w:tab w:val="num" w:pos="2880"/>
        </w:tabs>
        <w:ind w:left="2880" w:hanging="360"/>
      </w:pPr>
      <w:rPr>
        <w:rFonts w:ascii="Symbol" w:hAnsi="Symbol" w:hint="default"/>
      </w:rPr>
    </w:lvl>
    <w:lvl w:ilvl="4" w:tplc="04160003" w:tentative="1">
      <w:start w:val="1"/>
      <w:numFmt w:val="bullet"/>
      <w:lvlText w:val="o"/>
      <w:lvlJc w:val="left"/>
      <w:pPr>
        <w:tabs>
          <w:tab w:val="num" w:pos="3600"/>
        </w:tabs>
        <w:ind w:left="3600" w:hanging="360"/>
      </w:pPr>
      <w:rPr>
        <w:rFonts w:ascii="Courier New" w:hAnsi="Courier New" w:hint="default"/>
      </w:rPr>
    </w:lvl>
    <w:lvl w:ilvl="5" w:tplc="04160005" w:tentative="1">
      <w:start w:val="1"/>
      <w:numFmt w:val="bullet"/>
      <w:lvlText w:val=""/>
      <w:lvlJc w:val="left"/>
      <w:pPr>
        <w:tabs>
          <w:tab w:val="num" w:pos="4320"/>
        </w:tabs>
        <w:ind w:left="4320" w:hanging="360"/>
      </w:pPr>
      <w:rPr>
        <w:rFonts w:ascii="Wingdings" w:hAnsi="Wingdings" w:hint="default"/>
      </w:rPr>
    </w:lvl>
    <w:lvl w:ilvl="6" w:tplc="04160001" w:tentative="1">
      <w:start w:val="1"/>
      <w:numFmt w:val="bullet"/>
      <w:lvlText w:val=""/>
      <w:lvlJc w:val="left"/>
      <w:pPr>
        <w:tabs>
          <w:tab w:val="num" w:pos="5040"/>
        </w:tabs>
        <w:ind w:left="5040" w:hanging="360"/>
      </w:pPr>
      <w:rPr>
        <w:rFonts w:ascii="Symbol" w:hAnsi="Symbol" w:hint="default"/>
      </w:rPr>
    </w:lvl>
    <w:lvl w:ilvl="7" w:tplc="04160003" w:tentative="1">
      <w:start w:val="1"/>
      <w:numFmt w:val="bullet"/>
      <w:lvlText w:val="o"/>
      <w:lvlJc w:val="left"/>
      <w:pPr>
        <w:tabs>
          <w:tab w:val="num" w:pos="5760"/>
        </w:tabs>
        <w:ind w:left="5760" w:hanging="360"/>
      </w:pPr>
      <w:rPr>
        <w:rFonts w:ascii="Courier New" w:hAnsi="Courier New" w:hint="default"/>
      </w:rPr>
    </w:lvl>
    <w:lvl w:ilvl="8" w:tplc="0416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AE34F14"/>
    <w:multiLevelType w:val="hybridMultilevel"/>
    <w:tmpl w:val="C804B496"/>
    <w:lvl w:ilvl="0" w:tplc="718EBE2C">
      <w:start w:val="1"/>
      <w:numFmt w:val="lowerLetter"/>
      <w:lvlText w:val="%1)"/>
      <w:lvlJc w:val="left"/>
      <w:pPr>
        <w:ind w:left="720" w:hanging="360"/>
      </w:pPr>
      <w:rPr>
        <w:rFonts w:hint="default"/>
        <w:sz w:val="24"/>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7" w15:restartNumberingAfterBreak="0">
    <w:nsid w:val="6CE26508"/>
    <w:multiLevelType w:val="hybridMultilevel"/>
    <w:tmpl w:val="E72C3B3E"/>
    <w:lvl w:ilvl="0" w:tplc="4614E47C">
      <w:start w:val="1"/>
      <w:numFmt w:val="decimal"/>
      <w:lvlText w:val="%1."/>
      <w:lvlJc w:val="left"/>
      <w:pPr>
        <w:ind w:left="720" w:hanging="360"/>
      </w:pPr>
      <w:rPr>
        <w:rFonts w:hint="default"/>
        <w:b/>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8" w15:restartNumberingAfterBreak="0">
    <w:nsid w:val="70BC3A33"/>
    <w:multiLevelType w:val="hybridMultilevel"/>
    <w:tmpl w:val="64DA9ADC"/>
    <w:lvl w:ilvl="0" w:tplc="5978A3F4">
      <w:start w:val="1"/>
      <w:numFmt w:val="decimal"/>
      <w:lvlText w:val="%1-"/>
      <w:lvlJc w:val="left"/>
      <w:pPr>
        <w:ind w:left="786" w:hanging="360"/>
      </w:pPr>
      <w:rPr>
        <w:rFonts w:ascii="Arial" w:eastAsia="Calibri" w:hAnsi="Arial" w:cs="Arial"/>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9" w15:restartNumberingAfterBreak="0">
    <w:nsid w:val="761D13DA"/>
    <w:multiLevelType w:val="hybridMultilevel"/>
    <w:tmpl w:val="998E4550"/>
    <w:lvl w:ilvl="0" w:tplc="0416000F">
      <w:start w:val="1"/>
      <w:numFmt w:val="decimal"/>
      <w:lvlText w:val="%1."/>
      <w:lvlJc w:val="left"/>
      <w:pPr>
        <w:ind w:left="1352"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0"/>
  </w:num>
  <w:num w:numId="2">
    <w:abstractNumId w:val="7"/>
  </w:num>
  <w:num w:numId="3">
    <w:abstractNumId w:val="14"/>
  </w:num>
  <w:num w:numId="4">
    <w:abstractNumId w:val="3"/>
  </w:num>
  <w:num w:numId="5">
    <w:abstractNumId w:val="28"/>
  </w:num>
  <w:num w:numId="6">
    <w:abstractNumId w:val="5"/>
  </w:num>
  <w:num w:numId="7">
    <w:abstractNumId w:val="32"/>
  </w:num>
  <w:num w:numId="8">
    <w:abstractNumId w:val="11"/>
  </w:num>
  <w:num w:numId="9">
    <w:abstractNumId w:val="31"/>
  </w:num>
  <w:num w:numId="10">
    <w:abstractNumId w:val="33"/>
  </w:num>
  <w:num w:numId="11">
    <w:abstractNumId w:val="30"/>
  </w:num>
  <w:num w:numId="12">
    <w:abstractNumId w:val="22"/>
  </w:num>
  <w:num w:numId="13">
    <w:abstractNumId w:val="19"/>
  </w:num>
  <w:num w:numId="14">
    <w:abstractNumId w:val="6"/>
  </w:num>
  <w:num w:numId="15">
    <w:abstractNumId w:val="13"/>
  </w:num>
  <w:num w:numId="16">
    <w:abstractNumId w:val="35"/>
  </w:num>
  <w:num w:numId="17">
    <w:abstractNumId w:val="26"/>
  </w:num>
  <w:num w:numId="18">
    <w:abstractNumId w:val="15"/>
  </w:num>
  <w:num w:numId="19">
    <w:abstractNumId w:val="4"/>
  </w:num>
  <w:num w:numId="20">
    <w:abstractNumId w:val="12"/>
  </w:num>
  <w:num w:numId="21">
    <w:abstractNumId w:val="16"/>
  </w:num>
  <w:num w:numId="22">
    <w:abstractNumId w:val="39"/>
  </w:num>
  <w:num w:numId="23">
    <w:abstractNumId w:val="8"/>
  </w:num>
  <w:num w:numId="24">
    <w:abstractNumId w:val="27"/>
  </w:num>
  <w:num w:numId="25">
    <w:abstractNumId w:val="37"/>
  </w:num>
  <w:num w:numId="26">
    <w:abstractNumId w:val="36"/>
  </w:num>
  <w:num w:numId="27">
    <w:abstractNumId w:val="9"/>
  </w:num>
  <w:num w:numId="28">
    <w:abstractNumId w:val="1"/>
  </w:num>
  <w:num w:numId="29">
    <w:abstractNumId w:val="23"/>
  </w:num>
  <w:num w:numId="30">
    <w:abstractNumId w:val="2"/>
  </w:num>
  <w:num w:numId="31">
    <w:abstractNumId w:val="34"/>
  </w:num>
  <w:num w:numId="32">
    <w:abstractNumId w:val="17"/>
  </w:num>
  <w:num w:numId="33">
    <w:abstractNumId w:val="29"/>
  </w:num>
  <w:num w:numId="34">
    <w:abstractNumId w:val="38"/>
  </w:num>
  <w:num w:numId="35">
    <w:abstractNumId w:val="18"/>
  </w:num>
  <w:num w:numId="36">
    <w:abstractNumId w:val="24"/>
  </w:num>
  <w:num w:numId="37">
    <w:abstractNumId w:val="21"/>
  </w:num>
  <w:num w:numId="38">
    <w:abstractNumId w:val="25"/>
  </w:num>
  <w:num w:numId="39">
    <w:abstractNumId w:val="20"/>
  </w:num>
  <w:num w:numId="40">
    <w:abstractNumId w:val="10"/>
  </w:num>
  <w:numIdMacAtCleanup w:val="1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Coord-Redes">
    <w15:presenceInfo w15:providerId="None" w15:userId="Coord-Redes"/>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activeWritingStyle w:appName="MSWord" w:lang="pt-BR" w:vendorID="64" w:dllVersion="6" w:nlCheck="1" w:checkStyle="0"/>
  <w:activeWritingStyle w:appName="MSWord" w:lang="pt-BR" w:vendorID="64" w:dllVersion="4096" w:nlCheck="1" w:checkStyle="0"/>
  <w:activeWritingStyle w:appName="MSWord" w:lang="pt-BR" w:vendorID="64" w:dllVersion="0" w:nlCheck="1" w:checkStyle="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04BB"/>
    <w:rsid w:val="000066A6"/>
    <w:rsid w:val="00015E26"/>
    <w:rsid w:val="00021DC5"/>
    <w:rsid w:val="0002216B"/>
    <w:rsid w:val="00030E49"/>
    <w:rsid w:val="00032199"/>
    <w:rsid w:val="000324F3"/>
    <w:rsid w:val="0003517B"/>
    <w:rsid w:val="00035446"/>
    <w:rsid w:val="00037444"/>
    <w:rsid w:val="00041520"/>
    <w:rsid w:val="00044963"/>
    <w:rsid w:val="000477A8"/>
    <w:rsid w:val="00047FB3"/>
    <w:rsid w:val="0005594F"/>
    <w:rsid w:val="0005778D"/>
    <w:rsid w:val="00060CB3"/>
    <w:rsid w:val="00061D38"/>
    <w:rsid w:val="000647BA"/>
    <w:rsid w:val="00064C68"/>
    <w:rsid w:val="00067430"/>
    <w:rsid w:val="000712FF"/>
    <w:rsid w:val="000726EF"/>
    <w:rsid w:val="00075D83"/>
    <w:rsid w:val="00077996"/>
    <w:rsid w:val="00077FD6"/>
    <w:rsid w:val="000800F4"/>
    <w:rsid w:val="00080AD4"/>
    <w:rsid w:val="00085EC7"/>
    <w:rsid w:val="00091514"/>
    <w:rsid w:val="00093743"/>
    <w:rsid w:val="0009566E"/>
    <w:rsid w:val="000A2597"/>
    <w:rsid w:val="000A438F"/>
    <w:rsid w:val="000A6C71"/>
    <w:rsid w:val="000A78A3"/>
    <w:rsid w:val="000A7EF9"/>
    <w:rsid w:val="000B0417"/>
    <w:rsid w:val="000B05E5"/>
    <w:rsid w:val="000B1A14"/>
    <w:rsid w:val="000B2B0D"/>
    <w:rsid w:val="000B5FB5"/>
    <w:rsid w:val="000B7B0C"/>
    <w:rsid w:val="000D0370"/>
    <w:rsid w:val="000E1F73"/>
    <w:rsid w:val="000E483D"/>
    <w:rsid w:val="000E4F62"/>
    <w:rsid w:val="000E55F5"/>
    <w:rsid w:val="000E5ACA"/>
    <w:rsid w:val="000F03B3"/>
    <w:rsid w:val="000F2C63"/>
    <w:rsid w:val="000F4262"/>
    <w:rsid w:val="00100C55"/>
    <w:rsid w:val="001022D2"/>
    <w:rsid w:val="00102648"/>
    <w:rsid w:val="00104950"/>
    <w:rsid w:val="0010499C"/>
    <w:rsid w:val="0010562B"/>
    <w:rsid w:val="001068A1"/>
    <w:rsid w:val="00106ACD"/>
    <w:rsid w:val="00111A5C"/>
    <w:rsid w:val="00117E36"/>
    <w:rsid w:val="00121869"/>
    <w:rsid w:val="00126133"/>
    <w:rsid w:val="001374D6"/>
    <w:rsid w:val="0014610B"/>
    <w:rsid w:val="00146E14"/>
    <w:rsid w:val="00147E81"/>
    <w:rsid w:val="0015145A"/>
    <w:rsid w:val="00160BDC"/>
    <w:rsid w:val="00162DD1"/>
    <w:rsid w:val="001632BF"/>
    <w:rsid w:val="0016480F"/>
    <w:rsid w:val="00164FF6"/>
    <w:rsid w:val="00165F82"/>
    <w:rsid w:val="00166DA5"/>
    <w:rsid w:val="00167FEE"/>
    <w:rsid w:val="00176379"/>
    <w:rsid w:val="00180DA7"/>
    <w:rsid w:val="00185880"/>
    <w:rsid w:val="00185F95"/>
    <w:rsid w:val="00187979"/>
    <w:rsid w:val="00191487"/>
    <w:rsid w:val="00194E7F"/>
    <w:rsid w:val="00197AD3"/>
    <w:rsid w:val="001A4CBC"/>
    <w:rsid w:val="001A5984"/>
    <w:rsid w:val="001A6FB0"/>
    <w:rsid w:val="001B0709"/>
    <w:rsid w:val="001B3650"/>
    <w:rsid w:val="001B7117"/>
    <w:rsid w:val="001C2733"/>
    <w:rsid w:val="001C2A57"/>
    <w:rsid w:val="001C4E51"/>
    <w:rsid w:val="001D04BB"/>
    <w:rsid w:val="001D46F1"/>
    <w:rsid w:val="001D6044"/>
    <w:rsid w:val="001D795C"/>
    <w:rsid w:val="001E04A3"/>
    <w:rsid w:val="001E1BBA"/>
    <w:rsid w:val="001E60EF"/>
    <w:rsid w:val="001E7176"/>
    <w:rsid w:val="001E7196"/>
    <w:rsid w:val="001F04B0"/>
    <w:rsid w:val="001F336D"/>
    <w:rsid w:val="001F3409"/>
    <w:rsid w:val="001F54F1"/>
    <w:rsid w:val="001F5858"/>
    <w:rsid w:val="001F7702"/>
    <w:rsid w:val="001F79AA"/>
    <w:rsid w:val="002007D8"/>
    <w:rsid w:val="00200E19"/>
    <w:rsid w:val="002013D7"/>
    <w:rsid w:val="002023FE"/>
    <w:rsid w:val="00211799"/>
    <w:rsid w:val="00213AA4"/>
    <w:rsid w:val="00217344"/>
    <w:rsid w:val="00225172"/>
    <w:rsid w:val="00232CBC"/>
    <w:rsid w:val="002358E1"/>
    <w:rsid w:val="002427A9"/>
    <w:rsid w:val="00243C89"/>
    <w:rsid w:val="00245AEF"/>
    <w:rsid w:val="002476FA"/>
    <w:rsid w:val="002529AF"/>
    <w:rsid w:val="002555CB"/>
    <w:rsid w:val="002562E2"/>
    <w:rsid w:val="00257582"/>
    <w:rsid w:val="002705CC"/>
    <w:rsid w:val="00277815"/>
    <w:rsid w:val="00283067"/>
    <w:rsid w:val="00284B6C"/>
    <w:rsid w:val="00286C91"/>
    <w:rsid w:val="002877C5"/>
    <w:rsid w:val="00290984"/>
    <w:rsid w:val="002937D8"/>
    <w:rsid w:val="0029420A"/>
    <w:rsid w:val="002A1229"/>
    <w:rsid w:val="002A12BA"/>
    <w:rsid w:val="002A36CE"/>
    <w:rsid w:val="002A4D71"/>
    <w:rsid w:val="002B2CC6"/>
    <w:rsid w:val="002B3BCE"/>
    <w:rsid w:val="002C27C3"/>
    <w:rsid w:val="002C4610"/>
    <w:rsid w:val="002D2131"/>
    <w:rsid w:val="002D534A"/>
    <w:rsid w:val="002D6CBD"/>
    <w:rsid w:val="002D734A"/>
    <w:rsid w:val="002E0083"/>
    <w:rsid w:val="002E07C5"/>
    <w:rsid w:val="002E1108"/>
    <w:rsid w:val="002E1AE8"/>
    <w:rsid w:val="002E59C6"/>
    <w:rsid w:val="002E5B58"/>
    <w:rsid w:val="002F06AC"/>
    <w:rsid w:val="002F297D"/>
    <w:rsid w:val="002F552C"/>
    <w:rsid w:val="002F66B8"/>
    <w:rsid w:val="00304429"/>
    <w:rsid w:val="003049CC"/>
    <w:rsid w:val="00307AD2"/>
    <w:rsid w:val="00307E61"/>
    <w:rsid w:val="003125CF"/>
    <w:rsid w:val="00314465"/>
    <w:rsid w:val="00323E04"/>
    <w:rsid w:val="0032474B"/>
    <w:rsid w:val="003258BA"/>
    <w:rsid w:val="003315D5"/>
    <w:rsid w:val="00333018"/>
    <w:rsid w:val="00333DDC"/>
    <w:rsid w:val="00333EF0"/>
    <w:rsid w:val="00335E85"/>
    <w:rsid w:val="0033663C"/>
    <w:rsid w:val="00337DEA"/>
    <w:rsid w:val="003408DB"/>
    <w:rsid w:val="00341B0F"/>
    <w:rsid w:val="00342457"/>
    <w:rsid w:val="00343DD0"/>
    <w:rsid w:val="003453E4"/>
    <w:rsid w:val="00346616"/>
    <w:rsid w:val="003469DE"/>
    <w:rsid w:val="003561FF"/>
    <w:rsid w:val="00357111"/>
    <w:rsid w:val="00357DD3"/>
    <w:rsid w:val="00362FD9"/>
    <w:rsid w:val="003650A6"/>
    <w:rsid w:val="00365751"/>
    <w:rsid w:val="0037059C"/>
    <w:rsid w:val="00373048"/>
    <w:rsid w:val="00374873"/>
    <w:rsid w:val="00375046"/>
    <w:rsid w:val="003750C0"/>
    <w:rsid w:val="0038073E"/>
    <w:rsid w:val="00392809"/>
    <w:rsid w:val="0039669F"/>
    <w:rsid w:val="003A3BD0"/>
    <w:rsid w:val="003A5CDC"/>
    <w:rsid w:val="003A6B89"/>
    <w:rsid w:val="003B158E"/>
    <w:rsid w:val="003B1870"/>
    <w:rsid w:val="003B49AA"/>
    <w:rsid w:val="003B6516"/>
    <w:rsid w:val="003C1E83"/>
    <w:rsid w:val="003C6535"/>
    <w:rsid w:val="003C7A4D"/>
    <w:rsid w:val="003E0060"/>
    <w:rsid w:val="003E20DC"/>
    <w:rsid w:val="003E217A"/>
    <w:rsid w:val="003E25D8"/>
    <w:rsid w:val="003E6470"/>
    <w:rsid w:val="003F0646"/>
    <w:rsid w:val="003F3375"/>
    <w:rsid w:val="003F5DC0"/>
    <w:rsid w:val="003F5EA1"/>
    <w:rsid w:val="003F754B"/>
    <w:rsid w:val="003F7F09"/>
    <w:rsid w:val="00403FE9"/>
    <w:rsid w:val="0040449C"/>
    <w:rsid w:val="00405341"/>
    <w:rsid w:val="0041289C"/>
    <w:rsid w:val="004129D6"/>
    <w:rsid w:val="00413F75"/>
    <w:rsid w:val="00413F94"/>
    <w:rsid w:val="00415B86"/>
    <w:rsid w:val="004171D5"/>
    <w:rsid w:val="00417460"/>
    <w:rsid w:val="004238E5"/>
    <w:rsid w:val="0042409F"/>
    <w:rsid w:val="0042491D"/>
    <w:rsid w:val="004265DC"/>
    <w:rsid w:val="004359D7"/>
    <w:rsid w:val="004363FD"/>
    <w:rsid w:val="00443402"/>
    <w:rsid w:val="00445C3E"/>
    <w:rsid w:val="00445E3E"/>
    <w:rsid w:val="00445E96"/>
    <w:rsid w:val="00446B5A"/>
    <w:rsid w:val="00446FAF"/>
    <w:rsid w:val="004522A3"/>
    <w:rsid w:val="004547DC"/>
    <w:rsid w:val="00460AEB"/>
    <w:rsid w:val="00465110"/>
    <w:rsid w:val="004712C5"/>
    <w:rsid w:val="00471980"/>
    <w:rsid w:val="00472C87"/>
    <w:rsid w:val="00474A43"/>
    <w:rsid w:val="0047521D"/>
    <w:rsid w:val="004755E4"/>
    <w:rsid w:val="00475C99"/>
    <w:rsid w:val="00482385"/>
    <w:rsid w:val="0048543F"/>
    <w:rsid w:val="00486E50"/>
    <w:rsid w:val="00491DC3"/>
    <w:rsid w:val="00492F2E"/>
    <w:rsid w:val="00495678"/>
    <w:rsid w:val="00496160"/>
    <w:rsid w:val="004A3C0E"/>
    <w:rsid w:val="004A6B7D"/>
    <w:rsid w:val="004B07FB"/>
    <w:rsid w:val="004B3C73"/>
    <w:rsid w:val="004B5978"/>
    <w:rsid w:val="004B662A"/>
    <w:rsid w:val="004C3840"/>
    <w:rsid w:val="004C56DC"/>
    <w:rsid w:val="004C5C2B"/>
    <w:rsid w:val="004C5D39"/>
    <w:rsid w:val="004D017E"/>
    <w:rsid w:val="004D0475"/>
    <w:rsid w:val="004D091C"/>
    <w:rsid w:val="004D477A"/>
    <w:rsid w:val="004D4C2E"/>
    <w:rsid w:val="004D6147"/>
    <w:rsid w:val="004D7BEC"/>
    <w:rsid w:val="004F15E5"/>
    <w:rsid w:val="005006A4"/>
    <w:rsid w:val="0050377F"/>
    <w:rsid w:val="0050590E"/>
    <w:rsid w:val="00506642"/>
    <w:rsid w:val="00510FDD"/>
    <w:rsid w:val="00511E8F"/>
    <w:rsid w:val="00513F87"/>
    <w:rsid w:val="00521AF9"/>
    <w:rsid w:val="00525AC6"/>
    <w:rsid w:val="005266B2"/>
    <w:rsid w:val="005305E3"/>
    <w:rsid w:val="00532C4C"/>
    <w:rsid w:val="00545E91"/>
    <w:rsid w:val="00546DA2"/>
    <w:rsid w:val="005500DB"/>
    <w:rsid w:val="0055058A"/>
    <w:rsid w:val="00551920"/>
    <w:rsid w:val="00551C6E"/>
    <w:rsid w:val="00552AAD"/>
    <w:rsid w:val="005552BD"/>
    <w:rsid w:val="00567870"/>
    <w:rsid w:val="0057334F"/>
    <w:rsid w:val="0057647A"/>
    <w:rsid w:val="005770C1"/>
    <w:rsid w:val="00580F27"/>
    <w:rsid w:val="00581F94"/>
    <w:rsid w:val="00583892"/>
    <w:rsid w:val="00587D96"/>
    <w:rsid w:val="00596CB7"/>
    <w:rsid w:val="005A1FC6"/>
    <w:rsid w:val="005A4F15"/>
    <w:rsid w:val="005A5C1E"/>
    <w:rsid w:val="005A6EF1"/>
    <w:rsid w:val="005A7FAB"/>
    <w:rsid w:val="005B03DC"/>
    <w:rsid w:val="005B2423"/>
    <w:rsid w:val="005B4182"/>
    <w:rsid w:val="005B463D"/>
    <w:rsid w:val="005B5380"/>
    <w:rsid w:val="005B6DA6"/>
    <w:rsid w:val="005C009D"/>
    <w:rsid w:val="005C0AD3"/>
    <w:rsid w:val="005C13FF"/>
    <w:rsid w:val="005C153F"/>
    <w:rsid w:val="005C17E8"/>
    <w:rsid w:val="005C2084"/>
    <w:rsid w:val="005C4F3B"/>
    <w:rsid w:val="005C5A01"/>
    <w:rsid w:val="005D0407"/>
    <w:rsid w:val="005D0CE0"/>
    <w:rsid w:val="005D3582"/>
    <w:rsid w:val="005D47BD"/>
    <w:rsid w:val="005E01BC"/>
    <w:rsid w:val="005E4278"/>
    <w:rsid w:val="005E435A"/>
    <w:rsid w:val="005E4CF9"/>
    <w:rsid w:val="005E7B90"/>
    <w:rsid w:val="005F1065"/>
    <w:rsid w:val="005F5720"/>
    <w:rsid w:val="005F7A38"/>
    <w:rsid w:val="00605728"/>
    <w:rsid w:val="00606BC1"/>
    <w:rsid w:val="00610AEA"/>
    <w:rsid w:val="00612839"/>
    <w:rsid w:val="00614327"/>
    <w:rsid w:val="00617E67"/>
    <w:rsid w:val="0062111A"/>
    <w:rsid w:val="00623452"/>
    <w:rsid w:val="0062475B"/>
    <w:rsid w:val="00624DDC"/>
    <w:rsid w:val="0063019E"/>
    <w:rsid w:val="00632B4B"/>
    <w:rsid w:val="00632CD6"/>
    <w:rsid w:val="00634ED6"/>
    <w:rsid w:val="006374C1"/>
    <w:rsid w:val="00637E3D"/>
    <w:rsid w:val="006417CA"/>
    <w:rsid w:val="0064542A"/>
    <w:rsid w:val="0065083E"/>
    <w:rsid w:val="00654AB4"/>
    <w:rsid w:val="00654DDF"/>
    <w:rsid w:val="00656B1D"/>
    <w:rsid w:val="00656BFB"/>
    <w:rsid w:val="00660533"/>
    <w:rsid w:val="00664FEC"/>
    <w:rsid w:val="00666144"/>
    <w:rsid w:val="00674C56"/>
    <w:rsid w:val="0067560B"/>
    <w:rsid w:val="00675FAE"/>
    <w:rsid w:val="00677730"/>
    <w:rsid w:val="006777CF"/>
    <w:rsid w:val="0067799B"/>
    <w:rsid w:val="00681594"/>
    <w:rsid w:val="006835ED"/>
    <w:rsid w:val="0068519D"/>
    <w:rsid w:val="00686C95"/>
    <w:rsid w:val="00691D03"/>
    <w:rsid w:val="00693290"/>
    <w:rsid w:val="00693B41"/>
    <w:rsid w:val="0069506A"/>
    <w:rsid w:val="006A10F7"/>
    <w:rsid w:val="006A35C5"/>
    <w:rsid w:val="006A3F41"/>
    <w:rsid w:val="006A3FC7"/>
    <w:rsid w:val="006A4C89"/>
    <w:rsid w:val="006A6496"/>
    <w:rsid w:val="006B1523"/>
    <w:rsid w:val="006B79DB"/>
    <w:rsid w:val="006C0B39"/>
    <w:rsid w:val="006C4B89"/>
    <w:rsid w:val="006C58FA"/>
    <w:rsid w:val="006D04FB"/>
    <w:rsid w:val="006D2FE0"/>
    <w:rsid w:val="006D48F3"/>
    <w:rsid w:val="006D738D"/>
    <w:rsid w:val="006E1080"/>
    <w:rsid w:val="006E1D5A"/>
    <w:rsid w:val="006E25A0"/>
    <w:rsid w:val="006E4A1C"/>
    <w:rsid w:val="006E4A82"/>
    <w:rsid w:val="006E515D"/>
    <w:rsid w:val="006E7E9F"/>
    <w:rsid w:val="006F26EE"/>
    <w:rsid w:val="006F330E"/>
    <w:rsid w:val="006F381A"/>
    <w:rsid w:val="006F4BDA"/>
    <w:rsid w:val="00700F4C"/>
    <w:rsid w:val="00700FC5"/>
    <w:rsid w:val="00702601"/>
    <w:rsid w:val="00704B9F"/>
    <w:rsid w:val="00704C7A"/>
    <w:rsid w:val="007069F5"/>
    <w:rsid w:val="00710C6D"/>
    <w:rsid w:val="00711DB4"/>
    <w:rsid w:val="007144E2"/>
    <w:rsid w:val="00714C5E"/>
    <w:rsid w:val="00716153"/>
    <w:rsid w:val="00721595"/>
    <w:rsid w:val="007279BC"/>
    <w:rsid w:val="00731A16"/>
    <w:rsid w:val="00731CE5"/>
    <w:rsid w:val="007368A2"/>
    <w:rsid w:val="00737276"/>
    <w:rsid w:val="00740E58"/>
    <w:rsid w:val="00745250"/>
    <w:rsid w:val="00750D72"/>
    <w:rsid w:val="00751431"/>
    <w:rsid w:val="00753F59"/>
    <w:rsid w:val="0075508A"/>
    <w:rsid w:val="00760006"/>
    <w:rsid w:val="0076695D"/>
    <w:rsid w:val="007712DE"/>
    <w:rsid w:val="00783235"/>
    <w:rsid w:val="00791474"/>
    <w:rsid w:val="0079250F"/>
    <w:rsid w:val="00794452"/>
    <w:rsid w:val="00795786"/>
    <w:rsid w:val="007961EE"/>
    <w:rsid w:val="007A071C"/>
    <w:rsid w:val="007A2A4D"/>
    <w:rsid w:val="007A2AF1"/>
    <w:rsid w:val="007A2B67"/>
    <w:rsid w:val="007A3C9B"/>
    <w:rsid w:val="007A4A59"/>
    <w:rsid w:val="007A7298"/>
    <w:rsid w:val="007B294D"/>
    <w:rsid w:val="007B3A80"/>
    <w:rsid w:val="007C5F24"/>
    <w:rsid w:val="007D5BF9"/>
    <w:rsid w:val="007E1F24"/>
    <w:rsid w:val="007E3EC8"/>
    <w:rsid w:val="007E451C"/>
    <w:rsid w:val="007E7979"/>
    <w:rsid w:val="007E7EA9"/>
    <w:rsid w:val="007F0D48"/>
    <w:rsid w:val="007F11D5"/>
    <w:rsid w:val="007F232C"/>
    <w:rsid w:val="007F3C5A"/>
    <w:rsid w:val="007F4AA9"/>
    <w:rsid w:val="008013A2"/>
    <w:rsid w:val="00801C17"/>
    <w:rsid w:val="0080291A"/>
    <w:rsid w:val="00805C24"/>
    <w:rsid w:val="00806132"/>
    <w:rsid w:val="008103AA"/>
    <w:rsid w:val="00810CE5"/>
    <w:rsid w:val="00812587"/>
    <w:rsid w:val="0081691F"/>
    <w:rsid w:val="00823FDD"/>
    <w:rsid w:val="008242A3"/>
    <w:rsid w:val="00824B0B"/>
    <w:rsid w:val="0083415B"/>
    <w:rsid w:val="00834803"/>
    <w:rsid w:val="00836744"/>
    <w:rsid w:val="008440BF"/>
    <w:rsid w:val="00845363"/>
    <w:rsid w:val="008507F8"/>
    <w:rsid w:val="00850D2C"/>
    <w:rsid w:val="00851453"/>
    <w:rsid w:val="0085221F"/>
    <w:rsid w:val="008528E6"/>
    <w:rsid w:val="00853172"/>
    <w:rsid w:val="0085473F"/>
    <w:rsid w:val="00866E09"/>
    <w:rsid w:val="00867C7A"/>
    <w:rsid w:val="00867F3F"/>
    <w:rsid w:val="00871CB6"/>
    <w:rsid w:val="00872962"/>
    <w:rsid w:val="00875124"/>
    <w:rsid w:val="008751D7"/>
    <w:rsid w:val="00876868"/>
    <w:rsid w:val="008820AD"/>
    <w:rsid w:val="008830AC"/>
    <w:rsid w:val="0088408F"/>
    <w:rsid w:val="00884A01"/>
    <w:rsid w:val="008863DA"/>
    <w:rsid w:val="008865EF"/>
    <w:rsid w:val="00887701"/>
    <w:rsid w:val="00887FC9"/>
    <w:rsid w:val="0089606D"/>
    <w:rsid w:val="00896EDA"/>
    <w:rsid w:val="008A159A"/>
    <w:rsid w:val="008A48EA"/>
    <w:rsid w:val="008A589F"/>
    <w:rsid w:val="008A6772"/>
    <w:rsid w:val="008A6CEC"/>
    <w:rsid w:val="008A6D66"/>
    <w:rsid w:val="008B1C7B"/>
    <w:rsid w:val="008B2F82"/>
    <w:rsid w:val="008B66EA"/>
    <w:rsid w:val="008C10FB"/>
    <w:rsid w:val="008C1B94"/>
    <w:rsid w:val="008D71E2"/>
    <w:rsid w:val="008E45EB"/>
    <w:rsid w:val="008F39F1"/>
    <w:rsid w:val="008F5169"/>
    <w:rsid w:val="008F5A65"/>
    <w:rsid w:val="0090064E"/>
    <w:rsid w:val="00900690"/>
    <w:rsid w:val="00903131"/>
    <w:rsid w:val="00903998"/>
    <w:rsid w:val="009104C0"/>
    <w:rsid w:val="0091144D"/>
    <w:rsid w:val="00914DB5"/>
    <w:rsid w:val="00916512"/>
    <w:rsid w:val="009179A6"/>
    <w:rsid w:val="00921B83"/>
    <w:rsid w:val="00921C46"/>
    <w:rsid w:val="009238AA"/>
    <w:rsid w:val="00923B8B"/>
    <w:rsid w:val="00923CF7"/>
    <w:rsid w:val="00923E0A"/>
    <w:rsid w:val="00927429"/>
    <w:rsid w:val="00937B25"/>
    <w:rsid w:val="0094048F"/>
    <w:rsid w:val="00940ACA"/>
    <w:rsid w:val="00943131"/>
    <w:rsid w:val="00943FAF"/>
    <w:rsid w:val="00944853"/>
    <w:rsid w:val="00944BBD"/>
    <w:rsid w:val="00945B88"/>
    <w:rsid w:val="00946BDF"/>
    <w:rsid w:val="0095019E"/>
    <w:rsid w:val="009537E7"/>
    <w:rsid w:val="00955B5F"/>
    <w:rsid w:val="00955E66"/>
    <w:rsid w:val="009602C4"/>
    <w:rsid w:val="00960B99"/>
    <w:rsid w:val="00960FE0"/>
    <w:rsid w:val="00961D13"/>
    <w:rsid w:val="00962D0C"/>
    <w:rsid w:val="0096479B"/>
    <w:rsid w:val="0096665A"/>
    <w:rsid w:val="00972F47"/>
    <w:rsid w:val="00975228"/>
    <w:rsid w:val="0098009A"/>
    <w:rsid w:val="00982D96"/>
    <w:rsid w:val="00991A42"/>
    <w:rsid w:val="00993359"/>
    <w:rsid w:val="009A1754"/>
    <w:rsid w:val="009A59A6"/>
    <w:rsid w:val="009A6AA4"/>
    <w:rsid w:val="009A6C07"/>
    <w:rsid w:val="009B28EA"/>
    <w:rsid w:val="009B31EC"/>
    <w:rsid w:val="009C00A2"/>
    <w:rsid w:val="009C1FA1"/>
    <w:rsid w:val="009C24D3"/>
    <w:rsid w:val="009C2E16"/>
    <w:rsid w:val="009C651A"/>
    <w:rsid w:val="009C6785"/>
    <w:rsid w:val="009D250A"/>
    <w:rsid w:val="009D31CB"/>
    <w:rsid w:val="009E77C6"/>
    <w:rsid w:val="009E7A7B"/>
    <w:rsid w:val="009F0509"/>
    <w:rsid w:val="009F4081"/>
    <w:rsid w:val="009F64D2"/>
    <w:rsid w:val="00A00F6D"/>
    <w:rsid w:val="00A0704A"/>
    <w:rsid w:val="00A1196E"/>
    <w:rsid w:val="00A138DA"/>
    <w:rsid w:val="00A1477B"/>
    <w:rsid w:val="00A15EE6"/>
    <w:rsid w:val="00A25D9B"/>
    <w:rsid w:val="00A2764B"/>
    <w:rsid w:val="00A30695"/>
    <w:rsid w:val="00A37BBA"/>
    <w:rsid w:val="00A4192E"/>
    <w:rsid w:val="00A4446E"/>
    <w:rsid w:val="00A50A72"/>
    <w:rsid w:val="00A516E4"/>
    <w:rsid w:val="00A51BC3"/>
    <w:rsid w:val="00A51E4A"/>
    <w:rsid w:val="00A569F6"/>
    <w:rsid w:val="00A64D54"/>
    <w:rsid w:val="00A66E05"/>
    <w:rsid w:val="00A731D8"/>
    <w:rsid w:val="00A74696"/>
    <w:rsid w:val="00A77D52"/>
    <w:rsid w:val="00A77FDB"/>
    <w:rsid w:val="00A84D74"/>
    <w:rsid w:val="00A9073C"/>
    <w:rsid w:val="00A913C6"/>
    <w:rsid w:val="00A91490"/>
    <w:rsid w:val="00A92697"/>
    <w:rsid w:val="00A941B0"/>
    <w:rsid w:val="00A958CE"/>
    <w:rsid w:val="00AA3135"/>
    <w:rsid w:val="00AA34C2"/>
    <w:rsid w:val="00AA3D4C"/>
    <w:rsid w:val="00AA4A1C"/>
    <w:rsid w:val="00AA4FF9"/>
    <w:rsid w:val="00AA638B"/>
    <w:rsid w:val="00AA645A"/>
    <w:rsid w:val="00AB1AB4"/>
    <w:rsid w:val="00AB3451"/>
    <w:rsid w:val="00AB3E2A"/>
    <w:rsid w:val="00AB4AF6"/>
    <w:rsid w:val="00AB6E4E"/>
    <w:rsid w:val="00AC148A"/>
    <w:rsid w:val="00AC1F08"/>
    <w:rsid w:val="00AC2A97"/>
    <w:rsid w:val="00AC2E0D"/>
    <w:rsid w:val="00AC587F"/>
    <w:rsid w:val="00AC7268"/>
    <w:rsid w:val="00AD7256"/>
    <w:rsid w:val="00AE20DE"/>
    <w:rsid w:val="00AE2660"/>
    <w:rsid w:val="00AE4DFA"/>
    <w:rsid w:val="00AE50D2"/>
    <w:rsid w:val="00AE68B3"/>
    <w:rsid w:val="00AF1AFB"/>
    <w:rsid w:val="00B01151"/>
    <w:rsid w:val="00B0164D"/>
    <w:rsid w:val="00B02C9E"/>
    <w:rsid w:val="00B10739"/>
    <w:rsid w:val="00B10A65"/>
    <w:rsid w:val="00B17C9C"/>
    <w:rsid w:val="00B21578"/>
    <w:rsid w:val="00B22ED3"/>
    <w:rsid w:val="00B2496A"/>
    <w:rsid w:val="00B24DB8"/>
    <w:rsid w:val="00B32CF9"/>
    <w:rsid w:val="00B33EF9"/>
    <w:rsid w:val="00B34115"/>
    <w:rsid w:val="00B41ADE"/>
    <w:rsid w:val="00B451FE"/>
    <w:rsid w:val="00B479A2"/>
    <w:rsid w:val="00B5017F"/>
    <w:rsid w:val="00B53721"/>
    <w:rsid w:val="00B55ABE"/>
    <w:rsid w:val="00B579F2"/>
    <w:rsid w:val="00B6005B"/>
    <w:rsid w:val="00B61F95"/>
    <w:rsid w:val="00B62AED"/>
    <w:rsid w:val="00B730AD"/>
    <w:rsid w:val="00B73C3B"/>
    <w:rsid w:val="00B75EE5"/>
    <w:rsid w:val="00B81542"/>
    <w:rsid w:val="00B821C4"/>
    <w:rsid w:val="00B827A5"/>
    <w:rsid w:val="00B91575"/>
    <w:rsid w:val="00B95C30"/>
    <w:rsid w:val="00BA36E2"/>
    <w:rsid w:val="00BA3EEF"/>
    <w:rsid w:val="00BA52B0"/>
    <w:rsid w:val="00BB1A2A"/>
    <w:rsid w:val="00BB4C7B"/>
    <w:rsid w:val="00BB6342"/>
    <w:rsid w:val="00BC0F99"/>
    <w:rsid w:val="00BC3CF7"/>
    <w:rsid w:val="00BC5367"/>
    <w:rsid w:val="00BC7395"/>
    <w:rsid w:val="00BD319D"/>
    <w:rsid w:val="00BD3A72"/>
    <w:rsid w:val="00BD3C6B"/>
    <w:rsid w:val="00BD3E60"/>
    <w:rsid w:val="00BD77A3"/>
    <w:rsid w:val="00BE0058"/>
    <w:rsid w:val="00BE2CDC"/>
    <w:rsid w:val="00BE3B34"/>
    <w:rsid w:val="00BE6172"/>
    <w:rsid w:val="00BF051A"/>
    <w:rsid w:val="00BF1B2E"/>
    <w:rsid w:val="00BF2CB7"/>
    <w:rsid w:val="00BF6CB2"/>
    <w:rsid w:val="00C0363F"/>
    <w:rsid w:val="00C03952"/>
    <w:rsid w:val="00C044EA"/>
    <w:rsid w:val="00C06AF6"/>
    <w:rsid w:val="00C06F76"/>
    <w:rsid w:val="00C1136F"/>
    <w:rsid w:val="00C13E70"/>
    <w:rsid w:val="00C149C1"/>
    <w:rsid w:val="00C17C6E"/>
    <w:rsid w:val="00C22036"/>
    <w:rsid w:val="00C31EEC"/>
    <w:rsid w:val="00C32911"/>
    <w:rsid w:val="00C32E4E"/>
    <w:rsid w:val="00C33A78"/>
    <w:rsid w:val="00C36E91"/>
    <w:rsid w:val="00C40797"/>
    <w:rsid w:val="00C4283E"/>
    <w:rsid w:val="00C43DE1"/>
    <w:rsid w:val="00C43DF6"/>
    <w:rsid w:val="00C508A0"/>
    <w:rsid w:val="00C50D36"/>
    <w:rsid w:val="00C51571"/>
    <w:rsid w:val="00C515E2"/>
    <w:rsid w:val="00C53121"/>
    <w:rsid w:val="00C542A6"/>
    <w:rsid w:val="00C5508C"/>
    <w:rsid w:val="00C55B6C"/>
    <w:rsid w:val="00C62091"/>
    <w:rsid w:val="00C62CF7"/>
    <w:rsid w:val="00C62EEB"/>
    <w:rsid w:val="00C64118"/>
    <w:rsid w:val="00C66678"/>
    <w:rsid w:val="00C70588"/>
    <w:rsid w:val="00C741FA"/>
    <w:rsid w:val="00C743BF"/>
    <w:rsid w:val="00C76CAD"/>
    <w:rsid w:val="00C76E38"/>
    <w:rsid w:val="00C8020D"/>
    <w:rsid w:val="00C81911"/>
    <w:rsid w:val="00C81C30"/>
    <w:rsid w:val="00C82250"/>
    <w:rsid w:val="00C877F1"/>
    <w:rsid w:val="00C9002E"/>
    <w:rsid w:val="00C9058A"/>
    <w:rsid w:val="00C91A37"/>
    <w:rsid w:val="00C9517B"/>
    <w:rsid w:val="00C95946"/>
    <w:rsid w:val="00C977AE"/>
    <w:rsid w:val="00CA4015"/>
    <w:rsid w:val="00CA4EEA"/>
    <w:rsid w:val="00CA5C9E"/>
    <w:rsid w:val="00CA768F"/>
    <w:rsid w:val="00CB07F2"/>
    <w:rsid w:val="00CB235C"/>
    <w:rsid w:val="00CB293D"/>
    <w:rsid w:val="00CB68E1"/>
    <w:rsid w:val="00CC0295"/>
    <w:rsid w:val="00CC1811"/>
    <w:rsid w:val="00CC7195"/>
    <w:rsid w:val="00CD0F52"/>
    <w:rsid w:val="00CD6622"/>
    <w:rsid w:val="00CE3A11"/>
    <w:rsid w:val="00CF3577"/>
    <w:rsid w:val="00CF7049"/>
    <w:rsid w:val="00CF7302"/>
    <w:rsid w:val="00CF7682"/>
    <w:rsid w:val="00D02FED"/>
    <w:rsid w:val="00D04F8E"/>
    <w:rsid w:val="00D05F0C"/>
    <w:rsid w:val="00D100D1"/>
    <w:rsid w:val="00D14539"/>
    <w:rsid w:val="00D1616A"/>
    <w:rsid w:val="00D2060C"/>
    <w:rsid w:val="00D20D6A"/>
    <w:rsid w:val="00D22DF9"/>
    <w:rsid w:val="00D23562"/>
    <w:rsid w:val="00D25E02"/>
    <w:rsid w:val="00D27B99"/>
    <w:rsid w:val="00D43C80"/>
    <w:rsid w:val="00D450A4"/>
    <w:rsid w:val="00D47C8F"/>
    <w:rsid w:val="00D50C05"/>
    <w:rsid w:val="00D534D2"/>
    <w:rsid w:val="00D5373C"/>
    <w:rsid w:val="00D569E8"/>
    <w:rsid w:val="00D730F1"/>
    <w:rsid w:val="00D81325"/>
    <w:rsid w:val="00D81CCF"/>
    <w:rsid w:val="00D81CE6"/>
    <w:rsid w:val="00D85B8F"/>
    <w:rsid w:val="00D86619"/>
    <w:rsid w:val="00D877B7"/>
    <w:rsid w:val="00D90A21"/>
    <w:rsid w:val="00D916C1"/>
    <w:rsid w:val="00DA005D"/>
    <w:rsid w:val="00DA0538"/>
    <w:rsid w:val="00DA15C7"/>
    <w:rsid w:val="00DA1C83"/>
    <w:rsid w:val="00DA2E1E"/>
    <w:rsid w:val="00DA3995"/>
    <w:rsid w:val="00DA3BF3"/>
    <w:rsid w:val="00DA4413"/>
    <w:rsid w:val="00DA6BDD"/>
    <w:rsid w:val="00DB49BC"/>
    <w:rsid w:val="00DB7861"/>
    <w:rsid w:val="00DB7DDA"/>
    <w:rsid w:val="00DD4B51"/>
    <w:rsid w:val="00DD7C4C"/>
    <w:rsid w:val="00DE1969"/>
    <w:rsid w:val="00DE3606"/>
    <w:rsid w:val="00DE4AF1"/>
    <w:rsid w:val="00DF145C"/>
    <w:rsid w:val="00DF2C76"/>
    <w:rsid w:val="00DF470E"/>
    <w:rsid w:val="00E00D72"/>
    <w:rsid w:val="00E00F82"/>
    <w:rsid w:val="00E0551A"/>
    <w:rsid w:val="00E06A20"/>
    <w:rsid w:val="00E10300"/>
    <w:rsid w:val="00E105EB"/>
    <w:rsid w:val="00E12803"/>
    <w:rsid w:val="00E13CBF"/>
    <w:rsid w:val="00E16E4C"/>
    <w:rsid w:val="00E16E4D"/>
    <w:rsid w:val="00E17AB2"/>
    <w:rsid w:val="00E228AE"/>
    <w:rsid w:val="00E23110"/>
    <w:rsid w:val="00E270BC"/>
    <w:rsid w:val="00E33823"/>
    <w:rsid w:val="00E342EC"/>
    <w:rsid w:val="00E36F9B"/>
    <w:rsid w:val="00E45A49"/>
    <w:rsid w:val="00E478B8"/>
    <w:rsid w:val="00E47AB0"/>
    <w:rsid w:val="00E50B7B"/>
    <w:rsid w:val="00E51648"/>
    <w:rsid w:val="00E53F74"/>
    <w:rsid w:val="00E547E0"/>
    <w:rsid w:val="00E55BCD"/>
    <w:rsid w:val="00E56AB8"/>
    <w:rsid w:val="00E61E63"/>
    <w:rsid w:val="00E675A5"/>
    <w:rsid w:val="00E7097C"/>
    <w:rsid w:val="00E73EA7"/>
    <w:rsid w:val="00E810AE"/>
    <w:rsid w:val="00E816BB"/>
    <w:rsid w:val="00E857D8"/>
    <w:rsid w:val="00E85A32"/>
    <w:rsid w:val="00E87F6C"/>
    <w:rsid w:val="00E94547"/>
    <w:rsid w:val="00E94D2C"/>
    <w:rsid w:val="00E96F45"/>
    <w:rsid w:val="00EA22D3"/>
    <w:rsid w:val="00EB14E6"/>
    <w:rsid w:val="00EB1B78"/>
    <w:rsid w:val="00EB1C67"/>
    <w:rsid w:val="00EC646E"/>
    <w:rsid w:val="00ED32D9"/>
    <w:rsid w:val="00EE0314"/>
    <w:rsid w:val="00EE0334"/>
    <w:rsid w:val="00EE3DEA"/>
    <w:rsid w:val="00EE68E4"/>
    <w:rsid w:val="00EF030F"/>
    <w:rsid w:val="00EF0ED0"/>
    <w:rsid w:val="00EF18D0"/>
    <w:rsid w:val="00EF215B"/>
    <w:rsid w:val="00F00054"/>
    <w:rsid w:val="00F006A4"/>
    <w:rsid w:val="00F024D8"/>
    <w:rsid w:val="00F02B78"/>
    <w:rsid w:val="00F043C0"/>
    <w:rsid w:val="00F070BF"/>
    <w:rsid w:val="00F07113"/>
    <w:rsid w:val="00F10122"/>
    <w:rsid w:val="00F103D6"/>
    <w:rsid w:val="00F1081D"/>
    <w:rsid w:val="00F15020"/>
    <w:rsid w:val="00F161A7"/>
    <w:rsid w:val="00F21D79"/>
    <w:rsid w:val="00F23F4E"/>
    <w:rsid w:val="00F25BE5"/>
    <w:rsid w:val="00F34691"/>
    <w:rsid w:val="00F34A16"/>
    <w:rsid w:val="00F37E3F"/>
    <w:rsid w:val="00F4455E"/>
    <w:rsid w:val="00F50258"/>
    <w:rsid w:val="00F50FED"/>
    <w:rsid w:val="00F61F3E"/>
    <w:rsid w:val="00F648BB"/>
    <w:rsid w:val="00F662CC"/>
    <w:rsid w:val="00F70204"/>
    <w:rsid w:val="00F75BF8"/>
    <w:rsid w:val="00F80093"/>
    <w:rsid w:val="00F81D6E"/>
    <w:rsid w:val="00F91528"/>
    <w:rsid w:val="00F9257E"/>
    <w:rsid w:val="00F93B25"/>
    <w:rsid w:val="00FA148C"/>
    <w:rsid w:val="00FA3D7F"/>
    <w:rsid w:val="00FA5062"/>
    <w:rsid w:val="00FB219D"/>
    <w:rsid w:val="00FB6038"/>
    <w:rsid w:val="00FC47E0"/>
    <w:rsid w:val="00FC5F32"/>
    <w:rsid w:val="00FC7759"/>
    <w:rsid w:val="00FD023B"/>
    <w:rsid w:val="00FD20D4"/>
    <w:rsid w:val="00FD23F2"/>
    <w:rsid w:val="00FD3F12"/>
    <w:rsid w:val="00FD66F3"/>
    <w:rsid w:val="00FE0E39"/>
    <w:rsid w:val="00FE1D05"/>
    <w:rsid w:val="00FE3159"/>
    <w:rsid w:val="00FE36A1"/>
    <w:rsid w:val="00FE5F08"/>
    <w:rsid w:val="00FF336E"/>
    <w:rsid w:val="00FF6B7C"/>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49"/>
    <o:shapelayout v:ext="edit">
      <o:idmap v:ext="edit" data="1"/>
    </o:shapelayout>
  </w:shapeDefaults>
  <w:decimalSymbol w:val=","/>
  <w:listSeparator w:val=";"/>
  <w14:docId w14:val="486AC564"/>
  <w15:docId w15:val="{31162E93-479F-4F97-B59A-9CBECF3542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pt-BR" w:eastAsia="pt-B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5046"/>
    <w:pPr>
      <w:spacing w:after="200" w:line="276" w:lineRule="auto"/>
    </w:pPr>
    <w:rPr>
      <w:sz w:val="22"/>
      <w:szCs w:val="22"/>
      <w:lang w:eastAsia="en-US"/>
    </w:rPr>
  </w:style>
  <w:style w:type="paragraph" w:styleId="Ttulo1">
    <w:name w:val="heading 1"/>
    <w:basedOn w:val="Normal"/>
    <w:next w:val="Normal"/>
    <w:link w:val="Ttulo1Char"/>
    <w:uiPriority w:val="9"/>
    <w:qFormat/>
    <w:rsid w:val="00656BFB"/>
    <w:pPr>
      <w:keepNext/>
      <w:spacing w:before="240" w:after="60"/>
      <w:outlineLvl w:val="0"/>
    </w:pPr>
    <w:rPr>
      <w:rFonts w:ascii="Cambria" w:eastAsia="Times New Roman" w:hAnsi="Cambria"/>
      <w:b/>
      <w:bCs/>
      <w:kern w:val="32"/>
      <w:sz w:val="32"/>
      <w:szCs w:val="32"/>
    </w:rPr>
  </w:style>
  <w:style w:type="paragraph" w:styleId="Ttulo2">
    <w:name w:val="heading 2"/>
    <w:basedOn w:val="Normal"/>
    <w:next w:val="Normal"/>
    <w:link w:val="Ttulo2Char"/>
    <w:uiPriority w:val="9"/>
    <w:unhideWhenUsed/>
    <w:qFormat/>
    <w:rsid w:val="006B79DB"/>
    <w:pPr>
      <w:keepNext/>
      <w:spacing w:before="240" w:after="60"/>
      <w:outlineLvl w:val="1"/>
    </w:pPr>
    <w:rPr>
      <w:rFonts w:ascii="Cambria" w:eastAsia="Times New Roman" w:hAnsi="Cambria"/>
      <w:b/>
      <w:bCs/>
      <w:i/>
      <w:iCs/>
      <w:sz w:val="28"/>
      <w:szCs w:val="28"/>
    </w:rPr>
  </w:style>
  <w:style w:type="paragraph" w:styleId="Ttulo3">
    <w:name w:val="heading 3"/>
    <w:basedOn w:val="Normal"/>
    <w:next w:val="Normal"/>
    <w:link w:val="Ttulo3Char"/>
    <w:uiPriority w:val="9"/>
    <w:unhideWhenUsed/>
    <w:qFormat/>
    <w:rsid w:val="006B79DB"/>
    <w:pPr>
      <w:keepNext/>
      <w:spacing w:before="240" w:after="60"/>
      <w:outlineLvl w:val="2"/>
    </w:pPr>
    <w:rPr>
      <w:rFonts w:ascii="Cambria" w:eastAsia="Times New Roman" w:hAnsi="Cambria"/>
      <w:b/>
      <w:bCs/>
      <w:sz w:val="26"/>
      <w:szCs w:val="26"/>
    </w:rPr>
  </w:style>
  <w:style w:type="paragraph" w:styleId="Ttulo4">
    <w:name w:val="heading 4"/>
    <w:basedOn w:val="Normal"/>
    <w:next w:val="Normal"/>
    <w:link w:val="Ttulo4Char"/>
    <w:uiPriority w:val="9"/>
    <w:semiHidden/>
    <w:unhideWhenUsed/>
    <w:qFormat/>
    <w:rsid w:val="00AE4DFA"/>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har"/>
    <w:uiPriority w:val="9"/>
    <w:semiHidden/>
    <w:unhideWhenUsed/>
    <w:qFormat/>
    <w:rsid w:val="00A84D74"/>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har"/>
    <w:uiPriority w:val="9"/>
    <w:semiHidden/>
    <w:unhideWhenUsed/>
    <w:qFormat/>
    <w:rsid w:val="00A84D74"/>
    <w:pPr>
      <w:keepNext/>
      <w:keepLines/>
      <w:spacing w:before="40" w:after="0"/>
      <w:outlineLvl w:val="5"/>
    </w:pPr>
    <w:rPr>
      <w:rFonts w:asciiTheme="majorHAnsi" w:eastAsiaTheme="majorEastAsia" w:hAnsiTheme="majorHAnsi" w:cstheme="majorBidi"/>
      <w:color w:val="243F60" w:themeColor="accent1" w:themeShade="7F"/>
    </w:rPr>
  </w:style>
  <w:style w:type="paragraph" w:styleId="Ttulo8">
    <w:name w:val="heading 8"/>
    <w:basedOn w:val="Normal"/>
    <w:next w:val="Normal"/>
    <w:link w:val="Ttulo8Char"/>
    <w:uiPriority w:val="9"/>
    <w:semiHidden/>
    <w:unhideWhenUsed/>
    <w:qFormat/>
    <w:rsid w:val="00B10739"/>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59"/>
    <w:rsid w:val="008B66E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argrafodaLista">
    <w:name w:val="List Paragraph"/>
    <w:basedOn w:val="Normal"/>
    <w:uiPriority w:val="34"/>
    <w:qFormat/>
    <w:rsid w:val="00612839"/>
    <w:pPr>
      <w:ind w:left="720"/>
      <w:contextualSpacing/>
    </w:pPr>
  </w:style>
  <w:style w:type="paragraph" w:styleId="Cabealho">
    <w:name w:val="header"/>
    <w:basedOn w:val="Normal"/>
    <w:link w:val="CabealhoChar"/>
    <w:uiPriority w:val="99"/>
    <w:unhideWhenUsed/>
    <w:rsid w:val="00716153"/>
    <w:pPr>
      <w:tabs>
        <w:tab w:val="center" w:pos="4252"/>
        <w:tab w:val="right" w:pos="8504"/>
      </w:tabs>
      <w:spacing w:after="0" w:line="240" w:lineRule="auto"/>
    </w:pPr>
    <w:rPr>
      <w:sz w:val="20"/>
      <w:szCs w:val="20"/>
    </w:rPr>
  </w:style>
  <w:style w:type="character" w:customStyle="1" w:styleId="CabealhoChar">
    <w:name w:val="Cabeçalho Char"/>
    <w:link w:val="Cabealho"/>
    <w:uiPriority w:val="99"/>
    <w:rsid w:val="00716153"/>
    <w:rPr>
      <w:rFonts w:ascii="Calibri" w:eastAsia="Calibri" w:hAnsi="Calibri" w:cs="Times New Roman"/>
    </w:rPr>
  </w:style>
  <w:style w:type="character" w:styleId="Hyperlink">
    <w:name w:val="Hyperlink"/>
    <w:uiPriority w:val="99"/>
    <w:unhideWhenUsed/>
    <w:rsid w:val="00850D2C"/>
    <w:rPr>
      <w:color w:val="0000FF"/>
      <w:u w:val="single"/>
    </w:rPr>
  </w:style>
  <w:style w:type="paragraph" w:styleId="Textodebalo">
    <w:name w:val="Balloon Text"/>
    <w:basedOn w:val="Normal"/>
    <w:link w:val="TextodebaloChar"/>
    <w:uiPriority w:val="99"/>
    <w:semiHidden/>
    <w:unhideWhenUsed/>
    <w:rsid w:val="00850D2C"/>
    <w:pPr>
      <w:spacing w:after="0" w:line="240" w:lineRule="auto"/>
    </w:pPr>
    <w:rPr>
      <w:rFonts w:ascii="Tahoma" w:hAnsi="Tahoma"/>
      <w:sz w:val="16"/>
      <w:szCs w:val="16"/>
    </w:rPr>
  </w:style>
  <w:style w:type="character" w:customStyle="1" w:styleId="TextodebaloChar">
    <w:name w:val="Texto de balão Char"/>
    <w:link w:val="Textodebalo"/>
    <w:uiPriority w:val="99"/>
    <w:semiHidden/>
    <w:rsid w:val="00850D2C"/>
    <w:rPr>
      <w:rFonts w:ascii="Tahoma" w:hAnsi="Tahoma" w:cs="Tahoma"/>
      <w:sz w:val="16"/>
      <w:szCs w:val="16"/>
    </w:rPr>
  </w:style>
  <w:style w:type="character" w:customStyle="1" w:styleId="Ttulo1Char">
    <w:name w:val="Título 1 Char"/>
    <w:link w:val="Ttulo1"/>
    <w:uiPriority w:val="9"/>
    <w:rsid w:val="00656BFB"/>
    <w:rPr>
      <w:rFonts w:ascii="Cambria" w:eastAsia="Times New Roman" w:hAnsi="Cambria" w:cs="Times New Roman"/>
      <w:b/>
      <w:bCs/>
      <w:kern w:val="32"/>
      <w:sz w:val="32"/>
      <w:szCs w:val="32"/>
      <w:lang w:eastAsia="en-US"/>
    </w:rPr>
  </w:style>
  <w:style w:type="character" w:customStyle="1" w:styleId="Ttulo2Char">
    <w:name w:val="Título 2 Char"/>
    <w:link w:val="Ttulo2"/>
    <w:uiPriority w:val="9"/>
    <w:rsid w:val="006B79DB"/>
    <w:rPr>
      <w:rFonts w:ascii="Cambria" w:eastAsia="Times New Roman" w:hAnsi="Cambria" w:cs="Times New Roman"/>
      <w:b/>
      <w:bCs/>
      <w:i/>
      <w:iCs/>
      <w:sz w:val="28"/>
      <w:szCs w:val="28"/>
      <w:lang w:eastAsia="en-US"/>
    </w:rPr>
  </w:style>
  <w:style w:type="character" w:customStyle="1" w:styleId="Ttulo3Char">
    <w:name w:val="Título 3 Char"/>
    <w:link w:val="Ttulo3"/>
    <w:uiPriority w:val="9"/>
    <w:rsid w:val="006B79DB"/>
    <w:rPr>
      <w:rFonts w:ascii="Cambria" w:eastAsia="Times New Roman" w:hAnsi="Cambria" w:cs="Times New Roman"/>
      <w:b/>
      <w:bCs/>
      <w:sz w:val="26"/>
      <w:szCs w:val="26"/>
      <w:lang w:eastAsia="en-US"/>
    </w:rPr>
  </w:style>
  <w:style w:type="paragraph" w:styleId="Sumrio1">
    <w:name w:val="toc 1"/>
    <w:basedOn w:val="Normal"/>
    <w:next w:val="Normal"/>
    <w:autoRedefine/>
    <w:uiPriority w:val="39"/>
    <w:unhideWhenUsed/>
    <w:rsid w:val="00A941B0"/>
    <w:pPr>
      <w:tabs>
        <w:tab w:val="right" w:leader="dot" w:pos="9061"/>
      </w:tabs>
    </w:pPr>
    <w:rPr>
      <w:rFonts w:ascii="Arial" w:hAnsi="Arial" w:cs="Arial"/>
      <w:b/>
      <w:noProof/>
    </w:rPr>
  </w:style>
  <w:style w:type="paragraph" w:styleId="Sumrio2">
    <w:name w:val="toc 2"/>
    <w:basedOn w:val="Normal"/>
    <w:next w:val="Normal"/>
    <w:autoRedefine/>
    <w:uiPriority w:val="39"/>
    <w:unhideWhenUsed/>
    <w:rsid w:val="00700F4C"/>
    <w:pPr>
      <w:ind w:left="220"/>
    </w:pPr>
  </w:style>
  <w:style w:type="paragraph" w:styleId="Sumrio3">
    <w:name w:val="toc 3"/>
    <w:basedOn w:val="Normal"/>
    <w:next w:val="Normal"/>
    <w:autoRedefine/>
    <w:uiPriority w:val="39"/>
    <w:unhideWhenUsed/>
    <w:rsid w:val="00C5508C"/>
    <w:pPr>
      <w:tabs>
        <w:tab w:val="right" w:leader="dot" w:pos="9061"/>
      </w:tabs>
      <w:ind w:left="440"/>
    </w:pPr>
    <w:rPr>
      <w:rFonts w:ascii="Arial" w:hAnsi="Arial" w:cs="Arial"/>
      <w:b/>
      <w:noProof/>
    </w:rPr>
  </w:style>
  <w:style w:type="paragraph" w:styleId="Corpodetexto">
    <w:name w:val="Body Text"/>
    <w:basedOn w:val="Normal"/>
    <w:link w:val="CorpodetextoChar"/>
    <w:rsid w:val="00623452"/>
    <w:pPr>
      <w:suppressAutoHyphens/>
      <w:spacing w:after="0" w:line="240" w:lineRule="auto"/>
      <w:jc w:val="both"/>
    </w:pPr>
    <w:rPr>
      <w:rFonts w:ascii="ZapfEllipt BT" w:eastAsia="Times New Roman" w:hAnsi="ZapfEllipt BT"/>
      <w:sz w:val="24"/>
      <w:szCs w:val="20"/>
      <w:lang w:eastAsia="ar-SA"/>
    </w:rPr>
  </w:style>
  <w:style w:type="character" w:customStyle="1" w:styleId="CorpodetextoChar">
    <w:name w:val="Corpo de texto Char"/>
    <w:link w:val="Corpodetexto"/>
    <w:rsid w:val="00623452"/>
    <w:rPr>
      <w:rFonts w:ascii="ZapfEllipt BT" w:eastAsia="Times New Roman" w:hAnsi="ZapfEllipt BT"/>
      <w:sz w:val="24"/>
      <w:lang w:eastAsia="ar-SA"/>
    </w:rPr>
  </w:style>
  <w:style w:type="paragraph" w:styleId="Rodap">
    <w:name w:val="footer"/>
    <w:basedOn w:val="Normal"/>
    <w:link w:val="RodapChar"/>
    <w:uiPriority w:val="99"/>
    <w:unhideWhenUsed/>
    <w:rsid w:val="00A74696"/>
    <w:pPr>
      <w:tabs>
        <w:tab w:val="center" w:pos="4252"/>
        <w:tab w:val="right" w:pos="8504"/>
      </w:tabs>
      <w:spacing w:after="0" w:line="240" w:lineRule="auto"/>
    </w:pPr>
  </w:style>
  <w:style w:type="character" w:customStyle="1" w:styleId="RodapChar">
    <w:name w:val="Rodapé Char"/>
    <w:basedOn w:val="Fontepargpadro"/>
    <w:link w:val="Rodap"/>
    <w:uiPriority w:val="99"/>
    <w:rsid w:val="00A74696"/>
    <w:rPr>
      <w:sz w:val="22"/>
      <w:szCs w:val="22"/>
      <w:lang w:eastAsia="en-US"/>
    </w:rPr>
  </w:style>
  <w:style w:type="character" w:customStyle="1" w:styleId="Ttulo8Char">
    <w:name w:val="Título 8 Char"/>
    <w:basedOn w:val="Fontepargpadro"/>
    <w:link w:val="Ttulo8"/>
    <w:uiPriority w:val="9"/>
    <w:semiHidden/>
    <w:rsid w:val="00B10739"/>
    <w:rPr>
      <w:rFonts w:asciiTheme="majorHAnsi" w:eastAsiaTheme="majorEastAsia" w:hAnsiTheme="majorHAnsi" w:cstheme="majorBidi"/>
      <w:color w:val="404040" w:themeColor="text1" w:themeTint="BF"/>
      <w:lang w:eastAsia="en-US"/>
    </w:rPr>
  </w:style>
  <w:style w:type="paragraph" w:styleId="Subttulo">
    <w:name w:val="Subtitle"/>
    <w:basedOn w:val="Normal"/>
    <w:link w:val="SubttuloChar"/>
    <w:uiPriority w:val="99"/>
    <w:qFormat/>
    <w:rsid w:val="00B10739"/>
    <w:pPr>
      <w:spacing w:after="0" w:line="360" w:lineRule="auto"/>
      <w:jc w:val="center"/>
    </w:pPr>
    <w:rPr>
      <w:rFonts w:ascii="Century Schoolbook" w:eastAsia="Times New Roman" w:hAnsi="Century Schoolbook"/>
      <w:b/>
      <w:i/>
      <w:sz w:val="28"/>
      <w:szCs w:val="20"/>
      <w:lang w:eastAsia="pt-BR"/>
    </w:rPr>
  </w:style>
  <w:style w:type="character" w:customStyle="1" w:styleId="SubttuloChar">
    <w:name w:val="Subtítulo Char"/>
    <w:basedOn w:val="Fontepargpadro"/>
    <w:link w:val="Subttulo"/>
    <w:uiPriority w:val="99"/>
    <w:rsid w:val="00B10739"/>
    <w:rPr>
      <w:rFonts w:ascii="Century Schoolbook" w:eastAsia="Times New Roman" w:hAnsi="Century Schoolbook"/>
      <w:b/>
      <w:i/>
      <w:sz w:val="28"/>
    </w:rPr>
  </w:style>
  <w:style w:type="numbering" w:customStyle="1" w:styleId="Semlista1">
    <w:name w:val="Sem lista1"/>
    <w:next w:val="Semlista"/>
    <w:uiPriority w:val="99"/>
    <w:semiHidden/>
    <w:unhideWhenUsed/>
    <w:rsid w:val="00AF1AFB"/>
  </w:style>
  <w:style w:type="paragraph" w:customStyle="1" w:styleId="msonormal0">
    <w:name w:val="msonormal"/>
    <w:basedOn w:val="Normal"/>
    <w:rsid w:val="00AF1AFB"/>
    <w:pPr>
      <w:spacing w:before="100" w:beforeAutospacing="1" w:after="100" w:afterAutospacing="1" w:line="240" w:lineRule="auto"/>
    </w:pPr>
    <w:rPr>
      <w:rFonts w:ascii="Times New Roman" w:eastAsia="Times New Roman" w:hAnsi="Times New Roman"/>
      <w:sz w:val="24"/>
      <w:szCs w:val="24"/>
      <w:lang w:eastAsia="pt-BR"/>
    </w:rPr>
  </w:style>
  <w:style w:type="paragraph" w:styleId="NormalWeb">
    <w:name w:val="Normal (Web)"/>
    <w:basedOn w:val="Normal"/>
    <w:uiPriority w:val="99"/>
    <w:unhideWhenUsed/>
    <w:rsid w:val="00AF1AFB"/>
    <w:pPr>
      <w:spacing w:before="100" w:beforeAutospacing="1" w:after="100" w:afterAutospacing="1" w:line="240" w:lineRule="auto"/>
    </w:pPr>
    <w:rPr>
      <w:rFonts w:ascii="Times New Roman" w:eastAsia="Times New Roman" w:hAnsi="Times New Roman"/>
      <w:sz w:val="24"/>
      <w:szCs w:val="24"/>
      <w:lang w:eastAsia="pt-BR"/>
    </w:rPr>
  </w:style>
  <w:style w:type="character" w:styleId="Forte">
    <w:name w:val="Strong"/>
    <w:basedOn w:val="Fontepargpadro"/>
    <w:uiPriority w:val="22"/>
    <w:qFormat/>
    <w:rsid w:val="00AF1AFB"/>
    <w:rPr>
      <w:b/>
      <w:bCs/>
    </w:rPr>
  </w:style>
  <w:style w:type="character" w:customStyle="1" w:styleId="MenoPendente1">
    <w:name w:val="Menção Pendente1"/>
    <w:basedOn w:val="Fontepargpadro"/>
    <w:uiPriority w:val="99"/>
    <w:semiHidden/>
    <w:unhideWhenUsed/>
    <w:rsid w:val="00CF7682"/>
    <w:rPr>
      <w:color w:val="605E5C"/>
      <w:shd w:val="clear" w:color="auto" w:fill="E1DFDD"/>
    </w:rPr>
  </w:style>
  <w:style w:type="paragraph" w:styleId="SemEspaamento">
    <w:name w:val="No Spacing"/>
    <w:basedOn w:val="Normal"/>
    <w:uiPriority w:val="1"/>
    <w:qFormat/>
    <w:rsid w:val="00962D0C"/>
    <w:pPr>
      <w:spacing w:before="100" w:beforeAutospacing="1" w:after="100" w:afterAutospacing="1" w:line="240" w:lineRule="auto"/>
    </w:pPr>
    <w:rPr>
      <w:rFonts w:ascii="Times New Roman" w:eastAsia="Times New Roman" w:hAnsi="Times New Roman"/>
      <w:sz w:val="24"/>
      <w:szCs w:val="24"/>
      <w:lang w:eastAsia="pt-BR"/>
    </w:rPr>
  </w:style>
  <w:style w:type="character" w:styleId="HiperlinkVisitado">
    <w:name w:val="FollowedHyperlink"/>
    <w:basedOn w:val="Fontepargpadro"/>
    <w:uiPriority w:val="99"/>
    <w:semiHidden/>
    <w:unhideWhenUsed/>
    <w:rsid w:val="00D50C05"/>
    <w:rPr>
      <w:color w:val="800080" w:themeColor="followedHyperlink"/>
      <w:u w:val="single"/>
    </w:rPr>
  </w:style>
  <w:style w:type="character" w:styleId="Refdecomentrio">
    <w:name w:val="annotation reference"/>
    <w:basedOn w:val="Fontepargpadro"/>
    <w:uiPriority w:val="99"/>
    <w:semiHidden/>
    <w:unhideWhenUsed/>
    <w:rsid w:val="00943131"/>
    <w:rPr>
      <w:sz w:val="16"/>
      <w:szCs w:val="16"/>
    </w:rPr>
  </w:style>
  <w:style w:type="paragraph" w:styleId="Textodecomentrio">
    <w:name w:val="annotation text"/>
    <w:basedOn w:val="Normal"/>
    <w:link w:val="TextodecomentrioChar"/>
    <w:uiPriority w:val="99"/>
    <w:semiHidden/>
    <w:unhideWhenUsed/>
    <w:rsid w:val="00943131"/>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43131"/>
    <w:rPr>
      <w:lang w:eastAsia="en-US"/>
    </w:rPr>
  </w:style>
  <w:style w:type="paragraph" w:styleId="Assuntodocomentrio">
    <w:name w:val="annotation subject"/>
    <w:basedOn w:val="Textodecomentrio"/>
    <w:next w:val="Textodecomentrio"/>
    <w:link w:val="AssuntodocomentrioChar"/>
    <w:uiPriority w:val="99"/>
    <w:semiHidden/>
    <w:unhideWhenUsed/>
    <w:rsid w:val="00943131"/>
    <w:rPr>
      <w:b/>
      <w:bCs/>
    </w:rPr>
  </w:style>
  <w:style w:type="character" w:customStyle="1" w:styleId="AssuntodocomentrioChar">
    <w:name w:val="Assunto do comentário Char"/>
    <w:basedOn w:val="TextodecomentrioChar"/>
    <w:link w:val="Assuntodocomentrio"/>
    <w:uiPriority w:val="99"/>
    <w:semiHidden/>
    <w:rsid w:val="00943131"/>
    <w:rPr>
      <w:b/>
      <w:bCs/>
      <w:lang w:eastAsia="en-US"/>
    </w:rPr>
  </w:style>
  <w:style w:type="character" w:customStyle="1" w:styleId="Ttulo5Char">
    <w:name w:val="Título 5 Char"/>
    <w:basedOn w:val="Fontepargpadro"/>
    <w:link w:val="Ttulo5"/>
    <w:uiPriority w:val="9"/>
    <w:semiHidden/>
    <w:rsid w:val="00A84D74"/>
    <w:rPr>
      <w:rFonts w:asciiTheme="majorHAnsi" w:eastAsiaTheme="majorEastAsia" w:hAnsiTheme="majorHAnsi" w:cstheme="majorBidi"/>
      <w:color w:val="365F91" w:themeColor="accent1" w:themeShade="BF"/>
      <w:sz w:val="22"/>
      <w:szCs w:val="22"/>
      <w:lang w:eastAsia="en-US"/>
    </w:rPr>
  </w:style>
  <w:style w:type="character" w:customStyle="1" w:styleId="Ttulo6Char">
    <w:name w:val="Título 6 Char"/>
    <w:basedOn w:val="Fontepargpadro"/>
    <w:link w:val="Ttulo6"/>
    <w:uiPriority w:val="9"/>
    <w:semiHidden/>
    <w:rsid w:val="00A84D74"/>
    <w:rPr>
      <w:rFonts w:asciiTheme="majorHAnsi" w:eastAsiaTheme="majorEastAsia" w:hAnsiTheme="majorHAnsi" w:cstheme="majorBidi"/>
      <w:color w:val="243F60" w:themeColor="accent1" w:themeShade="7F"/>
      <w:sz w:val="22"/>
      <w:szCs w:val="22"/>
      <w:lang w:eastAsia="en-US"/>
    </w:rPr>
  </w:style>
  <w:style w:type="paragraph" w:customStyle="1" w:styleId="textosm">
    <w:name w:val="textos_m"/>
    <w:basedOn w:val="Normal"/>
    <w:rsid w:val="00A84D74"/>
    <w:pPr>
      <w:spacing w:before="100" w:beforeAutospacing="1" w:after="100" w:afterAutospacing="1" w:line="240" w:lineRule="auto"/>
    </w:pPr>
    <w:rPr>
      <w:rFonts w:ascii="Times New Roman" w:eastAsia="Times New Roman" w:hAnsi="Times New Roman"/>
      <w:sz w:val="24"/>
      <w:szCs w:val="24"/>
      <w:lang w:eastAsia="pt-BR"/>
    </w:rPr>
  </w:style>
  <w:style w:type="paragraph" w:customStyle="1" w:styleId="ListaColorida-nfase11">
    <w:name w:val="Lista Colorida - Ênfase 11"/>
    <w:basedOn w:val="Normal"/>
    <w:uiPriority w:val="34"/>
    <w:qFormat/>
    <w:rsid w:val="00A84D74"/>
    <w:pPr>
      <w:ind w:left="720"/>
      <w:contextualSpacing/>
    </w:pPr>
  </w:style>
  <w:style w:type="character" w:customStyle="1" w:styleId="Ttulo4Char">
    <w:name w:val="Título 4 Char"/>
    <w:basedOn w:val="Fontepargpadro"/>
    <w:link w:val="Ttulo4"/>
    <w:uiPriority w:val="9"/>
    <w:semiHidden/>
    <w:rsid w:val="00AE4DFA"/>
    <w:rPr>
      <w:rFonts w:asciiTheme="majorHAnsi" w:eastAsiaTheme="majorEastAsia" w:hAnsiTheme="majorHAnsi" w:cstheme="majorBidi"/>
      <w:i/>
      <w:iCs/>
      <w:color w:val="365F91" w:themeColor="accent1" w:themeShade="BF"/>
      <w:sz w:val="22"/>
      <w:szCs w:val="22"/>
      <w:lang w:eastAsia="en-US"/>
    </w:rPr>
  </w:style>
  <w:style w:type="paragraph" w:styleId="Recuodecorpodetexto">
    <w:name w:val="Body Text Indent"/>
    <w:basedOn w:val="Normal"/>
    <w:link w:val="RecuodecorpodetextoChar"/>
    <w:uiPriority w:val="99"/>
    <w:semiHidden/>
    <w:unhideWhenUsed/>
    <w:rsid w:val="00AE4DFA"/>
    <w:pPr>
      <w:spacing w:after="120"/>
      <w:ind w:left="283"/>
    </w:pPr>
  </w:style>
  <w:style w:type="character" w:customStyle="1" w:styleId="RecuodecorpodetextoChar">
    <w:name w:val="Recuo de corpo de texto Char"/>
    <w:basedOn w:val="Fontepargpadro"/>
    <w:link w:val="Recuodecorpodetexto"/>
    <w:uiPriority w:val="99"/>
    <w:semiHidden/>
    <w:rsid w:val="00AE4DFA"/>
    <w:rPr>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74794">
      <w:bodyDiv w:val="1"/>
      <w:marLeft w:val="0"/>
      <w:marRight w:val="0"/>
      <w:marTop w:val="0"/>
      <w:marBottom w:val="0"/>
      <w:divBdr>
        <w:top w:val="none" w:sz="0" w:space="0" w:color="auto"/>
        <w:left w:val="none" w:sz="0" w:space="0" w:color="auto"/>
        <w:bottom w:val="none" w:sz="0" w:space="0" w:color="auto"/>
        <w:right w:val="none" w:sz="0" w:space="0" w:color="auto"/>
      </w:divBdr>
    </w:div>
    <w:div w:id="21052474">
      <w:bodyDiv w:val="1"/>
      <w:marLeft w:val="0"/>
      <w:marRight w:val="0"/>
      <w:marTop w:val="0"/>
      <w:marBottom w:val="0"/>
      <w:divBdr>
        <w:top w:val="none" w:sz="0" w:space="0" w:color="auto"/>
        <w:left w:val="none" w:sz="0" w:space="0" w:color="auto"/>
        <w:bottom w:val="none" w:sz="0" w:space="0" w:color="auto"/>
        <w:right w:val="none" w:sz="0" w:space="0" w:color="auto"/>
      </w:divBdr>
    </w:div>
    <w:div w:id="26489070">
      <w:bodyDiv w:val="1"/>
      <w:marLeft w:val="0"/>
      <w:marRight w:val="0"/>
      <w:marTop w:val="0"/>
      <w:marBottom w:val="0"/>
      <w:divBdr>
        <w:top w:val="none" w:sz="0" w:space="0" w:color="auto"/>
        <w:left w:val="none" w:sz="0" w:space="0" w:color="auto"/>
        <w:bottom w:val="none" w:sz="0" w:space="0" w:color="auto"/>
        <w:right w:val="none" w:sz="0" w:space="0" w:color="auto"/>
      </w:divBdr>
    </w:div>
    <w:div w:id="43867715">
      <w:bodyDiv w:val="1"/>
      <w:marLeft w:val="0"/>
      <w:marRight w:val="0"/>
      <w:marTop w:val="0"/>
      <w:marBottom w:val="0"/>
      <w:divBdr>
        <w:top w:val="none" w:sz="0" w:space="0" w:color="auto"/>
        <w:left w:val="none" w:sz="0" w:space="0" w:color="auto"/>
        <w:bottom w:val="none" w:sz="0" w:space="0" w:color="auto"/>
        <w:right w:val="none" w:sz="0" w:space="0" w:color="auto"/>
      </w:divBdr>
    </w:div>
    <w:div w:id="65036372">
      <w:bodyDiv w:val="1"/>
      <w:marLeft w:val="0"/>
      <w:marRight w:val="0"/>
      <w:marTop w:val="0"/>
      <w:marBottom w:val="0"/>
      <w:divBdr>
        <w:top w:val="none" w:sz="0" w:space="0" w:color="auto"/>
        <w:left w:val="none" w:sz="0" w:space="0" w:color="auto"/>
        <w:bottom w:val="none" w:sz="0" w:space="0" w:color="auto"/>
        <w:right w:val="none" w:sz="0" w:space="0" w:color="auto"/>
      </w:divBdr>
      <w:divsChild>
        <w:div w:id="1972593082">
          <w:marLeft w:val="0"/>
          <w:marRight w:val="0"/>
          <w:marTop w:val="0"/>
          <w:marBottom w:val="0"/>
          <w:divBdr>
            <w:top w:val="none" w:sz="0" w:space="0" w:color="auto"/>
            <w:left w:val="none" w:sz="0" w:space="0" w:color="auto"/>
            <w:bottom w:val="none" w:sz="0" w:space="0" w:color="auto"/>
            <w:right w:val="none" w:sz="0" w:space="0" w:color="auto"/>
          </w:divBdr>
        </w:div>
        <w:div w:id="1005280599">
          <w:marLeft w:val="0"/>
          <w:marRight w:val="0"/>
          <w:marTop w:val="0"/>
          <w:marBottom w:val="0"/>
          <w:divBdr>
            <w:top w:val="none" w:sz="0" w:space="0" w:color="auto"/>
            <w:left w:val="none" w:sz="0" w:space="0" w:color="auto"/>
            <w:bottom w:val="none" w:sz="0" w:space="0" w:color="auto"/>
            <w:right w:val="none" w:sz="0" w:space="0" w:color="auto"/>
          </w:divBdr>
        </w:div>
        <w:div w:id="1686513808">
          <w:marLeft w:val="0"/>
          <w:marRight w:val="0"/>
          <w:marTop w:val="0"/>
          <w:marBottom w:val="0"/>
          <w:divBdr>
            <w:top w:val="none" w:sz="0" w:space="0" w:color="auto"/>
            <w:left w:val="none" w:sz="0" w:space="0" w:color="auto"/>
            <w:bottom w:val="none" w:sz="0" w:space="0" w:color="auto"/>
            <w:right w:val="none" w:sz="0" w:space="0" w:color="auto"/>
          </w:divBdr>
        </w:div>
        <w:div w:id="982084576">
          <w:marLeft w:val="0"/>
          <w:marRight w:val="0"/>
          <w:marTop w:val="0"/>
          <w:marBottom w:val="0"/>
          <w:divBdr>
            <w:top w:val="none" w:sz="0" w:space="0" w:color="auto"/>
            <w:left w:val="none" w:sz="0" w:space="0" w:color="auto"/>
            <w:bottom w:val="none" w:sz="0" w:space="0" w:color="auto"/>
            <w:right w:val="none" w:sz="0" w:space="0" w:color="auto"/>
          </w:divBdr>
        </w:div>
        <w:div w:id="273901626">
          <w:marLeft w:val="0"/>
          <w:marRight w:val="0"/>
          <w:marTop w:val="0"/>
          <w:marBottom w:val="0"/>
          <w:divBdr>
            <w:top w:val="none" w:sz="0" w:space="0" w:color="auto"/>
            <w:left w:val="none" w:sz="0" w:space="0" w:color="auto"/>
            <w:bottom w:val="none" w:sz="0" w:space="0" w:color="auto"/>
            <w:right w:val="none" w:sz="0" w:space="0" w:color="auto"/>
          </w:divBdr>
        </w:div>
        <w:div w:id="259729166">
          <w:marLeft w:val="0"/>
          <w:marRight w:val="0"/>
          <w:marTop w:val="0"/>
          <w:marBottom w:val="0"/>
          <w:divBdr>
            <w:top w:val="none" w:sz="0" w:space="0" w:color="auto"/>
            <w:left w:val="none" w:sz="0" w:space="0" w:color="auto"/>
            <w:bottom w:val="none" w:sz="0" w:space="0" w:color="auto"/>
            <w:right w:val="none" w:sz="0" w:space="0" w:color="auto"/>
          </w:divBdr>
        </w:div>
        <w:div w:id="1316958201">
          <w:marLeft w:val="0"/>
          <w:marRight w:val="0"/>
          <w:marTop w:val="0"/>
          <w:marBottom w:val="0"/>
          <w:divBdr>
            <w:top w:val="none" w:sz="0" w:space="0" w:color="auto"/>
            <w:left w:val="none" w:sz="0" w:space="0" w:color="auto"/>
            <w:bottom w:val="none" w:sz="0" w:space="0" w:color="auto"/>
            <w:right w:val="none" w:sz="0" w:space="0" w:color="auto"/>
          </w:divBdr>
        </w:div>
        <w:div w:id="2130782151">
          <w:marLeft w:val="0"/>
          <w:marRight w:val="0"/>
          <w:marTop w:val="0"/>
          <w:marBottom w:val="0"/>
          <w:divBdr>
            <w:top w:val="none" w:sz="0" w:space="0" w:color="auto"/>
            <w:left w:val="none" w:sz="0" w:space="0" w:color="auto"/>
            <w:bottom w:val="none" w:sz="0" w:space="0" w:color="auto"/>
            <w:right w:val="none" w:sz="0" w:space="0" w:color="auto"/>
          </w:divBdr>
        </w:div>
        <w:div w:id="573004773">
          <w:marLeft w:val="0"/>
          <w:marRight w:val="0"/>
          <w:marTop w:val="0"/>
          <w:marBottom w:val="0"/>
          <w:divBdr>
            <w:top w:val="none" w:sz="0" w:space="0" w:color="auto"/>
            <w:left w:val="none" w:sz="0" w:space="0" w:color="auto"/>
            <w:bottom w:val="none" w:sz="0" w:space="0" w:color="auto"/>
            <w:right w:val="none" w:sz="0" w:space="0" w:color="auto"/>
          </w:divBdr>
        </w:div>
        <w:div w:id="228000322">
          <w:marLeft w:val="0"/>
          <w:marRight w:val="0"/>
          <w:marTop w:val="0"/>
          <w:marBottom w:val="0"/>
          <w:divBdr>
            <w:top w:val="none" w:sz="0" w:space="0" w:color="auto"/>
            <w:left w:val="none" w:sz="0" w:space="0" w:color="auto"/>
            <w:bottom w:val="none" w:sz="0" w:space="0" w:color="auto"/>
            <w:right w:val="none" w:sz="0" w:space="0" w:color="auto"/>
          </w:divBdr>
        </w:div>
      </w:divsChild>
    </w:div>
    <w:div w:id="87507164">
      <w:bodyDiv w:val="1"/>
      <w:marLeft w:val="0"/>
      <w:marRight w:val="0"/>
      <w:marTop w:val="0"/>
      <w:marBottom w:val="0"/>
      <w:divBdr>
        <w:top w:val="none" w:sz="0" w:space="0" w:color="auto"/>
        <w:left w:val="none" w:sz="0" w:space="0" w:color="auto"/>
        <w:bottom w:val="none" w:sz="0" w:space="0" w:color="auto"/>
        <w:right w:val="none" w:sz="0" w:space="0" w:color="auto"/>
      </w:divBdr>
    </w:div>
    <w:div w:id="131990916">
      <w:bodyDiv w:val="1"/>
      <w:marLeft w:val="0"/>
      <w:marRight w:val="0"/>
      <w:marTop w:val="0"/>
      <w:marBottom w:val="0"/>
      <w:divBdr>
        <w:top w:val="none" w:sz="0" w:space="0" w:color="auto"/>
        <w:left w:val="none" w:sz="0" w:space="0" w:color="auto"/>
        <w:bottom w:val="none" w:sz="0" w:space="0" w:color="auto"/>
        <w:right w:val="none" w:sz="0" w:space="0" w:color="auto"/>
      </w:divBdr>
      <w:divsChild>
        <w:div w:id="957905592">
          <w:marLeft w:val="0"/>
          <w:marRight w:val="0"/>
          <w:marTop w:val="0"/>
          <w:marBottom w:val="0"/>
          <w:divBdr>
            <w:top w:val="none" w:sz="0" w:space="0" w:color="auto"/>
            <w:left w:val="none" w:sz="0" w:space="0" w:color="auto"/>
            <w:bottom w:val="none" w:sz="0" w:space="0" w:color="auto"/>
            <w:right w:val="none" w:sz="0" w:space="0" w:color="auto"/>
          </w:divBdr>
        </w:div>
        <w:div w:id="599144184">
          <w:marLeft w:val="0"/>
          <w:marRight w:val="0"/>
          <w:marTop w:val="0"/>
          <w:marBottom w:val="0"/>
          <w:divBdr>
            <w:top w:val="none" w:sz="0" w:space="0" w:color="auto"/>
            <w:left w:val="none" w:sz="0" w:space="0" w:color="auto"/>
            <w:bottom w:val="none" w:sz="0" w:space="0" w:color="auto"/>
            <w:right w:val="none" w:sz="0" w:space="0" w:color="auto"/>
          </w:divBdr>
        </w:div>
        <w:div w:id="1631790218">
          <w:marLeft w:val="0"/>
          <w:marRight w:val="0"/>
          <w:marTop w:val="0"/>
          <w:marBottom w:val="0"/>
          <w:divBdr>
            <w:top w:val="none" w:sz="0" w:space="0" w:color="auto"/>
            <w:left w:val="none" w:sz="0" w:space="0" w:color="auto"/>
            <w:bottom w:val="none" w:sz="0" w:space="0" w:color="auto"/>
            <w:right w:val="none" w:sz="0" w:space="0" w:color="auto"/>
          </w:divBdr>
        </w:div>
        <w:div w:id="1364792250">
          <w:marLeft w:val="0"/>
          <w:marRight w:val="0"/>
          <w:marTop w:val="0"/>
          <w:marBottom w:val="0"/>
          <w:divBdr>
            <w:top w:val="none" w:sz="0" w:space="0" w:color="auto"/>
            <w:left w:val="none" w:sz="0" w:space="0" w:color="auto"/>
            <w:bottom w:val="none" w:sz="0" w:space="0" w:color="auto"/>
            <w:right w:val="none" w:sz="0" w:space="0" w:color="auto"/>
          </w:divBdr>
        </w:div>
        <w:div w:id="1543597467">
          <w:marLeft w:val="0"/>
          <w:marRight w:val="0"/>
          <w:marTop w:val="0"/>
          <w:marBottom w:val="0"/>
          <w:divBdr>
            <w:top w:val="none" w:sz="0" w:space="0" w:color="auto"/>
            <w:left w:val="none" w:sz="0" w:space="0" w:color="auto"/>
            <w:bottom w:val="none" w:sz="0" w:space="0" w:color="auto"/>
            <w:right w:val="none" w:sz="0" w:space="0" w:color="auto"/>
          </w:divBdr>
        </w:div>
        <w:div w:id="2064522517">
          <w:marLeft w:val="0"/>
          <w:marRight w:val="0"/>
          <w:marTop w:val="0"/>
          <w:marBottom w:val="0"/>
          <w:divBdr>
            <w:top w:val="none" w:sz="0" w:space="0" w:color="auto"/>
            <w:left w:val="none" w:sz="0" w:space="0" w:color="auto"/>
            <w:bottom w:val="none" w:sz="0" w:space="0" w:color="auto"/>
            <w:right w:val="none" w:sz="0" w:space="0" w:color="auto"/>
          </w:divBdr>
        </w:div>
        <w:div w:id="1169249288">
          <w:marLeft w:val="0"/>
          <w:marRight w:val="0"/>
          <w:marTop w:val="0"/>
          <w:marBottom w:val="0"/>
          <w:divBdr>
            <w:top w:val="none" w:sz="0" w:space="0" w:color="auto"/>
            <w:left w:val="none" w:sz="0" w:space="0" w:color="auto"/>
            <w:bottom w:val="none" w:sz="0" w:space="0" w:color="auto"/>
            <w:right w:val="none" w:sz="0" w:space="0" w:color="auto"/>
          </w:divBdr>
        </w:div>
        <w:div w:id="1593005659">
          <w:marLeft w:val="0"/>
          <w:marRight w:val="0"/>
          <w:marTop w:val="0"/>
          <w:marBottom w:val="0"/>
          <w:divBdr>
            <w:top w:val="none" w:sz="0" w:space="0" w:color="auto"/>
            <w:left w:val="none" w:sz="0" w:space="0" w:color="auto"/>
            <w:bottom w:val="none" w:sz="0" w:space="0" w:color="auto"/>
            <w:right w:val="none" w:sz="0" w:space="0" w:color="auto"/>
          </w:divBdr>
        </w:div>
        <w:div w:id="1931965892">
          <w:marLeft w:val="0"/>
          <w:marRight w:val="0"/>
          <w:marTop w:val="0"/>
          <w:marBottom w:val="0"/>
          <w:divBdr>
            <w:top w:val="none" w:sz="0" w:space="0" w:color="auto"/>
            <w:left w:val="none" w:sz="0" w:space="0" w:color="auto"/>
            <w:bottom w:val="none" w:sz="0" w:space="0" w:color="auto"/>
            <w:right w:val="none" w:sz="0" w:space="0" w:color="auto"/>
          </w:divBdr>
        </w:div>
        <w:div w:id="11150596">
          <w:marLeft w:val="0"/>
          <w:marRight w:val="0"/>
          <w:marTop w:val="0"/>
          <w:marBottom w:val="0"/>
          <w:divBdr>
            <w:top w:val="none" w:sz="0" w:space="0" w:color="auto"/>
            <w:left w:val="none" w:sz="0" w:space="0" w:color="auto"/>
            <w:bottom w:val="none" w:sz="0" w:space="0" w:color="auto"/>
            <w:right w:val="none" w:sz="0" w:space="0" w:color="auto"/>
          </w:divBdr>
        </w:div>
      </w:divsChild>
    </w:div>
    <w:div w:id="134106482">
      <w:bodyDiv w:val="1"/>
      <w:marLeft w:val="0"/>
      <w:marRight w:val="0"/>
      <w:marTop w:val="0"/>
      <w:marBottom w:val="0"/>
      <w:divBdr>
        <w:top w:val="none" w:sz="0" w:space="0" w:color="auto"/>
        <w:left w:val="none" w:sz="0" w:space="0" w:color="auto"/>
        <w:bottom w:val="none" w:sz="0" w:space="0" w:color="auto"/>
        <w:right w:val="none" w:sz="0" w:space="0" w:color="auto"/>
      </w:divBdr>
    </w:div>
    <w:div w:id="187110568">
      <w:bodyDiv w:val="1"/>
      <w:marLeft w:val="0"/>
      <w:marRight w:val="0"/>
      <w:marTop w:val="0"/>
      <w:marBottom w:val="0"/>
      <w:divBdr>
        <w:top w:val="none" w:sz="0" w:space="0" w:color="auto"/>
        <w:left w:val="none" w:sz="0" w:space="0" w:color="auto"/>
        <w:bottom w:val="none" w:sz="0" w:space="0" w:color="auto"/>
        <w:right w:val="none" w:sz="0" w:space="0" w:color="auto"/>
      </w:divBdr>
      <w:divsChild>
        <w:div w:id="951857443">
          <w:marLeft w:val="0"/>
          <w:marRight w:val="0"/>
          <w:marTop w:val="0"/>
          <w:marBottom w:val="0"/>
          <w:divBdr>
            <w:top w:val="none" w:sz="0" w:space="0" w:color="auto"/>
            <w:left w:val="none" w:sz="0" w:space="0" w:color="auto"/>
            <w:bottom w:val="none" w:sz="0" w:space="0" w:color="auto"/>
            <w:right w:val="none" w:sz="0" w:space="0" w:color="auto"/>
          </w:divBdr>
        </w:div>
        <w:div w:id="460193917">
          <w:marLeft w:val="0"/>
          <w:marRight w:val="0"/>
          <w:marTop w:val="0"/>
          <w:marBottom w:val="0"/>
          <w:divBdr>
            <w:top w:val="none" w:sz="0" w:space="0" w:color="auto"/>
            <w:left w:val="none" w:sz="0" w:space="0" w:color="auto"/>
            <w:bottom w:val="none" w:sz="0" w:space="0" w:color="auto"/>
            <w:right w:val="none" w:sz="0" w:space="0" w:color="auto"/>
          </w:divBdr>
        </w:div>
        <w:div w:id="1215698489">
          <w:marLeft w:val="0"/>
          <w:marRight w:val="0"/>
          <w:marTop w:val="0"/>
          <w:marBottom w:val="0"/>
          <w:divBdr>
            <w:top w:val="none" w:sz="0" w:space="0" w:color="auto"/>
            <w:left w:val="none" w:sz="0" w:space="0" w:color="auto"/>
            <w:bottom w:val="none" w:sz="0" w:space="0" w:color="auto"/>
            <w:right w:val="none" w:sz="0" w:space="0" w:color="auto"/>
          </w:divBdr>
        </w:div>
        <w:div w:id="646083324">
          <w:marLeft w:val="0"/>
          <w:marRight w:val="0"/>
          <w:marTop w:val="0"/>
          <w:marBottom w:val="0"/>
          <w:divBdr>
            <w:top w:val="none" w:sz="0" w:space="0" w:color="auto"/>
            <w:left w:val="none" w:sz="0" w:space="0" w:color="auto"/>
            <w:bottom w:val="none" w:sz="0" w:space="0" w:color="auto"/>
            <w:right w:val="none" w:sz="0" w:space="0" w:color="auto"/>
          </w:divBdr>
        </w:div>
        <w:div w:id="1604342978">
          <w:marLeft w:val="0"/>
          <w:marRight w:val="0"/>
          <w:marTop w:val="0"/>
          <w:marBottom w:val="0"/>
          <w:divBdr>
            <w:top w:val="none" w:sz="0" w:space="0" w:color="auto"/>
            <w:left w:val="none" w:sz="0" w:space="0" w:color="auto"/>
            <w:bottom w:val="none" w:sz="0" w:space="0" w:color="auto"/>
            <w:right w:val="none" w:sz="0" w:space="0" w:color="auto"/>
          </w:divBdr>
        </w:div>
        <w:div w:id="1246067698">
          <w:marLeft w:val="0"/>
          <w:marRight w:val="0"/>
          <w:marTop w:val="0"/>
          <w:marBottom w:val="0"/>
          <w:divBdr>
            <w:top w:val="none" w:sz="0" w:space="0" w:color="auto"/>
            <w:left w:val="none" w:sz="0" w:space="0" w:color="auto"/>
            <w:bottom w:val="none" w:sz="0" w:space="0" w:color="auto"/>
            <w:right w:val="none" w:sz="0" w:space="0" w:color="auto"/>
          </w:divBdr>
        </w:div>
        <w:div w:id="228922098">
          <w:marLeft w:val="0"/>
          <w:marRight w:val="0"/>
          <w:marTop w:val="0"/>
          <w:marBottom w:val="0"/>
          <w:divBdr>
            <w:top w:val="none" w:sz="0" w:space="0" w:color="auto"/>
            <w:left w:val="none" w:sz="0" w:space="0" w:color="auto"/>
            <w:bottom w:val="none" w:sz="0" w:space="0" w:color="auto"/>
            <w:right w:val="none" w:sz="0" w:space="0" w:color="auto"/>
          </w:divBdr>
        </w:div>
        <w:div w:id="1308390637">
          <w:marLeft w:val="0"/>
          <w:marRight w:val="0"/>
          <w:marTop w:val="0"/>
          <w:marBottom w:val="0"/>
          <w:divBdr>
            <w:top w:val="none" w:sz="0" w:space="0" w:color="auto"/>
            <w:left w:val="none" w:sz="0" w:space="0" w:color="auto"/>
            <w:bottom w:val="none" w:sz="0" w:space="0" w:color="auto"/>
            <w:right w:val="none" w:sz="0" w:space="0" w:color="auto"/>
          </w:divBdr>
        </w:div>
        <w:div w:id="1685091536">
          <w:marLeft w:val="0"/>
          <w:marRight w:val="0"/>
          <w:marTop w:val="0"/>
          <w:marBottom w:val="0"/>
          <w:divBdr>
            <w:top w:val="none" w:sz="0" w:space="0" w:color="auto"/>
            <w:left w:val="none" w:sz="0" w:space="0" w:color="auto"/>
            <w:bottom w:val="none" w:sz="0" w:space="0" w:color="auto"/>
            <w:right w:val="none" w:sz="0" w:space="0" w:color="auto"/>
          </w:divBdr>
        </w:div>
        <w:div w:id="161162539">
          <w:marLeft w:val="0"/>
          <w:marRight w:val="0"/>
          <w:marTop w:val="0"/>
          <w:marBottom w:val="0"/>
          <w:divBdr>
            <w:top w:val="none" w:sz="0" w:space="0" w:color="auto"/>
            <w:left w:val="none" w:sz="0" w:space="0" w:color="auto"/>
            <w:bottom w:val="none" w:sz="0" w:space="0" w:color="auto"/>
            <w:right w:val="none" w:sz="0" w:space="0" w:color="auto"/>
          </w:divBdr>
        </w:div>
      </w:divsChild>
    </w:div>
    <w:div w:id="192571118">
      <w:bodyDiv w:val="1"/>
      <w:marLeft w:val="0"/>
      <w:marRight w:val="0"/>
      <w:marTop w:val="0"/>
      <w:marBottom w:val="0"/>
      <w:divBdr>
        <w:top w:val="none" w:sz="0" w:space="0" w:color="auto"/>
        <w:left w:val="none" w:sz="0" w:space="0" w:color="auto"/>
        <w:bottom w:val="none" w:sz="0" w:space="0" w:color="auto"/>
        <w:right w:val="none" w:sz="0" w:space="0" w:color="auto"/>
      </w:divBdr>
    </w:div>
    <w:div w:id="230502842">
      <w:bodyDiv w:val="1"/>
      <w:marLeft w:val="0"/>
      <w:marRight w:val="0"/>
      <w:marTop w:val="0"/>
      <w:marBottom w:val="0"/>
      <w:divBdr>
        <w:top w:val="none" w:sz="0" w:space="0" w:color="auto"/>
        <w:left w:val="none" w:sz="0" w:space="0" w:color="auto"/>
        <w:bottom w:val="none" w:sz="0" w:space="0" w:color="auto"/>
        <w:right w:val="none" w:sz="0" w:space="0" w:color="auto"/>
      </w:divBdr>
    </w:div>
    <w:div w:id="328874335">
      <w:bodyDiv w:val="1"/>
      <w:marLeft w:val="0"/>
      <w:marRight w:val="0"/>
      <w:marTop w:val="0"/>
      <w:marBottom w:val="0"/>
      <w:divBdr>
        <w:top w:val="none" w:sz="0" w:space="0" w:color="auto"/>
        <w:left w:val="none" w:sz="0" w:space="0" w:color="auto"/>
        <w:bottom w:val="none" w:sz="0" w:space="0" w:color="auto"/>
        <w:right w:val="none" w:sz="0" w:space="0" w:color="auto"/>
      </w:divBdr>
    </w:div>
    <w:div w:id="351805125">
      <w:bodyDiv w:val="1"/>
      <w:marLeft w:val="0"/>
      <w:marRight w:val="0"/>
      <w:marTop w:val="0"/>
      <w:marBottom w:val="0"/>
      <w:divBdr>
        <w:top w:val="none" w:sz="0" w:space="0" w:color="auto"/>
        <w:left w:val="none" w:sz="0" w:space="0" w:color="auto"/>
        <w:bottom w:val="none" w:sz="0" w:space="0" w:color="auto"/>
        <w:right w:val="none" w:sz="0" w:space="0" w:color="auto"/>
      </w:divBdr>
    </w:div>
    <w:div w:id="363287247">
      <w:bodyDiv w:val="1"/>
      <w:marLeft w:val="0"/>
      <w:marRight w:val="0"/>
      <w:marTop w:val="0"/>
      <w:marBottom w:val="0"/>
      <w:divBdr>
        <w:top w:val="none" w:sz="0" w:space="0" w:color="auto"/>
        <w:left w:val="none" w:sz="0" w:space="0" w:color="auto"/>
        <w:bottom w:val="none" w:sz="0" w:space="0" w:color="auto"/>
        <w:right w:val="none" w:sz="0" w:space="0" w:color="auto"/>
      </w:divBdr>
    </w:div>
    <w:div w:id="363597220">
      <w:bodyDiv w:val="1"/>
      <w:marLeft w:val="0"/>
      <w:marRight w:val="0"/>
      <w:marTop w:val="0"/>
      <w:marBottom w:val="0"/>
      <w:divBdr>
        <w:top w:val="none" w:sz="0" w:space="0" w:color="auto"/>
        <w:left w:val="none" w:sz="0" w:space="0" w:color="auto"/>
        <w:bottom w:val="none" w:sz="0" w:space="0" w:color="auto"/>
        <w:right w:val="none" w:sz="0" w:space="0" w:color="auto"/>
      </w:divBdr>
      <w:divsChild>
        <w:div w:id="638148328">
          <w:marLeft w:val="0"/>
          <w:marRight w:val="0"/>
          <w:marTop w:val="0"/>
          <w:marBottom w:val="0"/>
          <w:divBdr>
            <w:top w:val="none" w:sz="0" w:space="0" w:color="auto"/>
            <w:left w:val="none" w:sz="0" w:space="0" w:color="auto"/>
            <w:bottom w:val="none" w:sz="0" w:space="0" w:color="auto"/>
            <w:right w:val="none" w:sz="0" w:space="0" w:color="auto"/>
          </w:divBdr>
        </w:div>
        <w:div w:id="234777005">
          <w:marLeft w:val="0"/>
          <w:marRight w:val="0"/>
          <w:marTop w:val="0"/>
          <w:marBottom w:val="0"/>
          <w:divBdr>
            <w:top w:val="none" w:sz="0" w:space="0" w:color="auto"/>
            <w:left w:val="none" w:sz="0" w:space="0" w:color="auto"/>
            <w:bottom w:val="none" w:sz="0" w:space="0" w:color="auto"/>
            <w:right w:val="none" w:sz="0" w:space="0" w:color="auto"/>
          </w:divBdr>
        </w:div>
        <w:div w:id="891890738">
          <w:marLeft w:val="0"/>
          <w:marRight w:val="0"/>
          <w:marTop w:val="0"/>
          <w:marBottom w:val="0"/>
          <w:divBdr>
            <w:top w:val="none" w:sz="0" w:space="0" w:color="auto"/>
            <w:left w:val="none" w:sz="0" w:space="0" w:color="auto"/>
            <w:bottom w:val="none" w:sz="0" w:space="0" w:color="auto"/>
            <w:right w:val="none" w:sz="0" w:space="0" w:color="auto"/>
          </w:divBdr>
        </w:div>
        <w:div w:id="556597445">
          <w:marLeft w:val="0"/>
          <w:marRight w:val="0"/>
          <w:marTop w:val="0"/>
          <w:marBottom w:val="0"/>
          <w:divBdr>
            <w:top w:val="none" w:sz="0" w:space="0" w:color="auto"/>
            <w:left w:val="none" w:sz="0" w:space="0" w:color="auto"/>
            <w:bottom w:val="none" w:sz="0" w:space="0" w:color="auto"/>
            <w:right w:val="none" w:sz="0" w:space="0" w:color="auto"/>
          </w:divBdr>
        </w:div>
        <w:div w:id="279456184">
          <w:marLeft w:val="0"/>
          <w:marRight w:val="0"/>
          <w:marTop w:val="0"/>
          <w:marBottom w:val="0"/>
          <w:divBdr>
            <w:top w:val="none" w:sz="0" w:space="0" w:color="auto"/>
            <w:left w:val="none" w:sz="0" w:space="0" w:color="auto"/>
            <w:bottom w:val="none" w:sz="0" w:space="0" w:color="auto"/>
            <w:right w:val="none" w:sz="0" w:space="0" w:color="auto"/>
          </w:divBdr>
        </w:div>
        <w:div w:id="227693299">
          <w:marLeft w:val="0"/>
          <w:marRight w:val="0"/>
          <w:marTop w:val="0"/>
          <w:marBottom w:val="0"/>
          <w:divBdr>
            <w:top w:val="none" w:sz="0" w:space="0" w:color="auto"/>
            <w:left w:val="none" w:sz="0" w:space="0" w:color="auto"/>
            <w:bottom w:val="none" w:sz="0" w:space="0" w:color="auto"/>
            <w:right w:val="none" w:sz="0" w:space="0" w:color="auto"/>
          </w:divBdr>
        </w:div>
        <w:div w:id="1645306070">
          <w:marLeft w:val="0"/>
          <w:marRight w:val="0"/>
          <w:marTop w:val="0"/>
          <w:marBottom w:val="0"/>
          <w:divBdr>
            <w:top w:val="none" w:sz="0" w:space="0" w:color="auto"/>
            <w:left w:val="none" w:sz="0" w:space="0" w:color="auto"/>
            <w:bottom w:val="none" w:sz="0" w:space="0" w:color="auto"/>
            <w:right w:val="none" w:sz="0" w:space="0" w:color="auto"/>
          </w:divBdr>
        </w:div>
        <w:div w:id="554774673">
          <w:marLeft w:val="0"/>
          <w:marRight w:val="0"/>
          <w:marTop w:val="0"/>
          <w:marBottom w:val="0"/>
          <w:divBdr>
            <w:top w:val="none" w:sz="0" w:space="0" w:color="auto"/>
            <w:left w:val="none" w:sz="0" w:space="0" w:color="auto"/>
            <w:bottom w:val="none" w:sz="0" w:space="0" w:color="auto"/>
            <w:right w:val="none" w:sz="0" w:space="0" w:color="auto"/>
          </w:divBdr>
        </w:div>
        <w:div w:id="939412032">
          <w:marLeft w:val="0"/>
          <w:marRight w:val="0"/>
          <w:marTop w:val="0"/>
          <w:marBottom w:val="0"/>
          <w:divBdr>
            <w:top w:val="none" w:sz="0" w:space="0" w:color="auto"/>
            <w:left w:val="none" w:sz="0" w:space="0" w:color="auto"/>
            <w:bottom w:val="none" w:sz="0" w:space="0" w:color="auto"/>
            <w:right w:val="none" w:sz="0" w:space="0" w:color="auto"/>
          </w:divBdr>
        </w:div>
        <w:div w:id="241529205">
          <w:marLeft w:val="0"/>
          <w:marRight w:val="0"/>
          <w:marTop w:val="0"/>
          <w:marBottom w:val="0"/>
          <w:divBdr>
            <w:top w:val="none" w:sz="0" w:space="0" w:color="auto"/>
            <w:left w:val="none" w:sz="0" w:space="0" w:color="auto"/>
            <w:bottom w:val="none" w:sz="0" w:space="0" w:color="auto"/>
            <w:right w:val="none" w:sz="0" w:space="0" w:color="auto"/>
          </w:divBdr>
        </w:div>
      </w:divsChild>
    </w:div>
    <w:div w:id="398987256">
      <w:bodyDiv w:val="1"/>
      <w:marLeft w:val="0"/>
      <w:marRight w:val="0"/>
      <w:marTop w:val="0"/>
      <w:marBottom w:val="0"/>
      <w:divBdr>
        <w:top w:val="none" w:sz="0" w:space="0" w:color="auto"/>
        <w:left w:val="none" w:sz="0" w:space="0" w:color="auto"/>
        <w:bottom w:val="none" w:sz="0" w:space="0" w:color="auto"/>
        <w:right w:val="none" w:sz="0" w:space="0" w:color="auto"/>
      </w:divBdr>
      <w:divsChild>
        <w:div w:id="410398257">
          <w:marLeft w:val="0"/>
          <w:marRight w:val="0"/>
          <w:marTop w:val="0"/>
          <w:marBottom w:val="0"/>
          <w:divBdr>
            <w:top w:val="none" w:sz="0" w:space="0" w:color="auto"/>
            <w:left w:val="none" w:sz="0" w:space="0" w:color="auto"/>
            <w:bottom w:val="none" w:sz="0" w:space="0" w:color="auto"/>
            <w:right w:val="none" w:sz="0" w:space="0" w:color="auto"/>
          </w:divBdr>
        </w:div>
        <w:div w:id="676349130">
          <w:marLeft w:val="0"/>
          <w:marRight w:val="0"/>
          <w:marTop w:val="0"/>
          <w:marBottom w:val="0"/>
          <w:divBdr>
            <w:top w:val="none" w:sz="0" w:space="0" w:color="auto"/>
            <w:left w:val="none" w:sz="0" w:space="0" w:color="auto"/>
            <w:bottom w:val="none" w:sz="0" w:space="0" w:color="auto"/>
            <w:right w:val="none" w:sz="0" w:space="0" w:color="auto"/>
          </w:divBdr>
        </w:div>
        <w:div w:id="680741516">
          <w:marLeft w:val="0"/>
          <w:marRight w:val="0"/>
          <w:marTop w:val="0"/>
          <w:marBottom w:val="0"/>
          <w:divBdr>
            <w:top w:val="none" w:sz="0" w:space="0" w:color="auto"/>
            <w:left w:val="none" w:sz="0" w:space="0" w:color="auto"/>
            <w:bottom w:val="none" w:sz="0" w:space="0" w:color="auto"/>
            <w:right w:val="none" w:sz="0" w:space="0" w:color="auto"/>
          </w:divBdr>
        </w:div>
        <w:div w:id="2051680630">
          <w:marLeft w:val="0"/>
          <w:marRight w:val="0"/>
          <w:marTop w:val="0"/>
          <w:marBottom w:val="0"/>
          <w:divBdr>
            <w:top w:val="none" w:sz="0" w:space="0" w:color="auto"/>
            <w:left w:val="none" w:sz="0" w:space="0" w:color="auto"/>
            <w:bottom w:val="none" w:sz="0" w:space="0" w:color="auto"/>
            <w:right w:val="none" w:sz="0" w:space="0" w:color="auto"/>
          </w:divBdr>
        </w:div>
        <w:div w:id="573704258">
          <w:marLeft w:val="0"/>
          <w:marRight w:val="0"/>
          <w:marTop w:val="0"/>
          <w:marBottom w:val="0"/>
          <w:divBdr>
            <w:top w:val="none" w:sz="0" w:space="0" w:color="auto"/>
            <w:left w:val="none" w:sz="0" w:space="0" w:color="auto"/>
            <w:bottom w:val="none" w:sz="0" w:space="0" w:color="auto"/>
            <w:right w:val="none" w:sz="0" w:space="0" w:color="auto"/>
          </w:divBdr>
        </w:div>
        <w:div w:id="1556548035">
          <w:marLeft w:val="0"/>
          <w:marRight w:val="0"/>
          <w:marTop w:val="0"/>
          <w:marBottom w:val="0"/>
          <w:divBdr>
            <w:top w:val="none" w:sz="0" w:space="0" w:color="auto"/>
            <w:left w:val="none" w:sz="0" w:space="0" w:color="auto"/>
            <w:bottom w:val="none" w:sz="0" w:space="0" w:color="auto"/>
            <w:right w:val="none" w:sz="0" w:space="0" w:color="auto"/>
          </w:divBdr>
        </w:div>
        <w:div w:id="222102458">
          <w:marLeft w:val="0"/>
          <w:marRight w:val="0"/>
          <w:marTop w:val="0"/>
          <w:marBottom w:val="0"/>
          <w:divBdr>
            <w:top w:val="none" w:sz="0" w:space="0" w:color="auto"/>
            <w:left w:val="none" w:sz="0" w:space="0" w:color="auto"/>
            <w:bottom w:val="none" w:sz="0" w:space="0" w:color="auto"/>
            <w:right w:val="none" w:sz="0" w:space="0" w:color="auto"/>
          </w:divBdr>
        </w:div>
        <w:div w:id="127552366">
          <w:marLeft w:val="0"/>
          <w:marRight w:val="0"/>
          <w:marTop w:val="0"/>
          <w:marBottom w:val="0"/>
          <w:divBdr>
            <w:top w:val="none" w:sz="0" w:space="0" w:color="auto"/>
            <w:left w:val="none" w:sz="0" w:space="0" w:color="auto"/>
            <w:bottom w:val="none" w:sz="0" w:space="0" w:color="auto"/>
            <w:right w:val="none" w:sz="0" w:space="0" w:color="auto"/>
          </w:divBdr>
        </w:div>
        <w:div w:id="1286277299">
          <w:marLeft w:val="0"/>
          <w:marRight w:val="0"/>
          <w:marTop w:val="0"/>
          <w:marBottom w:val="0"/>
          <w:divBdr>
            <w:top w:val="none" w:sz="0" w:space="0" w:color="auto"/>
            <w:left w:val="none" w:sz="0" w:space="0" w:color="auto"/>
            <w:bottom w:val="none" w:sz="0" w:space="0" w:color="auto"/>
            <w:right w:val="none" w:sz="0" w:space="0" w:color="auto"/>
          </w:divBdr>
        </w:div>
        <w:div w:id="1100101240">
          <w:marLeft w:val="0"/>
          <w:marRight w:val="0"/>
          <w:marTop w:val="0"/>
          <w:marBottom w:val="0"/>
          <w:divBdr>
            <w:top w:val="none" w:sz="0" w:space="0" w:color="auto"/>
            <w:left w:val="none" w:sz="0" w:space="0" w:color="auto"/>
            <w:bottom w:val="none" w:sz="0" w:space="0" w:color="auto"/>
            <w:right w:val="none" w:sz="0" w:space="0" w:color="auto"/>
          </w:divBdr>
        </w:div>
      </w:divsChild>
    </w:div>
    <w:div w:id="449860825">
      <w:bodyDiv w:val="1"/>
      <w:marLeft w:val="0"/>
      <w:marRight w:val="0"/>
      <w:marTop w:val="0"/>
      <w:marBottom w:val="0"/>
      <w:divBdr>
        <w:top w:val="none" w:sz="0" w:space="0" w:color="auto"/>
        <w:left w:val="none" w:sz="0" w:space="0" w:color="auto"/>
        <w:bottom w:val="none" w:sz="0" w:space="0" w:color="auto"/>
        <w:right w:val="none" w:sz="0" w:space="0" w:color="auto"/>
      </w:divBdr>
      <w:divsChild>
        <w:div w:id="1956473675">
          <w:marLeft w:val="0"/>
          <w:marRight w:val="0"/>
          <w:marTop w:val="0"/>
          <w:marBottom w:val="0"/>
          <w:divBdr>
            <w:top w:val="none" w:sz="0" w:space="0" w:color="auto"/>
            <w:left w:val="none" w:sz="0" w:space="0" w:color="auto"/>
            <w:bottom w:val="none" w:sz="0" w:space="0" w:color="auto"/>
            <w:right w:val="none" w:sz="0" w:space="0" w:color="auto"/>
          </w:divBdr>
        </w:div>
        <w:div w:id="1364594733">
          <w:marLeft w:val="0"/>
          <w:marRight w:val="0"/>
          <w:marTop w:val="0"/>
          <w:marBottom w:val="0"/>
          <w:divBdr>
            <w:top w:val="none" w:sz="0" w:space="0" w:color="auto"/>
            <w:left w:val="none" w:sz="0" w:space="0" w:color="auto"/>
            <w:bottom w:val="none" w:sz="0" w:space="0" w:color="auto"/>
            <w:right w:val="none" w:sz="0" w:space="0" w:color="auto"/>
          </w:divBdr>
        </w:div>
        <w:div w:id="674575285">
          <w:marLeft w:val="0"/>
          <w:marRight w:val="0"/>
          <w:marTop w:val="0"/>
          <w:marBottom w:val="0"/>
          <w:divBdr>
            <w:top w:val="none" w:sz="0" w:space="0" w:color="auto"/>
            <w:left w:val="none" w:sz="0" w:space="0" w:color="auto"/>
            <w:bottom w:val="none" w:sz="0" w:space="0" w:color="auto"/>
            <w:right w:val="none" w:sz="0" w:space="0" w:color="auto"/>
          </w:divBdr>
        </w:div>
        <w:div w:id="1267225689">
          <w:marLeft w:val="0"/>
          <w:marRight w:val="0"/>
          <w:marTop w:val="0"/>
          <w:marBottom w:val="0"/>
          <w:divBdr>
            <w:top w:val="none" w:sz="0" w:space="0" w:color="auto"/>
            <w:left w:val="none" w:sz="0" w:space="0" w:color="auto"/>
            <w:bottom w:val="none" w:sz="0" w:space="0" w:color="auto"/>
            <w:right w:val="none" w:sz="0" w:space="0" w:color="auto"/>
          </w:divBdr>
        </w:div>
        <w:div w:id="2059165578">
          <w:marLeft w:val="0"/>
          <w:marRight w:val="0"/>
          <w:marTop w:val="0"/>
          <w:marBottom w:val="0"/>
          <w:divBdr>
            <w:top w:val="none" w:sz="0" w:space="0" w:color="auto"/>
            <w:left w:val="none" w:sz="0" w:space="0" w:color="auto"/>
            <w:bottom w:val="none" w:sz="0" w:space="0" w:color="auto"/>
            <w:right w:val="none" w:sz="0" w:space="0" w:color="auto"/>
          </w:divBdr>
        </w:div>
        <w:div w:id="1256405888">
          <w:marLeft w:val="0"/>
          <w:marRight w:val="0"/>
          <w:marTop w:val="0"/>
          <w:marBottom w:val="0"/>
          <w:divBdr>
            <w:top w:val="none" w:sz="0" w:space="0" w:color="auto"/>
            <w:left w:val="none" w:sz="0" w:space="0" w:color="auto"/>
            <w:bottom w:val="none" w:sz="0" w:space="0" w:color="auto"/>
            <w:right w:val="none" w:sz="0" w:space="0" w:color="auto"/>
          </w:divBdr>
        </w:div>
        <w:div w:id="810096091">
          <w:marLeft w:val="0"/>
          <w:marRight w:val="0"/>
          <w:marTop w:val="0"/>
          <w:marBottom w:val="0"/>
          <w:divBdr>
            <w:top w:val="none" w:sz="0" w:space="0" w:color="auto"/>
            <w:left w:val="none" w:sz="0" w:space="0" w:color="auto"/>
            <w:bottom w:val="none" w:sz="0" w:space="0" w:color="auto"/>
            <w:right w:val="none" w:sz="0" w:space="0" w:color="auto"/>
          </w:divBdr>
        </w:div>
        <w:div w:id="316106726">
          <w:marLeft w:val="0"/>
          <w:marRight w:val="0"/>
          <w:marTop w:val="0"/>
          <w:marBottom w:val="0"/>
          <w:divBdr>
            <w:top w:val="none" w:sz="0" w:space="0" w:color="auto"/>
            <w:left w:val="none" w:sz="0" w:space="0" w:color="auto"/>
            <w:bottom w:val="none" w:sz="0" w:space="0" w:color="auto"/>
            <w:right w:val="none" w:sz="0" w:space="0" w:color="auto"/>
          </w:divBdr>
        </w:div>
        <w:div w:id="134761050">
          <w:marLeft w:val="0"/>
          <w:marRight w:val="0"/>
          <w:marTop w:val="0"/>
          <w:marBottom w:val="0"/>
          <w:divBdr>
            <w:top w:val="none" w:sz="0" w:space="0" w:color="auto"/>
            <w:left w:val="none" w:sz="0" w:space="0" w:color="auto"/>
            <w:bottom w:val="none" w:sz="0" w:space="0" w:color="auto"/>
            <w:right w:val="none" w:sz="0" w:space="0" w:color="auto"/>
          </w:divBdr>
        </w:div>
        <w:div w:id="2051344610">
          <w:marLeft w:val="0"/>
          <w:marRight w:val="0"/>
          <w:marTop w:val="0"/>
          <w:marBottom w:val="0"/>
          <w:divBdr>
            <w:top w:val="none" w:sz="0" w:space="0" w:color="auto"/>
            <w:left w:val="none" w:sz="0" w:space="0" w:color="auto"/>
            <w:bottom w:val="none" w:sz="0" w:space="0" w:color="auto"/>
            <w:right w:val="none" w:sz="0" w:space="0" w:color="auto"/>
          </w:divBdr>
        </w:div>
      </w:divsChild>
    </w:div>
    <w:div w:id="468018403">
      <w:bodyDiv w:val="1"/>
      <w:marLeft w:val="0"/>
      <w:marRight w:val="0"/>
      <w:marTop w:val="0"/>
      <w:marBottom w:val="0"/>
      <w:divBdr>
        <w:top w:val="none" w:sz="0" w:space="0" w:color="auto"/>
        <w:left w:val="none" w:sz="0" w:space="0" w:color="auto"/>
        <w:bottom w:val="none" w:sz="0" w:space="0" w:color="auto"/>
        <w:right w:val="none" w:sz="0" w:space="0" w:color="auto"/>
      </w:divBdr>
      <w:divsChild>
        <w:div w:id="1722627924">
          <w:marLeft w:val="0"/>
          <w:marRight w:val="0"/>
          <w:marTop w:val="0"/>
          <w:marBottom w:val="0"/>
          <w:divBdr>
            <w:top w:val="none" w:sz="0" w:space="0" w:color="auto"/>
            <w:left w:val="none" w:sz="0" w:space="0" w:color="auto"/>
            <w:bottom w:val="none" w:sz="0" w:space="0" w:color="auto"/>
            <w:right w:val="none" w:sz="0" w:space="0" w:color="auto"/>
          </w:divBdr>
        </w:div>
        <w:div w:id="921108581">
          <w:marLeft w:val="0"/>
          <w:marRight w:val="0"/>
          <w:marTop w:val="0"/>
          <w:marBottom w:val="0"/>
          <w:divBdr>
            <w:top w:val="none" w:sz="0" w:space="0" w:color="auto"/>
            <w:left w:val="none" w:sz="0" w:space="0" w:color="auto"/>
            <w:bottom w:val="none" w:sz="0" w:space="0" w:color="auto"/>
            <w:right w:val="none" w:sz="0" w:space="0" w:color="auto"/>
          </w:divBdr>
        </w:div>
        <w:div w:id="643588563">
          <w:marLeft w:val="0"/>
          <w:marRight w:val="0"/>
          <w:marTop w:val="0"/>
          <w:marBottom w:val="0"/>
          <w:divBdr>
            <w:top w:val="none" w:sz="0" w:space="0" w:color="auto"/>
            <w:left w:val="none" w:sz="0" w:space="0" w:color="auto"/>
            <w:bottom w:val="none" w:sz="0" w:space="0" w:color="auto"/>
            <w:right w:val="none" w:sz="0" w:space="0" w:color="auto"/>
          </w:divBdr>
        </w:div>
        <w:div w:id="272248707">
          <w:marLeft w:val="0"/>
          <w:marRight w:val="0"/>
          <w:marTop w:val="0"/>
          <w:marBottom w:val="0"/>
          <w:divBdr>
            <w:top w:val="none" w:sz="0" w:space="0" w:color="auto"/>
            <w:left w:val="none" w:sz="0" w:space="0" w:color="auto"/>
            <w:bottom w:val="none" w:sz="0" w:space="0" w:color="auto"/>
            <w:right w:val="none" w:sz="0" w:space="0" w:color="auto"/>
          </w:divBdr>
        </w:div>
        <w:div w:id="1472559910">
          <w:marLeft w:val="0"/>
          <w:marRight w:val="0"/>
          <w:marTop w:val="0"/>
          <w:marBottom w:val="0"/>
          <w:divBdr>
            <w:top w:val="none" w:sz="0" w:space="0" w:color="auto"/>
            <w:left w:val="none" w:sz="0" w:space="0" w:color="auto"/>
            <w:bottom w:val="none" w:sz="0" w:space="0" w:color="auto"/>
            <w:right w:val="none" w:sz="0" w:space="0" w:color="auto"/>
          </w:divBdr>
        </w:div>
        <w:div w:id="466702975">
          <w:marLeft w:val="0"/>
          <w:marRight w:val="0"/>
          <w:marTop w:val="0"/>
          <w:marBottom w:val="0"/>
          <w:divBdr>
            <w:top w:val="none" w:sz="0" w:space="0" w:color="auto"/>
            <w:left w:val="none" w:sz="0" w:space="0" w:color="auto"/>
            <w:bottom w:val="none" w:sz="0" w:space="0" w:color="auto"/>
            <w:right w:val="none" w:sz="0" w:space="0" w:color="auto"/>
          </w:divBdr>
        </w:div>
        <w:div w:id="1916475111">
          <w:marLeft w:val="0"/>
          <w:marRight w:val="0"/>
          <w:marTop w:val="0"/>
          <w:marBottom w:val="0"/>
          <w:divBdr>
            <w:top w:val="none" w:sz="0" w:space="0" w:color="auto"/>
            <w:left w:val="none" w:sz="0" w:space="0" w:color="auto"/>
            <w:bottom w:val="none" w:sz="0" w:space="0" w:color="auto"/>
            <w:right w:val="none" w:sz="0" w:space="0" w:color="auto"/>
          </w:divBdr>
        </w:div>
        <w:div w:id="825437612">
          <w:marLeft w:val="0"/>
          <w:marRight w:val="0"/>
          <w:marTop w:val="0"/>
          <w:marBottom w:val="0"/>
          <w:divBdr>
            <w:top w:val="none" w:sz="0" w:space="0" w:color="auto"/>
            <w:left w:val="none" w:sz="0" w:space="0" w:color="auto"/>
            <w:bottom w:val="none" w:sz="0" w:space="0" w:color="auto"/>
            <w:right w:val="none" w:sz="0" w:space="0" w:color="auto"/>
          </w:divBdr>
        </w:div>
        <w:div w:id="1090812496">
          <w:marLeft w:val="0"/>
          <w:marRight w:val="0"/>
          <w:marTop w:val="0"/>
          <w:marBottom w:val="0"/>
          <w:divBdr>
            <w:top w:val="none" w:sz="0" w:space="0" w:color="auto"/>
            <w:left w:val="none" w:sz="0" w:space="0" w:color="auto"/>
            <w:bottom w:val="none" w:sz="0" w:space="0" w:color="auto"/>
            <w:right w:val="none" w:sz="0" w:space="0" w:color="auto"/>
          </w:divBdr>
        </w:div>
        <w:div w:id="180170312">
          <w:marLeft w:val="0"/>
          <w:marRight w:val="0"/>
          <w:marTop w:val="0"/>
          <w:marBottom w:val="0"/>
          <w:divBdr>
            <w:top w:val="none" w:sz="0" w:space="0" w:color="auto"/>
            <w:left w:val="none" w:sz="0" w:space="0" w:color="auto"/>
            <w:bottom w:val="none" w:sz="0" w:space="0" w:color="auto"/>
            <w:right w:val="none" w:sz="0" w:space="0" w:color="auto"/>
          </w:divBdr>
        </w:div>
      </w:divsChild>
    </w:div>
    <w:div w:id="499857960">
      <w:bodyDiv w:val="1"/>
      <w:marLeft w:val="0"/>
      <w:marRight w:val="0"/>
      <w:marTop w:val="0"/>
      <w:marBottom w:val="0"/>
      <w:divBdr>
        <w:top w:val="none" w:sz="0" w:space="0" w:color="auto"/>
        <w:left w:val="none" w:sz="0" w:space="0" w:color="auto"/>
        <w:bottom w:val="none" w:sz="0" w:space="0" w:color="auto"/>
        <w:right w:val="none" w:sz="0" w:space="0" w:color="auto"/>
      </w:divBdr>
      <w:divsChild>
        <w:div w:id="415784512">
          <w:marLeft w:val="0"/>
          <w:marRight w:val="0"/>
          <w:marTop w:val="0"/>
          <w:marBottom w:val="0"/>
          <w:divBdr>
            <w:top w:val="none" w:sz="0" w:space="0" w:color="auto"/>
            <w:left w:val="none" w:sz="0" w:space="0" w:color="auto"/>
            <w:bottom w:val="none" w:sz="0" w:space="0" w:color="auto"/>
            <w:right w:val="none" w:sz="0" w:space="0" w:color="auto"/>
          </w:divBdr>
        </w:div>
        <w:div w:id="1653362840">
          <w:marLeft w:val="0"/>
          <w:marRight w:val="0"/>
          <w:marTop w:val="0"/>
          <w:marBottom w:val="0"/>
          <w:divBdr>
            <w:top w:val="none" w:sz="0" w:space="0" w:color="auto"/>
            <w:left w:val="none" w:sz="0" w:space="0" w:color="auto"/>
            <w:bottom w:val="none" w:sz="0" w:space="0" w:color="auto"/>
            <w:right w:val="none" w:sz="0" w:space="0" w:color="auto"/>
          </w:divBdr>
        </w:div>
        <w:div w:id="79639393">
          <w:marLeft w:val="0"/>
          <w:marRight w:val="0"/>
          <w:marTop w:val="0"/>
          <w:marBottom w:val="0"/>
          <w:divBdr>
            <w:top w:val="none" w:sz="0" w:space="0" w:color="auto"/>
            <w:left w:val="none" w:sz="0" w:space="0" w:color="auto"/>
            <w:bottom w:val="none" w:sz="0" w:space="0" w:color="auto"/>
            <w:right w:val="none" w:sz="0" w:space="0" w:color="auto"/>
          </w:divBdr>
        </w:div>
        <w:div w:id="602498402">
          <w:marLeft w:val="0"/>
          <w:marRight w:val="0"/>
          <w:marTop w:val="0"/>
          <w:marBottom w:val="0"/>
          <w:divBdr>
            <w:top w:val="none" w:sz="0" w:space="0" w:color="auto"/>
            <w:left w:val="none" w:sz="0" w:space="0" w:color="auto"/>
            <w:bottom w:val="none" w:sz="0" w:space="0" w:color="auto"/>
            <w:right w:val="none" w:sz="0" w:space="0" w:color="auto"/>
          </w:divBdr>
        </w:div>
        <w:div w:id="128131313">
          <w:marLeft w:val="0"/>
          <w:marRight w:val="0"/>
          <w:marTop w:val="0"/>
          <w:marBottom w:val="0"/>
          <w:divBdr>
            <w:top w:val="none" w:sz="0" w:space="0" w:color="auto"/>
            <w:left w:val="none" w:sz="0" w:space="0" w:color="auto"/>
            <w:bottom w:val="none" w:sz="0" w:space="0" w:color="auto"/>
            <w:right w:val="none" w:sz="0" w:space="0" w:color="auto"/>
          </w:divBdr>
        </w:div>
        <w:div w:id="1176917757">
          <w:marLeft w:val="0"/>
          <w:marRight w:val="0"/>
          <w:marTop w:val="0"/>
          <w:marBottom w:val="0"/>
          <w:divBdr>
            <w:top w:val="none" w:sz="0" w:space="0" w:color="auto"/>
            <w:left w:val="none" w:sz="0" w:space="0" w:color="auto"/>
            <w:bottom w:val="none" w:sz="0" w:space="0" w:color="auto"/>
            <w:right w:val="none" w:sz="0" w:space="0" w:color="auto"/>
          </w:divBdr>
        </w:div>
        <w:div w:id="1492788940">
          <w:marLeft w:val="0"/>
          <w:marRight w:val="0"/>
          <w:marTop w:val="0"/>
          <w:marBottom w:val="0"/>
          <w:divBdr>
            <w:top w:val="none" w:sz="0" w:space="0" w:color="auto"/>
            <w:left w:val="none" w:sz="0" w:space="0" w:color="auto"/>
            <w:bottom w:val="none" w:sz="0" w:space="0" w:color="auto"/>
            <w:right w:val="none" w:sz="0" w:space="0" w:color="auto"/>
          </w:divBdr>
        </w:div>
        <w:div w:id="2051371141">
          <w:marLeft w:val="0"/>
          <w:marRight w:val="0"/>
          <w:marTop w:val="0"/>
          <w:marBottom w:val="0"/>
          <w:divBdr>
            <w:top w:val="none" w:sz="0" w:space="0" w:color="auto"/>
            <w:left w:val="none" w:sz="0" w:space="0" w:color="auto"/>
            <w:bottom w:val="none" w:sz="0" w:space="0" w:color="auto"/>
            <w:right w:val="none" w:sz="0" w:space="0" w:color="auto"/>
          </w:divBdr>
        </w:div>
        <w:div w:id="1134328218">
          <w:marLeft w:val="0"/>
          <w:marRight w:val="0"/>
          <w:marTop w:val="0"/>
          <w:marBottom w:val="0"/>
          <w:divBdr>
            <w:top w:val="none" w:sz="0" w:space="0" w:color="auto"/>
            <w:left w:val="none" w:sz="0" w:space="0" w:color="auto"/>
            <w:bottom w:val="none" w:sz="0" w:space="0" w:color="auto"/>
            <w:right w:val="none" w:sz="0" w:space="0" w:color="auto"/>
          </w:divBdr>
        </w:div>
        <w:div w:id="638805486">
          <w:marLeft w:val="0"/>
          <w:marRight w:val="0"/>
          <w:marTop w:val="0"/>
          <w:marBottom w:val="0"/>
          <w:divBdr>
            <w:top w:val="none" w:sz="0" w:space="0" w:color="auto"/>
            <w:left w:val="none" w:sz="0" w:space="0" w:color="auto"/>
            <w:bottom w:val="none" w:sz="0" w:space="0" w:color="auto"/>
            <w:right w:val="none" w:sz="0" w:space="0" w:color="auto"/>
          </w:divBdr>
        </w:div>
      </w:divsChild>
    </w:div>
    <w:div w:id="504904772">
      <w:bodyDiv w:val="1"/>
      <w:marLeft w:val="0"/>
      <w:marRight w:val="0"/>
      <w:marTop w:val="0"/>
      <w:marBottom w:val="0"/>
      <w:divBdr>
        <w:top w:val="none" w:sz="0" w:space="0" w:color="auto"/>
        <w:left w:val="none" w:sz="0" w:space="0" w:color="auto"/>
        <w:bottom w:val="none" w:sz="0" w:space="0" w:color="auto"/>
        <w:right w:val="none" w:sz="0" w:space="0" w:color="auto"/>
      </w:divBdr>
      <w:divsChild>
        <w:div w:id="447436067">
          <w:marLeft w:val="0"/>
          <w:marRight w:val="0"/>
          <w:marTop w:val="0"/>
          <w:marBottom w:val="0"/>
          <w:divBdr>
            <w:top w:val="none" w:sz="0" w:space="0" w:color="auto"/>
            <w:left w:val="none" w:sz="0" w:space="0" w:color="auto"/>
            <w:bottom w:val="none" w:sz="0" w:space="0" w:color="auto"/>
            <w:right w:val="none" w:sz="0" w:space="0" w:color="auto"/>
          </w:divBdr>
        </w:div>
        <w:div w:id="810053416">
          <w:marLeft w:val="0"/>
          <w:marRight w:val="0"/>
          <w:marTop w:val="0"/>
          <w:marBottom w:val="0"/>
          <w:divBdr>
            <w:top w:val="none" w:sz="0" w:space="0" w:color="auto"/>
            <w:left w:val="none" w:sz="0" w:space="0" w:color="auto"/>
            <w:bottom w:val="none" w:sz="0" w:space="0" w:color="auto"/>
            <w:right w:val="none" w:sz="0" w:space="0" w:color="auto"/>
          </w:divBdr>
        </w:div>
        <w:div w:id="1752040925">
          <w:marLeft w:val="0"/>
          <w:marRight w:val="0"/>
          <w:marTop w:val="0"/>
          <w:marBottom w:val="0"/>
          <w:divBdr>
            <w:top w:val="none" w:sz="0" w:space="0" w:color="auto"/>
            <w:left w:val="none" w:sz="0" w:space="0" w:color="auto"/>
            <w:bottom w:val="none" w:sz="0" w:space="0" w:color="auto"/>
            <w:right w:val="none" w:sz="0" w:space="0" w:color="auto"/>
          </w:divBdr>
        </w:div>
        <w:div w:id="1821119299">
          <w:marLeft w:val="0"/>
          <w:marRight w:val="0"/>
          <w:marTop w:val="0"/>
          <w:marBottom w:val="0"/>
          <w:divBdr>
            <w:top w:val="none" w:sz="0" w:space="0" w:color="auto"/>
            <w:left w:val="none" w:sz="0" w:space="0" w:color="auto"/>
            <w:bottom w:val="none" w:sz="0" w:space="0" w:color="auto"/>
            <w:right w:val="none" w:sz="0" w:space="0" w:color="auto"/>
          </w:divBdr>
        </w:div>
        <w:div w:id="1864899983">
          <w:marLeft w:val="0"/>
          <w:marRight w:val="0"/>
          <w:marTop w:val="0"/>
          <w:marBottom w:val="0"/>
          <w:divBdr>
            <w:top w:val="none" w:sz="0" w:space="0" w:color="auto"/>
            <w:left w:val="none" w:sz="0" w:space="0" w:color="auto"/>
            <w:bottom w:val="none" w:sz="0" w:space="0" w:color="auto"/>
            <w:right w:val="none" w:sz="0" w:space="0" w:color="auto"/>
          </w:divBdr>
        </w:div>
        <w:div w:id="2133012201">
          <w:marLeft w:val="0"/>
          <w:marRight w:val="0"/>
          <w:marTop w:val="0"/>
          <w:marBottom w:val="0"/>
          <w:divBdr>
            <w:top w:val="none" w:sz="0" w:space="0" w:color="auto"/>
            <w:left w:val="none" w:sz="0" w:space="0" w:color="auto"/>
            <w:bottom w:val="none" w:sz="0" w:space="0" w:color="auto"/>
            <w:right w:val="none" w:sz="0" w:space="0" w:color="auto"/>
          </w:divBdr>
        </w:div>
        <w:div w:id="800879674">
          <w:marLeft w:val="0"/>
          <w:marRight w:val="0"/>
          <w:marTop w:val="0"/>
          <w:marBottom w:val="0"/>
          <w:divBdr>
            <w:top w:val="none" w:sz="0" w:space="0" w:color="auto"/>
            <w:left w:val="none" w:sz="0" w:space="0" w:color="auto"/>
            <w:bottom w:val="none" w:sz="0" w:space="0" w:color="auto"/>
            <w:right w:val="none" w:sz="0" w:space="0" w:color="auto"/>
          </w:divBdr>
        </w:div>
        <w:div w:id="20714132">
          <w:marLeft w:val="0"/>
          <w:marRight w:val="0"/>
          <w:marTop w:val="0"/>
          <w:marBottom w:val="0"/>
          <w:divBdr>
            <w:top w:val="none" w:sz="0" w:space="0" w:color="auto"/>
            <w:left w:val="none" w:sz="0" w:space="0" w:color="auto"/>
            <w:bottom w:val="none" w:sz="0" w:space="0" w:color="auto"/>
            <w:right w:val="none" w:sz="0" w:space="0" w:color="auto"/>
          </w:divBdr>
        </w:div>
        <w:div w:id="1058016351">
          <w:marLeft w:val="0"/>
          <w:marRight w:val="0"/>
          <w:marTop w:val="0"/>
          <w:marBottom w:val="0"/>
          <w:divBdr>
            <w:top w:val="none" w:sz="0" w:space="0" w:color="auto"/>
            <w:left w:val="none" w:sz="0" w:space="0" w:color="auto"/>
            <w:bottom w:val="none" w:sz="0" w:space="0" w:color="auto"/>
            <w:right w:val="none" w:sz="0" w:space="0" w:color="auto"/>
          </w:divBdr>
        </w:div>
        <w:div w:id="909197377">
          <w:marLeft w:val="0"/>
          <w:marRight w:val="0"/>
          <w:marTop w:val="0"/>
          <w:marBottom w:val="0"/>
          <w:divBdr>
            <w:top w:val="none" w:sz="0" w:space="0" w:color="auto"/>
            <w:left w:val="none" w:sz="0" w:space="0" w:color="auto"/>
            <w:bottom w:val="none" w:sz="0" w:space="0" w:color="auto"/>
            <w:right w:val="none" w:sz="0" w:space="0" w:color="auto"/>
          </w:divBdr>
        </w:div>
      </w:divsChild>
    </w:div>
    <w:div w:id="515920703">
      <w:bodyDiv w:val="1"/>
      <w:marLeft w:val="0"/>
      <w:marRight w:val="0"/>
      <w:marTop w:val="0"/>
      <w:marBottom w:val="0"/>
      <w:divBdr>
        <w:top w:val="none" w:sz="0" w:space="0" w:color="auto"/>
        <w:left w:val="none" w:sz="0" w:space="0" w:color="auto"/>
        <w:bottom w:val="none" w:sz="0" w:space="0" w:color="auto"/>
        <w:right w:val="none" w:sz="0" w:space="0" w:color="auto"/>
      </w:divBdr>
      <w:divsChild>
        <w:div w:id="1200047564">
          <w:marLeft w:val="0"/>
          <w:marRight w:val="0"/>
          <w:marTop w:val="0"/>
          <w:marBottom w:val="0"/>
          <w:divBdr>
            <w:top w:val="none" w:sz="0" w:space="0" w:color="auto"/>
            <w:left w:val="none" w:sz="0" w:space="0" w:color="auto"/>
            <w:bottom w:val="none" w:sz="0" w:space="0" w:color="auto"/>
            <w:right w:val="none" w:sz="0" w:space="0" w:color="auto"/>
          </w:divBdr>
        </w:div>
        <w:div w:id="1181816407">
          <w:marLeft w:val="0"/>
          <w:marRight w:val="0"/>
          <w:marTop w:val="0"/>
          <w:marBottom w:val="0"/>
          <w:divBdr>
            <w:top w:val="none" w:sz="0" w:space="0" w:color="auto"/>
            <w:left w:val="none" w:sz="0" w:space="0" w:color="auto"/>
            <w:bottom w:val="none" w:sz="0" w:space="0" w:color="auto"/>
            <w:right w:val="none" w:sz="0" w:space="0" w:color="auto"/>
          </w:divBdr>
        </w:div>
        <w:div w:id="431707648">
          <w:marLeft w:val="0"/>
          <w:marRight w:val="0"/>
          <w:marTop w:val="0"/>
          <w:marBottom w:val="0"/>
          <w:divBdr>
            <w:top w:val="none" w:sz="0" w:space="0" w:color="auto"/>
            <w:left w:val="none" w:sz="0" w:space="0" w:color="auto"/>
            <w:bottom w:val="none" w:sz="0" w:space="0" w:color="auto"/>
            <w:right w:val="none" w:sz="0" w:space="0" w:color="auto"/>
          </w:divBdr>
        </w:div>
        <w:div w:id="1781486009">
          <w:marLeft w:val="0"/>
          <w:marRight w:val="0"/>
          <w:marTop w:val="0"/>
          <w:marBottom w:val="0"/>
          <w:divBdr>
            <w:top w:val="none" w:sz="0" w:space="0" w:color="auto"/>
            <w:left w:val="none" w:sz="0" w:space="0" w:color="auto"/>
            <w:bottom w:val="none" w:sz="0" w:space="0" w:color="auto"/>
            <w:right w:val="none" w:sz="0" w:space="0" w:color="auto"/>
          </w:divBdr>
        </w:div>
        <w:div w:id="870151113">
          <w:marLeft w:val="0"/>
          <w:marRight w:val="0"/>
          <w:marTop w:val="0"/>
          <w:marBottom w:val="0"/>
          <w:divBdr>
            <w:top w:val="none" w:sz="0" w:space="0" w:color="auto"/>
            <w:left w:val="none" w:sz="0" w:space="0" w:color="auto"/>
            <w:bottom w:val="none" w:sz="0" w:space="0" w:color="auto"/>
            <w:right w:val="none" w:sz="0" w:space="0" w:color="auto"/>
          </w:divBdr>
        </w:div>
        <w:div w:id="411197558">
          <w:marLeft w:val="0"/>
          <w:marRight w:val="0"/>
          <w:marTop w:val="0"/>
          <w:marBottom w:val="0"/>
          <w:divBdr>
            <w:top w:val="none" w:sz="0" w:space="0" w:color="auto"/>
            <w:left w:val="none" w:sz="0" w:space="0" w:color="auto"/>
            <w:bottom w:val="none" w:sz="0" w:space="0" w:color="auto"/>
            <w:right w:val="none" w:sz="0" w:space="0" w:color="auto"/>
          </w:divBdr>
        </w:div>
        <w:div w:id="991832274">
          <w:marLeft w:val="0"/>
          <w:marRight w:val="0"/>
          <w:marTop w:val="0"/>
          <w:marBottom w:val="0"/>
          <w:divBdr>
            <w:top w:val="none" w:sz="0" w:space="0" w:color="auto"/>
            <w:left w:val="none" w:sz="0" w:space="0" w:color="auto"/>
            <w:bottom w:val="none" w:sz="0" w:space="0" w:color="auto"/>
            <w:right w:val="none" w:sz="0" w:space="0" w:color="auto"/>
          </w:divBdr>
        </w:div>
        <w:div w:id="295573541">
          <w:marLeft w:val="0"/>
          <w:marRight w:val="0"/>
          <w:marTop w:val="0"/>
          <w:marBottom w:val="0"/>
          <w:divBdr>
            <w:top w:val="none" w:sz="0" w:space="0" w:color="auto"/>
            <w:left w:val="none" w:sz="0" w:space="0" w:color="auto"/>
            <w:bottom w:val="none" w:sz="0" w:space="0" w:color="auto"/>
            <w:right w:val="none" w:sz="0" w:space="0" w:color="auto"/>
          </w:divBdr>
        </w:div>
        <w:div w:id="1539706214">
          <w:marLeft w:val="0"/>
          <w:marRight w:val="0"/>
          <w:marTop w:val="0"/>
          <w:marBottom w:val="0"/>
          <w:divBdr>
            <w:top w:val="none" w:sz="0" w:space="0" w:color="auto"/>
            <w:left w:val="none" w:sz="0" w:space="0" w:color="auto"/>
            <w:bottom w:val="none" w:sz="0" w:space="0" w:color="auto"/>
            <w:right w:val="none" w:sz="0" w:space="0" w:color="auto"/>
          </w:divBdr>
        </w:div>
        <w:div w:id="512303091">
          <w:marLeft w:val="0"/>
          <w:marRight w:val="0"/>
          <w:marTop w:val="0"/>
          <w:marBottom w:val="0"/>
          <w:divBdr>
            <w:top w:val="none" w:sz="0" w:space="0" w:color="auto"/>
            <w:left w:val="none" w:sz="0" w:space="0" w:color="auto"/>
            <w:bottom w:val="none" w:sz="0" w:space="0" w:color="auto"/>
            <w:right w:val="none" w:sz="0" w:space="0" w:color="auto"/>
          </w:divBdr>
        </w:div>
      </w:divsChild>
    </w:div>
    <w:div w:id="519441527">
      <w:bodyDiv w:val="1"/>
      <w:marLeft w:val="0"/>
      <w:marRight w:val="0"/>
      <w:marTop w:val="0"/>
      <w:marBottom w:val="0"/>
      <w:divBdr>
        <w:top w:val="none" w:sz="0" w:space="0" w:color="auto"/>
        <w:left w:val="none" w:sz="0" w:space="0" w:color="auto"/>
        <w:bottom w:val="none" w:sz="0" w:space="0" w:color="auto"/>
        <w:right w:val="none" w:sz="0" w:space="0" w:color="auto"/>
      </w:divBdr>
    </w:div>
    <w:div w:id="526219319">
      <w:bodyDiv w:val="1"/>
      <w:marLeft w:val="0"/>
      <w:marRight w:val="0"/>
      <w:marTop w:val="0"/>
      <w:marBottom w:val="0"/>
      <w:divBdr>
        <w:top w:val="none" w:sz="0" w:space="0" w:color="auto"/>
        <w:left w:val="none" w:sz="0" w:space="0" w:color="auto"/>
        <w:bottom w:val="none" w:sz="0" w:space="0" w:color="auto"/>
        <w:right w:val="none" w:sz="0" w:space="0" w:color="auto"/>
      </w:divBdr>
      <w:divsChild>
        <w:div w:id="1451123092">
          <w:marLeft w:val="0"/>
          <w:marRight w:val="0"/>
          <w:marTop w:val="0"/>
          <w:marBottom w:val="0"/>
          <w:divBdr>
            <w:top w:val="none" w:sz="0" w:space="0" w:color="auto"/>
            <w:left w:val="none" w:sz="0" w:space="0" w:color="auto"/>
            <w:bottom w:val="none" w:sz="0" w:space="0" w:color="auto"/>
            <w:right w:val="none" w:sz="0" w:space="0" w:color="auto"/>
          </w:divBdr>
        </w:div>
        <w:div w:id="57557255">
          <w:marLeft w:val="0"/>
          <w:marRight w:val="0"/>
          <w:marTop w:val="0"/>
          <w:marBottom w:val="0"/>
          <w:divBdr>
            <w:top w:val="none" w:sz="0" w:space="0" w:color="auto"/>
            <w:left w:val="none" w:sz="0" w:space="0" w:color="auto"/>
            <w:bottom w:val="none" w:sz="0" w:space="0" w:color="auto"/>
            <w:right w:val="none" w:sz="0" w:space="0" w:color="auto"/>
          </w:divBdr>
        </w:div>
        <w:div w:id="1048142926">
          <w:marLeft w:val="0"/>
          <w:marRight w:val="0"/>
          <w:marTop w:val="0"/>
          <w:marBottom w:val="0"/>
          <w:divBdr>
            <w:top w:val="none" w:sz="0" w:space="0" w:color="auto"/>
            <w:left w:val="none" w:sz="0" w:space="0" w:color="auto"/>
            <w:bottom w:val="none" w:sz="0" w:space="0" w:color="auto"/>
            <w:right w:val="none" w:sz="0" w:space="0" w:color="auto"/>
          </w:divBdr>
        </w:div>
      </w:divsChild>
    </w:div>
    <w:div w:id="535243351">
      <w:bodyDiv w:val="1"/>
      <w:marLeft w:val="0"/>
      <w:marRight w:val="0"/>
      <w:marTop w:val="0"/>
      <w:marBottom w:val="0"/>
      <w:divBdr>
        <w:top w:val="none" w:sz="0" w:space="0" w:color="auto"/>
        <w:left w:val="none" w:sz="0" w:space="0" w:color="auto"/>
        <w:bottom w:val="none" w:sz="0" w:space="0" w:color="auto"/>
        <w:right w:val="none" w:sz="0" w:space="0" w:color="auto"/>
      </w:divBdr>
      <w:divsChild>
        <w:div w:id="2017465321">
          <w:marLeft w:val="0"/>
          <w:marRight w:val="0"/>
          <w:marTop w:val="0"/>
          <w:marBottom w:val="0"/>
          <w:divBdr>
            <w:top w:val="none" w:sz="0" w:space="0" w:color="auto"/>
            <w:left w:val="none" w:sz="0" w:space="0" w:color="auto"/>
            <w:bottom w:val="none" w:sz="0" w:space="0" w:color="auto"/>
            <w:right w:val="none" w:sz="0" w:space="0" w:color="auto"/>
          </w:divBdr>
        </w:div>
        <w:div w:id="1354260011">
          <w:marLeft w:val="0"/>
          <w:marRight w:val="0"/>
          <w:marTop w:val="0"/>
          <w:marBottom w:val="0"/>
          <w:divBdr>
            <w:top w:val="none" w:sz="0" w:space="0" w:color="auto"/>
            <w:left w:val="none" w:sz="0" w:space="0" w:color="auto"/>
            <w:bottom w:val="none" w:sz="0" w:space="0" w:color="auto"/>
            <w:right w:val="none" w:sz="0" w:space="0" w:color="auto"/>
          </w:divBdr>
        </w:div>
        <w:div w:id="1004092176">
          <w:marLeft w:val="0"/>
          <w:marRight w:val="0"/>
          <w:marTop w:val="0"/>
          <w:marBottom w:val="0"/>
          <w:divBdr>
            <w:top w:val="none" w:sz="0" w:space="0" w:color="auto"/>
            <w:left w:val="none" w:sz="0" w:space="0" w:color="auto"/>
            <w:bottom w:val="none" w:sz="0" w:space="0" w:color="auto"/>
            <w:right w:val="none" w:sz="0" w:space="0" w:color="auto"/>
          </w:divBdr>
        </w:div>
        <w:div w:id="1562790041">
          <w:marLeft w:val="0"/>
          <w:marRight w:val="0"/>
          <w:marTop w:val="0"/>
          <w:marBottom w:val="0"/>
          <w:divBdr>
            <w:top w:val="none" w:sz="0" w:space="0" w:color="auto"/>
            <w:left w:val="none" w:sz="0" w:space="0" w:color="auto"/>
            <w:bottom w:val="none" w:sz="0" w:space="0" w:color="auto"/>
            <w:right w:val="none" w:sz="0" w:space="0" w:color="auto"/>
          </w:divBdr>
        </w:div>
        <w:div w:id="541475785">
          <w:marLeft w:val="0"/>
          <w:marRight w:val="0"/>
          <w:marTop w:val="0"/>
          <w:marBottom w:val="0"/>
          <w:divBdr>
            <w:top w:val="none" w:sz="0" w:space="0" w:color="auto"/>
            <w:left w:val="none" w:sz="0" w:space="0" w:color="auto"/>
            <w:bottom w:val="none" w:sz="0" w:space="0" w:color="auto"/>
            <w:right w:val="none" w:sz="0" w:space="0" w:color="auto"/>
          </w:divBdr>
        </w:div>
        <w:div w:id="494029013">
          <w:marLeft w:val="0"/>
          <w:marRight w:val="0"/>
          <w:marTop w:val="0"/>
          <w:marBottom w:val="0"/>
          <w:divBdr>
            <w:top w:val="none" w:sz="0" w:space="0" w:color="auto"/>
            <w:left w:val="none" w:sz="0" w:space="0" w:color="auto"/>
            <w:bottom w:val="none" w:sz="0" w:space="0" w:color="auto"/>
            <w:right w:val="none" w:sz="0" w:space="0" w:color="auto"/>
          </w:divBdr>
        </w:div>
        <w:div w:id="1080326279">
          <w:marLeft w:val="0"/>
          <w:marRight w:val="0"/>
          <w:marTop w:val="0"/>
          <w:marBottom w:val="0"/>
          <w:divBdr>
            <w:top w:val="none" w:sz="0" w:space="0" w:color="auto"/>
            <w:left w:val="none" w:sz="0" w:space="0" w:color="auto"/>
            <w:bottom w:val="none" w:sz="0" w:space="0" w:color="auto"/>
            <w:right w:val="none" w:sz="0" w:space="0" w:color="auto"/>
          </w:divBdr>
        </w:div>
        <w:div w:id="2004697634">
          <w:marLeft w:val="0"/>
          <w:marRight w:val="0"/>
          <w:marTop w:val="0"/>
          <w:marBottom w:val="0"/>
          <w:divBdr>
            <w:top w:val="none" w:sz="0" w:space="0" w:color="auto"/>
            <w:left w:val="none" w:sz="0" w:space="0" w:color="auto"/>
            <w:bottom w:val="none" w:sz="0" w:space="0" w:color="auto"/>
            <w:right w:val="none" w:sz="0" w:space="0" w:color="auto"/>
          </w:divBdr>
        </w:div>
        <w:div w:id="1022122105">
          <w:marLeft w:val="0"/>
          <w:marRight w:val="0"/>
          <w:marTop w:val="0"/>
          <w:marBottom w:val="0"/>
          <w:divBdr>
            <w:top w:val="none" w:sz="0" w:space="0" w:color="auto"/>
            <w:left w:val="none" w:sz="0" w:space="0" w:color="auto"/>
            <w:bottom w:val="none" w:sz="0" w:space="0" w:color="auto"/>
            <w:right w:val="none" w:sz="0" w:space="0" w:color="auto"/>
          </w:divBdr>
        </w:div>
        <w:div w:id="1113087196">
          <w:marLeft w:val="0"/>
          <w:marRight w:val="0"/>
          <w:marTop w:val="0"/>
          <w:marBottom w:val="0"/>
          <w:divBdr>
            <w:top w:val="none" w:sz="0" w:space="0" w:color="auto"/>
            <w:left w:val="none" w:sz="0" w:space="0" w:color="auto"/>
            <w:bottom w:val="none" w:sz="0" w:space="0" w:color="auto"/>
            <w:right w:val="none" w:sz="0" w:space="0" w:color="auto"/>
          </w:divBdr>
        </w:div>
      </w:divsChild>
    </w:div>
    <w:div w:id="560672200">
      <w:bodyDiv w:val="1"/>
      <w:marLeft w:val="0"/>
      <w:marRight w:val="0"/>
      <w:marTop w:val="0"/>
      <w:marBottom w:val="0"/>
      <w:divBdr>
        <w:top w:val="none" w:sz="0" w:space="0" w:color="auto"/>
        <w:left w:val="none" w:sz="0" w:space="0" w:color="auto"/>
        <w:bottom w:val="none" w:sz="0" w:space="0" w:color="auto"/>
        <w:right w:val="none" w:sz="0" w:space="0" w:color="auto"/>
      </w:divBdr>
    </w:div>
    <w:div w:id="575747825">
      <w:bodyDiv w:val="1"/>
      <w:marLeft w:val="0"/>
      <w:marRight w:val="0"/>
      <w:marTop w:val="0"/>
      <w:marBottom w:val="0"/>
      <w:divBdr>
        <w:top w:val="none" w:sz="0" w:space="0" w:color="auto"/>
        <w:left w:val="none" w:sz="0" w:space="0" w:color="auto"/>
        <w:bottom w:val="none" w:sz="0" w:space="0" w:color="auto"/>
        <w:right w:val="none" w:sz="0" w:space="0" w:color="auto"/>
      </w:divBdr>
      <w:divsChild>
        <w:div w:id="242421091">
          <w:marLeft w:val="0"/>
          <w:marRight w:val="0"/>
          <w:marTop w:val="0"/>
          <w:marBottom w:val="0"/>
          <w:divBdr>
            <w:top w:val="none" w:sz="0" w:space="0" w:color="auto"/>
            <w:left w:val="none" w:sz="0" w:space="0" w:color="auto"/>
            <w:bottom w:val="none" w:sz="0" w:space="0" w:color="auto"/>
            <w:right w:val="none" w:sz="0" w:space="0" w:color="auto"/>
          </w:divBdr>
        </w:div>
        <w:div w:id="657346301">
          <w:marLeft w:val="0"/>
          <w:marRight w:val="0"/>
          <w:marTop w:val="0"/>
          <w:marBottom w:val="0"/>
          <w:divBdr>
            <w:top w:val="none" w:sz="0" w:space="0" w:color="auto"/>
            <w:left w:val="none" w:sz="0" w:space="0" w:color="auto"/>
            <w:bottom w:val="none" w:sz="0" w:space="0" w:color="auto"/>
            <w:right w:val="none" w:sz="0" w:space="0" w:color="auto"/>
          </w:divBdr>
        </w:div>
        <w:div w:id="1883587734">
          <w:marLeft w:val="0"/>
          <w:marRight w:val="0"/>
          <w:marTop w:val="0"/>
          <w:marBottom w:val="0"/>
          <w:divBdr>
            <w:top w:val="none" w:sz="0" w:space="0" w:color="auto"/>
            <w:left w:val="none" w:sz="0" w:space="0" w:color="auto"/>
            <w:bottom w:val="none" w:sz="0" w:space="0" w:color="auto"/>
            <w:right w:val="none" w:sz="0" w:space="0" w:color="auto"/>
          </w:divBdr>
        </w:div>
        <w:div w:id="1238711551">
          <w:marLeft w:val="0"/>
          <w:marRight w:val="0"/>
          <w:marTop w:val="0"/>
          <w:marBottom w:val="0"/>
          <w:divBdr>
            <w:top w:val="none" w:sz="0" w:space="0" w:color="auto"/>
            <w:left w:val="none" w:sz="0" w:space="0" w:color="auto"/>
            <w:bottom w:val="none" w:sz="0" w:space="0" w:color="auto"/>
            <w:right w:val="none" w:sz="0" w:space="0" w:color="auto"/>
          </w:divBdr>
        </w:div>
        <w:div w:id="278727641">
          <w:marLeft w:val="0"/>
          <w:marRight w:val="0"/>
          <w:marTop w:val="0"/>
          <w:marBottom w:val="0"/>
          <w:divBdr>
            <w:top w:val="none" w:sz="0" w:space="0" w:color="auto"/>
            <w:left w:val="none" w:sz="0" w:space="0" w:color="auto"/>
            <w:bottom w:val="none" w:sz="0" w:space="0" w:color="auto"/>
            <w:right w:val="none" w:sz="0" w:space="0" w:color="auto"/>
          </w:divBdr>
        </w:div>
        <w:div w:id="2092892984">
          <w:marLeft w:val="0"/>
          <w:marRight w:val="0"/>
          <w:marTop w:val="0"/>
          <w:marBottom w:val="0"/>
          <w:divBdr>
            <w:top w:val="none" w:sz="0" w:space="0" w:color="auto"/>
            <w:left w:val="none" w:sz="0" w:space="0" w:color="auto"/>
            <w:bottom w:val="none" w:sz="0" w:space="0" w:color="auto"/>
            <w:right w:val="none" w:sz="0" w:space="0" w:color="auto"/>
          </w:divBdr>
        </w:div>
        <w:div w:id="280036566">
          <w:marLeft w:val="0"/>
          <w:marRight w:val="0"/>
          <w:marTop w:val="0"/>
          <w:marBottom w:val="0"/>
          <w:divBdr>
            <w:top w:val="none" w:sz="0" w:space="0" w:color="auto"/>
            <w:left w:val="none" w:sz="0" w:space="0" w:color="auto"/>
            <w:bottom w:val="none" w:sz="0" w:space="0" w:color="auto"/>
            <w:right w:val="none" w:sz="0" w:space="0" w:color="auto"/>
          </w:divBdr>
        </w:div>
        <w:div w:id="350301637">
          <w:marLeft w:val="0"/>
          <w:marRight w:val="0"/>
          <w:marTop w:val="0"/>
          <w:marBottom w:val="0"/>
          <w:divBdr>
            <w:top w:val="none" w:sz="0" w:space="0" w:color="auto"/>
            <w:left w:val="none" w:sz="0" w:space="0" w:color="auto"/>
            <w:bottom w:val="none" w:sz="0" w:space="0" w:color="auto"/>
            <w:right w:val="none" w:sz="0" w:space="0" w:color="auto"/>
          </w:divBdr>
        </w:div>
        <w:div w:id="47150056">
          <w:marLeft w:val="0"/>
          <w:marRight w:val="0"/>
          <w:marTop w:val="0"/>
          <w:marBottom w:val="0"/>
          <w:divBdr>
            <w:top w:val="none" w:sz="0" w:space="0" w:color="auto"/>
            <w:left w:val="none" w:sz="0" w:space="0" w:color="auto"/>
            <w:bottom w:val="none" w:sz="0" w:space="0" w:color="auto"/>
            <w:right w:val="none" w:sz="0" w:space="0" w:color="auto"/>
          </w:divBdr>
        </w:div>
        <w:div w:id="846793876">
          <w:marLeft w:val="0"/>
          <w:marRight w:val="0"/>
          <w:marTop w:val="0"/>
          <w:marBottom w:val="0"/>
          <w:divBdr>
            <w:top w:val="none" w:sz="0" w:space="0" w:color="auto"/>
            <w:left w:val="none" w:sz="0" w:space="0" w:color="auto"/>
            <w:bottom w:val="none" w:sz="0" w:space="0" w:color="auto"/>
            <w:right w:val="none" w:sz="0" w:space="0" w:color="auto"/>
          </w:divBdr>
        </w:div>
      </w:divsChild>
    </w:div>
    <w:div w:id="576330204">
      <w:bodyDiv w:val="1"/>
      <w:marLeft w:val="0"/>
      <w:marRight w:val="0"/>
      <w:marTop w:val="0"/>
      <w:marBottom w:val="0"/>
      <w:divBdr>
        <w:top w:val="none" w:sz="0" w:space="0" w:color="auto"/>
        <w:left w:val="none" w:sz="0" w:space="0" w:color="auto"/>
        <w:bottom w:val="none" w:sz="0" w:space="0" w:color="auto"/>
        <w:right w:val="none" w:sz="0" w:space="0" w:color="auto"/>
      </w:divBdr>
    </w:div>
    <w:div w:id="581648678">
      <w:bodyDiv w:val="1"/>
      <w:marLeft w:val="0"/>
      <w:marRight w:val="0"/>
      <w:marTop w:val="0"/>
      <w:marBottom w:val="0"/>
      <w:divBdr>
        <w:top w:val="none" w:sz="0" w:space="0" w:color="auto"/>
        <w:left w:val="none" w:sz="0" w:space="0" w:color="auto"/>
        <w:bottom w:val="none" w:sz="0" w:space="0" w:color="auto"/>
        <w:right w:val="none" w:sz="0" w:space="0" w:color="auto"/>
      </w:divBdr>
    </w:div>
    <w:div w:id="595091726">
      <w:bodyDiv w:val="1"/>
      <w:marLeft w:val="0"/>
      <w:marRight w:val="0"/>
      <w:marTop w:val="0"/>
      <w:marBottom w:val="0"/>
      <w:divBdr>
        <w:top w:val="none" w:sz="0" w:space="0" w:color="auto"/>
        <w:left w:val="none" w:sz="0" w:space="0" w:color="auto"/>
        <w:bottom w:val="none" w:sz="0" w:space="0" w:color="auto"/>
        <w:right w:val="none" w:sz="0" w:space="0" w:color="auto"/>
      </w:divBdr>
    </w:div>
    <w:div w:id="615066945">
      <w:bodyDiv w:val="1"/>
      <w:marLeft w:val="0"/>
      <w:marRight w:val="0"/>
      <w:marTop w:val="0"/>
      <w:marBottom w:val="0"/>
      <w:divBdr>
        <w:top w:val="none" w:sz="0" w:space="0" w:color="auto"/>
        <w:left w:val="none" w:sz="0" w:space="0" w:color="auto"/>
        <w:bottom w:val="none" w:sz="0" w:space="0" w:color="auto"/>
        <w:right w:val="none" w:sz="0" w:space="0" w:color="auto"/>
      </w:divBdr>
    </w:div>
    <w:div w:id="616526405">
      <w:bodyDiv w:val="1"/>
      <w:marLeft w:val="0"/>
      <w:marRight w:val="0"/>
      <w:marTop w:val="0"/>
      <w:marBottom w:val="0"/>
      <w:divBdr>
        <w:top w:val="none" w:sz="0" w:space="0" w:color="auto"/>
        <w:left w:val="none" w:sz="0" w:space="0" w:color="auto"/>
        <w:bottom w:val="none" w:sz="0" w:space="0" w:color="auto"/>
        <w:right w:val="none" w:sz="0" w:space="0" w:color="auto"/>
      </w:divBdr>
      <w:divsChild>
        <w:div w:id="1822190003">
          <w:marLeft w:val="0"/>
          <w:marRight w:val="0"/>
          <w:marTop w:val="0"/>
          <w:marBottom w:val="750"/>
          <w:divBdr>
            <w:top w:val="none" w:sz="0" w:space="0" w:color="auto"/>
            <w:left w:val="none" w:sz="0" w:space="0" w:color="auto"/>
            <w:bottom w:val="none" w:sz="0" w:space="0" w:color="auto"/>
            <w:right w:val="none" w:sz="0" w:space="0" w:color="auto"/>
          </w:divBdr>
          <w:divsChild>
            <w:div w:id="7566939">
              <w:marLeft w:val="0"/>
              <w:marRight w:val="0"/>
              <w:marTop w:val="0"/>
              <w:marBottom w:val="0"/>
              <w:divBdr>
                <w:top w:val="none" w:sz="0" w:space="0" w:color="auto"/>
                <w:left w:val="none" w:sz="0" w:space="0" w:color="auto"/>
                <w:bottom w:val="none" w:sz="0" w:space="0" w:color="auto"/>
                <w:right w:val="none" w:sz="0" w:space="0" w:color="auto"/>
              </w:divBdr>
            </w:div>
            <w:div w:id="11763453">
              <w:marLeft w:val="0"/>
              <w:marRight w:val="0"/>
              <w:marTop w:val="0"/>
              <w:marBottom w:val="0"/>
              <w:divBdr>
                <w:top w:val="none" w:sz="0" w:space="0" w:color="auto"/>
                <w:left w:val="none" w:sz="0" w:space="0" w:color="auto"/>
                <w:bottom w:val="none" w:sz="0" w:space="0" w:color="auto"/>
                <w:right w:val="none" w:sz="0" w:space="0" w:color="auto"/>
              </w:divBdr>
            </w:div>
            <w:div w:id="17242693">
              <w:marLeft w:val="0"/>
              <w:marRight w:val="0"/>
              <w:marTop w:val="0"/>
              <w:marBottom w:val="0"/>
              <w:divBdr>
                <w:top w:val="none" w:sz="0" w:space="0" w:color="auto"/>
                <w:left w:val="none" w:sz="0" w:space="0" w:color="auto"/>
                <w:bottom w:val="none" w:sz="0" w:space="0" w:color="auto"/>
                <w:right w:val="none" w:sz="0" w:space="0" w:color="auto"/>
              </w:divBdr>
            </w:div>
            <w:div w:id="26686544">
              <w:marLeft w:val="0"/>
              <w:marRight w:val="0"/>
              <w:marTop w:val="0"/>
              <w:marBottom w:val="0"/>
              <w:divBdr>
                <w:top w:val="none" w:sz="0" w:space="0" w:color="auto"/>
                <w:left w:val="none" w:sz="0" w:space="0" w:color="auto"/>
                <w:bottom w:val="none" w:sz="0" w:space="0" w:color="auto"/>
                <w:right w:val="none" w:sz="0" w:space="0" w:color="auto"/>
              </w:divBdr>
            </w:div>
            <w:div w:id="29379857">
              <w:marLeft w:val="0"/>
              <w:marRight w:val="0"/>
              <w:marTop w:val="0"/>
              <w:marBottom w:val="0"/>
              <w:divBdr>
                <w:top w:val="none" w:sz="0" w:space="0" w:color="auto"/>
                <w:left w:val="none" w:sz="0" w:space="0" w:color="auto"/>
                <w:bottom w:val="none" w:sz="0" w:space="0" w:color="auto"/>
                <w:right w:val="none" w:sz="0" w:space="0" w:color="auto"/>
              </w:divBdr>
            </w:div>
            <w:div w:id="45571886">
              <w:marLeft w:val="0"/>
              <w:marRight w:val="0"/>
              <w:marTop w:val="0"/>
              <w:marBottom w:val="0"/>
              <w:divBdr>
                <w:top w:val="none" w:sz="0" w:space="0" w:color="auto"/>
                <w:left w:val="none" w:sz="0" w:space="0" w:color="auto"/>
                <w:bottom w:val="none" w:sz="0" w:space="0" w:color="auto"/>
                <w:right w:val="none" w:sz="0" w:space="0" w:color="auto"/>
              </w:divBdr>
            </w:div>
            <w:div w:id="46727440">
              <w:marLeft w:val="0"/>
              <w:marRight w:val="0"/>
              <w:marTop w:val="0"/>
              <w:marBottom w:val="0"/>
              <w:divBdr>
                <w:top w:val="none" w:sz="0" w:space="0" w:color="auto"/>
                <w:left w:val="none" w:sz="0" w:space="0" w:color="auto"/>
                <w:bottom w:val="none" w:sz="0" w:space="0" w:color="auto"/>
                <w:right w:val="none" w:sz="0" w:space="0" w:color="auto"/>
              </w:divBdr>
            </w:div>
            <w:div w:id="48312450">
              <w:marLeft w:val="0"/>
              <w:marRight w:val="0"/>
              <w:marTop w:val="0"/>
              <w:marBottom w:val="0"/>
              <w:divBdr>
                <w:top w:val="none" w:sz="0" w:space="0" w:color="auto"/>
                <w:left w:val="none" w:sz="0" w:space="0" w:color="auto"/>
                <w:bottom w:val="none" w:sz="0" w:space="0" w:color="auto"/>
                <w:right w:val="none" w:sz="0" w:space="0" w:color="auto"/>
              </w:divBdr>
            </w:div>
            <w:div w:id="51315984">
              <w:marLeft w:val="0"/>
              <w:marRight w:val="0"/>
              <w:marTop w:val="0"/>
              <w:marBottom w:val="0"/>
              <w:divBdr>
                <w:top w:val="none" w:sz="0" w:space="0" w:color="auto"/>
                <w:left w:val="none" w:sz="0" w:space="0" w:color="auto"/>
                <w:bottom w:val="none" w:sz="0" w:space="0" w:color="auto"/>
                <w:right w:val="none" w:sz="0" w:space="0" w:color="auto"/>
              </w:divBdr>
            </w:div>
            <w:div w:id="51465346">
              <w:marLeft w:val="0"/>
              <w:marRight w:val="0"/>
              <w:marTop w:val="0"/>
              <w:marBottom w:val="0"/>
              <w:divBdr>
                <w:top w:val="none" w:sz="0" w:space="0" w:color="auto"/>
                <w:left w:val="none" w:sz="0" w:space="0" w:color="auto"/>
                <w:bottom w:val="none" w:sz="0" w:space="0" w:color="auto"/>
                <w:right w:val="none" w:sz="0" w:space="0" w:color="auto"/>
              </w:divBdr>
            </w:div>
            <w:div w:id="57023388">
              <w:marLeft w:val="0"/>
              <w:marRight w:val="0"/>
              <w:marTop w:val="0"/>
              <w:marBottom w:val="0"/>
              <w:divBdr>
                <w:top w:val="none" w:sz="0" w:space="0" w:color="auto"/>
                <w:left w:val="none" w:sz="0" w:space="0" w:color="auto"/>
                <w:bottom w:val="none" w:sz="0" w:space="0" w:color="auto"/>
                <w:right w:val="none" w:sz="0" w:space="0" w:color="auto"/>
              </w:divBdr>
            </w:div>
            <w:div w:id="58789942">
              <w:marLeft w:val="0"/>
              <w:marRight w:val="0"/>
              <w:marTop w:val="0"/>
              <w:marBottom w:val="0"/>
              <w:divBdr>
                <w:top w:val="none" w:sz="0" w:space="0" w:color="auto"/>
                <w:left w:val="none" w:sz="0" w:space="0" w:color="auto"/>
                <w:bottom w:val="none" w:sz="0" w:space="0" w:color="auto"/>
                <w:right w:val="none" w:sz="0" w:space="0" w:color="auto"/>
              </w:divBdr>
            </w:div>
            <w:div w:id="59643020">
              <w:marLeft w:val="0"/>
              <w:marRight w:val="0"/>
              <w:marTop w:val="0"/>
              <w:marBottom w:val="0"/>
              <w:divBdr>
                <w:top w:val="none" w:sz="0" w:space="0" w:color="auto"/>
                <w:left w:val="none" w:sz="0" w:space="0" w:color="auto"/>
                <w:bottom w:val="none" w:sz="0" w:space="0" w:color="auto"/>
                <w:right w:val="none" w:sz="0" w:space="0" w:color="auto"/>
              </w:divBdr>
            </w:div>
            <w:div w:id="64107466">
              <w:marLeft w:val="0"/>
              <w:marRight w:val="0"/>
              <w:marTop w:val="0"/>
              <w:marBottom w:val="0"/>
              <w:divBdr>
                <w:top w:val="none" w:sz="0" w:space="0" w:color="auto"/>
                <w:left w:val="none" w:sz="0" w:space="0" w:color="auto"/>
                <w:bottom w:val="none" w:sz="0" w:space="0" w:color="auto"/>
                <w:right w:val="none" w:sz="0" w:space="0" w:color="auto"/>
              </w:divBdr>
            </w:div>
            <w:div w:id="64692160">
              <w:marLeft w:val="0"/>
              <w:marRight w:val="0"/>
              <w:marTop w:val="0"/>
              <w:marBottom w:val="0"/>
              <w:divBdr>
                <w:top w:val="none" w:sz="0" w:space="0" w:color="auto"/>
                <w:left w:val="none" w:sz="0" w:space="0" w:color="auto"/>
                <w:bottom w:val="none" w:sz="0" w:space="0" w:color="auto"/>
                <w:right w:val="none" w:sz="0" w:space="0" w:color="auto"/>
              </w:divBdr>
            </w:div>
            <w:div w:id="67196926">
              <w:marLeft w:val="0"/>
              <w:marRight w:val="0"/>
              <w:marTop w:val="0"/>
              <w:marBottom w:val="0"/>
              <w:divBdr>
                <w:top w:val="none" w:sz="0" w:space="0" w:color="auto"/>
                <w:left w:val="none" w:sz="0" w:space="0" w:color="auto"/>
                <w:bottom w:val="none" w:sz="0" w:space="0" w:color="auto"/>
                <w:right w:val="none" w:sz="0" w:space="0" w:color="auto"/>
              </w:divBdr>
            </w:div>
            <w:div w:id="68232115">
              <w:marLeft w:val="0"/>
              <w:marRight w:val="0"/>
              <w:marTop w:val="0"/>
              <w:marBottom w:val="0"/>
              <w:divBdr>
                <w:top w:val="none" w:sz="0" w:space="0" w:color="auto"/>
                <w:left w:val="none" w:sz="0" w:space="0" w:color="auto"/>
                <w:bottom w:val="none" w:sz="0" w:space="0" w:color="auto"/>
                <w:right w:val="none" w:sz="0" w:space="0" w:color="auto"/>
              </w:divBdr>
            </w:div>
            <w:div w:id="72245149">
              <w:marLeft w:val="0"/>
              <w:marRight w:val="0"/>
              <w:marTop w:val="0"/>
              <w:marBottom w:val="0"/>
              <w:divBdr>
                <w:top w:val="none" w:sz="0" w:space="0" w:color="auto"/>
                <w:left w:val="none" w:sz="0" w:space="0" w:color="auto"/>
                <w:bottom w:val="none" w:sz="0" w:space="0" w:color="auto"/>
                <w:right w:val="none" w:sz="0" w:space="0" w:color="auto"/>
              </w:divBdr>
            </w:div>
            <w:div w:id="76681274">
              <w:marLeft w:val="0"/>
              <w:marRight w:val="0"/>
              <w:marTop w:val="0"/>
              <w:marBottom w:val="0"/>
              <w:divBdr>
                <w:top w:val="none" w:sz="0" w:space="0" w:color="auto"/>
                <w:left w:val="none" w:sz="0" w:space="0" w:color="auto"/>
                <w:bottom w:val="none" w:sz="0" w:space="0" w:color="auto"/>
                <w:right w:val="none" w:sz="0" w:space="0" w:color="auto"/>
              </w:divBdr>
            </w:div>
            <w:div w:id="78410994">
              <w:marLeft w:val="0"/>
              <w:marRight w:val="0"/>
              <w:marTop w:val="0"/>
              <w:marBottom w:val="0"/>
              <w:divBdr>
                <w:top w:val="none" w:sz="0" w:space="0" w:color="auto"/>
                <w:left w:val="none" w:sz="0" w:space="0" w:color="auto"/>
                <w:bottom w:val="none" w:sz="0" w:space="0" w:color="auto"/>
                <w:right w:val="none" w:sz="0" w:space="0" w:color="auto"/>
              </w:divBdr>
            </w:div>
            <w:div w:id="78723999">
              <w:marLeft w:val="0"/>
              <w:marRight w:val="0"/>
              <w:marTop w:val="0"/>
              <w:marBottom w:val="0"/>
              <w:divBdr>
                <w:top w:val="none" w:sz="0" w:space="0" w:color="auto"/>
                <w:left w:val="none" w:sz="0" w:space="0" w:color="auto"/>
                <w:bottom w:val="none" w:sz="0" w:space="0" w:color="auto"/>
                <w:right w:val="none" w:sz="0" w:space="0" w:color="auto"/>
              </w:divBdr>
            </w:div>
            <w:div w:id="81146835">
              <w:marLeft w:val="0"/>
              <w:marRight w:val="0"/>
              <w:marTop w:val="0"/>
              <w:marBottom w:val="0"/>
              <w:divBdr>
                <w:top w:val="none" w:sz="0" w:space="0" w:color="auto"/>
                <w:left w:val="none" w:sz="0" w:space="0" w:color="auto"/>
                <w:bottom w:val="none" w:sz="0" w:space="0" w:color="auto"/>
                <w:right w:val="none" w:sz="0" w:space="0" w:color="auto"/>
              </w:divBdr>
            </w:div>
            <w:div w:id="82340749">
              <w:marLeft w:val="0"/>
              <w:marRight w:val="0"/>
              <w:marTop w:val="0"/>
              <w:marBottom w:val="0"/>
              <w:divBdr>
                <w:top w:val="none" w:sz="0" w:space="0" w:color="auto"/>
                <w:left w:val="none" w:sz="0" w:space="0" w:color="auto"/>
                <w:bottom w:val="none" w:sz="0" w:space="0" w:color="auto"/>
                <w:right w:val="none" w:sz="0" w:space="0" w:color="auto"/>
              </w:divBdr>
            </w:div>
            <w:div w:id="100495987">
              <w:marLeft w:val="0"/>
              <w:marRight w:val="0"/>
              <w:marTop w:val="0"/>
              <w:marBottom w:val="0"/>
              <w:divBdr>
                <w:top w:val="none" w:sz="0" w:space="0" w:color="auto"/>
                <w:left w:val="none" w:sz="0" w:space="0" w:color="auto"/>
                <w:bottom w:val="none" w:sz="0" w:space="0" w:color="auto"/>
                <w:right w:val="none" w:sz="0" w:space="0" w:color="auto"/>
              </w:divBdr>
            </w:div>
            <w:div w:id="102501503">
              <w:marLeft w:val="0"/>
              <w:marRight w:val="0"/>
              <w:marTop w:val="0"/>
              <w:marBottom w:val="0"/>
              <w:divBdr>
                <w:top w:val="none" w:sz="0" w:space="0" w:color="auto"/>
                <w:left w:val="none" w:sz="0" w:space="0" w:color="auto"/>
                <w:bottom w:val="none" w:sz="0" w:space="0" w:color="auto"/>
                <w:right w:val="none" w:sz="0" w:space="0" w:color="auto"/>
              </w:divBdr>
            </w:div>
            <w:div w:id="107238626">
              <w:marLeft w:val="0"/>
              <w:marRight w:val="0"/>
              <w:marTop w:val="0"/>
              <w:marBottom w:val="0"/>
              <w:divBdr>
                <w:top w:val="none" w:sz="0" w:space="0" w:color="auto"/>
                <w:left w:val="none" w:sz="0" w:space="0" w:color="auto"/>
                <w:bottom w:val="none" w:sz="0" w:space="0" w:color="auto"/>
                <w:right w:val="none" w:sz="0" w:space="0" w:color="auto"/>
              </w:divBdr>
            </w:div>
            <w:div w:id="111169538">
              <w:marLeft w:val="0"/>
              <w:marRight w:val="0"/>
              <w:marTop w:val="0"/>
              <w:marBottom w:val="0"/>
              <w:divBdr>
                <w:top w:val="none" w:sz="0" w:space="0" w:color="auto"/>
                <w:left w:val="none" w:sz="0" w:space="0" w:color="auto"/>
                <w:bottom w:val="none" w:sz="0" w:space="0" w:color="auto"/>
                <w:right w:val="none" w:sz="0" w:space="0" w:color="auto"/>
              </w:divBdr>
            </w:div>
            <w:div w:id="113408232">
              <w:marLeft w:val="0"/>
              <w:marRight w:val="0"/>
              <w:marTop w:val="0"/>
              <w:marBottom w:val="0"/>
              <w:divBdr>
                <w:top w:val="none" w:sz="0" w:space="0" w:color="auto"/>
                <w:left w:val="none" w:sz="0" w:space="0" w:color="auto"/>
                <w:bottom w:val="none" w:sz="0" w:space="0" w:color="auto"/>
                <w:right w:val="none" w:sz="0" w:space="0" w:color="auto"/>
              </w:divBdr>
            </w:div>
            <w:div w:id="126046292">
              <w:marLeft w:val="0"/>
              <w:marRight w:val="0"/>
              <w:marTop w:val="0"/>
              <w:marBottom w:val="0"/>
              <w:divBdr>
                <w:top w:val="none" w:sz="0" w:space="0" w:color="auto"/>
                <w:left w:val="none" w:sz="0" w:space="0" w:color="auto"/>
                <w:bottom w:val="none" w:sz="0" w:space="0" w:color="auto"/>
                <w:right w:val="none" w:sz="0" w:space="0" w:color="auto"/>
              </w:divBdr>
            </w:div>
            <w:div w:id="127211480">
              <w:marLeft w:val="0"/>
              <w:marRight w:val="0"/>
              <w:marTop w:val="0"/>
              <w:marBottom w:val="0"/>
              <w:divBdr>
                <w:top w:val="none" w:sz="0" w:space="0" w:color="auto"/>
                <w:left w:val="none" w:sz="0" w:space="0" w:color="auto"/>
                <w:bottom w:val="none" w:sz="0" w:space="0" w:color="auto"/>
                <w:right w:val="none" w:sz="0" w:space="0" w:color="auto"/>
              </w:divBdr>
            </w:div>
            <w:div w:id="135270601">
              <w:marLeft w:val="0"/>
              <w:marRight w:val="0"/>
              <w:marTop w:val="0"/>
              <w:marBottom w:val="0"/>
              <w:divBdr>
                <w:top w:val="none" w:sz="0" w:space="0" w:color="auto"/>
                <w:left w:val="none" w:sz="0" w:space="0" w:color="auto"/>
                <w:bottom w:val="none" w:sz="0" w:space="0" w:color="auto"/>
                <w:right w:val="none" w:sz="0" w:space="0" w:color="auto"/>
              </w:divBdr>
            </w:div>
            <w:div w:id="136999901">
              <w:marLeft w:val="0"/>
              <w:marRight w:val="0"/>
              <w:marTop w:val="0"/>
              <w:marBottom w:val="0"/>
              <w:divBdr>
                <w:top w:val="none" w:sz="0" w:space="0" w:color="auto"/>
                <w:left w:val="none" w:sz="0" w:space="0" w:color="auto"/>
                <w:bottom w:val="none" w:sz="0" w:space="0" w:color="auto"/>
                <w:right w:val="none" w:sz="0" w:space="0" w:color="auto"/>
              </w:divBdr>
            </w:div>
            <w:div w:id="137891492">
              <w:marLeft w:val="0"/>
              <w:marRight w:val="0"/>
              <w:marTop w:val="0"/>
              <w:marBottom w:val="0"/>
              <w:divBdr>
                <w:top w:val="none" w:sz="0" w:space="0" w:color="auto"/>
                <w:left w:val="none" w:sz="0" w:space="0" w:color="auto"/>
                <w:bottom w:val="none" w:sz="0" w:space="0" w:color="auto"/>
                <w:right w:val="none" w:sz="0" w:space="0" w:color="auto"/>
              </w:divBdr>
            </w:div>
            <w:div w:id="138763765">
              <w:marLeft w:val="0"/>
              <w:marRight w:val="0"/>
              <w:marTop w:val="0"/>
              <w:marBottom w:val="0"/>
              <w:divBdr>
                <w:top w:val="none" w:sz="0" w:space="0" w:color="auto"/>
                <w:left w:val="none" w:sz="0" w:space="0" w:color="auto"/>
                <w:bottom w:val="none" w:sz="0" w:space="0" w:color="auto"/>
                <w:right w:val="none" w:sz="0" w:space="0" w:color="auto"/>
              </w:divBdr>
            </w:div>
            <w:div w:id="145829691">
              <w:marLeft w:val="0"/>
              <w:marRight w:val="0"/>
              <w:marTop w:val="0"/>
              <w:marBottom w:val="0"/>
              <w:divBdr>
                <w:top w:val="none" w:sz="0" w:space="0" w:color="auto"/>
                <w:left w:val="none" w:sz="0" w:space="0" w:color="auto"/>
                <w:bottom w:val="none" w:sz="0" w:space="0" w:color="auto"/>
                <w:right w:val="none" w:sz="0" w:space="0" w:color="auto"/>
              </w:divBdr>
            </w:div>
            <w:div w:id="149715354">
              <w:marLeft w:val="0"/>
              <w:marRight w:val="0"/>
              <w:marTop w:val="0"/>
              <w:marBottom w:val="0"/>
              <w:divBdr>
                <w:top w:val="none" w:sz="0" w:space="0" w:color="auto"/>
                <w:left w:val="none" w:sz="0" w:space="0" w:color="auto"/>
                <w:bottom w:val="none" w:sz="0" w:space="0" w:color="auto"/>
                <w:right w:val="none" w:sz="0" w:space="0" w:color="auto"/>
              </w:divBdr>
            </w:div>
            <w:div w:id="151920019">
              <w:marLeft w:val="0"/>
              <w:marRight w:val="0"/>
              <w:marTop w:val="0"/>
              <w:marBottom w:val="0"/>
              <w:divBdr>
                <w:top w:val="none" w:sz="0" w:space="0" w:color="auto"/>
                <w:left w:val="none" w:sz="0" w:space="0" w:color="auto"/>
                <w:bottom w:val="none" w:sz="0" w:space="0" w:color="auto"/>
                <w:right w:val="none" w:sz="0" w:space="0" w:color="auto"/>
              </w:divBdr>
            </w:div>
            <w:div w:id="158349555">
              <w:marLeft w:val="0"/>
              <w:marRight w:val="0"/>
              <w:marTop w:val="0"/>
              <w:marBottom w:val="0"/>
              <w:divBdr>
                <w:top w:val="none" w:sz="0" w:space="0" w:color="auto"/>
                <w:left w:val="none" w:sz="0" w:space="0" w:color="auto"/>
                <w:bottom w:val="none" w:sz="0" w:space="0" w:color="auto"/>
                <w:right w:val="none" w:sz="0" w:space="0" w:color="auto"/>
              </w:divBdr>
            </w:div>
            <w:div w:id="159736532">
              <w:marLeft w:val="0"/>
              <w:marRight w:val="0"/>
              <w:marTop w:val="0"/>
              <w:marBottom w:val="0"/>
              <w:divBdr>
                <w:top w:val="none" w:sz="0" w:space="0" w:color="auto"/>
                <w:left w:val="none" w:sz="0" w:space="0" w:color="auto"/>
                <w:bottom w:val="none" w:sz="0" w:space="0" w:color="auto"/>
                <w:right w:val="none" w:sz="0" w:space="0" w:color="auto"/>
              </w:divBdr>
            </w:div>
            <w:div w:id="163666871">
              <w:marLeft w:val="0"/>
              <w:marRight w:val="0"/>
              <w:marTop w:val="0"/>
              <w:marBottom w:val="0"/>
              <w:divBdr>
                <w:top w:val="none" w:sz="0" w:space="0" w:color="auto"/>
                <w:left w:val="none" w:sz="0" w:space="0" w:color="auto"/>
                <w:bottom w:val="none" w:sz="0" w:space="0" w:color="auto"/>
                <w:right w:val="none" w:sz="0" w:space="0" w:color="auto"/>
              </w:divBdr>
            </w:div>
            <w:div w:id="165629851">
              <w:marLeft w:val="0"/>
              <w:marRight w:val="0"/>
              <w:marTop w:val="0"/>
              <w:marBottom w:val="0"/>
              <w:divBdr>
                <w:top w:val="none" w:sz="0" w:space="0" w:color="auto"/>
                <w:left w:val="none" w:sz="0" w:space="0" w:color="auto"/>
                <w:bottom w:val="none" w:sz="0" w:space="0" w:color="auto"/>
                <w:right w:val="none" w:sz="0" w:space="0" w:color="auto"/>
              </w:divBdr>
            </w:div>
            <w:div w:id="171264480">
              <w:marLeft w:val="0"/>
              <w:marRight w:val="0"/>
              <w:marTop w:val="0"/>
              <w:marBottom w:val="0"/>
              <w:divBdr>
                <w:top w:val="none" w:sz="0" w:space="0" w:color="auto"/>
                <w:left w:val="none" w:sz="0" w:space="0" w:color="auto"/>
                <w:bottom w:val="none" w:sz="0" w:space="0" w:color="auto"/>
                <w:right w:val="none" w:sz="0" w:space="0" w:color="auto"/>
              </w:divBdr>
            </w:div>
            <w:div w:id="173766561">
              <w:marLeft w:val="0"/>
              <w:marRight w:val="0"/>
              <w:marTop w:val="0"/>
              <w:marBottom w:val="0"/>
              <w:divBdr>
                <w:top w:val="none" w:sz="0" w:space="0" w:color="auto"/>
                <w:left w:val="none" w:sz="0" w:space="0" w:color="auto"/>
                <w:bottom w:val="none" w:sz="0" w:space="0" w:color="auto"/>
                <w:right w:val="none" w:sz="0" w:space="0" w:color="auto"/>
              </w:divBdr>
            </w:div>
            <w:div w:id="179390581">
              <w:marLeft w:val="0"/>
              <w:marRight w:val="0"/>
              <w:marTop w:val="0"/>
              <w:marBottom w:val="0"/>
              <w:divBdr>
                <w:top w:val="none" w:sz="0" w:space="0" w:color="auto"/>
                <w:left w:val="none" w:sz="0" w:space="0" w:color="auto"/>
                <w:bottom w:val="none" w:sz="0" w:space="0" w:color="auto"/>
                <w:right w:val="none" w:sz="0" w:space="0" w:color="auto"/>
              </w:divBdr>
            </w:div>
            <w:div w:id="183790190">
              <w:marLeft w:val="0"/>
              <w:marRight w:val="0"/>
              <w:marTop w:val="0"/>
              <w:marBottom w:val="0"/>
              <w:divBdr>
                <w:top w:val="none" w:sz="0" w:space="0" w:color="auto"/>
                <w:left w:val="none" w:sz="0" w:space="0" w:color="auto"/>
                <w:bottom w:val="none" w:sz="0" w:space="0" w:color="auto"/>
                <w:right w:val="none" w:sz="0" w:space="0" w:color="auto"/>
              </w:divBdr>
            </w:div>
            <w:div w:id="188102339">
              <w:marLeft w:val="0"/>
              <w:marRight w:val="0"/>
              <w:marTop w:val="0"/>
              <w:marBottom w:val="0"/>
              <w:divBdr>
                <w:top w:val="none" w:sz="0" w:space="0" w:color="auto"/>
                <w:left w:val="none" w:sz="0" w:space="0" w:color="auto"/>
                <w:bottom w:val="none" w:sz="0" w:space="0" w:color="auto"/>
                <w:right w:val="none" w:sz="0" w:space="0" w:color="auto"/>
              </w:divBdr>
            </w:div>
            <w:div w:id="190339005">
              <w:marLeft w:val="0"/>
              <w:marRight w:val="0"/>
              <w:marTop w:val="0"/>
              <w:marBottom w:val="0"/>
              <w:divBdr>
                <w:top w:val="none" w:sz="0" w:space="0" w:color="auto"/>
                <w:left w:val="none" w:sz="0" w:space="0" w:color="auto"/>
                <w:bottom w:val="none" w:sz="0" w:space="0" w:color="auto"/>
                <w:right w:val="none" w:sz="0" w:space="0" w:color="auto"/>
              </w:divBdr>
            </w:div>
            <w:div w:id="201019612">
              <w:marLeft w:val="0"/>
              <w:marRight w:val="0"/>
              <w:marTop w:val="0"/>
              <w:marBottom w:val="0"/>
              <w:divBdr>
                <w:top w:val="none" w:sz="0" w:space="0" w:color="auto"/>
                <w:left w:val="none" w:sz="0" w:space="0" w:color="auto"/>
                <w:bottom w:val="none" w:sz="0" w:space="0" w:color="auto"/>
                <w:right w:val="none" w:sz="0" w:space="0" w:color="auto"/>
              </w:divBdr>
            </w:div>
            <w:div w:id="205223109">
              <w:marLeft w:val="0"/>
              <w:marRight w:val="0"/>
              <w:marTop w:val="0"/>
              <w:marBottom w:val="0"/>
              <w:divBdr>
                <w:top w:val="none" w:sz="0" w:space="0" w:color="auto"/>
                <w:left w:val="none" w:sz="0" w:space="0" w:color="auto"/>
                <w:bottom w:val="none" w:sz="0" w:space="0" w:color="auto"/>
                <w:right w:val="none" w:sz="0" w:space="0" w:color="auto"/>
              </w:divBdr>
            </w:div>
            <w:div w:id="207765432">
              <w:marLeft w:val="0"/>
              <w:marRight w:val="0"/>
              <w:marTop w:val="0"/>
              <w:marBottom w:val="0"/>
              <w:divBdr>
                <w:top w:val="none" w:sz="0" w:space="0" w:color="auto"/>
                <w:left w:val="none" w:sz="0" w:space="0" w:color="auto"/>
                <w:bottom w:val="none" w:sz="0" w:space="0" w:color="auto"/>
                <w:right w:val="none" w:sz="0" w:space="0" w:color="auto"/>
              </w:divBdr>
            </w:div>
            <w:div w:id="218594153">
              <w:marLeft w:val="0"/>
              <w:marRight w:val="0"/>
              <w:marTop w:val="0"/>
              <w:marBottom w:val="0"/>
              <w:divBdr>
                <w:top w:val="none" w:sz="0" w:space="0" w:color="auto"/>
                <w:left w:val="none" w:sz="0" w:space="0" w:color="auto"/>
                <w:bottom w:val="none" w:sz="0" w:space="0" w:color="auto"/>
                <w:right w:val="none" w:sz="0" w:space="0" w:color="auto"/>
              </w:divBdr>
            </w:div>
            <w:div w:id="221403558">
              <w:marLeft w:val="0"/>
              <w:marRight w:val="0"/>
              <w:marTop w:val="0"/>
              <w:marBottom w:val="0"/>
              <w:divBdr>
                <w:top w:val="none" w:sz="0" w:space="0" w:color="auto"/>
                <w:left w:val="none" w:sz="0" w:space="0" w:color="auto"/>
                <w:bottom w:val="none" w:sz="0" w:space="0" w:color="auto"/>
                <w:right w:val="none" w:sz="0" w:space="0" w:color="auto"/>
              </w:divBdr>
            </w:div>
            <w:div w:id="223613804">
              <w:marLeft w:val="0"/>
              <w:marRight w:val="0"/>
              <w:marTop w:val="0"/>
              <w:marBottom w:val="0"/>
              <w:divBdr>
                <w:top w:val="none" w:sz="0" w:space="0" w:color="auto"/>
                <w:left w:val="none" w:sz="0" w:space="0" w:color="auto"/>
                <w:bottom w:val="none" w:sz="0" w:space="0" w:color="auto"/>
                <w:right w:val="none" w:sz="0" w:space="0" w:color="auto"/>
              </w:divBdr>
            </w:div>
            <w:div w:id="225847686">
              <w:marLeft w:val="0"/>
              <w:marRight w:val="0"/>
              <w:marTop w:val="0"/>
              <w:marBottom w:val="0"/>
              <w:divBdr>
                <w:top w:val="none" w:sz="0" w:space="0" w:color="auto"/>
                <w:left w:val="none" w:sz="0" w:space="0" w:color="auto"/>
                <w:bottom w:val="none" w:sz="0" w:space="0" w:color="auto"/>
                <w:right w:val="none" w:sz="0" w:space="0" w:color="auto"/>
              </w:divBdr>
            </w:div>
            <w:div w:id="231046782">
              <w:marLeft w:val="0"/>
              <w:marRight w:val="0"/>
              <w:marTop w:val="0"/>
              <w:marBottom w:val="0"/>
              <w:divBdr>
                <w:top w:val="none" w:sz="0" w:space="0" w:color="auto"/>
                <w:left w:val="none" w:sz="0" w:space="0" w:color="auto"/>
                <w:bottom w:val="none" w:sz="0" w:space="0" w:color="auto"/>
                <w:right w:val="none" w:sz="0" w:space="0" w:color="auto"/>
              </w:divBdr>
            </w:div>
            <w:div w:id="236405703">
              <w:marLeft w:val="0"/>
              <w:marRight w:val="0"/>
              <w:marTop w:val="0"/>
              <w:marBottom w:val="0"/>
              <w:divBdr>
                <w:top w:val="none" w:sz="0" w:space="0" w:color="auto"/>
                <w:left w:val="none" w:sz="0" w:space="0" w:color="auto"/>
                <w:bottom w:val="none" w:sz="0" w:space="0" w:color="auto"/>
                <w:right w:val="none" w:sz="0" w:space="0" w:color="auto"/>
              </w:divBdr>
            </w:div>
            <w:div w:id="239490023">
              <w:marLeft w:val="0"/>
              <w:marRight w:val="0"/>
              <w:marTop w:val="0"/>
              <w:marBottom w:val="0"/>
              <w:divBdr>
                <w:top w:val="none" w:sz="0" w:space="0" w:color="auto"/>
                <w:left w:val="none" w:sz="0" w:space="0" w:color="auto"/>
                <w:bottom w:val="none" w:sz="0" w:space="0" w:color="auto"/>
                <w:right w:val="none" w:sz="0" w:space="0" w:color="auto"/>
              </w:divBdr>
            </w:div>
            <w:div w:id="239753697">
              <w:marLeft w:val="0"/>
              <w:marRight w:val="0"/>
              <w:marTop w:val="0"/>
              <w:marBottom w:val="0"/>
              <w:divBdr>
                <w:top w:val="none" w:sz="0" w:space="0" w:color="auto"/>
                <w:left w:val="none" w:sz="0" w:space="0" w:color="auto"/>
                <w:bottom w:val="none" w:sz="0" w:space="0" w:color="auto"/>
                <w:right w:val="none" w:sz="0" w:space="0" w:color="auto"/>
              </w:divBdr>
            </w:div>
            <w:div w:id="247810328">
              <w:marLeft w:val="0"/>
              <w:marRight w:val="0"/>
              <w:marTop w:val="0"/>
              <w:marBottom w:val="0"/>
              <w:divBdr>
                <w:top w:val="none" w:sz="0" w:space="0" w:color="auto"/>
                <w:left w:val="none" w:sz="0" w:space="0" w:color="auto"/>
                <w:bottom w:val="none" w:sz="0" w:space="0" w:color="auto"/>
                <w:right w:val="none" w:sz="0" w:space="0" w:color="auto"/>
              </w:divBdr>
            </w:div>
            <w:div w:id="259340174">
              <w:marLeft w:val="0"/>
              <w:marRight w:val="0"/>
              <w:marTop w:val="0"/>
              <w:marBottom w:val="0"/>
              <w:divBdr>
                <w:top w:val="none" w:sz="0" w:space="0" w:color="auto"/>
                <w:left w:val="none" w:sz="0" w:space="0" w:color="auto"/>
                <w:bottom w:val="none" w:sz="0" w:space="0" w:color="auto"/>
                <w:right w:val="none" w:sz="0" w:space="0" w:color="auto"/>
              </w:divBdr>
            </w:div>
            <w:div w:id="265115678">
              <w:marLeft w:val="0"/>
              <w:marRight w:val="0"/>
              <w:marTop w:val="0"/>
              <w:marBottom w:val="0"/>
              <w:divBdr>
                <w:top w:val="none" w:sz="0" w:space="0" w:color="auto"/>
                <w:left w:val="none" w:sz="0" w:space="0" w:color="auto"/>
                <w:bottom w:val="none" w:sz="0" w:space="0" w:color="auto"/>
                <w:right w:val="none" w:sz="0" w:space="0" w:color="auto"/>
              </w:divBdr>
            </w:div>
            <w:div w:id="277106321">
              <w:marLeft w:val="0"/>
              <w:marRight w:val="0"/>
              <w:marTop w:val="0"/>
              <w:marBottom w:val="0"/>
              <w:divBdr>
                <w:top w:val="none" w:sz="0" w:space="0" w:color="auto"/>
                <w:left w:val="none" w:sz="0" w:space="0" w:color="auto"/>
                <w:bottom w:val="none" w:sz="0" w:space="0" w:color="auto"/>
                <w:right w:val="none" w:sz="0" w:space="0" w:color="auto"/>
              </w:divBdr>
            </w:div>
            <w:div w:id="284583372">
              <w:marLeft w:val="0"/>
              <w:marRight w:val="0"/>
              <w:marTop w:val="0"/>
              <w:marBottom w:val="0"/>
              <w:divBdr>
                <w:top w:val="none" w:sz="0" w:space="0" w:color="auto"/>
                <w:left w:val="none" w:sz="0" w:space="0" w:color="auto"/>
                <w:bottom w:val="none" w:sz="0" w:space="0" w:color="auto"/>
                <w:right w:val="none" w:sz="0" w:space="0" w:color="auto"/>
              </w:divBdr>
            </w:div>
            <w:div w:id="288441379">
              <w:marLeft w:val="0"/>
              <w:marRight w:val="0"/>
              <w:marTop w:val="0"/>
              <w:marBottom w:val="0"/>
              <w:divBdr>
                <w:top w:val="none" w:sz="0" w:space="0" w:color="auto"/>
                <w:left w:val="none" w:sz="0" w:space="0" w:color="auto"/>
                <w:bottom w:val="none" w:sz="0" w:space="0" w:color="auto"/>
                <w:right w:val="none" w:sz="0" w:space="0" w:color="auto"/>
              </w:divBdr>
            </w:div>
            <w:div w:id="289750352">
              <w:marLeft w:val="0"/>
              <w:marRight w:val="0"/>
              <w:marTop w:val="0"/>
              <w:marBottom w:val="0"/>
              <w:divBdr>
                <w:top w:val="none" w:sz="0" w:space="0" w:color="auto"/>
                <w:left w:val="none" w:sz="0" w:space="0" w:color="auto"/>
                <w:bottom w:val="none" w:sz="0" w:space="0" w:color="auto"/>
                <w:right w:val="none" w:sz="0" w:space="0" w:color="auto"/>
              </w:divBdr>
            </w:div>
            <w:div w:id="296617441">
              <w:marLeft w:val="0"/>
              <w:marRight w:val="0"/>
              <w:marTop w:val="0"/>
              <w:marBottom w:val="0"/>
              <w:divBdr>
                <w:top w:val="none" w:sz="0" w:space="0" w:color="auto"/>
                <w:left w:val="none" w:sz="0" w:space="0" w:color="auto"/>
                <w:bottom w:val="none" w:sz="0" w:space="0" w:color="auto"/>
                <w:right w:val="none" w:sz="0" w:space="0" w:color="auto"/>
              </w:divBdr>
            </w:div>
            <w:div w:id="297079125">
              <w:marLeft w:val="0"/>
              <w:marRight w:val="0"/>
              <w:marTop w:val="0"/>
              <w:marBottom w:val="0"/>
              <w:divBdr>
                <w:top w:val="none" w:sz="0" w:space="0" w:color="auto"/>
                <w:left w:val="none" w:sz="0" w:space="0" w:color="auto"/>
                <w:bottom w:val="none" w:sz="0" w:space="0" w:color="auto"/>
                <w:right w:val="none" w:sz="0" w:space="0" w:color="auto"/>
              </w:divBdr>
            </w:div>
            <w:div w:id="297612347">
              <w:marLeft w:val="0"/>
              <w:marRight w:val="0"/>
              <w:marTop w:val="0"/>
              <w:marBottom w:val="0"/>
              <w:divBdr>
                <w:top w:val="none" w:sz="0" w:space="0" w:color="auto"/>
                <w:left w:val="none" w:sz="0" w:space="0" w:color="auto"/>
                <w:bottom w:val="none" w:sz="0" w:space="0" w:color="auto"/>
                <w:right w:val="none" w:sz="0" w:space="0" w:color="auto"/>
              </w:divBdr>
            </w:div>
            <w:div w:id="301496881">
              <w:marLeft w:val="0"/>
              <w:marRight w:val="0"/>
              <w:marTop w:val="0"/>
              <w:marBottom w:val="0"/>
              <w:divBdr>
                <w:top w:val="none" w:sz="0" w:space="0" w:color="auto"/>
                <w:left w:val="none" w:sz="0" w:space="0" w:color="auto"/>
                <w:bottom w:val="none" w:sz="0" w:space="0" w:color="auto"/>
                <w:right w:val="none" w:sz="0" w:space="0" w:color="auto"/>
              </w:divBdr>
            </w:div>
            <w:div w:id="308437104">
              <w:marLeft w:val="0"/>
              <w:marRight w:val="0"/>
              <w:marTop w:val="0"/>
              <w:marBottom w:val="0"/>
              <w:divBdr>
                <w:top w:val="none" w:sz="0" w:space="0" w:color="auto"/>
                <w:left w:val="none" w:sz="0" w:space="0" w:color="auto"/>
                <w:bottom w:val="none" w:sz="0" w:space="0" w:color="auto"/>
                <w:right w:val="none" w:sz="0" w:space="0" w:color="auto"/>
              </w:divBdr>
            </w:div>
            <w:div w:id="311832756">
              <w:marLeft w:val="0"/>
              <w:marRight w:val="0"/>
              <w:marTop w:val="0"/>
              <w:marBottom w:val="0"/>
              <w:divBdr>
                <w:top w:val="none" w:sz="0" w:space="0" w:color="auto"/>
                <w:left w:val="none" w:sz="0" w:space="0" w:color="auto"/>
                <w:bottom w:val="none" w:sz="0" w:space="0" w:color="auto"/>
                <w:right w:val="none" w:sz="0" w:space="0" w:color="auto"/>
              </w:divBdr>
            </w:div>
            <w:div w:id="312568328">
              <w:marLeft w:val="0"/>
              <w:marRight w:val="0"/>
              <w:marTop w:val="0"/>
              <w:marBottom w:val="0"/>
              <w:divBdr>
                <w:top w:val="none" w:sz="0" w:space="0" w:color="auto"/>
                <w:left w:val="none" w:sz="0" w:space="0" w:color="auto"/>
                <w:bottom w:val="none" w:sz="0" w:space="0" w:color="auto"/>
                <w:right w:val="none" w:sz="0" w:space="0" w:color="auto"/>
              </w:divBdr>
            </w:div>
            <w:div w:id="336033079">
              <w:marLeft w:val="0"/>
              <w:marRight w:val="0"/>
              <w:marTop w:val="0"/>
              <w:marBottom w:val="0"/>
              <w:divBdr>
                <w:top w:val="none" w:sz="0" w:space="0" w:color="auto"/>
                <w:left w:val="none" w:sz="0" w:space="0" w:color="auto"/>
                <w:bottom w:val="none" w:sz="0" w:space="0" w:color="auto"/>
                <w:right w:val="none" w:sz="0" w:space="0" w:color="auto"/>
              </w:divBdr>
            </w:div>
            <w:div w:id="340015909">
              <w:marLeft w:val="0"/>
              <w:marRight w:val="0"/>
              <w:marTop w:val="0"/>
              <w:marBottom w:val="0"/>
              <w:divBdr>
                <w:top w:val="none" w:sz="0" w:space="0" w:color="auto"/>
                <w:left w:val="none" w:sz="0" w:space="0" w:color="auto"/>
                <w:bottom w:val="none" w:sz="0" w:space="0" w:color="auto"/>
                <w:right w:val="none" w:sz="0" w:space="0" w:color="auto"/>
              </w:divBdr>
            </w:div>
            <w:div w:id="347219824">
              <w:marLeft w:val="0"/>
              <w:marRight w:val="0"/>
              <w:marTop w:val="0"/>
              <w:marBottom w:val="0"/>
              <w:divBdr>
                <w:top w:val="none" w:sz="0" w:space="0" w:color="auto"/>
                <w:left w:val="none" w:sz="0" w:space="0" w:color="auto"/>
                <w:bottom w:val="none" w:sz="0" w:space="0" w:color="auto"/>
                <w:right w:val="none" w:sz="0" w:space="0" w:color="auto"/>
              </w:divBdr>
            </w:div>
            <w:div w:id="348141063">
              <w:marLeft w:val="0"/>
              <w:marRight w:val="0"/>
              <w:marTop w:val="0"/>
              <w:marBottom w:val="0"/>
              <w:divBdr>
                <w:top w:val="none" w:sz="0" w:space="0" w:color="auto"/>
                <w:left w:val="none" w:sz="0" w:space="0" w:color="auto"/>
                <w:bottom w:val="none" w:sz="0" w:space="0" w:color="auto"/>
                <w:right w:val="none" w:sz="0" w:space="0" w:color="auto"/>
              </w:divBdr>
            </w:div>
            <w:div w:id="349140746">
              <w:marLeft w:val="0"/>
              <w:marRight w:val="0"/>
              <w:marTop w:val="0"/>
              <w:marBottom w:val="0"/>
              <w:divBdr>
                <w:top w:val="none" w:sz="0" w:space="0" w:color="auto"/>
                <w:left w:val="none" w:sz="0" w:space="0" w:color="auto"/>
                <w:bottom w:val="none" w:sz="0" w:space="0" w:color="auto"/>
                <w:right w:val="none" w:sz="0" w:space="0" w:color="auto"/>
              </w:divBdr>
            </w:div>
            <w:div w:id="349532785">
              <w:marLeft w:val="0"/>
              <w:marRight w:val="0"/>
              <w:marTop w:val="0"/>
              <w:marBottom w:val="0"/>
              <w:divBdr>
                <w:top w:val="none" w:sz="0" w:space="0" w:color="auto"/>
                <w:left w:val="none" w:sz="0" w:space="0" w:color="auto"/>
                <w:bottom w:val="none" w:sz="0" w:space="0" w:color="auto"/>
                <w:right w:val="none" w:sz="0" w:space="0" w:color="auto"/>
              </w:divBdr>
            </w:div>
            <w:div w:id="352390711">
              <w:marLeft w:val="0"/>
              <w:marRight w:val="0"/>
              <w:marTop w:val="0"/>
              <w:marBottom w:val="0"/>
              <w:divBdr>
                <w:top w:val="none" w:sz="0" w:space="0" w:color="auto"/>
                <w:left w:val="none" w:sz="0" w:space="0" w:color="auto"/>
                <w:bottom w:val="none" w:sz="0" w:space="0" w:color="auto"/>
                <w:right w:val="none" w:sz="0" w:space="0" w:color="auto"/>
              </w:divBdr>
            </w:div>
            <w:div w:id="355279923">
              <w:marLeft w:val="0"/>
              <w:marRight w:val="0"/>
              <w:marTop w:val="0"/>
              <w:marBottom w:val="0"/>
              <w:divBdr>
                <w:top w:val="none" w:sz="0" w:space="0" w:color="auto"/>
                <w:left w:val="none" w:sz="0" w:space="0" w:color="auto"/>
                <w:bottom w:val="none" w:sz="0" w:space="0" w:color="auto"/>
                <w:right w:val="none" w:sz="0" w:space="0" w:color="auto"/>
              </w:divBdr>
            </w:div>
            <w:div w:id="357631033">
              <w:marLeft w:val="0"/>
              <w:marRight w:val="0"/>
              <w:marTop w:val="0"/>
              <w:marBottom w:val="0"/>
              <w:divBdr>
                <w:top w:val="none" w:sz="0" w:space="0" w:color="auto"/>
                <w:left w:val="none" w:sz="0" w:space="0" w:color="auto"/>
                <w:bottom w:val="none" w:sz="0" w:space="0" w:color="auto"/>
                <w:right w:val="none" w:sz="0" w:space="0" w:color="auto"/>
              </w:divBdr>
            </w:div>
            <w:div w:id="361244165">
              <w:marLeft w:val="0"/>
              <w:marRight w:val="0"/>
              <w:marTop w:val="0"/>
              <w:marBottom w:val="0"/>
              <w:divBdr>
                <w:top w:val="none" w:sz="0" w:space="0" w:color="auto"/>
                <w:left w:val="none" w:sz="0" w:space="0" w:color="auto"/>
                <w:bottom w:val="none" w:sz="0" w:space="0" w:color="auto"/>
                <w:right w:val="none" w:sz="0" w:space="0" w:color="auto"/>
              </w:divBdr>
            </w:div>
            <w:div w:id="378630702">
              <w:marLeft w:val="0"/>
              <w:marRight w:val="0"/>
              <w:marTop w:val="0"/>
              <w:marBottom w:val="0"/>
              <w:divBdr>
                <w:top w:val="none" w:sz="0" w:space="0" w:color="auto"/>
                <w:left w:val="none" w:sz="0" w:space="0" w:color="auto"/>
                <w:bottom w:val="none" w:sz="0" w:space="0" w:color="auto"/>
                <w:right w:val="none" w:sz="0" w:space="0" w:color="auto"/>
              </w:divBdr>
            </w:div>
            <w:div w:id="383917499">
              <w:marLeft w:val="0"/>
              <w:marRight w:val="0"/>
              <w:marTop w:val="0"/>
              <w:marBottom w:val="0"/>
              <w:divBdr>
                <w:top w:val="none" w:sz="0" w:space="0" w:color="auto"/>
                <w:left w:val="none" w:sz="0" w:space="0" w:color="auto"/>
                <w:bottom w:val="none" w:sz="0" w:space="0" w:color="auto"/>
                <w:right w:val="none" w:sz="0" w:space="0" w:color="auto"/>
              </w:divBdr>
            </w:div>
            <w:div w:id="390202408">
              <w:marLeft w:val="0"/>
              <w:marRight w:val="0"/>
              <w:marTop w:val="0"/>
              <w:marBottom w:val="0"/>
              <w:divBdr>
                <w:top w:val="none" w:sz="0" w:space="0" w:color="auto"/>
                <w:left w:val="none" w:sz="0" w:space="0" w:color="auto"/>
                <w:bottom w:val="none" w:sz="0" w:space="0" w:color="auto"/>
                <w:right w:val="none" w:sz="0" w:space="0" w:color="auto"/>
              </w:divBdr>
            </w:div>
            <w:div w:id="393238856">
              <w:marLeft w:val="0"/>
              <w:marRight w:val="0"/>
              <w:marTop w:val="0"/>
              <w:marBottom w:val="0"/>
              <w:divBdr>
                <w:top w:val="none" w:sz="0" w:space="0" w:color="auto"/>
                <w:left w:val="none" w:sz="0" w:space="0" w:color="auto"/>
                <w:bottom w:val="none" w:sz="0" w:space="0" w:color="auto"/>
                <w:right w:val="none" w:sz="0" w:space="0" w:color="auto"/>
              </w:divBdr>
            </w:div>
            <w:div w:id="394473038">
              <w:marLeft w:val="0"/>
              <w:marRight w:val="0"/>
              <w:marTop w:val="0"/>
              <w:marBottom w:val="0"/>
              <w:divBdr>
                <w:top w:val="none" w:sz="0" w:space="0" w:color="auto"/>
                <w:left w:val="none" w:sz="0" w:space="0" w:color="auto"/>
                <w:bottom w:val="none" w:sz="0" w:space="0" w:color="auto"/>
                <w:right w:val="none" w:sz="0" w:space="0" w:color="auto"/>
              </w:divBdr>
            </w:div>
            <w:div w:id="396317510">
              <w:marLeft w:val="0"/>
              <w:marRight w:val="0"/>
              <w:marTop w:val="0"/>
              <w:marBottom w:val="0"/>
              <w:divBdr>
                <w:top w:val="none" w:sz="0" w:space="0" w:color="auto"/>
                <w:left w:val="none" w:sz="0" w:space="0" w:color="auto"/>
                <w:bottom w:val="none" w:sz="0" w:space="0" w:color="auto"/>
                <w:right w:val="none" w:sz="0" w:space="0" w:color="auto"/>
              </w:divBdr>
            </w:div>
            <w:div w:id="398292202">
              <w:marLeft w:val="0"/>
              <w:marRight w:val="0"/>
              <w:marTop w:val="0"/>
              <w:marBottom w:val="0"/>
              <w:divBdr>
                <w:top w:val="none" w:sz="0" w:space="0" w:color="auto"/>
                <w:left w:val="none" w:sz="0" w:space="0" w:color="auto"/>
                <w:bottom w:val="none" w:sz="0" w:space="0" w:color="auto"/>
                <w:right w:val="none" w:sz="0" w:space="0" w:color="auto"/>
              </w:divBdr>
            </w:div>
            <w:div w:id="403532925">
              <w:marLeft w:val="0"/>
              <w:marRight w:val="0"/>
              <w:marTop w:val="0"/>
              <w:marBottom w:val="0"/>
              <w:divBdr>
                <w:top w:val="none" w:sz="0" w:space="0" w:color="auto"/>
                <w:left w:val="none" w:sz="0" w:space="0" w:color="auto"/>
                <w:bottom w:val="none" w:sz="0" w:space="0" w:color="auto"/>
                <w:right w:val="none" w:sz="0" w:space="0" w:color="auto"/>
              </w:divBdr>
            </w:div>
            <w:div w:id="403573267">
              <w:marLeft w:val="0"/>
              <w:marRight w:val="0"/>
              <w:marTop w:val="0"/>
              <w:marBottom w:val="0"/>
              <w:divBdr>
                <w:top w:val="none" w:sz="0" w:space="0" w:color="auto"/>
                <w:left w:val="none" w:sz="0" w:space="0" w:color="auto"/>
                <w:bottom w:val="none" w:sz="0" w:space="0" w:color="auto"/>
                <w:right w:val="none" w:sz="0" w:space="0" w:color="auto"/>
              </w:divBdr>
            </w:div>
            <w:div w:id="404883954">
              <w:marLeft w:val="0"/>
              <w:marRight w:val="0"/>
              <w:marTop w:val="0"/>
              <w:marBottom w:val="0"/>
              <w:divBdr>
                <w:top w:val="none" w:sz="0" w:space="0" w:color="auto"/>
                <w:left w:val="none" w:sz="0" w:space="0" w:color="auto"/>
                <w:bottom w:val="none" w:sz="0" w:space="0" w:color="auto"/>
                <w:right w:val="none" w:sz="0" w:space="0" w:color="auto"/>
              </w:divBdr>
            </w:div>
            <w:div w:id="428700620">
              <w:marLeft w:val="0"/>
              <w:marRight w:val="0"/>
              <w:marTop w:val="0"/>
              <w:marBottom w:val="0"/>
              <w:divBdr>
                <w:top w:val="none" w:sz="0" w:space="0" w:color="auto"/>
                <w:left w:val="none" w:sz="0" w:space="0" w:color="auto"/>
                <w:bottom w:val="none" w:sz="0" w:space="0" w:color="auto"/>
                <w:right w:val="none" w:sz="0" w:space="0" w:color="auto"/>
              </w:divBdr>
            </w:div>
            <w:div w:id="432555368">
              <w:marLeft w:val="0"/>
              <w:marRight w:val="0"/>
              <w:marTop w:val="0"/>
              <w:marBottom w:val="0"/>
              <w:divBdr>
                <w:top w:val="none" w:sz="0" w:space="0" w:color="auto"/>
                <w:left w:val="none" w:sz="0" w:space="0" w:color="auto"/>
                <w:bottom w:val="none" w:sz="0" w:space="0" w:color="auto"/>
                <w:right w:val="none" w:sz="0" w:space="0" w:color="auto"/>
              </w:divBdr>
            </w:div>
            <w:div w:id="437212748">
              <w:marLeft w:val="0"/>
              <w:marRight w:val="0"/>
              <w:marTop w:val="0"/>
              <w:marBottom w:val="0"/>
              <w:divBdr>
                <w:top w:val="none" w:sz="0" w:space="0" w:color="auto"/>
                <w:left w:val="none" w:sz="0" w:space="0" w:color="auto"/>
                <w:bottom w:val="none" w:sz="0" w:space="0" w:color="auto"/>
                <w:right w:val="none" w:sz="0" w:space="0" w:color="auto"/>
              </w:divBdr>
            </w:div>
            <w:div w:id="445007122">
              <w:marLeft w:val="0"/>
              <w:marRight w:val="0"/>
              <w:marTop w:val="0"/>
              <w:marBottom w:val="0"/>
              <w:divBdr>
                <w:top w:val="none" w:sz="0" w:space="0" w:color="auto"/>
                <w:left w:val="none" w:sz="0" w:space="0" w:color="auto"/>
                <w:bottom w:val="none" w:sz="0" w:space="0" w:color="auto"/>
                <w:right w:val="none" w:sz="0" w:space="0" w:color="auto"/>
              </w:divBdr>
            </w:div>
            <w:div w:id="451018888">
              <w:marLeft w:val="0"/>
              <w:marRight w:val="0"/>
              <w:marTop w:val="0"/>
              <w:marBottom w:val="0"/>
              <w:divBdr>
                <w:top w:val="none" w:sz="0" w:space="0" w:color="auto"/>
                <w:left w:val="none" w:sz="0" w:space="0" w:color="auto"/>
                <w:bottom w:val="none" w:sz="0" w:space="0" w:color="auto"/>
                <w:right w:val="none" w:sz="0" w:space="0" w:color="auto"/>
              </w:divBdr>
            </w:div>
            <w:div w:id="454183005">
              <w:marLeft w:val="0"/>
              <w:marRight w:val="0"/>
              <w:marTop w:val="0"/>
              <w:marBottom w:val="0"/>
              <w:divBdr>
                <w:top w:val="none" w:sz="0" w:space="0" w:color="auto"/>
                <w:left w:val="none" w:sz="0" w:space="0" w:color="auto"/>
                <w:bottom w:val="none" w:sz="0" w:space="0" w:color="auto"/>
                <w:right w:val="none" w:sz="0" w:space="0" w:color="auto"/>
              </w:divBdr>
            </w:div>
            <w:div w:id="456799823">
              <w:marLeft w:val="0"/>
              <w:marRight w:val="0"/>
              <w:marTop w:val="0"/>
              <w:marBottom w:val="0"/>
              <w:divBdr>
                <w:top w:val="none" w:sz="0" w:space="0" w:color="auto"/>
                <w:left w:val="none" w:sz="0" w:space="0" w:color="auto"/>
                <w:bottom w:val="none" w:sz="0" w:space="0" w:color="auto"/>
                <w:right w:val="none" w:sz="0" w:space="0" w:color="auto"/>
              </w:divBdr>
            </w:div>
            <w:div w:id="458762725">
              <w:marLeft w:val="0"/>
              <w:marRight w:val="0"/>
              <w:marTop w:val="0"/>
              <w:marBottom w:val="0"/>
              <w:divBdr>
                <w:top w:val="none" w:sz="0" w:space="0" w:color="auto"/>
                <w:left w:val="none" w:sz="0" w:space="0" w:color="auto"/>
                <w:bottom w:val="none" w:sz="0" w:space="0" w:color="auto"/>
                <w:right w:val="none" w:sz="0" w:space="0" w:color="auto"/>
              </w:divBdr>
            </w:div>
            <w:div w:id="459155916">
              <w:marLeft w:val="0"/>
              <w:marRight w:val="0"/>
              <w:marTop w:val="0"/>
              <w:marBottom w:val="0"/>
              <w:divBdr>
                <w:top w:val="none" w:sz="0" w:space="0" w:color="auto"/>
                <w:left w:val="none" w:sz="0" w:space="0" w:color="auto"/>
                <w:bottom w:val="none" w:sz="0" w:space="0" w:color="auto"/>
                <w:right w:val="none" w:sz="0" w:space="0" w:color="auto"/>
              </w:divBdr>
            </w:div>
            <w:div w:id="481241952">
              <w:marLeft w:val="0"/>
              <w:marRight w:val="0"/>
              <w:marTop w:val="0"/>
              <w:marBottom w:val="0"/>
              <w:divBdr>
                <w:top w:val="none" w:sz="0" w:space="0" w:color="auto"/>
                <w:left w:val="none" w:sz="0" w:space="0" w:color="auto"/>
                <w:bottom w:val="none" w:sz="0" w:space="0" w:color="auto"/>
                <w:right w:val="none" w:sz="0" w:space="0" w:color="auto"/>
              </w:divBdr>
            </w:div>
            <w:div w:id="487131191">
              <w:marLeft w:val="0"/>
              <w:marRight w:val="0"/>
              <w:marTop w:val="0"/>
              <w:marBottom w:val="0"/>
              <w:divBdr>
                <w:top w:val="none" w:sz="0" w:space="0" w:color="auto"/>
                <w:left w:val="none" w:sz="0" w:space="0" w:color="auto"/>
                <w:bottom w:val="none" w:sz="0" w:space="0" w:color="auto"/>
                <w:right w:val="none" w:sz="0" w:space="0" w:color="auto"/>
              </w:divBdr>
            </w:div>
            <w:div w:id="498497852">
              <w:marLeft w:val="0"/>
              <w:marRight w:val="0"/>
              <w:marTop w:val="0"/>
              <w:marBottom w:val="0"/>
              <w:divBdr>
                <w:top w:val="none" w:sz="0" w:space="0" w:color="auto"/>
                <w:left w:val="none" w:sz="0" w:space="0" w:color="auto"/>
                <w:bottom w:val="none" w:sz="0" w:space="0" w:color="auto"/>
                <w:right w:val="none" w:sz="0" w:space="0" w:color="auto"/>
              </w:divBdr>
            </w:div>
            <w:div w:id="502430516">
              <w:marLeft w:val="0"/>
              <w:marRight w:val="0"/>
              <w:marTop w:val="0"/>
              <w:marBottom w:val="0"/>
              <w:divBdr>
                <w:top w:val="none" w:sz="0" w:space="0" w:color="auto"/>
                <w:left w:val="none" w:sz="0" w:space="0" w:color="auto"/>
                <w:bottom w:val="none" w:sz="0" w:space="0" w:color="auto"/>
                <w:right w:val="none" w:sz="0" w:space="0" w:color="auto"/>
              </w:divBdr>
            </w:div>
            <w:div w:id="504564019">
              <w:marLeft w:val="0"/>
              <w:marRight w:val="0"/>
              <w:marTop w:val="0"/>
              <w:marBottom w:val="0"/>
              <w:divBdr>
                <w:top w:val="none" w:sz="0" w:space="0" w:color="auto"/>
                <w:left w:val="none" w:sz="0" w:space="0" w:color="auto"/>
                <w:bottom w:val="none" w:sz="0" w:space="0" w:color="auto"/>
                <w:right w:val="none" w:sz="0" w:space="0" w:color="auto"/>
              </w:divBdr>
            </w:div>
            <w:div w:id="528494837">
              <w:marLeft w:val="0"/>
              <w:marRight w:val="0"/>
              <w:marTop w:val="0"/>
              <w:marBottom w:val="0"/>
              <w:divBdr>
                <w:top w:val="none" w:sz="0" w:space="0" w:color="auto"/>
                <w:left w:val="none" w:sz="0" w:space="0" w:color="auto"/>
                <w:bottom w:val="none" w:sz="0" w:space="0" w:color="auto"/>
                <w:right w:val="none" w:sz="0" w:space="0" w:color="auto"/>
              </w:divBdr>
            </w:div>
            <w:div w:id="528956920">
              <w:marLeft w:val="0"/>
              <w:marRight w:val="0"/>
              <w:marTop w:val="0"/>
              <w:marBottom w:val="0"/>
              <w:divBdr>
                <w:top w:val="none" w:sz="0" w:space="0" w:color="auto"/>
                <w:left w:val="none" w:sz="0" w:space="0" w:color="auto"/>
                <w:bottom w:val="none" w:sz="0" w:space="0" w:color="auto"/>
                <w:right w:val="none" w:sz="0" w:space="0" w:color="auto"/>
              </w:divBdr>
            </w:div>
            <w:div w:id="529495269">
              <w:marLeft w:val="0"/>
              <w:marRight w:val="0"/>
              <w:marTop w:val="0"/>
              <w:marBottom w:val="0"/>
              <w:divBdr>
                <w:top w:val="none" w:sz="0" w:space="0" w:color="auto"/>
                <w:left w:val="none" w:sz="0" w:space="0" w:color="auto"/>
                <w:bottom w:val="none" w:sz="0" w:space="0" w:color="auto"/>
                <w:right w:val="none" w:sz="0" w:space="0" w:color="auto"/>
              </w:divBdr>
            </w:div>
            <w:div w:id="533882999">
              <w:marLeft w:val="0"/>
              <w:marRight w:val="0"/>
              <w:marTop w:val="0"/>
              <w:marBottom w:val="0"/>
              <w:divBdr>
                <w:top w:val="none" w:sz="0" w:space="0" w:color="auto"/>
                <w:left w:val="none" w:sz="0" w:space="0" w:color="auto"/>
                <w:bottom w:val="none" w:sz="0" w:space="0" w:color="auto"/>
                <w:right w:val="none" w:sz="0" w:space="0" w:color="auto"/>
              </w:divBdr>
            </w:div>
            <w:div w:id="539703876">
              <w:marLeft w:val="0"/>
              <w:marRight w:val="0"/>
              <w:marTop w:val="0"/>
              <w:marBottom w:val="0"/>
              <w:divBdr>
                <w:top w:val="none" w:sz="0" w:space="0" w:color="auto"/>
                <w:left w:val="none" w:sz="0" w:space="0" w:color="auto"/>
                <w:bottom w:val="none" w:sz="0" w:space="0" w:color="auto"/>
                <w:right w:val="none" w:sz="0" w:space="0" w:color="auto"/>
              </w:divBdr>
            </w:div>
            <w:div w:id="564880420">
              <w:marLeft w:val="0"/>
              <w:marRight w:val="0"/>
              <w:marTop w:val="0"/>
              <w:marBottom w:val="0"/>
              <w:divBdr>
                <w:top w:val="none" w:sz="0" w:space="0" w:color="auto"/>
                <w:left w:val="none" w:sz="0" w:space="0" w:color="auto"/>
                <w:bottom w:val="none" w:sz="0" w:space="0" w:color="auto"/>
                <w:right w:val="none" w:sz="0" w:space="0" w:color="auto"/>
              </w:divBdr>
            </w:div>
            <w:div w:id="572355033">
              <w:marLeft w:val="0"/>
              <w:marRight w:val="0"/>
              <w:marTop w:val="0"/>
              <w:marBottom w:val="0"/>
              <w:divBdr>
                <w:top w:val="none" w:sz="0" w:space="0" w:color="auto"/>
                <w:left w:val="none" w:sz="0" w:space="0" w:color="auto"/>
                <w:bottom w:val="none" w:sz="0" w:space="0" w:color="auto"/>
                <w:right w:val="none" w:sz="0" w:space="0" w:color="auto"/>
              </w:divBdr>
            </w:div>
            <w:div w:id="574437272">
              <w:marLeft w:val="0"/>
              <w:marRight w:val="0"/>
              <w:marTop w:val="0"/>
              <w:marBottom w:val="0"/>
              <w:divBdr>
                <w:top w:val="none" w:sz="0" w:space="0" w:color="auto"/>
                <w:left w:val="none" w:sz="0" w:space="0" w:color="auto"/>
                <w:bottom w:val="none" w:sz="0" w:space="0" w:color="auto"/>
                <w:right w:val="none" w:sz="0" w:space="0" w:color="auto"/>
              </w:divBdr>
            </w:div>
            <w:div w:id="578564773">
              <w:marLeft w:val="0"/>
              <w:marRight w:val="0"/>
              <w:marTop w:val="0"/>
              <w:marBottom w:val="0"/>
              <w:divBdr>
                <w:top w:val="none" w:sz="0" w:space="0" w:color="auto"/>
                <w:left w:val="none" w:sz="0" w:space="0" w:color="auto"/>
                <w:bottom w:val="none" w:sz="0" w:space="0" w:color="auto"/>
                <w:right w:val="none" w:sz="0" w:space="0" w:color="auto"/>
              </w:divBdr>
            </w:div>
            <w:div w:id="583077860">
              <w:marLeft w:val="0"/>
              <w:marRight w:val="0"/>
              <w:marTop w:val="0"/>
              <w:marBottom w:val="0"/>
              <w:divBdr>
                <w:top w:val="none" w:sz="0" w:space="0" w:color="auto"/>
                <w:left w:val="none" w:sz="0" w:space="0" w:color="auto"/>
                <w:bottom w:val="none" w:sz="0" w:space="0" w:color="auto"/>
                <w:right w:val="none" w:sz="0" w:space="0" w:color="auto"/>
              </w:divBdr>
            </w:div>
            <w:div w:id="585043013">
              <w:marLeft w:val="0"/>
              <w:marRight w:val="0"/>
              <w:marTop w:val="0"/>
              <w:marBottom w:val="0"/>
              <w:divBdr>
                <w:top w:val="none" w:sz="0" w:space="0" w:color="auto"/>
                <w:left w:val="none" w:sz="0" w:space="0" w:color="auto"/>
                <w:bottom w:val="none" w:sz="0" w:space="0" w:color="auto"/>
                <w:right w:val="none" w:sz="0" w:space="0" w:color="auto"/>
              </w:divBdr>
            </w:div>
            <w:div w:id="592134035">
              <w:marLeft w:val="0"/>
              <w:marRight w:val="0"/>
              <w:marTop w:val="0"/>
              <w:marBottom w:val="0"/>
              <w:divBdr>
                <w:top w:val="none" w:sz="0" w:space="0" w:color="auto"/>
                <w:left w:val="none" w:sz="0" w:space="0" w:color="auto"/>
                <w:bottom w:val="none" w:sz="0" w:space="0" w:color="auto"/>
                <w:right w:val="none" w:sz="0" w:space="0" w:color="auto"/>
              </w:divBdr>
            </w:div>
            <w:div w:id="596332525">
              <w:marLeft w:val="0"/>
              <w:marRight w:val="0"/>
              <w:marTop w:val="0"/>
              <w:marBottom w:val="0"/>
              <w:divBdr>
                <w:top w:val="none" w:sz="0" w:space="0" w:color="auto"/>
                <w:left w:val="none" w:sz="0" w:space="0" w:color="auto"/>
                <w:bottom w:val="none" w:sz="0" w:space="0" w:color="auto"/>
                <w:right w:val="none" w:sz="0" w:space="0" w:color="auto"/>
              </w:divBdr>
            </w:div>
            <w:div w:id="597371074">
              <w:marLeft w:val="0"/>
              <w:marRight w:val="0"/>
              <w:marTop w:val="0"/>
              <w:marBottom w:val="0"/>
              <w:divBdr>
                <w:top w:val="none" w:sz="0" w:space="0" w:color="auto"/>
                <w:left w:val="none" w:sz="0" w:space="0" w:color="auto"/>
                <w:bottom w:val="none" w:sz="0" w:space="0" w:color="auto"/>
                <w:right w:val="none" w:sz="0" w:space="0" w:color="auto"/>
              </w:divBdr>
            </w:div>
            <w:div w:id="602150654">
              <w:marLeft w:val="0"/>
              <w:marRight w:val="0"/>
              <w:marTop w:val="0"/>
              <w:marBottom w:val="0"/>
              <w:divBdr>
                <w:top w:val="none" w:sz="0" w:space="0" w:color="auto"/>
                <w:left w:val="none" w:sz="0" w:space="0" w:color="auto"/>
                <w:bottom w:val="none" w:sz="0" w:space="0" w:color="auto"/>
                <w:right w:val="none" w:sz="0" w:space="0" w:color="auto"/>
              </w:divBdr>
            </w:div>
            <w:div w:id="606159389">
              <w:marLeft w:val="0"/>
              <w:marRight w:val="0"/>
              <w:marTop w:val="0"/>
              <w:marBottom w:val="0"/>
              <w:divBdr>
                <w:top w:val="none" w:sz="0" w:space="0" w:color="auto"/>
                <w:left w:val="none" w:sz="0" w:space="0" w:color="auto"/>
                <w:bottom w:val="none" w:sz="0" w:space="0" w:color="auto"/>
                <w:right w:val="none" w:sz="0" w:space="0" w:color="auto"/>
              </w:divBdr>
            </w:div>
            <w:div w:id="606884453">
              <w:marLeft w:val="0"/>
              <w:marRight w:val="0"/>
              <w:marTop w:val="0"/>
              <w:marBottom w:val="0"/>
              <w:divBdr>
                <w:top w:val="none" w:sz="0" w:space="0" w:color="auto"/>
                <w:left w:val="none" w:sz="0" w:space="0" w:color="auto"/>
                <w:bottom w:val="none" w:sz="0" w:space="0" w:color="auto"/>
                <w:right w:val="none" w:sz="0" w:space="0" w:color="auto"/>
              </w:divBdr>
            </w:div>
            <w:div w:id="614990030">
              <w:marLeft w:val="0"/>
              <w:marRight w:val="0"/>
              <w:marTop w:val="0"/>
              <w:marBottom w:val="0"/>
              <w:divBdr>
                <w:top w:val="none" w:sz="0" w:space="0" w:color="auto"/>
                <w:left w:val="none" w:sz="0" w:space="0" w:color="auto"/>
                <w:bottom w:val="none" w:sz="0" w:space="0" w:color="auto"/>
                <w:right w:val="none" w:sz="0" w:space="0" w:color="auto"/>
              </w:divBdr>
            </w:div>
            <w:div w:id="616064701">
              <w:marLeft w:val="0"/>
              <w:marRight w:val="0"/>
              <w:marTop w:val="0"/>
              <w:marBottom w:val="0"/>
              <w:divBdr>
                <w:top w:val="none" w:sz="0" w:space="0" w:color="auto"/>
                <w:left w:val="none" w:sz="0" w:space="0" w:color="auto"/>
                <w:bottom w:val="none" w:sz="0" w:space="0" w:color="auto"/>
                <w:right w:val="none" w:sz="0" w:space="0" w:color="auto"/>
              </w:divBdr>
            </w:div>
            <w:div w:id="619189407">
              <w:marLeft w:val="0"/>
              <w:marRight w:val="0"/>
              <w:marTop w:val="0"/>
              <w:marBottom w:val="0"/>
              <w:divBdr>
                <w:top w:val="none" w:sz="0" w:space="0" w:color="auto"/>
                <w:left w:val="none" w:sz="0" w:space="0" w:color="auto"/>
                <w:bottom w:val="none" w:sz="0" w:space="0" w:color="auto"/>
                <w:right w:val="none" w:sz="0" w:space="0" w:color="auto"/>
              </w:divBdr>
            </w:div>
            <w:div w:id="627665676">
              <w:marLeft w:val="0"/>
              <w:marRight w:val="0"/>
              <w:marTop w:val="0"/>
              <w:marBottom w:val="0"/>
              <w:divBdr>
                <w:top w:val="none" w:sz="0" w:space="0" w:color="auto"/>
                <w:left w:val="none" w:sz="0" w:space="0" w:color="auto"/>
                <w:bottom w:val="none" w:sz="0" w:space="0" w:color="auto"/>
                <w:right w:val="none" w:sz="0" w:space="0" w:color="auto"/>
              </w:divBdr>
            </w:div>
            <w:div w:id="627705845">
              <w:marLeft w:val="0"/>
              <w:marRight w:val="0"/>
              <w:marTop w:val="0"/>
              <w:marBottom w:val="0"/>
              <w:divBdr>
                <w:top w:val="none" w:sz="0" w:space="0" w:color="auto"/>
                <w:left w:val="none" w:sz="0" w:space="0" w:color="auto"/>
                <w:bottom w:val="none" w:sz="0" w:space="0" w:color="auto"/>
                <w:right w:val="none" w:sz="0" w:space="0" w:color="auto"/>
              </w:divBdr>
            </w:div>
            <w:div w:id="628439266">
              <w:marLeft w:val="0"/>
              <w:marRight w:val="0"/>
              <w:marTop w:val="0"/>
              <w:marBottom w:val="0"/>
              <w:divBdr>
                <w:top w:val="none" w:sz="0" w:space="0" w:color="auto"/>
                <w:left w:val="none" w:sz="0" w:space="0" w:color="auto"/>
                <w:bottom w:val="none" w:sz="0" w:space="0" w:color="auto"/>
                <w:right w:val="none" w:sz="0" w:space="0" w:color="auto"/>
              </w:divBdr>
            </w:div>
            <w:div w:id="630983087">
              <w:marLeft w:val="0"/>
              <w:marRight w:val="0"/>
              <w:marTop w:val="0"/>
              <w:marBottom w:val="0"/>
              <w:divBdr>
                <w:top w:val="none" w:sz="0" w:space="0" w:color="auto"/>
                <w:left w:val="none" w:sz="0" w:space="0" w:color="auto"/>
                <w:bottom w:val="none" w:sz="0" w:space="0" w:color="auto"/>
                <w:right w:val="none" w:sz="0" w:space="0" w:color="auto"/>
              </w:divBdr>
            </w:div>
            <w:div w:id="644284497">
              <w:marLeft w:val="0"/>
              <w:marRight w:val="0"/>
              <w:marTop w:val="0"/>
              <w:marBottom w:val="0"/>
              <w:divBdr>
                <w:top w:val="none" w:sz="0" w:space="0" w:color="auto"/>
                <w:left w:val="none" w:sz="0" w:space="0" w:color="auto"/>
                <w:bottom w:val="none" w:sz="0" w:space="0" w:color="auto"/>
                <w:right w:val="none" w:sz="0" w:space="0" w:color="auto"/>
              </w:divBdr>
            </w:div>
            <w:div w:id="646666156">
              <w:marLeft w:val="0"/>
              <w:marRight w:val="0"/>
              <w:marTop w:val="0"/>
              <w:marBottom w:val="0"/>
              <w:divBdr>
                <w:top w:val="none" w:sz="0" w:space="0" w:color="auto"/>
                <w:left w:val="none" w:sz="0" w:space="0" w:color="auto"/>
                <w:bottom w:val="none" w:sz="0" w:space="0" w:color="auto"/>
                <w:right w:val="none" w:sz="0" w:space="0" w:color="auto"/>
              </w:divBdr>
            </w:div>
            <w:div w:id="652835331">
              <w:marLeft w:val="0"/>
              <w:marRight w:val="0"/>
              <w:marTop w:val="0"/>
              <w:marBottom w:val="0"/>
              <w:divBdr>
                <w:top w:val="none" w:sz="0" w:space="0" w:color="auto"/>
                <w:left w:val="none" w:sz="0" w:space="0" w:color="auto"/>
                <w:bottom w:val="none" w:sz="0" w:space="0" w:color="auto"/>
                <w:right w:val="none" w:sz="0" w:space="0" w:color="auto"/>
              </w:divBdr>
            </w:div>
            <w:div w:id="657882786">
              <w:marLeft w:val="0"/>
              <w:marRight w:val="0"/>
              <w:marTop w:val="0"/>
              <w:marBottom w:val="0"/>
              <w:divBdr>
                <w:top w:val="none" w:sz="0" w:space="0" w:color="auto"/>
                <w:left w:val="none" w:sz="0" w:space="0" w:color="auto"/>
                <w:bottom w:val="none" w:sz="0" w:space="0" w:color="auto"/>
                <w:right w:val="none" w:sz="0" w:space="0" w:color="auto"/>
              </w:divBdr>
            </w:div>
            <w:div w:id="665716018">
              <w:marLeft w:val="0"/>
              <w:marRight w:val="0"/>
              <w:marTop w:val="0"/>
              <w:marBottom w:val="0"/>
              <w:divBdr>
                <w:top w:val="none" w:sz="0" w:space="0" w:color="auto"/>
                <w:left w:val="none" w:sz="0" w:space="0" w:color="auto"/>
                <w:bottom w:val="none" w:sz="0" w:space="0" w:color="auto"/>
                <w:right w:val="none" w:sz="0" w:space="0" w:color="auto"/>
              </w:divBdr>
            </w:div>
            <w:div w:id="678193282">
              <w:marLeft w:val="0"/>
              <w:marRight w:val="0"/>
              <w:marTop w:val="0"/>
              <w:marBottom w:val="0"/>
              <w:divBdr>
                <w:top w:val="none" w:sz="0" w:space="0" w:color="auto"/>
                <w:left w:val="none" w:sz="0" w:space="0" w:color="auto"/>
                <w:bottom w:val="none" w:sz="0" w:space="0" w:color="auto"/>
                <w:right w:val="none" w:sz="0" w:space="0" w:color="auto"/>
              </w:divBdr>
            </w:div>
            <w:div w:id="685407617">
              <w:marLeft w:val="0"/>
              <w:marRight w:val="0"/>
              <w:marTop w:val="0"/>
              <w:marBottom w:val="0"/>
              <w:divBdr>
                <w:top w:val="none" w:sz="0" w:space="0" w:color="auto"/>
                <w:left w:val="none" w:sz="0" w:space="0" w:color="auto"/>
                <w:bottom w:val="none" w:sz="0" w:space="0" w:color="auto"/>
                <w:right w:val="none" w:sz="0" w:space="0" w:color="auto"/>
              </w:divBdr>
            </w:div>
            <w:div w:id="685794821">
              <w:marLeft w:val="0"/>
              <w:marRight w:val="0"/>
              <w:marTop w:val="0"/>
              <w:marBottom w:val="0"/>
              <w:divBdr>
                <w:top w:val="none" w:sz="0" w:space="0" w:color="auto"/>
                <w:left w:val="none" w:sz="0" w:space="0" w:color="auto"/>
                <w:bottom w:val="none" w:sz="0" w:space="0" w:color="auto"/>
                <w:right w:val="none" w:sz="0" w:space="0" w:color="auto"/>
              </w:divBdr>
            </w:div>
            <w:div w:id="693502939">
              <w:marLeft w:val="0"/>
              <w:marRight w:val="0"/>
              <w:marTop w:val="0"/>
              <w:marBottom w:val="0"/>
              <w:divBdr>
                <w:top w:val="none" w:sz="0" w:space="0" w:color="auto"/>
                <w:left w:val="none" w:sz="0" w:space="0" w:color="auto"/>
                <w:bottom w:val="none" w:sz="0" w:space="0" w:color="auto"/>
                <w:right w:val="none" w:sz="0" w:space="0" w:color="auto"/>
              </w:divBdr>
            </w:div>
            <w:div w:id="696853076">
              <w:marLeft w:val="0"/>
              <w:marRight w:val="0"/>
              <w:marTop w:val="0"/>
              <w:marBottom w:val="0"/>
              <w:divBdr>
                <w:top w:val="none" w:sz="0" w:space="0" w:color="auto"/>
                <w:left w:val="none" w:sz="0" w:space="0" w:color="auto"/>
                <w:bottom w:val="none" w:sz="0" w:space="0" w:color="auto"/>
                <w:right w:val="none" w:sz="0" w:space="0" w:color="auto"/>
              </w:divBdr>
            </w:div>
            <w:div w:id="701590647">
              <w:marLeft w:val="0"/>
              <w:marRight w:val="0"/>
              <w:marTop w:val="0"/>
              <w:marBottom w:val="0"/>
              <w:divBdr>
                <w:top w:val="none" w:sz="0" w:space="0" w:color="auto"/>
                <w:left w:val="none" w:sz="0" w:space="0" w:color="auto"/>
                <w:bottom w:val="none" w:sz="0" w:space="0" w:color="auto"/>
                <w:right w:val="none" w:sz="0" w:space="0" w:color="auto"/>
              </w:divBdr>
            </w:div>
            <w:div w:id="702941341">
              <w:marLeft w:val="0"/>
              <w:marRight w:val="0"/>
              <w:marTop w:val="0"/>
              <w:marBottom w:val="0"/>
              <w:divBdr>
                <w:top w:val="none" w:sz="0" w:space="0" w:color="auto"/>
                <w:left w:val="none" w:sz="0" w:space="0" w:color="auto"/>
                <w:bottom w:val="none" w:sz="0" w:space="0" w:color="auto"/>
                <w:right w:val="none" w:sz="0" w:space="0" w:color="auto"/>
              </w:divBdr>
            </w:div>
            <w:div w:id="707030090">
              <w:marLeft w:val="0"/>
              <w:marRight w:val="0"/>
              <w:marTop w:val="0"/>
              <w:marBottom w:val="0"/>
              <w:divBdr>
                <w:top w:val="none" w:sz="0" w:space="0" w:color="auto"/>
                <w:left w:val="none" w:sz="0" w:space="0" w:color="auto"/>
                <w:bottom w:val="none" w:sz="0" w:space="0" w:color="auto"/>
                <w:right w:val="none" w:sz="0" w:space="0" w:color="auto"/>
              </w:divBdr>
            </w:div>
            <w:div w:id="708649736">
              <w:marLeft w:val="0"/>
              <w:marRight w:val="0"/>
              <w:marTop w:val="0"/>
              <w:marBottom w:val="0"/>
              <w:divBdr>
                <w:top w:val="none" w:sz="0" w:space="0" w:color="auto"/>
                <w:left w:val="none" w:sz="0" w:space="0" w:color="auto"/>
                <w:bottom w:val="none" w:sz="0" w:space="0" w:color="auto"/>
                <w:right w:val="none" w:sz="0" w:space="0" w:color="auto"/>
              </w:divBdr>
            </w:div>
            <w:div w:id="717361638">
              <w:marLeft w:val="0"/>
              <w:marRight w:val="0"/>
              <w:marTop w:val="0"/>
              <w:marBottom w:val="0"/>
              <w:divBdr>
                <w:top w:val="none" w:sz="0" w:space="0" w:color="auto"/>
                <w:left w:val="none" w:sz="0" w:space="0" w:color="auto"/>
                <w:bottom w:val="none" w:sz="0" w:space="0" w:color="auto"/>
                <w:right w:val="none" w:sz="0" w:space="0" w:color="auto"/>
              </w:divBdr>
            </w:div>
            <w:div w:id="719331087">
              <w:marLeft w:val="0"/>
              <w:marRight w:val="0"/>
              <w:marTop w:val="0"/>
              <w:marBottom w:val="0"/>
              <w:divBdr>
                <w:top w:val="none" w:sz="0" w:space="0" w:color="auto"/>
                <w:left w:val="none" w:sz="0" w:space="0" w:color="auto"/>
                <w:bottom w:val="none" w:sz="0" w:space="0" w:color="auto"/>
                <w:right w:val="none" w:sz="0" w:space="0" w:color="auto"/>
              </w:divBdr>
            </w:div>
            <w:div w:id="728384291">
              <w:marLeft w:val="0"/>
              <w:marRight w:val="0"/>
              <w:marTop w:val="0"/>
              <w:marBottom w:val="0"/>
              <w:divBdr>
                <w:top w:val="none" w:sz="0" w:space="0" w:color="auto"/>
                <w:left w:val="none" w:sz="0" w:space="0" w:color="auto"/>
                <w:bottom w:val="none" w:sz="0" w:space="0" w:color="auto"/>
                <w:right w:val="none" w:sz="0" w:space="0" w:color="auto"/>
              </w:divBdr>
            </w:div>
            <w:div w:id="729810833">
              <w:marLeft w:val="0"/>
              <w:marRight w:val="0"/>
              <w:marTop w:val="0"/>
              <w:marBottom w:val="0"/>
              <w:divBdr>
                <w:top w:val="none" w:sz="0" w:space="0" w:color="auto"/>
                <w:left w:val="none" w:sz="0" w:space="0" w:color="auto"/>
                <w:bottom w:val="none" w:sz="0" w:space="0" w:color="auto"/>
                <w:right w:val="none" w:sz="0" w:space="0" w:color="auto"/>
              </w:divBdr>
            </w:div>
            <w:div w:id="734744678">
              <w:marLeft w:val="0"/>
              <w:marRight w:val="0"/>
              <w:marTop w:val="0"/>
              <w:marBottom w:val="0"/>
              <w:divBdr>
                <w:top w:val="none" w:sz="0" w:space="0" w:color="auto"/>
                <w:left w:val="none" w:sz="0" w:space="0" w:color="auto"/>
                <w:bottom w:val="none" w:sz="0" w:space="0" w:color="auto"/>
                <w:right w:val="none" w:sz="0" w:space="0" w:color="auto"/>
              </w:divBdr>
            </w:div>
            <w:div w:id="741173626">
              <w:marLeft w:val="0"/>
              <w:marRight w:val="0"/>
              <w:marTop w:val="0"/>
              <w:marBottom w:val="0"/>
              <w:divBdr>
                <w:top w:val="none" w:sz="0" w:space="0" w:color="auto"/>
                <w:left w:val="none" w:sz="0" w:space="0" w:color="auto"/>
                <w:bottom w:val="none" w:sz="0" w:space="0" w:color="auto"/>
                <w:right w:val="none" w:sz="0" w:space="0" w:color="auto"/>
              </w:divBdr>
            </w:div>
            <w:div w:id="742608492">
              <w:marLeft w:val="0"/>
              <w:marRight w:val="0"/>
              <w:marTop w:val="0"/>
              <w:marBottom w:val="0"/>
              <w:divBdr>
                <w:top w:val="none" w:sz="0" w:space="0" w:color="auto"/>
                <w:left w:val="none" w:sz="0" w:space="0" w:color="auto"/>
                <w:bottom w:val="none" w:sz="0" w:space="0" w:color="auto"/>
                <w:right w:val="none" w:sz="0" w:space="0" w:color="auto"/>
              </w:divBdr>
            </w:div>
            <w:div w:id="774134815">
              <w:marLeft w:val="0"/>
              <w:marRight w:val="0"/>
              <w:marTop w:val="0"/>
              <w:marBottom w:val="0"/>
              <w:divBdr>
                <w:top w:val="none" w:sz="0" w:space="0" w:color="auto"/>
                <w:left w:val="none" w:sz="0" w:space="0" w:color="auto"/>
                <w:bottom w:val="none" w:sz="0" w:space="0" w:color="auto"/>
                <w:right w:val="none" w:sz="0" w:space="0" w:color="auto"/>
              </w:divBdr>
            </w:div>
            <w:div w:id="774789640">
              <w:marLeft w:val="0"/>
              <w:marRight w:val="0"/>
              <w:marTop w:val="0"/>
              <w:marBottom w:val="0"/>
              <w:divBdr>
                <w:top w:val="none" w:sz="0" w:space="0" w:color="auto"/>
                <w:left w:val="none" w:sz="0" w:space="0" w:color="auto"/>
                <w:bottom w:val="none" w:sz="0" w:space="0" w:color="auto"/>
                <w:right w:val="none" w:sz="0" w:space="0" w:color="auto"/>
              </w:divBdr>
            </w:div>
            <w:div w:id="775442637">
              <w:marLeft w:val="0"/>
              <w:marRight w:val="0"/>
              <w:marTop w:val="0"/>
              <w:marBottom w:val="0"/>
              <w:divBdr>
                <w:top w:val="none" w:sz="0" w:space="0" w:color="auto"/>
                <w:left w:val="none" w:sz="0" w:space="0" w:color="auto"/>
                <w:bottom w:val="none" w:sz="0" w:space="0" w:color="auto"/>
                <w:right w:val="none" w:sz="0" w:space="0" w:color="auto"/>
              </w:divBdr>
            </w:div>
            <w:div w:id="782769547">
              <w:marLeft w:val="0"/>
              <w:marRight w:val="0"/>
              <w:marTop w:val="0"/>
              <w:marBottom w:val="0"/>
              <w:divBdr>
                <w:top w:val="none" w:sz="0" w:space="0" w:color="auto"/>
                <w:left w:val="none" w:sz="0" w:space="0" w:color="auto"/>
                <w:bottom w:val="none" w:sz="0" w:space="0" w:color="auto"/>
                <w:right w:val="none" w:sz="0" w:space="0" w:color="auto"/>
              </w:divBdr>
            </w:div>
            <w:div w:id="785008265">
              <w:marLeft w:val="0"/>
              <w:marRight w:val="0"/>
              <w:marTop w:val="0"/>
              <w:marBottom w:val="0"/>
              <w:divBdr>
                <w:top w:val="none" w:sz="0" w:space="0" w:color="auto"/>
                <w:left w:val="none" w:sz="0" w:space="0" w:color="auto"/>
                <w:bottom w:val="none" w:sz="0" w:space="0" w:color="auto"/>
                <w:right w:val="none" w:sz="0" w:space="0" w:color="auto"/>
              </w:divBdr>
            </w:div>
            <w:div w:id="788007827">
              <w:marLeft w:val="0"/>
              <w:marRight w:val="0"/>
              <w:marTop w:val="0"/>
              <w:marBottom w:val="0"/>
              <w:divBdr>
                <w:top w:val="none" w:sz="0" w:space="0" w:color="auto"/>
                <w:left w:val="none" w:sz="0" w:space="0" w:color="auto"/>
                <w:bottom w:val="none" w:sz="0" w:space="0" w:color="auto"/>
                <w:right w:val="none" w:sz="0" w:space="0" w:color="auto"/>
              </w:divBdr>
            </w:div>
            <w:div w:id="788012082">
              <w:marLeft w:val="0"/>
              <w:marRight w:val="0"/>
              <w:marTop w:val="0"/>
              <w:marBottom w:val="0"/>
              <w:divBdr>
                <w:top w:val="none" w:sz="0" w:space="0" w:color="auto"/>
                <w:left w:val="none" w:sz="0" w:space="0" w:color="auto"/>
                <w:bottom w:val="none" w:sz="0" w:space="0" w:color="auto"/>
                <w:right w:val="none" w:sz="0" w:space="0" w:color="auto"/>
              </w:divBdr>
            </w:div>
            <w:div w:id="796333849">
              <w:marLeft w:val="0"/>
              <w:marRight w:val="0"/>
              <w:marTop w:val="0"/>
              <w:marBottom w:val="0"/>
              <w:divBdr>
                <w:top w:val="none" w:sz="0" w:space="0" w:color="auto"/>
                <w:left w:val="none" w:sz="0" w:space="0" w:color="auto"/>
                <w:bottom w:val="none" w:sz="0" w:space="0" w:color="auto"/>
                <w:right w:val="none" w:sz="0" w:space="0" w:color="auto"/>
              </w:divBdr>
            </w:div>
            <w:div w:id="801967065">
              <w:marLeft w:val="0"/>
              <w:marRight w:val="0"/>
              <w:marTop w:val="0"/>
              <w:marBottom w:val="0"/>
              <w:divBdr>
                <w:top w:val="none" w:sz="0" w:space="0" w:color="auto"/>
                <w:left w:val="none" w:sz="0" w:space="0" w:color="auto"/>
                <w:bottom w:val="none" w:sz="0" w:space="0" w:color="auto"/>
                <w:right w:val="none" w:sz="0" w:space="0" w:color="auto"/>
              </w:divBdr>
            </w:div>
            <w:div w:id="802038576">
              <w:marLeft w:val="0"/>
              <w:marRight w:val="0"/>
              <w:marTop w:val="0"/>
              <w:marBottom w:val="0"/>
              <w:divBdr>
                <w:top w:val="none" w:sz="0" w:space="0" w:color="auto"/>
                <w:left w:val="none" w:sz="0" w:space="0" w:color="auto"/>
                <w:bottom w:val="none" w:sz="0" w:space="0" w:color="auto"/>
                <w:right w:val="none" w:sz="0" w:space="0" w:color="auto"/>
              </w:divBdr>
            </w:div>
            <w:div w:id="804398120">
              <w:marLeft w:val="0"/>
              <w:marRight w:val="0"/>
              <w:marTop w:val="0"/>
              <w:marBottom w:val="0"/>
              <w:divBdr>
                <w:top w:val="none" w:sz="0" w:space="0" w:color="auto"/>
                <w:left w:val="none" w:sz="0" w:space="0" w:color="auto"/>
                <w:bottom w:val="none" w:sz="0" w:space="0" w:color="auto"/>
                <w:right w:val="none" w:sz="0" w:space="0" w:color="auto"/>
              </w:divBdr>
            </w:div>
            <w:div w:id="806237268">
              <w:marLeft w:val="0"/>
              <w:marRight w:val="0"/>
              <w:marTop w:val="0"/>
              <w:marBottom w:val="0"/>
              <w:divBdr>
                <w:top w:val="none" w:sz="0" w:space="0" w:color="auto"/>
                <w:left w:val="none" w:sz="0" w:space="0" w:color="auto"/>
                <w:bottom w:val="none" w:sz="0" w:space="0" w:color="auto"/>
                <w:right w:val="none" w:sz="0" w:space="0" w:color="auto"/>
              </w:divBdr>
            </w:div>
            <w:div w:id="806513490">
              <w:marLeft w:val="0"/>
              <w:marRight w:val="0"/>
              <w:marTop w:val="0"/>
              <w:marBottom w:val="0"/>
              <w:divBdr>
                <w:top w:val="none" w:sz="0" w:space="0" w:color="auto"/>
                <w:left w:val="none" w:sz="0" w:space="0" w:color="auto"/>
                <w:bottom w:val="none" w:sz="0" w:space="0" w:color="auto"/>
                <w:right w:val="none" w:sz="0" w:space="0" w:color="auto"/>
              </w:divBdr>
            </w:div>
            <w:div w:id="806969734">
              <w:marLeft w:val="0"/>
              <w:marRight w:val="0"/>
              <w:marTop w:val="0"/>
              <w:marBottom w:val="0"/>
              <w:divBdr>
                <w:top w:val="none" w:sz="0" w:space="0" w:color="auto"/>
                <w:left w:val="none" w:sz="0" w:space="0" w:color="auto"/>
                <w:bottom w:val="none" w:sz="0" w:space="0" w:color="auto"/>
                <w:right w:val="none" w:sz="0" w:space="0" w:color="auto"/>
              </w:divBdr>
            </w:div>
            <w:div w:id="812261006">
              <w:marLeft w:val="0"/>
              <w:marRight w:val="0"/>
              <w:marTop w:val="0"/>
              <w:marBottom w:val="0"/>
              <w:divBdr>
                <w:top w:val="none" w:sz="0" w:space="0" w:color="auto"/>
                <w:left w:val="none" w:sz="0" w:space="0" w:color="auto"/>
                <w:bottom w:val="none" w:sz="0" w:space="0" w:color="auto"/>
                <w:right w:val="none" w:sz="0" w:space="0" w:color="auto"/>
              </w:divBdr>
            </w:div>
            <w:div w:id="814613622">
              <w:marLeft w:val="0"/>
              <w:marRight w:val="0"/>
              <w:marTop w:val="0"/>
              <w:marBottom w:val="0"/>
              <w:divBdr>
                <w:top w:val="none" w:sz="0" w:space="0" w:color="auto"/>
                <w:left w:val="none" w:sz="0" w:space="0" w:color="auto"/>
                <w:bottom w:val="none" w:sz="0" w:space="0" w:color="auto"/>
                <w:right w:val="none" w:sz="0" w:space="0" w:color="auto"/>
              </w:divBdr>
            </w:div>
            <w:div w:id="828248046">
              <w:marLeft w:val="0"/>
              <w:marRight w:val="0"/>
              <w:marTop w:val="0"/>
              <w:marBottom w:val="0"/>
              <w:divBdr>
                <w:top w:val="none" w:sz="0" w:space="0" w:color="auto"/>
                <w:left w:val="none" w:sz="0" w:space="0" w:color="auto"/>
                <w:bottom w:val="none" w:sz="0" w:space="0" w:color="auto"/>
                <w:right w:val="none" w:sz="0" w:space="0" w:color="auto"/>
              </w:divBdr>
            </w:div>
            <w:div w:id="833452048">
              <w:marLeft w:val="0"/>
              <w:marRight w:val="0"/>
              <w:marTop w:val="0"/>
              <w:marBottom w:val="0"/>
              <w:divBdr>
                <w:top w:val="none" w:sz="0" w:space="0" w:color="auto"/>
                <w:left w:val="none" w:sz="0" w:space="0" w:color="auto"/>
                <w:bottom w:val="none" w:sz="0" w:space="0" w:color="auto"/>
                <w:right w:val="none" w:sz="0" w:space="0" w:color="auto"/>
              </w:divBdr>
            </w:div>
            <w:div w:id="834994483">
              <w:marLeft w:val="0"/>
              <w:marRight w:val="0"/>
              <w:marTop w:val="0"/>
              <w:marBottom w:val="0"/>
              <w:divBdr>
                <w:top w:val="none" w:sz="0" w:space="0" w:color="auto"/>
                <w:left w:val="none" w:sz="0" w:space="0" w:color="auto"/>
                <w:bottom w:val="none" w:sz="0" w:space="0" w:color="auto"/>
                <w:right w:val="none" w:sz="0" w:space="0" w:color="auto"/>
              </w:divBdr>
            </w:div>
            <w:div w:id="841356185">
              <w:marLeft w:val="0"/>
              <w:marRight w:val="0"/>
              <w:marTop w:val="0"/>
              <w:marBottom w:val="0"/>
              <w:divBdr>
                <w:top w:val="none" w:sz="0" w:space="0" w:color="auto"/>
                <w:left w:val="none" w:sz="0" w:space="0" w:color="auto"/>
                <w:bottom w:val="none" w:sz="0" w:space="0" w:color="auto"/>
                <w:right w:val="none" w:sz="0" w:space="0" w:color="auto"/>
              </w:divBdr>
            </w:div>
            <w:div w:id="841699891">
              <w:marLeft w:val="0"/>
              <w:marRight w:val="0"/>
              <w:marTop w:val="0"/>
              <w:marBottom w:val="0"/>
              <w:divBdr>
                <w:top w:val="none" w:sz="0" w:space="0" w:color="auto"/>
                <w:left w:val="none" w:sz="0" w:space="0" w:color="auto"/>
                <w:bottom w:val="none" w:sz="0" w:space="0" w:color="auto"/>
                <w:right w:val="none" w:sz="0" w:space="0" w:color="auto"/>
              </w:divBdr>
            </w:div>
            <w:div w:id="844318518">
              <w:marLeft w:val="0"/>
              <w:marRight w:val="0"/>
              <w:marTop w:val="0"/>
              <w:marBottom w:val="0"/>
              <w:divBdr>
                <w:top w:val="none" w:sz="0" w:space="0" w:color="auto"/>
                <w:left w:val="none" w:sz="0" w:space="0" w:color="auto"/>
                <w:bottom w:val="none" w:sz="0" w:space="0" w:color="auto"/>
                <w:right w:val="none" w:sz="0" w:space="0" w:color="auto"/>
              </w:divBdr>
            </w:div>
            <w:div w:id="846021837">
              <w:marLeft w:val="0"/>
              <w:marRight w:val="0"/>
              <w:marTop w:val="0"/>
              <w:marBottom w:val="0"/>
              <w:divBdr>
                <w:top w:val="none" w:sz="0" w:space="0" w:color="auto"/>
                <w:left w:val="none" w:sz="0" w:space="0" w:color="auto"/>
                <w:bottom w:val="none" w:sz="0" w:space="0" w:color="auto"/>
                <w:right w:val="none" w:sz="0" w:space="0" w:color="auto"/>
              </w:divBdr>
            </w:div>
            <w:div w:id="847796605">
              <w:marLeft w:val="0"/>
              <w:marRight w:val="0"/>
              <w:marTop w:val="0"/>
              <w:marBottom w:val="0"/>
              <w:divBdr>
                <w:top w:val="none" w:sz="0" w:space="0" w:color="auto"/>
                <w:left w:val="none" w:sz="0" w:space="0" w:color="auto"/>
                <w:bottom w:val="none" w:sz="0" w:space="0" w:color="auto"/>
                <w:right w:val="none" w:sz="0" w:space="0" w:color="auto"/>
              </w:divBdr>
            </w:div>
            <w:div w:id="858541561">
              <w:marLeft w:val="0"/>
              <w:marRight w:val="0"/>
              <w:marTop w:val="0"/>
              <w:marBottom w:val="0"/>
              <w:divBdr>
                <w:top w:val="none" w:sz="0" w:space="0" w:color="auto"/>
                <w:left w:val="none" w:sz="0" w:space="0" w:color="auto"/>
                <w:bottom w:val="none" w:sz="0" w:space="0" w:color="auto"/>
                <w:right w:val="none" w:sz="0" w:space="0" w:color="auto"/>
              </w:divBdr>
            </w:div>
            <w:div w:id="896237313">
              <w:marLeft w:val="0"/>
              <w:marRight w:val="0"/>
              <w:marTop w:val="0"/>
              <w:marBottom w:val="0"/>
              <w:divBdr>
                <w:top w:val="none" w:sz="0" w:space="0" w:color="auto"/>
                <w:left w:val="none" w:sz="0" w:space="0" w:color="auto"/>
                <w:bottom w:val="none" w:sz="0" w:space="0" w:color="auto"/>
                <w:right w:val="none" w:sz="0" w:space="0" w:color="auto"/>
              </w:divBdr>
            </w:div>
            <w:div w:id="913050313">
              <w:marLeft w:val="0"/>
              <w:marRight w:val="0"/>
              <w:marTop w:val="0"/>
              <w:marBottom w:val="0"/>
              <w:divBdr>
                <w:top w:val="none" w:sz="0" w:space="0" w:color="auto"/>
                <w:left w:val="none" w:sz="0" w:space="0" w:color="auto"/>
                <w:bottom w:val="none" w:sz="0" w:space="0" w:color="auto"/>
                <w:right w:val="none" w:sz="0" w:space="0" w:color="auto"/>
              </w:divBdr>
            </w:div>
            <w:div w:id="930355120">
              <w:marLeft w:val="0"/>
              <w:marRight w:val="0"/>
              <w:marTop w:val="0"/>
              <w:marBottom w:val="0"/>
              <w:divBdr>
                <w:top w:val="none" w:sz="0" w:space="0" w:color="auto"/>
                <w:left w:val="none" w:sz="0" w:space="0" w:color="auto"/>
                <w:bottom w:val="none" w:sz="0" w:space="0" w:color="auto"/>
                <w:right w:val="none" w:sz="0" w:space="0" w:color="auto"/>
              </w:divBdr>
            </w:div>
            <w:div w:id="934019280">
              <w:marLeft w:val="0"/>
              <w:marRight w:val="0"/>
              <w:marTop w:val="0"/>
              <w:marBottom w:val="0"/>
              <w:divBdr>
                <w:top w:val="none" w:sz="0" w:space="0" w:color="auto"/>
                <w:left w:val="none" w:sz="0" w:space="0" w:color="auto"/>
                <w:bottom w:val="none" w:sz="0" w:space="0" w:color="auto"/>
                <w:right w:val="none" w:sz="0" w:space="0" w:color="auto"/>
              </w:divBdr>
            </w:div>
            <w:div w:id="940140992">
              <w:marLeft w:val="0"/>
              <w:marRight w:val="0"/>
              <w:marTop w:val="0"/>
              <w:marBottom w:val="0"/>
              <w:divBdr>
                <w:top w:val="none" w:sz="0" w:space="0" w:color="auto"/>
                <w:left w:val="none" w:sz="0" w:space="0" w:color="auto"/>
                <w:bottom w:val="none" w:sz="0" w:space="0" w:color="auto"/>
                <w:right w:val="none" w:sz="0" w:space="0" w:color="auto"/>
              </w:divBdr>
            </w:div>
            <w:div w:id="944844026">
              <w:marLeft w:val="0"/>
              <w:marRight w:val="0"/>
              <w:marTop w:val="0"/>
              <w:marBottom w:val="0"/>
              <w:divBdr>
                <w:top w:val="none" w:sz="0" w:space="0" w:color="auto"/>
                <w:left w:val="none" w:sz="0" w:space="0" w:color="auto"/>
                <w:bottom w:val="none" w:sz="0" w:space="0" w:color="auto"/>
                <w:right w:val="none" w:sz="0" w:space="0" w:color="auto"/>
              </w:divBdr>
            </w:div>
            <w:div w:id="948001413">
              <w:marLeft w:val="0"/>
              <w:marRight w:val="0"/>
              <w:marTop w:val="0"/>
              <w:marBottom w:val="0"/>
              <w:divBdr>
                <w:top w:val="none" w:sz="0" w:space="0" w:color="auto"/>
                <w:left w:val="none" w:sz="0" w:space="0" w:color="auto"/>
                <w:bottom w:val="none" w:sz="0" w:space="0" w:color="auto"/>
                <w:right w:val="none" w:sz="0" w:space="0" w:color="auto"/>
              </w:divBdr>
            </w:div>
            <w:div w:id="954483924">
              <w:marLeft w:val="0"/>
              <w:marRight w:val="0"/>
              <w:marTop w:val="0"/>
              <w:marBottom w:val="0"/>
              <w:divBdr>
                <w:top w:val="none" w:sz="0" w:space="0" w:color="auto"/>
                <w:left w:val="none" w:sz="0" w:space="0" w:color="auto"/>
                <w:bottom w:val="none" w:sz="0" w:space="0" w:color="auto"/>
                <w:right w:val="none" w:sz="0" w:space="0" w:color="auto"/>
              </w:divBdr>
            </w:div>
            <w:div w:id="957951187">
              <w:marLeft w:val="0"/>
              <w:marRight w:val="0"/>
              <w:marTop w:val="0"/>
              <w:marBottom w:val="0"/>
              <w:divBdr>
                <w:top w:val="none" w:sz="0" w:space="0" w:color="auto"/>
                <w:left w:val="none" w:sz="0" w:space="0" w:color="auto"/>
                <w:bottom w:val="none" w:sz="0" w:space="0" w:color="auto"/>
                <w:right w:val="none" w:sz="0" w:space="0" w:color="auto"/>
              </w:divBdr>
            </w:div>
            <w:div w:id="962266350">
              <w:marLeft w:val="0"/>
              <w:marRight w:val="0"/>
              <w:marTop w:val="0"/>
              <w:marBottom w:val="0"/>
              <w:divBdr>
                <w:top w:val="none" w:sz="0" w:space="0" w:color="auto"/>
                <w:left w:val="none" w:sz="0" w:space="0" w:color="auto"/>
                <w:bottom w:val="none" w:sz="0" w:space="0" w:color="auto"/>
                <w:right w:val="none" w:sz="0" w:space="0" w:color="auto"/>
              </w:divBdr>
            </w:div>
            <w:div w:id="963346152">
              <w:marLeft w:val="0"/>
              <w:marRight w:val="0"/>
              <w:marTop w:val="0"/>
              <w:marBottom w:val="0"/>
              <w:divBdr>
                <w:top w:val="none" w:sz="0" w:space="0" w:color="auto"/>
                <w:left w:val="none" w:sz="0" w:space="0" w:color="auto"/>
                <w:bottom w:val="none" w:sz="0" w:space="0" w:color="auto"/>
                <w:right w:val="none" w:sz="0" w:space="0" w:color="auto"/>
              </w:divBdr>
            </w:div>
            <w:div w:id="963660465">
              <w:marLeft w:val="0"/>
              <w:marRight w:val="0"/>
              <w:marTop w:val="0"/>
              <w:marBottom w:val="0"/>
              <w:divBdr>
                <w:top w:val="none" w:sz="0" w:space="0" w:color="auto"/>
                <w:left w:val="none" w:sz="0" w:space="0" w:color="auto"/>
                <w:bottom w:val="none" w:sz="0" w:space="0" w:color="auto"/>
                <w:right w:val="none" w:sz="0" w:space="0" w:color="auto"/>
              </w:divBdr>
            </w:div>
            <w:div w:id="972565576">
              <w:marLeft w:val="0"/>
              <w:marRight w:val="0"/>
              <w:marTop w:val="0"/>
              <w:marBottom w:val="0"/>
              <w:divBdr>
                <w:top w:val="none" w:sz="0" w:space="0" w:color="auto"/>
                <w:left w:val="none" w:sz="0" w:space="0" w:color="auto"/>
                <w:bottom w:val="none" w:sz="0" w:space="0" w:color="auto"/>
                <w:right w:val="none" w:sz="0" w:space="0" w:color="auto"/>
              </w:divBdr>
            </w:div>
            <w:div w:id="975335136">
              <w:marLeft w:val="0"/>
              <w:marRight w:val="0"/>
              <w:marTop w:val="0"/>
              <w:marBottom w:val="0"/>
              <w:divBdr>
                <w:top w:val="none" w:sz="0" w:space="0" w:color="auto"/>
                <w:left w:val="none" w:sz="0" w:space="0" w:color="auto"/>
                <w:bottom w:val="none" w:sz="0" w:space="0" w:color="auto"/>
                <w:right w:val="none" w:sz="0" w:space="0" w:color="auto"/>
              </w:divBdr>
            </w:div>
            <w:div w:id="992218230">
              <w:marLeft w:val="0"/>
              <w:marRight w:val="0"/>
              <w:marTop w:val="0"/>
              <w:marBottom w:val="0"/>
              <w:divBdr>
                <w:top w:val="none" w:sz="0" w:space="0" w:color="auto"/>
                <w:left w:val="none" w:sz="0" w:space="0" w:color="auto"/>
                <w:bottom w:val="none" w:sz="0" w:space="0" w:color="auto"/>
                <w:right w:val="none" w:sz="0" w:space="0" w:color="auto"/>
              </w:divBdr>
            </w:div>
            <w:div w:id="993487239">
              <w:marLeft w:val="0"/>
              <w:marRight w:val="0"/>
              <w:marTop w:val="0"/>
              <w:marBottom w:val="0"/>
              <w:divBdr>
                <w:top w:val="none" w:sz="0" w:space="0" w:color="auto"/>
                <w:left w:val="none" w:sz="0" w:space="0" w:color="auto"/>
                <w:bottom w:val="none" w:sz="0" w:space="0" w:color="auto"/>
                <w:right w:val="none" w:sz="0" w:space="0" w:color="auto"/>
              </w:divBdr>
            </w:div>
            <w:div w:id="996034995">
              <w:marLeft w:val="0"/>
              <w:marRight w:val="0"/>
              <w:marTop w:val="0"/>
              <w:marBottom w:val="0"/>
              <w:divBdr>
                <w:top w:val="none" w:sz="0" w:space="0" w:color="auto"/>
                <w:left w:val="none" w:sz="0" w:space="0" w:color="auto"/>
                <w:bottom w:val="none" w:sz="0" w:space="0" w:color="auto"/>
                <w:right w:val="none" w:sz="0" w:space="0" w:color="auto"/>
              </w:divBdr>
            </w:div>
            <w:div w:id="996810008">
              <w:marLeft w:val="0"/>
              <w:marRight w:val="0"/>
              <w:marTop w:val="0"/>
              <w:marBottom w:val="0"/>
              <w:divBdr>
                <w:top w:val="none" w:sz="0" w:space="0" w:color="auto"/>
                <w:left w:val="none" w:sz="0" w:space="0" w:color="auto"/>
                <w:bottom w:val="none" w:sz="0" w:space="0" w:color="auto"/>
                <w:right w:val="none" w:sz="0" w:space="0" w:color="auto"/>
              </w:divBdr>
            </w:div>
            <w:div w:id="999431879">
              <w:marLeft w:val="0"/>
              <w:marRight w:val="0"/>
              <w:marTop w:val="0"/>
              <w:marBottom w:val="0"/>
              <w:divBdr>
                <w:top w:val="none" w:sz="0" w:space="0" w:color="auto"/>
                <w:left w:val="none" w:sz="0" w:space="0" w:color="auto"/>
                <w:bottom w:val="none" w:sz="0" w:space="0" w:color="auto"/>
                <w:right w:val="none" w:sz="0" w:space="0" w:color="auto"/>
              </w:divBdr>
            </w:div>
            <w:div w:id="1012954624">
              <w:marLeft w:val="0"/>
              <w:marRight w:val="0"/>
              <w:marTop w:val="0"/>
              <w:marBottom w:val="0"/>
              <w:divBdr>
                <w:top w:val="none" w:sz="0" w:space="0" w:color="auto"/>
                <w:left w:val="none" w:sz="0" w:space="0" w:color="auto"/>
                <w:bottom w:val="none" w:sz="0" w:space="0" w:color="auto"/>
                <w:right w:val="none" w:sz="0" w:space="0" w:color="auto"/>
              </w:divBdr>
            </w:div>
            <w:div w:id="1013074951">
              <w:marLeft w:val="0"/>
              <w:marRight w:val="0"/>
              <w:marTop w:val="0"/>
              <w:marBottom w:val="0"/>
              <w:divBdr>
                <w:top w:val="none" w:sz="0" w:space="0" w:color="auto"/>
                <w:left w:val="none" w:sz="0" w:space="0" w:color="auto"/>
                <w:bottom w:val="none" w:sz="0" w:space="0" w:color="auto"/>
                <w:right w:val="none" w:sz="0" w:space="0" w:color="auto"/>
              </w:divBdr>
            </w:div>
            <w:div w:id="1013338917">
              <w:marLeft w:val="0"/>
              <w:marRight w:val="0"/>
              <w:marTop w:val="0"/>
              <w:marBottom w:val="0"/>
              <w:divBdr>
                <w:top w:val="none" w:sz="0" w:space="0" w:color="auto"/>
                <w:left w:val="none" w:sz="0" w:space="0" w:color="auto"/>
                <w:bottom w:val="none" w:sz="0" w:space="0" w:color="auto"/>
                <w:right w:val="none" w:sz="0" w:space="0" w:color="auto"/>
              </w:divBdr>
            </w:div>
            <w:div w:id="1020742883">
              <w:marLeft w:val="0"/>
              <w:marRight w:val="0"/>
              <w:marTop w:val="0"/>
              <w:marBottom w:val="0"/>
              <w:divBdr>
                <w:top w:val="none" w:sz="0" w:space="0" w:color="auto"/>
                <w:left w:val="none" w:sz="0" w:space="0" w:color="auto"/>
                <w:bottom w:val="none" w:sz="0" w:space="0" w:color="auto"/>
                <w:right w:val="none" w:sz="0" w:space="0" w:color="auto"/>
              </w:divBdr>
            </w:div>
            <w:div w:id="1024213462">
              <w:marLeft w:val="0"/>
              <w:marRight w:val="0"/>
              <w:marTop w:val="0"/>
              <w:marBottom w:val="0"/>
              <w:divBdr>
                <w:top w:val="none" w:sz="0" w:space="0" w:color="auto"/>
                <w:left w:val="none" w:sz="0" w:space="0" w:color="auto"/>
                <w:bottom w:val="none" w:sz="0" w:space="0" w:color="auto"/>
                <w:right w:val="none" w:sz="0" w:space="0" w:color="auto"/>
              </w:divBdr>
            </w:div>
            <w:div w:id="1034814317">
              <w:marLeft w:val="0"/>
              <w:marRight w:val="0"/>
              <w:marTop w:val="0"/>
              <w:marBottom w:val="0"/>
              <w:divBdr>
                <w:top w:val="none" w:sz="0" w:space="0" w:color="auto"/>
                <w:left w:val="none" w:sz="0" w:space="0" w:color="auto"/>
                <w:bottom w:val="none" w:sz="0" w:space="0" w:color="auto"/>
                <w:right w:val="none" w:sz="0" w:space="0" w:color="auto"/>
              </w:divBdr>
            </w:div>
            <w:div w:id="1036194777">
              <w:marLeft w:val="0"/>
              <w:marRight w:val="0"/>
              <w:marTop w:val="0"/>
              <w:marBottom w:val="0"/>
              <w:divBdr>
                <w:top w:val="none" w:sz="0" w:space="0" w:color="auto"/>
                <w:left w:val="none" w:sz="0" w:space="0" w:color="auto"/>
                <w:bottom w:val="none" w:sz="0" w:space="0" w:color="auto"/>
                <w:right w:val="none" w:sz="0" w:space="0" w:color="auto"/>
              </w:divBdr>
            </w:div>
            <w:div w:id="1043486453">
              <w:marLeft w:val="0"/>
              <w:marRight w:val="0"/>
              <w:marTop w:val="0"/>
              <w:marBottom w:val="0"/>
              <w:divBdr>
                <w:top w:val="none" w:sz="0" w:space="0" w:color="auto"/>
                <w:left w:val="none" w:sz="0" w:space="0" w:color="auto"/>
                <w:bottom w:val="none" w:sz="0" w:space="0" w:color="auto"/>
                <w:right w:val="none" w:sz="0" w:space="0" w:color="auto"/>
              </w:divBdr>
            </w:div>
            <w:div w:id="1047297180">
              <w:marLeft w:val="0"/>
              <w:marRight w:val="0"/>
              <w:marTop w:val="0"/>
              <w:marBottom w:val="0"/>
              <w:divBdr>
                <w:top w:val="none" w:sz="0" w:space="0" w:color="auto"/>
                <w:left w:val="none" w:sz="0" w:space="0" w:color="auto"/>
                <w:bottom w:val="none" w:sz="0" w:space="0" w:color="auto"/>
                <w:right w:val="none" w:sz="0" w:space="0" w:color="auto"/>
              </w:divBdr>
            </w:div>
            <w:div w:id="1053888871">
              <w:marLeft w:val="0"/>
              <w:marRight w:val="0"/>
              <w:marTop w:val="0"/>
              <w:marBottom w:val="0"/>
              <w:divBdr>
                <w:top w:val="none" w:sz="0" w:space="0" w:color="auto"/>
                <w:left w:val="none" w:sz="0" w:space="0" w:color="auto"/>
                <w:bottom w:val="none" w:sz="0" w:space="0" w:color="auto"/>
                <w:right w:val="none" w:sz="0" w:space="0" w:color="auto"/>
              </w:divBdr>
            </w:div>
            <w:div w:id="1054618602">
              <w:marLeft w:val="0"/>
              <w:marRight w:val="0"/>
              <w:marTop w:val="0"/>
              <w:marBottom w:val="0"/>
              <w:divBdr>
                <w:top w:val="none" w:sz="0" w:space="0" w:color="auto"/>
                <w:left w:val="none" w:sz="0" w:space="0" w:color="auto"/>
                <w:bottom w:val="none" w:sz="0" w:space="0" w:color="auto"/>
                <w:right w:val="none" w:sz="0" w:space="0" w:color="auto"/>
              </w:divBdr>
            </w:div>
            <w:div w:id="1072657823">
              <w:marLeft w:val="0"/>
              <w:marRight w:val="0"/>
              <w:marTop w:val="0"/>
              <w:marBottom w:val="0"/>
              <w:divBdr>
                <w:top w:val="none" w:sz="0" w:space="0" w:color="auto"/>
                <w:left w:val="none" w:sz="0" w:space="0" w:color="auto"/>
                <w:bottom w:val="none" w:sz="0" w:space="0" w:color="auto"/>
                <w:right w:val="none" w:sz="0" w:space="0" w:color="auto"/>
              </w:divBdr>
            </w:div>
            <w:div w:id="1075397454">
              <w:marLeft w:val="0"/>
              <w:marRight w:val="0"/>
              <w:marTop w:val="0"/>
              <w:marBottom w:val="0"/>
              <w:divBdr>
                <w:top w:val="none" w:sz="0" w:space="0" w:color="auto"/>
                <w:left w:val="none" w:sz="0" w:space="0" w:color="auto"/>
                <w:bottom w:val="none" w:sz="0" w:space="0" w:color="auto"/>
                <w:right w:val="none" w:sz="0" w:space="0" w:color="auto"/>
              </w:divBdr>
            </w:div>
            <w:div w:id="1076054277">
              <w:marLeft w:val="0"/>
              <w:marRight w:val="0"/>
              <w:marTop w:val="0"/>
              <w:marBottom w:val="0"/>
              <w:divBdr>
                <w:top w:val="none" w:sz="0" w:space="0" w:color="auto"/>
                <w:left w:val="none" w:sz="0" w:space="0" w:color="auto"/>
                <w:bottom w:val="none" w:sz="0" w:space="0" w:color="auto"/>
                <w:right w:val="none" w:sz="0" w:space="0" w:color="auto"/>
              </w:divBdr>
            </w:div>
            <w:div w:id="1076586753">
              <w:marLeft w:val="0"/>
              <w:marRight w:val="0"/>
              <w:marTop w:val="0"/>
              <w:marBottom w:val="0"/>
              <w:divBdr>
                <w:top w:val="none" w:sz="0" w:space="0" w:color="auto"/>
                <w:left w:val="none" w:sz="0" w:space="0" w:color="auto"/>
                <w:bottom w:val="none" w:sz="0" w:space="0" w:color="auto"/>
                <w:right w:val="none" w:sz="0" w:space="0" w:color="auto"/>
              </w:divBdr>
            </w:div>
            <w:div w:id="1081178338">
              <w:marLeft w:val="0"/>
              <w:marRight w:val="0"/>
              <w:marTop w:val="0"/>
              <w:marBottom w:val="0"/>
              <w:divBdr>
                <w:top w:val="none" w:sz="0" w:space="0" w:color="auto"/>
                <w:left w:val="none" w:sz="0" w:space="0" w:color="auto"/>
                <w:bottom w:val="none" w:sz="0" w:space="0" w:color="auto"/>
                <w:right w:val="none" w:sz="0" w:space="0" w:color="auto"/>
              </w:divBdr>
            </w:div>
            <w:div w:id="1084959371">
              <w:marLeft w:val="0"/>
              <w:marRight w:val="0"/>
              <w:marTop w:val="0"/>
              <w:marBottom w:val="0"/>
              <w:divBdr>
                <w:top w:val="none" w:sz="0" w:space="0" w:color="auto"/>
                <w:left w:val="none" w:sz="0" w:space="0" w:color="auto"/>
                <w:bottom w:val="none" w:sz="0" w:space="0" w:color="auto"/>
                <w:right w:val="none" w:sz="0" w:space="0" w:color="auto"/>
              </w:divBdr>
            </w:div>
            <w:div w:id="1087077816">
              <w:marLeft w:val="0"/>
              <w:marRight w:val="0"/>
              <w:marTop w:val="0"/>
              <w:marBottom w:val="0"/>
              <w:divBdr>
                <w:top w:val="none" w:sz="0" w:space="0" w:color="auto"/>
                <w:left w:val="none" w:sz="0" w:space="0" w:color="auto"/>
                <w:bottom w:val="none" w:sz="0" w:space="0" w:color="auto"/>
                <w:right w:val="none" w:sz="0" w:space="0" w:color="auto"/>
              </w:divBdr>
            </w:div>
            <w:div w:id="1087310183">
              <w:marLeft w:val="0"/>
              <w:marRight w:val="0"/>
              <w:marTop w:val="0"/>
              <w:marBottom w:val="0"/>
              <w:divBdr>
                <w:top w:val="none" w:sz="0" w:space="0" w:color="auto"/>
                <w:left w:val="none" w:sz="0" w:space="0" w:color="auto"/>
                <w:bottom w:val="none" w:sz="0" w:space="0" w:color="auto"/>
                <w:right w:val="none" w:sz="0" w:space="0" w:color="auto"/>
              </w:divBdr>
            </w:div>
            <w:div w:id="1093743102">
              <w:marLeft w:val="0"/>
              <w:marRight w:val="0"/>
              <w:marTop w:val="0"/>
              <w:marBottom w:val="0"/>
              <w:divBdr>
                <w:top w:val="none" w:sz="0" w:space="0" w:color="auto"/>
                <w:left w:val="none" w:sz="0" w:space="0" w:color="auto"/>
                <w:bottom w:val="none" w:sz="0" w:space="0" w:color="auto"/>
                <w:right w:val="none" w:sz="0" w:space="0" w:color="auto"/>
              </w:divBdr>
            </w:div>
            <w:div w:id="1105538745">
              <w:marLeft w:val="0"/>
              <w:marRight w:val="0"/>
              <w:marTop w:val="0"/>
              <w:marBottom w:val="0"/>
              <w:divBdr>
                <w:top w:val="none" w:sz="0" w:space="0" w:color="auto"/>
                <w:left w:val="none" w:sz="0" w:space="0" w:color="auto"/>
                <w:bottom w:val="none" w:sz="0" w:space="0" w:color="auto"/>
                <w:right w:val="none" w:sz="0" w:space="0" w:color="auto"/>
              </w:divBdr>
            </w:div>
            <w:div w:id="1106001873">
              <w:marLeft w:val="0"/>
              <w:marRight w:val="0"/>
              <w:marTop w:val="0"/>
              <w:marBottom w:val="0"/>
              <w:divBdr>
                <w:top w:val="none" w:sz="0" w:space="0" w:color="auto"/>
                <w:left w:val="none" w:sz="0" w:space="0" w:color="auto"/>
                <w:bottom w:val="none" w:sz="0" w:space="0" w:color="auto"/>
                <w:right w:val="none" w:sz="0" w:space="0" w:color="auto"/>
              </w:divBdr>
            </w:div>
            <w:div w:id="1116799694">
              <w:marLeft w:val="0"/>
              <w:marRight w:val="0"/>
              <w:marTop w:val="0"/>
              <w:marBottom w:val="0"/>
              <w:divBdr>
                <w:top w:val="none" w:sz="0" w:space="0" w:color="auto"/>
                <w:left w:val="none" w:sz="0" w:space="0" w:color="auto"/>
                <w:bottom w:val="none" w:sz="0" w:space="0" w:color="auto"/>
                <w:right w:val="none" w:sz="0" w:space="0" w:color="auto"/>
              </w:divBdr>
            </w:div>
            <w:div w:id="1118795550">
              <w:marLeft w:val="0"/>
              <w:marRight w:val="0"/>
              <w:marTop w:val="0"/>
              <w:marBottom w:val="0"/>
              <w:divBdr>
                <w:top w:val="none" w:sz="0" w:space="0" w:color="auto"/>
                <w:left w:val="none" w:sz="0" w:space="0" w:color="auto"/>
                <w:bottom w:val="none" w:sz="0" w:space="0" w:color="auto"/>
                <w:right w:val="none" w:sz="0" w:space="0" w:color="auto"/>
              </w:divBdr>
            </w:div>
            <w:div w:id="1128429427">
              <w:marLeft w:val="0"/>
              <w:marRight w:val="0"/>
              <w:marTop w:val="0"/>
              <w:marBottom w:val="0"/>
              <w:divBdr>
                <w:top w:val="none" w:sz="0" w:space="0" w:color="auto"/>
                <w:left w:val="none" w:sz="0" w:space="0" w:color="auto"/>
                <w:bottom w:val="none" w:sz="0" w:space="0" w:color="auto"/>
                <w:right w:val="none" w:sz="0" w:space="0" w:color="auto"/>
              </w:divBdr>
            </w:div>
            <w:div w:id="1129516337">
              <w:marLeft w:val="0"/>
              <w:marRight w:val="0"/>
              <w:marTop w:val="0"/>
              <w:marBottom w:val="0"/>
              <w:divBdr>
                <w:top w:val="none" w:sz="0" w:space="0" w:color="auto"/>
                <w:left w:val="none" w:sz="0" w:space="0" w:color="auto"/>
                <w:bottom w:val="none" w:sz="0" w:space="0" w:color="auto"/>
                <w:right w:val="none" w:sz="0" w:space="0" w:color="auto"/>
              </w:divBdr>
            </w:div>
            <w:div w:id="1129780787">
              <w:marLeft w:val="0"/>
              <w:marRight w:val="0"/>
              <w:marTop w:val="0"/>
              <w:marBottom w:val="0"/>
              <w:divBdr>
                <w:top w:val="none" w:sz="0" w:space="0" w:color="auto"/>
                <w:left w:val="none" w:sz="0" w:space="0" w:color="auto"/>
                <w:bottom w:val="none" w:sz="0" w:space="0" w:color="auto"/>
                <w:right w:val="none" w:sz="0" w:space="0" w:color="auto"/>
              </w:divBdr>
            </w:div>
            <w:div w:id="1129980473">
              <w:marLeft w:val="0"/>
              <w:marRight w:val="0"/>
              <w:marTop w:val="0"/>
              <w:marBottom w:val="0"/>
              <w:divBdr>
                <w:top w:val="none" w:sz="0" w:space="0" w:color="auto"/>
                <w:left w:val="none" w:sz="0" w:space="0" w:color="auto"/>
                <w:bottom w:val="none" w:sz="0" w:space="0" w:color="auto"/>
                <w:right w:val="none" w:sz="0" w:space="0" w:color="auto"/>
              </w:divBdr>
            </w:div>
            <w:div w:id="1146584311">
              <w:marLeft w:val="0"/>
              <w:marRight w:val="0"/>
              <w:marTop w:val="0"/>
              <w:marBottom w:val="0"/>
              <w:divBdr>
                <w:top w:val="none" w:sz="0" w:space="0" w:color="auto"/>
                <w:left w:val="none" w:sz="0" w:space="0" w:color="auto"/>
                <w:bottom w:val="none" w:sz="0" w:space="0" w:color="auto"/>
                <w:right w:val="none" w:sz="0" w:space="0" w:color="auto"/>
              </w:divBdr>
            </w:div>
            <w:div w:id="1146899380">
              <w:marLeft w:val="0"/>
              <w:marRight w:val="0"/>
              <w:marTop w:val="0"/>
              <w:marBottom w:val="0"/>
              <w:divBdr>
                <w:top w:val="none" w:sz="0" w:space="0" w:color="auto"/>
                <w:left w:val="none" w:sz="0" w:space="0" w:color="auto"/>
                <w:bottom w:val="none" w:sz="0" w:space="0" w:color="auto"/>
                <w:right w:val="none" w:sz="0" w:space="0" w:color="auto"/>
              </w:divBdr>
            </w:div>
            <w:div w:id="1150052909">
              <w:marLeft w:val="0"/>
              <w:marRight w:val="0"/>
              <w:marTop w:val="0"/>
              <w:marBottom w:val="0"/>
              <w:divBdr>
                <w:top w:val="none" w:sz="0" w:space="0" w:color="auto"/>
                <w:left w:val="none" w:sz="0" w:space="0" w:color="auto"/>
                <w:bottom w:val="none" w:sz="0" w:space="0" w:color="auto"/>
                <w:right w:val="none" w:sz="0" w:space="0" w:color="auto"/>
              </w:divBdr>
            </w:div>
            <w:div w:id="1152722760">
              <w:marLeft w:val="0"/>
              <w:marRight w:val="0"/>
              <w:marTop w:val="0"/>
              <w:marBottom w:val="0"/>
              <w:divBdr>
                <w:top w:val="none" w:sz="0" w:space="0" w:color="auto"/>
                <w:left w:val="none" w:sz="0" w:space="0" w:color="auto"/>
                <w:bottom w:val="none" w:sz="0" w:space="0" w:color="auto"/>
                <w:right w:val="none" w:sz="0" w:space="0" w:color="auto"/>
              </w:divBdr>
            </w:div>
            <w:div w:id="1158617006">
              <w:marLeft w:val="0"/>
              <w:marRight w:val="0"/>
              <w:marTop w:val="0"/>
              <w:marBottom w:val="0"/>
              <w:divBdr>
                <w:top w:val="none" w:sz="0" w:space="0" w:color="auto"/>
                <w:left w:val="none" w:sz="0" w:space="0" w:color="auto"/>
                <w:bottom w:val="none" w:sz="0" w:space="0" w:color="auto"/>
                <w:right w:val="none" w:sz="0" w:space="0" w:color="auto"/>
              </w:divBdr>
            </w:div>
            <w:div w:id="1162157356">
              <w:marLeft w:val="0"/>
              <w:marRight w:val="0"/>
              <w:marTop w:val="0"/>
              <w:marBottom w:val="0"/>
              <w:divBdr>
                <w:top w:val="none" w:sz="0" w:space="0" w:color="auto"/>
                <w:left w:val="none" w:sz="0" w:space="0" w:color="auto"/>
                <w:bottom w:val="none" w:sz="0" w:space="0" w:color="auto"/>
                <w:right w:val="none" w:sz="0" w:space="0" w:color="auto"/>
              </w:divBdr>
            </w:div>
            <w:div w:id="1186478559">
              <w:marLeft w:val="0"/>
              <w:marRight w:val="0"/>
              <w:marTop w:val="0"/>
              <w:marBottom w:val="0"/>
              <w:divBdr>
                <w:top w:val="none" w:sz="0" w:space="0" w:color="auto"/>
                <w:left w:val="none" w:sz="0" w:space="0" w:color="auto"/>
                <w:bottom w:val="none" w:sz="0" w:space="0" w:color="auto"/>
                <w:right w:val="none" w:sz="0" w:space="0" w:color="auto"/>
              </w:divBdr>
            </w:div>
            <w:div w:id="1191525625">
              <w:marLeft w:val="0"/>
              <w:marRight w:val="0"/>
              <w:marTop w:val="0"/>
              <w:marBottom w:val="0"/>
              <w:divBdr>
                <w:top w:val="none" w:sz="0" w:space="0" w:color="auto"/>
                <w:left w:val="none" w:sz="0" w:space="0" w:color="auto"/>
                <w:bottom w:val="none" w:sz="0" w:space="0" w:color="auto"/>
                <w:right w:val="none" w:sz="0" w:space="0" w:color="auto"/>
              </w:divBdr>
            </w:div>
            <w:div w:id="1198155871">
              <w:marLeft w:val="0"/>
              <w:marRight w:val="0"/>
              <w:marTop w:val="0"/>
              <w:marBottom w:val="0"/>
              <w:divBdr>
                <w:top w:val="none" w:sz="0" w:space="0" w:color="auto"/>
                <w:left w:val="none" w:sz="0" w:space="0" w:color="auto"/>
                <w:bottom w:val="none" w:sz="0" w:space="0" w:color="auto"/>
                <w:right w:val="none" w:sz="0" w:space="0" w:color="auto"/>
              </w:divBdr>
            </w:div>
            <w:div w:id="1206680934">
              <w:marLeft w:val="0"/>
              <w:marRight w:val="0"/>
              <w:marTop w:val="0"/>
              <w:marBottom w:val="0"/>
              <w:divBdr>
                <w:top w:val="none" w:sz="0" w:space="0" w:color="auto"/>
                <w:left w:val="none" w:sz="0" w:space="0" w:color="auto"/>
                <w:bottom w:val="none" w:sz="0" w:space="0" w:color="auto"/>
                <w:right w:val="none" w:sz="0" w:space="0" w:color="auto"/>
              </w:divBdr>
            </w:div>
            <w:div w:id="1207329965">
              <w:marLeft w:val="0"/>
              <w:marRight w:val="0"/>
              <w:marTop w:val="0"/>
              <w:marBottom w:val="0"/>
              <w:divBdr>
                <w:top w:val="none" w:sz="0" w:space="0" w:color="auto"/>
                <w:left w:val="none" w:sz="0" w:space="0" w:color="auto"/>
                <w:bottom w:val="none" w:sz="0" w:space="0" w:color="auto"/>
                <w:right w:val="none" w:sz="0" w:space="0" w:color="auto"/>
              </w:divBdr>
            </w:div>
            <w:div w:id="1208102995">
              <w:marLeft w:val="0"/>
              <w:marRight w:val="0"/>
              <w:marTop w:val="0"/>
              <w:marBottom w:val="0"/>
              <w:divBdr>
                <w:top w:val="none" w:sz="0" w:space="0" w:color="auto"/>
                <w:left w:val="none" w:sz="0" w:space="0" w:color="auto"/>
                <w:bottom w:val="none" w:sz="0" w:space="0" w:color="auto"/>
                <w:right w:val="none" w:sz="0" w:space="0" w:color="auto"/>
              </w:divBdr>
            </w:div>
            <w:div w:id="1210874444">
              <w:marLeft w:val="0"/>
              <w:marRight w:val="0"/>
              <w:marTop w:val="0"/>
              <w:marBottom w:val="0"/>
              <w:divBdr>
                <w:top w:val="none" w:sz="0" w:space="0" w:color="auto"/>
                <w:left w:val="none" w:sz="0" w:space="0" w:color="auto"/>
                <w:bottom w:val="none" w:sz="0" w:space="0" w:color="auto"/>
                <w:right w:val="none" w:sz="0" w:space="0" w:color="auto"/>
              </w:divBdr>
            </w:div>
            <w:div w:id="1221401899">
              <w:marLeft w:val="0"/>
              <w:marRight w:val="0"/>
              <w:marTop w:val="0"/>
              <w:marBottom w:val="0"/>
              <w:divBdr>
                <w:top w:val="none" w:sz="0" w:space="0" w:color="auto"/>
                <w:left w:val="none" w:sz="0" w:space="0" w:color="auto"/>
                <w:bottom w:val="none" w:sz="0" w:space="0" w:color="auto"/>
                <w:right w:val="none" w:sz="0" w:space="0" w:color="auto"/>
              </w:divBdr>
            </w:div>
            <w:div w:id="1256133058">
              <w:marLeft w:val="0"/>
              <w:marRight w:val="0"/>
              <w:marTop w:val="0"/>
              <w:marBottom w:val="0"/>
              <w:divBdr>
                <w:top w:val="none" w:sz="0" w:space="0" w:color="auto"/>
                <w:left w:val="none" w:sz="0" w:space="0" w:color="auto"/>
                <w:bottom w:val="none" w:sz="0" w:space="0" w:color="auto"/>
                <w:right w:val="none" w:sz="0" w:space="0" w:color="auto"/>
              </w:divBdr>
            </w:div>
            <w:div w:id="1276979536">
              <w:marLeft w:val="0"/>
              <w:marRight w:val="0"/>
              <w:marTop w:val="0"/>
              <w:marBottom w:val="0"/>
              <w:divBdr>
                <w:top w:val="none" w:sz="0" w:space="0" w:color="auto"/>
                <w:left w:val="none" w:sz="0" w:space="0" w:color="auto"/>
                <w:bottom w:val="none" w:sz="0" w:space="0" w:color="auto"/>
                <w:right w:val="none" w:sz="0" w:space="0" w:color="auto"/>
              </w:divBdr>
            </w:div>
            <w:div w:id="1277716149">
              <w:marLeft w:val="0"/>
              <w:marRight w:val="0"/>
              <w:marTop w:val="0"/>
              <w:marBottom w:val="0"/>
              <w:divBdr>
                <w:top w:val="none" w:sz="0" w:space="0" w:color="auto"/>
                <w:left w:val="none" w:sz="0" w:space="0" w:color="auto"/>
                <w:bottom w:val="none" w:sz="0" w:space="0" w:color="auto"/>
                <w:right w:val="none" w:sz="0" w:space="0" w:color="auto"/>
              </w:divBdr>
            </w:div>
            <w:div w:id="1277836167">
              <w:marLeft w:val="0"/>
              <w:marRight w:val="0"/>
              <w:marTop w:val="0"/>
              <w:marBottom w:val="0"/>
              <w:divBdr>
                <w:top w:val="none" w:sz="0" w:space="0" w:color="auto"/>
                <w:left w:val="none" w:sz="0" w:space="0" w:color="auto"/>
                <w:bottom w:val="none" w:sz="0" w:space="0" w:color="auto"/>
                <w:right w:val="none" w:sz="0" w:space="0" w:color="auto"/>
              </w:divBdr>
            </w:div>
            <w:div w:id="1278177901">
              <w:marLeft w:val="0"/>
              <w:marRight w:val="0"/>
              <w:marTop w:val="0"/>
              <w:marBottom w:val="0"/>
              <w:divBdr>
                <w:top w:val="none" w:sz="0" w:space="0" w:color="auto"/>
                <w:left w:val="none" w:sz="0" w:space="0" w:color="auto"/>
                <w:bottom w:val="none" w:sz="0" w:space="0" w:color="auto"/>
                <w:right w:val="none" w:sz="0" w:space="0" w:color="auto"/>
              </w:divBdr>
            </w:div>
            <w:div w:id="1279534324">
              <w:marLeft w:val="0"/>
              <w:marRight w:val="0"/>
              <w:marTop w:val="0"/>
              <w:marBottom w:val="0"/>
              <w:divBdr>
                <w:top w:val="none" w:sz="0" w:space="0" w:color="auto"/>
                <w:left w:val="none" w:sz="0" w:space="0" w:color="auto"/>
                <w:bottom w:val="none" w:sz="0" w:space="0" w:color="auto"/>
                <w:right w:val="none" w:sz="0" w:space="0" w:color="auto"/>
              </w:divBdr>
            </w:div>
            <w:div w:id="1288048959">
              <w:marLeft w:val="0"/>
              <w:marRight w:val="0"/>
              <w:marTop w:val="0"/>
              <w:marBottom w:val="0"/>
              <w:divBdr>
                <w:top w:val="none" w:sz="0" w:space="0" w:color="auto"/>
                <w:left w:val="none" w:sz="0" w:space="0" w:color="auto"/>
                <w:bottom w:val="none" w:sz="0" w:space="0" w:color="auto"/>
                <w:right w:val="none" w:sz="0" w:space="0" w:color="auto"/>
              </w:divBdr>
            </w:div>
            <w:div w:id="1290473027">
              <w:marLeft w:val="0"/>
              <w:marRight w:val="0"/>
              <w:marTop w:val="0"/>
              <w:marBottom w:val="0"/>
              <w:divBdr>
                <w:top w:val="none" w:sz="0" w:space="0" w:color="auto"/>
                <w:left w:val="none" w:sz="0" w:space="0" w:color="auto"/>
                <w:bottom w:val="none" w:sz="0" w:space="0" w:color="auto"/>
                <w:right w:val="none" w:sz="0" w:space="0" w:color="auto"/>
              </w:divBdr>
            </w:div>
            <w:div w:id="1297688412">
              <w:marLeft w:val="0"/>
              <w:marRight w:val="0"/>
              <w:marTop w:val="0"/>
              <w:marBottom w:val="0"/>
              <w:divBdr>
                <w:top w:val="none" w:sz="0" w:space="0" w:color="auto"/>
                <w:left w:val="none" w:sz="0" w:space="0" w:color="auto"/>
                <w:bottom w:val="none" w:sz="0" w:space="0" w:color="auto"/>
                <w:right w:val="none" w:sz="0" w:space="0" w:color="auto"/>
              </w:divBdr>
            </w:div>
            <w:div w:id="1315454548">
              <w:marLeft w:val="0"/>
              <w:marRight w:val="0"/>
              <w:marTop w:val="0"/>
              <w:marBottom w:val="0"/>
              <w:divBdr>
                <w:top w:val="none" w:sz="0" w:space="0" w:color="auto"/>
                <w:left w:val="none" w:sz="0" w:space="0" w:color="auto"/>
                <w:bottom w:val="none" w:sz="0" w:space="0" w:color="auto"/>
                <w:right w:val="none" w:sz="0" w:space="0" w:color="auto"/>
              </w:divBdr>
            </w:div>
            <w:div w:id="1333415605">
              <w:marLeft w:val="0"/>
              <w:marRight w:val="0"/>
              <w:marTop w:val="0"/>
              <w:marBottom w:val="0"/>
              <w:divBdr>
                <w:top w:val="none" w:sz="0" w:space="0" w:color="auto"/>
                <w:left w:val="none" w:sz="0" w:space="0" w:color="auto"/>
                <w:bottom w:val="none" w:sz="0" w:space="0" w:color="auto"/>
                <w:right w:val="none" w:sz="0" w:space="0" w:color="auto"/>
              </w:divBdr>
            </w:div>
            <w:div w:id="1334146909">
              <w:marLeft w:val="0"/>
              <w:marRight w:val="0"/>
              <w:marTop w:val="0"/>
              <w:marBottom w:val="0"/>
              <w:divBdr>
                <w:top w:val="none" w:sz="0" w:space="0" w:color="auto"/>
                <w:left w:val="none" w:sz="0" w:space="0" w:color="auto"/>
                <w:bottom w:val="none" w:sz="0" w:space="0" w:color="auto"/>
                <w:right w:val="none" w:sz="0" w:space="0" w:color="auto"/>
              </w:divBdr>
            </w:div>
            <w:div w:id="1340889676">
              <w:marLeft w:val="0"/>
              <w:marRight w:val="0"/>
              <w:marTop w:val="0"/>
              <w:marBottom w:val="0"/>
              <w:divBdr>
                <w:top w:val="none" w:sz="0" w:space="0" w:color="auto"/>
                <w:left w:val="none" w:sz="0" w:space="0" w:color="auto"/>
                <w:bottom w:val="none" w:sz="0" w:space="0" w:color="auto"/>
                <w:right w:val="none" w:sz="0" w:space="0" w:color="auto"/>
              </w:divBdr>
            </w:div>
            <w:div w:id="1349334697">
              <w:marLeft w:val="0"/>
              <w:marRight w:val="0"/>
              <w:marTop w:val="0"/>
              <w:marBottom w:val="0"/>
              <w:divBdr>
                <w:top w:val="none" w:sz="0" w:space="0" w:color="auto"/>
                <w:left w:val="none" w:sz="0" w:space="0" w:color="auto"/>
                <w:bottom w:val="none" w:sz="0" w:space="0" w:color="auto"/>
                <w:right w:val="none" w:sz="0" w:space="0" w:color="auto"/>
              </w:divBdr>
            </w:div>
            <w:div w:id="1350334659">
              <w:marLeft w:val="0"/>
              <w:marRight w:val="0"/>
              <w:marTop w:val="0"/>
              <w:marBottom w:val="0"/>
              <w:divBdr>
                <w:top w:val="none" w:sz="0" w:space="0" w:color="auto"/>
                <w:left w:val="none" w:sz="0" w:space="0" w:color="auto"/>
                <w:bottom w:val="none" w:sz="0" w:space="0" w:color="auto"/>
                <w:right w:val="none" w:sz="0" w:space="0" w:color="auto"/>
              </w:divBdr>
            </w:div>
            <w:div w:id="1356689173">
              <w:marLeft w:val="0"/>
              <w:marRight w:val="0"/>
              <w:marTop w:val="0"/>
              <w:marBottom w:val="0"/>
              <w:divBdr>
                <w:top w:val="none" w:sz="0" w:space="0" w:color="auto"/>
                <w:left w:val="none" w:sz="0" w:space="0" w:color="auto"/>
                <w:bottom w:val="none" w:sz="0" w:space="0" w:color="auto"/>
                <w:right w:val="none" w:sz="0" w:space="0" w:color="auto"/>
              </w:divBdr>
            </w:div>
            <w:div w:id="1357541295">
              <w:marLeft w:val="0"/>
              <w:marRight w:val="0"/>
              <w:marTop w:val="0"/>
              <w:marBottom w:val="0"/>
              <w:divBdr>
                <w:top w:val="none" w:sz="0" w:space="0" w:color="auto"/>
                <w:left w:val="none" w:sz="0" w:space="0" w:color="auto"/>
                <w:bottom w:val="none" w:sz="0" w:space="0" w:color="auto"/>
                <w:right w:val="none" w:sz="0" w:space="0" w:color="auto"/>
              </w:divBdr>
            </w:div>
            <w:div w:id="1360740536">
              <w:marLeft w:val="0"/>
              <w:marRight w:val="0"/>
              <w:marTop w:val="0"/>
              <w:marBottom w:val="0"/>
              <w:divBdr>
                <w:top w:val="none" w:sz="0" w:space="0" w:color="auto"/>
                <w:left w:val="none" w:sz="0" w:space="0" w:color="auto"/>
                <w:bottom w:val="none" w:sz="0" w:space="0" w:color="auto"/>
                <w:right w:val="none" w:sz="0" w:space="0" w:color="auto"/>
              </w:divBdr>
            </w:div>
            <w:div w:id="1362702895">
              <w:marLeft w:val="0"/>
              <w:marRight w:val="0"/>
              <w:marTop w:val="0"/>
              <w:marBottom w:val="0"/>
              <w:divBdr>
                <w:top w:val="none" w:sz="0" w:space="0" w:color="auto"/>
                <w:left w:val="none" w:sz="0" w:space="0" w:color="auto"/>
                <w:bottom w:val="none" w:sz="0" w:space="0" w:color="auto"/>
                <w:right w:val="none" w:sz="0" w:space="0" w:color="auto"/>
              </w:divBdr>
            </w:div>
            <w:div w:id="1367683948">
              <w:marLeft w:val="0"/>
              <w:marRight w:val="0"/>
              <w:marTop w:val="0"/>
              <w:marBottom w:val="0"/>
              <w:divBdr>
                <w:top w:val="none" w:sz="0" w:space="0" w:color="auto"/>
                <w:left w:val="none" w:sz="0" w:space="0" w:color="auto"/>
                <w:bottom w:val="none" w:sz="0" w:space="0" w:color="auto"/>
                <w:right w:val="none" w:sz="0" w:space="0" w:color="auto"/>
              </w:divBdr>
            </w:div>
            <w:div w:id="1372919606">
              <w:marLeft w:val="0"/>
              <w:marRight w:val="0"/>
              <w:marTop w:val="0"/>
              <w:marBottom w:val="0"/>
              <w:divBdr>
                <w:top w:val="none" w:sz="0" w:space="0" w:color="auto"/>
                <w:left w:val="none" w:sz="0" w:space="0" w:color="auto"/>
                <w:bottom w:val="none" w:sz="0" w:space="0" w:color="auto"/>
                <w:right w:val="none" w:sz="0" w:space="0" w:color="auto"/>
              </w:divBdr>
            </w:div>
            <w:div w:id="1381512497">
              <w:marLeft w:val="0"/>
              <w:marRight w:val="0"/>
              <w:marTop w:val="0"/>
              <w:marBottom w:val="0"/>
              <w:divBdr>
                <w:top w:val="none" w:sz="0" w:space="0" w:color="auto"/>
                <w:left w:val="none" w:sz="0" w:space="0" w:color="auto"/>
                <w:bottom w:val="none" w:sz="0" w:space="0" w:color="auto"/>
                <w:right w:val="none" w:sz="0" w:space="0" w:color="auto"/>
              </w:divBdr>
            </w:div>
            <w:div w:id="1387416512">
              <w:marLeft w:val="0"/>
              <w:marRight w:val="0"/>
              <w:marTop w:val="0"/>
              <w:marBottom w:val="0"/>
              <w:divBdr>
                <w:top w:val="none" w:sz="0" w:space="0" w:color="auto"/>
                <w:left w:val="none" w:sz="0" w:space="0" w:color="auto"/>
                <w:bottom w:val="none" w:sz="0" w:space="0" w:color="auto"/>
                <w:right w:val="none" w:sz="0" w:space="0" w:color="auto"/>
              </w:divBdr>
            </w:div>
            <w:div w:id="1389374310">
              <w:marLeft w:val="0"/>
              <w:marRight w:val="0"/>
              <w:marTop w:val="0"/>
              <w:marBottom w:val="0"/>
              <w:divBdr>
                <w:top w:val="none" w:sz="0" w:space="0" w:color="auto"/>
                <w:left w:val="none" w:sz="0" w:space="0" w:color="auto"/>
                <w:bottom w:val="none" w:sz="0" w:space="0" w:color="auto"/>
                <w:right w:val="none" w:sz="0" w:space="0" w:color="auto"/>
              </w:divBdr>
            </w:div>
            <w:div w:id="1389961415">
              <w:marLeft w:val="0"/>
              <w:marRight w:val="0"/>
              <w:marTop w:val="0"/>
              <w:marBottom w:val="0"/>
              <w:divBdr>
                <w:top w:val="none" w:sz="0" w:space="0" w:color="auto"/>
                <w:left w:val="none" w:sz="0" w:space="0" w:color="auto"/>
                <w:bottom w:val="none" w:sz="0" w:space="0" w:color="auto"/>
                <w:right w:val="none" w:sz="0" w:space="0" w:color="auto"/>
              </w:divBdr>
            </w:div>
            <w:div w:id="1391729425">
              <w:marLeft w:val="0"/>
              <w:marRight w:val="0"/>
              <w:marTop w:val="0"/>
              <w:marBottom w:val="0"/>
              <w:divBdr>
                <w:top w:val="none" w:sz="0" w:space="0" w:color="auto"/>
                <w:left w:val="none" w:sz="0" w:space="0" w:color="auto"/>
                <w:bottom w:val="none" w:sz="0" w:space="0" w:color="auto"/>
                <w:right w:val="none" w:sz="0" w:space="0" w:color="auto"/>
              </w:divBdr>
            </w:div>
            <w:div w:id="1400790704">
              <w:marLeft w:val="0"/>
              <w:marRight w:val="0"/>
              <w:marTop w:val="0"/>
              <w:marBottom w:val="0"/>
              <w:divBdr>
                <w:top w:val="none" w:sz="0" w:space="0" w:color="auto"/>
                <w:left w:val="none" w:sz="0" w:space="0" w:color="auto"/>
                <w:bottom w:val="none" w:sz="0" w:space="0" w:color="auto"/>
                <w:right w:val="none" w:sz="0" w:space="0" w:color="auto"/>
              </w:divBdr>
            </w:div>
            <w:div w:id="1402562454">
              <w:marLeft w:val="0"/>
              <w:marRight w:val="0"/>
              <w:marTop w:val="0"/>
              <w:marBottom w:val="0"/>
              <w:divBdr>
                <w:top w:val="none" w:sz="0" w:space="0" w:color="auto"/>
                <w:left w:val="none" w:sz="0" w:space="0" w:color="auto"/>
                <w:bottom w:val="none" w:sz="0" w:space="0" w:color="auto"/>
                <w:right w:val="none" w:sz="0" w:space="0" w:color="auto"/>
              </w:divBdr>
            </w:div>
            <w:div w:id="1405571551">
              <w:marLeft w:val="0"/>
              <w:marRight w:val="0"/>
              <w:marTop w:val="0"/>
              <w:marBottom w:val="0"/>
              <w:divBdr>
                <w:top w:val="none" w:sz="0" w:space="0" w:color="auto"/>
                <w:left w:val="none" w:sz="0" w:space="0" w:color="auto"/>
                <w:bottom w:val="none" w:sz="0" w:space="0" w:color="auto"/>
                <w:right w:val="none" w:sz="0" w:space="0" w:color="auto"/>
              </w:divBdr>
            </w:div>
            <w:div w:id="1413971535">
              <w:marLeft w:val="0"/>
              <w:marRight w:val="0"/>
              <w:marTop w:val="0"/>
              <w:marBottom w:val="0"/>
              <w:divBdr>
                <w:top w:val="none" w:sz="0" w:space="0" w:color="auto"/>
                <w:left w:val="none" w:sz="0" w:space="0" w:color="auto"/>
                <w:bottom w:val="none" w:sz="0" w:space="0" w:color="auto"/>
                <w:right w:val="none" w:sz="0" w:space="0" w:color="auto"/>
              </w:divBdr>
            </w:div>
            <w:div w:id="1415205275">
              <w:marLeft w:val="0"/>
              <w:marRight w:val="0"/>
              <w:marTop w:val="0"/>
              <w:marBottom w:val="0"/>
              <w:divBdr>
                <w:top w:val="none" w:sz="0" w:space="0" w:color="auto"/>
                <w:left w:val="none" w:sz="0" w:space="0" w:color="auto"/>
                <w:bottom w:val="none" w:sz="0" w:space="0" w:color="auto"/>
                <w:right w:val="none" w:sz="0" w:space="0" w:color="auto"/>
              </w:divBdr>
            </w:div>
            <w:div w:id="1421873440">
              <w:marLeft w:val="0"/>
              <w:marRight w:val="0"/>
              <w:marTop w:val="0"/>
              <w:marBottom w:val="0"/>
              <w:divBdr>
                <w:top w:val="none" w:sz="0" w:space="0" w:color="auto"/>
                <w:left w:val="none" w:sz="0" w:space="0" w:color="auto"/>
                <w:bottom w:val="none" w:sz="0" w:space="0" w:color="auto"/>
                <w:right w:val="none" w:sz="0" w:space="0" w:color="auto"/>
              </w:divBdr>
            </w:div>
            <w:div w:id="1429302943">
              <w:marLeft w:val="0"/>
              <w:marRight w:val="0"/>
              <w:marTop w:val="0"/>
              <w:marBottom w:val="0"/>
              <w:divBdr>
                <w:top w:val="none" w:sz="0" w:space="0" w:color="auto"/>
                <w:left w:val="none" w:sz="0" w:space="0" w:color="auto"/>
                <w:bottom w:val="none" w:sz="0" w:space="0" w:color="auto"/>
                <w:right w:val="none" w:sz="0" w:space="0" w:color="auto"/>
              </w:divBdr>
            </w:div>
            <w:div w:id="1431968715">
              <w:marLeft w:val="0"/>
              <w:marRight w:val="0"/>
              <w:marTop w:val="0"/>
              <w:marBottom w:val="0"/>
              <w:divBdr>
                <w:top w:val="none" w:sz="0" w:space="0" w:color="auto"/>
                <w:left w:val="none" w:sz="0" w:space="0" w:color="auto"/>
                <w:bottom w:val="none" w:sz="0" w:space="0" w:color="auto"/>
                <w:right w:val="none" w:sz="0" w:space="0" w:color="auto"/>
              </w:divBdr>
            </w:div>
            <w:div w:id="1432168568">
              <w:marLeft w:val="0"/>
              <w:marRight w:val="0"/>
              <w:marTop w:val="0"/>
              <w:marBottom w:val="0"/>
              <w:divBdr>
                <w:top w:val="none" w:sz="0" w:space="0" w:color="auto"/>
                <w:left w:val="none" w:sz="0" w:space="0" w:color="auto"/>
                <w:bottom w:val="none" w:sz="0" w:space="0" w:color="auto"/>
                <w:right w:val="none" w:sz="0" w:space="0" w:color="auto"/>
              </w:divBdr>
            </w:div>
            <w:div w:id="1443574701">
              <w:marLeft w:val="0"/>
              <w:marRight w:val="0"/>
              <w:marTop w:val="0"/>
              <w:marBottom w:val="0"/>
              <w:divBdr>
                <w:top w:val="none" w:sz="0" w:space="0" w:color="auto"/>
                <w:left w:val="none" w:sz="0" w:space="0" w:color="auto"/>
                <w:bottom w:val="none" w:sz="0" w:space="0" w:color="auto"/>
                <w:right w:val="none" w:sz="0" w:space="0" w:color="auto"/>
              </w:divBdr>
            </w:div>
            <w:div w:id="1450130246">
              <w:marLeft w:val="0"/>
              <w:marRight w:val="0"/>
              <w:marTop w:val="0"/>
              <w:marBottom w:val="0"/>
              <w:divBdr>
                <w:top w:val="none" w:sz="0" w:space="0" w:color="auto"/>
                <w:left w:val="none" w:sz="0" w:space="0" w:color="auto"/>
                <w:bottom w:val="none" w:sz="0" w:space="0" w:color="auto"/>
                <w:right w:val="none" w:sz="0" w:space="0" w:color="auto"/>
              </w:divBdr>
            </w:div>
            <w:div w:id="1461269506">
              <w:marLeft w:val="0"/>
              <w:marRight w:val="0"/>
              <w:marTop w:val="0"/>
              <w:marBottom w:val="0"/>
              <w:divBdr>
                <w:top w:val="none" w:sz="0" w:space="0" w:color="auto"/>
                <w:left w:val="none" w:sz="0" w:space="0" w:color="auto"/>
                <w:bottom w:val="none" w:sz="0" w:space="0" w:color="auto"/>
                <w:right w:val="none" w:sz="0" w:space="0" w:color="auto"/>
              </w:divBdr>
            </w:div>
            <w:div w:id="1469279790">
              <w:marLeft w:val="0"/>
              <w:marRight w:val="0"/>
              <w:marTop w:val="0"/>
              <w:marBottom w:val="0"/>
              <w:divBdr>
                <w:top w:val="none" w:sz="0" w:space="0" w:color="auto"/>
                <w:left w:val="none" w:sz="0" w:space="0" w:color="auto"/>
                <w:bottom w:val="none" w:sz="0" w:space="0" w:color="auto"/>
                <w:right w:val="none" w:sz="0" w:space="0" w:color="auto"/>
              </w:divBdr>
            </w:div>
            <w:div w:id="1474641962">
              <w:marLeft w:val="0"/>
              <w:marRight w:val="0"/>
              <w:marTop w:val="0"/>
              <w:marBottom w:val="0"/>
              <w:divBdr>
                <w:top w:val="none" w:sz="0" w:space="0" w:color="auto"/>
                <w:left w:val="none" w:sz="0" w:space="0" w:color="auto"/>
                <w:bottom w:val="none" w:sz="0" w:space="0" w:color="auto"/>
                <w:right w:val="none" w:sz="0" w:space="0" w:color="auto"/>
              </w:divBdr>
            </w:div>
            <w:div w:id="1476339820">
              <w:marLeft w:val="0"/>
              <w:marRight w:val="0"/>
              <w:marTop w:val="0"/>
              <w:marBottom w:val="0"/>
              <w:divBdr>
                <w:top w:val="none" w:sz="0" w:space="0" w:color="auto"/>
                <w:left w:val="none" w:sz="0" w:space="0" w:color="auto"/>
                <w:bottom w:val="none" w:sz="0" w:space="0" w:color="auto"/>
                <w:right w:val="none" w:sz="0" w:space="0" w:color="auto"/>
              </w:divBdr>
            </w:div>
            <w:div w:id="1479105302">
              <w:marLeft w:val="0"/>
              <w:marRight w:val="0"/>
              <w:marTop w:val="0"/>
              <w:marBottom w:val="0"/>
              <w:divBdr>
                <w:top w:val="none" w:sz="0" w:space="0" w:color="auto"/>
                <w:left w:val="none" w:sz="0" w:space="0" w:color="auto"/>
                <w:bottom w:val="none" w:sz="0" w:space="0" w:color="auto"/>
                <w:right w:val="none" w:sz="0" w:space="0" w:color="auto"/>
              </w:divBdr>
            </w:div>
            <w:div w:id="1488401847">
              <w:marLeft w:val="0"/>
              <w:marRight w:val="0"/>
              <w:marTop w:val="0"/>
              <w:marBottom w:val="0"/>
              <w:divBdr>
                <w:top w:val="none" w:sz="0" w:space="0" w:color="auto"/>
                <w:left w:val="none" w:sz="0" w:space="0" w:color="auto"/>
                <w:bottom w:val="none" w:sz="0" w:space="0" w:color="auto"/>
                <w:right w:val="none" w:sz="0" w:space="0" w:color="auto"/>
              </w:divBdr>
            </w:div>
            <w:div w:id="1489130523">
              <w:marLeft w:val="0"/>
              <w:marRight w:val="0"/>
              <w:marTop w:val="0"/>
              <w:marBottom w:val="0"/>
              <w:divBdr>
                <w:top w:val="none" w:sz="0" w:space="0" w:color="auto"/>
                <w:left w:val="none" w:sz="0" w:space="0" w:color="auto"/>
                <w:bottom w:val="none" w:sz="0" w:space="0" w:color="auto"/>
                <w:right w:val="none" w:sz="0" w:space="0" w:color="auto"/>
              </w:divBdr>
            </w:div>
            <w:div w:id="1502308139">
              <w:marLeft w:val="0"/>
              <w:marRight w:val="0"/>
              <w:marTop w:val="0"/>
              <w:marBottom w:val="0"/>
              <w:divBdr>
                <w:top w:val="none" w:sz="0" w:space="0" w:color="auto"/>
                <w:left w:val="none" w:sz="0" w:space="0" w:color="auto"/>
                <w:bottom w:val="none" w:sz="0" w:space="0" w:color="auto"/>
                <w:right w:val="none" w:sz="0" w:space="0" w:color="auto"/>
              </w:divBdr>
            </w:div>
            <w:div w:id="1506673230">
              <w:marLeft w:val="0"/>
              <w:marRight w:val="0"/>
              <w:marTop w:val="0"/>
              <w:marBottom w:val="0"/>
              <w:divBdr>
                <w:top w:val="none" w:sz="0" w:space="0" w:color="auto"/>
                <w:left w:val="none" w:sz="0" w:space="0" w:color="auto"/>
                <w:bottom w:val="none" w:sz="0" w:space="0" w:color="auto"/>
                <w:right w:val="none" w:sz="0" w:space="0" w:color="auto"/>
              </w:divBdr>
            </w:div>
            <w:div w:id="1515269741">
              <w:marLeft w:val="0"/>
              <w:marRight w:val="0"/>
              <w:marTop w:val="0"/>
              <w:marBottom w:val="0"/>
              <w:divBdr>
                <w:top w:val="none" w:sz="0" w:space="0" w:color="auto"/>
                <w:left w:val="none" w:sz="0" w:space="0" w:color="auto"/>
                <w:bottom w:val="none" w:sz="0" w:space="0" w:color="auto"/>
                <w:right w:val="none" w:sz="0" w:space="0" w:color="auto"/>
              </w:divBdr>
            </w:div>
            <w:div w:id="1515998953">
              <w:marLeft w:val="0"/>
              <w:marRight w:val="0"/>
              <w:marTop w:val="0"/>
              <w:marBottom w:val="0"/>
              <w:divBdr>
                <w:top w:val="none" w:sz="0" w:space="0" w:color="auto"/>
                <w:left w:val="none" w:sz="0" w:space="0" w:color="auto"/>
                <w:bottom w:val="none" w:sz="0" w:space="0" w:color="auto"/>
                <w:right w:val="none" w:sz="0" w:space="0" w:color="auto"/>
              </w:divBdr>
            </w:div>
            <w:div w:id="1524904907">
              <w:marLeft w:val="0"/>
              <w:marRight w:val="0"/>
              <w:marTop w:val="0"/>
              <w:marBottom w:val="0"/>
              <w:divBdr>
                <w:top w:val="none" w:sz="0" w:space="0" w:color="auto"/>
                <w:left w:val="none" w:sz="0" w:space="0" w:color="auto"/>
                <w:bottom w:val="none" w:sz="0" w:space="0" w:color="auto"/>
                <w:right w:val="none" w:sz="0" w:space="0" w:color="auto"/>
              </w:divBdr>
            </w:div>
            <w:div w:id="1527871423">
              <w:marLeft w:val="0"/>
              <w:marRight w:val="0"/>
              <w:marTop w:val="0"/>
              <w:marBottom w:val="0"/>
              <w:divBdr>
                <w:top w:val="none" w:sz="0" w:space="0" w:color="auto"/>
                <w:left w:val="none" w:sz="0" w:space="0" w:color="auto"/>
                <w:bottom w:val="none" w:sz="0" w:space="0" w:color="auto"/>
                <w:right w:val="none" w:sz="0" w:space="0" w:color="auto"/>
              </w:divBdr>
            </w:div>
            <w:div w:id="1531336130">
              <w:marLeft w:val="0"/>
              <w:marRight w:val="0"/>
              <w:marTop w:val="0"/>
              <w:marBottom w:val="0"/>
              <w:divBdr>
                <w:top w:val="none" w:sz="0" w:space="0" w:color="auto"/>
                <w:left w:val="none" w:sz="0" w:space="0" w:color="auto"/>
                <w:bottom w:val="none" w:sz="0" w:space="0" w:color="auto"/>
                <w:right w:val="none" w:sz="0" w:space="0" w:color="auto"/>
              </w:divBdr>
            </w:div>
            <w:div w:id="1534927074">
              <w:marLeft w:val="0"/>
              <w:marRight w:val="0"/>
              <w:marTop w:val="0"/>
              <w:marBottom w:val="0"/>
              <w:divBdr>
                <w:top w:val="none" w:sz="0" w:space="0" w:color="auto"/>
                <w:left w:val="none" w:sz="0" w:space="0" w:color="auto"/>
                <w:bottom w:val="none" w:sz="0" w:space="0" w:color="auto"/>
                <w:right w:val="none" w:sz="0" w:space="0" w:color="auto"/>
              </w:divBdr>
            </w:div>
            <w:div w:id="1542478807">
              <w:marLeft w:val="0"/>
              <w:marRight w:val="0"/>
              <w:marTop w:val="0"/>
              <w:marBottom w:val="0"/>
              <w:divBdr>
                <w:top w:val="none" w:sz="0" w:space="0" w:color="auto"/>
                <w:left w:val="none" w:sz="0" w:space="0" w:color="auto"/>
                <w:bottom w:val="none" w:sz="0" w:space="0" w:color="auto"/>
                <w:right w:val="none" w:sz="0" w:space="0" w:color="auto"/>
              </w:divBdr>
            </w:div>
            <w:div w:id="1546328687">
              <w:marLeft w:val="0"/>
              <w:marRight w:val="0"/>
              <w:marTop w:val="0"/>
              <w:marBottom w:val="0"/>
              <w:divBdr>
                <w:top w:val="none" w:sz="0" w:space="0" w:color="auto"/>
                <w:left w:val="none" w:sz="0" w:space="0" w:color="auto"/>
                <w:bottom w:val="none" w:sz="0" w:space="0" w:color="auto"/>
                <w:right w:val="none" w:sz="0" w:space="0" w:color="auto"/>
              </w:divBdr>
            </w:div>
            <w:div w:id="1552645168">
              <w:marLeft w:val="0"/>
              <w:marRight w:val="0"/>
              <w:marTop w:val="0"/>
              <w:marBottom w:val="0"/>
              <w:divBdr>
                <w:top w:val="none" w:sz="0" w:space="0" w:color="auto"/>
                <w:left w:val="none" w:sz="0" w:space="0" w:color="auto"/>
                <w:bottom w:val="none" w:sz="0" w:space="0" w:color="auto"/>
                <w:right w:val="none" w:sz="0" w:space="0" w:color="auto"/>
              </w:divBdr>
            </w:div>
            <w:div w:id="1557937430">
              <w:marLeft w:val="0"/>
              <w:marRight w:val="0"/>
              <w:marTop w:val="0"/>
              <w:marBottom w:val="0"/>
              <w:divBdr>
                <w:top w:val="none" w:sz="0" w:space="0" w:color="auto"/>
                <w:left w:val="none" w:sz="0" w:space="0" w:color="auto"/>
                <w:bottom w:val="none" w:sz="0" w:space="0" w:color="auto"/>
                <w:right w:val="none" w:sz="0" w:space="0" w:color="auto"/>
              </w:divBdr>
            </w:div>
            <w:div w:id="1579360603">
              <w:marLeft w:val="0"/>
              <w:marRight w:val="0"/>
              <w:marTop w:val="0"/>
              <w:marBottom w:val="0"/>
              <w:divBdr>
                <w:top w:val="none" w:sz="0" w:space="0" w:color="auto"/>
                <w:left w:val="none" w:sz="0" w:space="0" w:color="auto"/>
                <w:bottom w:val="none" w:sz="0" w:space="0" w:color="auto"/>
                <w:right w:val="none" w:sz="0" w:space="0" w:color="auto"/>
              </w:divBdr>
            </w:div>
            <w:div w:id="1583176913">
              <w:marLeft w:val="0"/>
              <w:marRight w:val="0"/>
              <w:marTop w:val="0"/>
              <w:marBottom w:val="0"/>
              <w:divBdr>
                <w:top w:val="none" w:sz="0" w:space="0" w:color="auto"/>
                <w:left w:val="none" w:sz="0" w:space="0" w:color="auto"/>
                <w:bottom w:val="none" w:sz="0" w:space="0" w:color="auto"/>
                <w:right w:val="none" w:sz="0" w:space="0" w:color="auto"/>
              </w:divBdr>
            </w:div>
            <w:div w:id="1596473075">
              <w:marLeft w:val="0"/>
              <w:marRight w:val="0"/>
              <w:marTop w:val="0"/>
              <w:marBottom w:val="0"/>
              <w:divBdr>
                <w:top w:val="none" w:sz="0" w:space="0" w:color="auto"/>
                <w:left w:val="none" w:sz="0" w:space="0" w:color="auto"/>
                <w:bottom w:val="none" w:sz="0" w:space="0" w:color="auto"/>
                <w:right w:val="none" w:sz="0" w:space="0" w:color="auto"/>
              </w:divBdr>
            </w:div>
            <w:div w:id="1597206790">
              <w:marLeft w:val="0"/>
              <w:marRight w:val="0"/>
              <w:marTop w:val="0"/>
              <w:marBottom w:val="0"/>
              <w:divBdr>
                <w:top w:val="none" w:sz="0" w:space="0" w:color="auto"/>
                <w:left w:val="none" w:sz="0" w:space="0" w:color="auto"/>
                <w:bottom w:val="none" w:sz="0" w:space="0" w:color="auto"/>
                <w:right w:val="none" w:sz="0" w:space="0" w:color="auto"/>
              </w:divBdr>
            </w:div>
            <w:div w:id="1602175731">
              <w:marLeft w:val="0"/>
              <w:marRight w:val="0"/>
              <w:marTop w:val="0"/>
              <w:marBottom w:val="0"/>
              <w:divBdr>
                <w:top w:val="none" w:sz="0" w:space="0" w:color="auto"/>
                <w:left w:val="none" w:sz="0" w:space="0" w:color="auto"/>
                <w:bottom w:val="none" w:sz="0" w:space="0" w:color="auto"/>
                <w:right w:val="none" w:sz="0" w:space="0" w:color="auto"/>
              </w:divBdr>
            </w:div>
            <w:div w:id="1603953596">
              <w:marLeft w:val="0"/>
              <w:marRight w:val="0"/>
              <w:marTop w:val="0"/>
              <w:marBottom w:val="0"/>
              <w:divBdr>
                <w:top w:val="none" w:sz="0" w:space="0" w:color="auto"/>
                <w:left w:val="none" w:sz="0" w:space="0" w:color="auto"/>
                <w:bottom w:val="none" w:sz="0" w:space="0" w:color="auto"/>
                <w:right w:val="none" w:sz="0" w:space="0" w:color="auto"/>
              </w:divBdr>
            </w:div>
            <w:div w:id="1609239379">
              <w:marLeft w:val="0"/>
              <w:marRight w:val="0"/>
              <w:marTop w:val="0"/>
              <w:marBottom w:val="0"/>
              <w:divBdr>
                <w:top w:val="none" w:sz="0" w:space="0" w:color="auto"/>
                <w:left w:val="none" w:sz="0" w:space="0" w:color="auto"/>
                <w:bottom w:val="none" w:sz="0" w:space="0" w:color="auto"/>
                <w:right w:val="none" w:sz="0" w:space="0" w:color="auto"/>
              </w:divBdr>
            </w:div>
            <w:div w:id="1614289327">
              <w:marLeft w:val="0"/>
              <w:marRight w:val="0"/>
              <w:marTop w:val="0"/>
              <w:marBottom w:val="0"/>
              <w:divBdr>
                <w:top w:val="none" w:sz="0" w:space="0" w:color="auto"/>
                <w:left w:val="none" w:sz="0" w:space="0" w:color="auto"/>
                <w:bottom w:val="none" w:sz="0" w:space="0" w:color="auto"/>
                <w:right w:val="none" w:sz="0" w:space="0" w:color="auto"/>
              </w:divBdr>
            </w:div>
            <w:div w:id="1616402201">
              <w:marLeft w:val="0"/>
              <w:marRight w:val="0"/>
              <w:marTop w:val="0"/>
              <w:marBottom w:val="0"/>
              <w:divBdr>
                <w:top w:val="none" w:sz="0" w:space="0" w:color="auto"/>
                <w:left w:val="none" w:sz="0" w:space="0" w:color="auto"/>
                <w:bottom w:val="none" w:sz="0" w:space="0" w:color="auto"/>
                <w:right w:val="none" w:sz="0" w:space="0" w:color="auto"/>
              </w:divBdr>
            </w:div>
            <w:div w:id="1617173481">
              <w:marLeft w:val="0"/>
              <w:marRight w:val="0"/>
              <w:marTop w:val="0"/>
              <w:marBottom w:val="0"/>
              <w:divBdr>
                <w:top w:val="none" w:sz="0" w:space="0" w:color="auto"/>
                <w:left w:val="none" w:sz="0" w:space="0" w:color="auto"/>
                <w:bottom w:val="none" w:sz="0" w:space="0" w:color="auto"/>
                <w:right w:val="none" w:sz="0" w:space="0" w:color="auto"/>
              </w:divBdr>
            </w:div>
            <w:div w:id="1620911060">
              <w:marLeft w:val="0"/>
              <w:marRight w:val="0"/>
              <w:marTop w:val="0"/>
              <w:marBottom w:val="0"/>
              <w:divBdr>
                <w:top w:val="none" w:sz="0" w:space="0" w:color="auto"/>
                <w:left w:val="none" w:sz="0" w:space="0" w:color="auto"/>
                <w:bottom w:val="none" w:sz="0" w:space="0" w:color="auto"/>
                <w:right w:val="none" w:sz="0" w:space="0" w:color="auto"/>
              </w:divBdr>
            </w:div>
            <w:div w:id="1621186970">
              <w:marLeft w:val="0"/>
              <w:marRight w:val="0"/>
              <w:marTop w:val="0"/>
              <w:marBottom w:val="0"/>
              <w:divBdr>
                <w:top w:val="none" w:sz="0" w:space="0" w:color="auto"/>
                <w:left w:val="none" w:sz="0" w:space="0" w:color="auto"/>
                <w:bottom w:val="none" w:sz="0" w:space="0" w:color="auto"/>
                <w:right w:val="none" w:sz="0" w:space="0" w:color="auto"/>
              </w:divBdr>
            </w:div>
            <w:div w:id="1644114118">
              <w:marLeft w:val="0"/>
              <w:marRight w:val="0"/>
              <w:marTop w:val="0"/>
              <w:marBottom w:val="0"/>
              <w:divBdr>
                <w:top w:val="none" w:sz="0" w:space="0" w:color="auto"/>
                <w:left w:val="none" w:sz="0" w:space="0" w:color="auto"/>
                <w:bottom w:val="none" w:sz="0" w:space="0" w:color="auto"/>
                <w:right w:val="none" w:sz="0" w:space="0" w:color="auto"/>
              </w:divBdr>
            </w:div>
            <w:div w:id="1645311012">
              <w:marLeft w:val="0"/>
              <w:marRight w:val="0"/>
              <w:marTop w:val="0"/>
              <w:marBottom w:val="0"/>
              <w:divBdr>
                <w:top w:val="none" w:sz="0" w:space="0" w:color="auto"/>
                <w:left w:val="none" w:sz="0" w:space="0" w:color="auto"/>
                <w:bottom w:val="none" w:sz="0" w:space="0" w:color="auto"/>
                <w:right w:val="none" w:sz="0" w:space="0" w:color="auto"/>
              </w:divBdr>
            </w:div>
            <w:div w:id="1657492427">
              <w:marLeft w:val="0"/>
              <w:marRight w:val="0"/>
              <w:marTop w:val="0"/>
              <w:marBottom w:val="0"/>
              <w:divBdr>
                <w:top w:val="none" w:sz="0" w:space="0" w:color="auto"/>
                <w:left w:val="none" w:sz="0" w:space="0" w:color="auto"/>
                <w:bottom w:val="none" w:sz="0" w:space="0" w:color="auto"/>
                <w:right w:val="none" w:sz="0" w:space="0" w:color="auto"/>
              </w:divBdr>
            </w:div>
            <w:div w:id="1667128803">
              <w:marLeft w:val="0"/>
              <w:marRight w:val="0"/>
              <w:marTop w:val="0"/>
              <w:marBottom w:val="0"/>
              <w:divBdr>
                <w:top w:val="none" w:sz="0" w:space="0" w:color="auto"/>
                <w:left w:val="none" w:sz="0" w:space="0" w:color="auto"/>
                <w:bottom w:val="none" w:sz="0" w:space="0" w:color="auto"/>
                <w:right w:val="none" w:sz="0" w:space="0" w:color="auto"/>
              </w:divBdr>
            </w:div>
            <w:div w:id="1667585076">
              <w:marLeft w:val="0"/>
              <w:marRight w:val="0"/>
              <w:marTop w:val="0"/>
              <w:marBottom w:val="0"/>
              <w:divBdr>
                <w:top w:val="none" w:sz="0" w:space="0" w:color="auto"/>
                <w:left w:val="none" w:sz="0" w:space="0" w:color="auto"/>
                <w:bottom w:val="none" w:sz="0" w:space="0" w:color="auto"/>
                <w:right w:val="none" w:sz="0" w:space="0" w:color="auto"/>
              </w:divBdr>
            </w:div>
            <w:div w:id="1670906772">
              <w:marLeft w:val="0"/>
              <w:marRight w:val="0"/>
              <w:marTop w:val="0"/>
              <w:marBottom w:val="0"/>
              <w:divBdr>
                <w:top w:val="none" w:sz="0" w:space="0" w:color="auto"/>
                <w:left w:val="none" w:sz="0" w:space="0" w:color="auto"/>
                <w:bottom w:val="none" w:sz="0" w:space="0" w:color="auto"/>
                <w:right w:val="none" w:sz="0" w:space="0" w:color="auto"/>
              </w:divBdr>
            </w:div>
            <w:div w:id="1688483174">
              <w:marLeft w:val="0"/>
              <w:marRight w:val="0"/>
              <w:marTop w:val="0"/>
              <w:marBottom w:val="0"/>
              <w:divBdr>
                <w:top w:val="none" w:sz="0" w:space="0" w:color="auto"/>
                <w:left w:val="none" w:sz="0" w:space="0" w:color="auto"/>
                <w:bottom w:val="none" w:sz="0" w:space="0" w:color="auto"/>
                <w:right w:val="none" w:sz="0" w:space="0" w:color="auto"/>
              </w:divBdr>
            </w:div>
            <w:div w:id="1692146318">
              <w:marLeft w:val="0"/>
              <w:marRight w:val="0"/>
              <w:marTop w:val="0"/>
              <w:marBottom w:val="0"/>
              <w:divBdr>
                <w:top w:val="none" w:sz="0" w:space="0" w:color="auto"/>
                <w:left w:val="none" w:sz="0" w:space="0" w:color="auto"/>
                <w:bottom w:val="none" w:sz="0" w:space="0" w:color="auto"/>
                <w:right w:val="none" w:sz="0" w:space="0" w:color="auto"/>
              </w:divBdr>
            </w:div>
            <w:div w:id="1699965916">
              <w:marLeft w:val="0"/>
              <w:marRight w:val="0"/>
              <w:marTop w:val="0"/>
              <w:marBottom w:val="0"/>
              <w:divBdr>
                <w:top w:val="none" w:sz="0" w:space="0" w:color="auto"/>
                <w:left w:val="none" w:sz="0" w:space="0" w:color="auto"/>
                <w:bottom w:val="none" w:sz="0" w:space="0" w:color="auto"/>
                <w:right w:val="none" w:sz="0" w:space="0" w:color="auto"/>
              </w:divBdr>
            </w:div>
            <w:div w:id="1701781191">
              <w:marLeft w:val="0"/>
              <w:marRight w:val="0"/>
              <w:marTop w:val="0"/>
              <w:marBottom w:val="0"/>
              <w:divBdr>
                <w:top w:val="none" w:sz="0" w:space="0" w:color="auto"/>
                <w:left w:val="none" w:sz="0" w:space="0" w:color="auto"/>
                <w:bottom w:val="none" w:sz="0" w:space="0" w:color="auto"/>
                <w:right w:val="none" w:sz="0" w:space="0" w:color="auto"/>
              </w:divBdr>
            </w:div>
            <w:div w:id="1713074290">
              <w:marLeft w:val="0"/>
              <w:marRight w:val="0"/>
              <w:marTop w:val="0"/>
              <w:marBottom w:val="0"/>
              <w:divBdr>
                <w:top w:val="none" w:sz="0" w:space="0" w:color="auto"/>
                <w:left w:val="none" w:sz="0" w:space="0" w:color="auto"/>
                <w:bottom w:val="none" w:sz="0" w:space="0" w:color="auto"/>
                <w:right w:val="none" w:sz="0" w:space="0" w:color="auto"/>
              </w:divBdr>
            </w:div>
            <w:div w:id="1726174930">
              <w:marLeft w:val="0"/>
              <w:marRight w:val="0"/>
              <w:marTop w:val="0"/>
              <w:marBottom w:val="0"/>
              <w:divBdr>
                <w:top w:val="none" w:sz="0" w:space="0" w:color="auto"/>
                <w:left w:val="none" w:sz="0" w:space="0" w:color="auto"/>
                <w:bottom w:val="none" w:sz="0" w:space="0" w:color="auto"/>
                <w:right w:val="none" w:sz="0" w:space="0" w:color="auto"/>
              </w:divBdr>
            </w:div>
            <w:div w:id="1737044484">
              <w:marLeft w:val="0"/>
              <w:marRight w:val="0"/>
              <w:marTop w:val="0"/>
              <w:marBottom w:val="0"/>
              <w:divBdr>
                <w:top w:val="none" w:sz="0" w:space="0" w:color="auto"/>
                <w:left w:val="none" w:sz="0" w:space="0" w:color="auto"/>
                <w:bottom w:val="none" w:sz="0" w:space="0" w:color="auto"/>
                <w:right w:val="none" w:sz="0" w:space="0" w:color="auto"/>
              </w:divBdr>
            </w:div>
            <w:div w:id="1738238875">
              <w:marLeft w:val="0"/>
              <w:marRight w:val="0"/>
              <w:marTop w:val="0"/>
              <w:marBottom w:val="0"/>
              <w:divBdr>
                <w:top w:val="none" w:sz="0" w:space="0" w:color="auto"/>
                <w:left w:val="none" w:sz="0" w:space="0" w:color="auto"/>
                <w:bottom w:val="none" w:sz="0" w:space="0" w:color="auto"/>
                <w:right w:val="none" w:sz="0" w:space="0" w:color="auto"/>
              </w:divBdr>
            </w:div>
            <w:div w:id="1738238876">
              <w:marLeft w:val="0"/>
              <w:marRight w:val="0"/>
              <w:marTop w:val="0"/>
              <w:marBottom w:val="0"/>
              <w:divBdr>
                <w:top w:val="none" w:sz="0" w:space="0" w:color="auto"/>
                <w:left w:val="none" w:sz="0" w:space="0" w:color="auto"/>
                <w:bottom w:val="none" w:sz="0" w:space="0" w:color="auto"/>
                <w:right w:val="none" w:sz="0" w:space="0" w:color="auto"/>
              </w:divBdr>
            </w:div>
            <w:div w:id="1757439616">
              <w:marLeft w:val="0"/>
              <w:marRight w:val="0"/>
              <w:marTop w:val="0"/>
              <w:marBottom w:val="0"/>
              <w:divBdr>
                <w:top w:val="none" w:sz="0" w:space="0" w:color="auto"/>
                <w:left w:val="none" w:sz="0" w:space="0" w:color="auto"/>
                <w:bottom w:val="none" w:sz="0" w:space="0" w:color="auto"/>
                <w:right w:val="none" w:sz="0" w:space="0" w:color="auto"/>
              </w:divBdr>
            </w:div>
            <w:div w:id="1762143475">
              <w:marLeft w:val="0"/>
              <w:marRight w:val="0"/>
              <w:marTop w:val="0"/>
              <w:marBottom w:val="0"/>
              <w:divBdr>
                <w:top w:val="none" w:sz="0" w:space="0" w:color="auto"/>
                <w:left w:val="none" w:sz="0" w:space="0" w:color="auto"/>
                <w:bottom w:val="none" w:sz="0" w:space="0" w:color="auto"/>
                <w:right w:val="none" w:sz="0" w:space="0" w:color="auto"/>
              </w:divBdr>
            </w:div>
            <w:div w:id="1764256834">
              <w:marLeft w:val="0"/>
              <w:marRight w:val="0"/>
              <w:marTop w:val="0"/>
              <w:marBottom w:val="0"/>
              <w:divBdr>
                <w:top w:val="none" w:sz="0" w:space="0" w:color="auto"/>
                <w:left w:val="none" w:sz="0" w:space="0" w:color="auto"/>
                <w:bottom w:val="none" w:sz="0" w:space="0" w:color="auto"/>
                <w:right w:val="none" w:sz="0" w:space="0" w:color="auto"/>
              </w:divBdr>
            </w:div>
            <w:div w:id="1769616934">
              <w:marLeft w:val="0"/>
              <w:marRight w:val="0"/>
              <w:marTop w:val="0"/>
              <w:marBottom w:val="0"/>
              <w:divBdr>
                <w:top w:val="none" w:sz="0" w:space="0" w:color="auto"/>
                <w:left w:val="none" w:sz="0" w:space="0" w:color="auto"/>
                <w:bottom w:val="none" w:sz="0" w:space="0" w:color="auto"/>
                <w:right w:val="none" w:sz="0" w:space="0" w:color="auto"/>
              </w:divBdr>
            </w:div>
            <w:div w:id="1780880469">
              <w:marLeft w:val="0"/>
              <w:marRight w:val="0"/>
              <w:marTop w:val="0"/>
              <w:marBottom w:val="0"/>
              <w:divBdr>
                <w:top w:val="none" w:sz="0" w:space="0" w:color="auto"/>
                <w:left w:val="none" w:sz="0" w:space="0" w:color="auto"/>
                <w:bottom w:val="none" w:sz="0" w:space="0" w:color="auto"/>
                <w:right w:val="none" w:sz="0" w:space="0" w:color="auto"/>
              </w:divBdr>
            </w:div>
            <w:div w:id="1782608611">
              <w:marLeft w:val="0"/>
              <w:marRight w:val="0"/>
              <w:marTop w:val="0"/>
              <w:marBottom w:val="0"/>
              <w:divBdr>
                <w:top w:val="none" w:sz="0" w:space="0" w:color="auto"/>
                <w:left w:val="none" w:sz="0" w:space="0" w:color="auto"/>
                <w:bottom w:val="none" w:sz="0" w:space="0" w:color="auto"/>
                <w:right w:val="none" w:sz="0" w:space="0" w:color="auto"/>
              </w:divBdr>
            </w:div>
            <w:div w:id="1783381572">
              <w:marLeft w:val="0"/>
              <w:marRight w:val="0"/>
              <w:marTop w:val="0"/>
              <w:marBottom w:val="0"/>
              <w:divBdr>
                <w:top w:val="none" w:sz="0" w:space="0" w:color="auto"/>
                <w:left w:val="none" w:sz="0" w:space="0" w:color="auto"/>
                <w:bottom w:val="none" w:sz="0" w:space="0" w:color="auto"/>
                <w:right w:val="none" w:sz="0" w:space="0" w:color="auto"/>
              </w:divBdr>
            </w:div>
            <w:div w:id="1786584404">
              <w:marLeft w:val="0"/>
              <w:marRight w:val="0"/>
              <w:marTop w:val="0"/>
              <w:marBottom w:val="0"/>
              <w:divBdr>
                <w:top w:val="none" w:sz="0" w:space="0" w:color="auto"/>
                <w:left w:val="none" w:sz="0" w:space="0" w:color="auto"/>
                <w:bottom w:val="none" w:sz="0" w:space="0" w:color="auto"/>
                <w:right w:val="none" w:sz="0" w:space="0" w:color="auto"/>
              </w:divBdr>
            </w:div>
            <w:div w:id="1791967998">
              <w:marLeft w:val="0"/>
              <w:marRight w:val="0"/>
              <w:marTop w:val="0"/>
              <w:marBottom w:val="0"/>
              <w:divBdr>
                <w:top w:val="none" w:sz="0" w:space="0" w:color="auto"/>
                <w:left w:val="none" w:sz="0" w:space="0" w:color="auto"/>
                <w:bottom w:val="none" w:sz="0" w:space="0" w:color="auto"/>
                <w:right w:val="none" w:sz="0" w:space="0" w:color="auto"/>
              </w:divBdr>
            </w:div>
            <w:div w:id="1800957342">
              <w:marLeft w:val="0"/>
              <w:marRight w:val="0"/>
              <w:marTop w:val="0"/>
              <w:marBottom w:val="0"/>
              <w:divBdr>
                <w:top w:val="none" w:sz="0" w:space="0" w:color="auto"/>
                <w:left w:val="none" w:sz="0" w:space="0" w:color="auto"/>
                <w:bottom w:val="none" w:sz="0" w:space="0" w:color="auto"/>
                <w:right w:val="none" w:sz="0" w:space="0" w:color="auto"/>
              </w:divBdr>
            </w:div>
            <w:div w:id="1814834821">
              <w:marLeft w:val="0"/>
              <w:marRight w:val="0"/>
              <w:marTop w:val="0"/>
              <w:marBottom w:val="0"/>
              <w:divBdr>
                <w:top w:val="none" w:sz="0" w:space="0" w:color="auto"/>
                <w:left w:val="none" w:sz="0" w:space="0" w:color="auto"/>
                <w:bottom w:val="none" w:sz="0" w:space="0" w:color="auto"/>
                <w:right w:val="none" w:sz="0" w:space="0" w:color="auto"/>
              </w:divBdr>
            </w:div>
            <w:div w:id="1818766938">
              <w:marLeft w:val="0"/>
              <w:marRight w:val="0"/>
              <w:marTop w:val="0"/>
              <w:marBottom w:val="0"/>
              <w:divBdr>
                <w:top w:val="none" w:sz="0" w:space="0" w:color="auto"/>
                <w:left w:val="none" w:sz="0" w:space="0" w:color="auto"/>
                <w:bottom w:val="none" w:sz="0" w:space="0" w:color="auto"/>
                <w:right w:val="none" w:sz="0" w:space="0" w:color="auto"/>
              </w:divBdr>
            </w:div>
            <w:div w:id="1823085339">
              <w:marLeft w:val="0"/>
              <w:marRight w:val="0"/>
              <w:marTop w:val="0"/>
              <w:marBottom w:val="0"/>
              <w:divBdr>
                <w:top w:val="none" w:sz="0" w:space="0" w:color="auto"/>
                <w:left w:val="none" w:sz="0" w:space="0" w:color="auto"/>
                <w:bottom w:val="none" w:sz="0" w:space="0" w:color="auto"/>
                <w:right w:val="none" w:sz="0" w:space="0" w:color="auto"/>
              </w:divBdr>
            </w:div>
            <w:div w:id="1824227176">
              <w:marLeft w:val="0"/>
              <w:marRight w:val="0"/>
              <w:marTop w:val="0"/>
              <w:marBottom w:val="0"/>
              <w:divBdr>
                <w:top w:val="none" w:sz="0" w:space="0" w:color="auto"/>
                <w:left w:val="none" w:sz="0" w:space="0" w:color="auto"/>
                <w:bottom w:val="none" w:sz="0" w:space="0" w:color="auto"/>
                <w:right w:val="none" w:sz="0" w:space="0" w:color="auto"/>
              </w:divBdr>
            </w:div>
            <w:div w:id="1824392298">
              <w:marLeft w:val="0"/>
              <w:marRight w:val="0"/>
              <w:marTop w:val="0"/>
              <w:marBottom w:val="0"/>
              <w:divBdr>
                <w:top w:val="none" w:sz="0" w:space="0" w:color="auto"/>
                <w:left w:val="none" w:sz="0" w:space="0" w:color="auto"/>
                <w:bottom w:val="none" w:sz="0" w:space="0" w:color="auto"/>
                <w:right w:val="none" w:sz="0" w:space="0" w:color="auto"/>
              </w:divBdr>
            </w:div>
            <w:div w:id="1826163675">
              <w:marLeft w:val="0"/>
              <w:marRight w:val="0"/>
              <w:marTop w:val="0"/>
              <w:marBottom w:val="0"/>
              <w:divBdr>
                <w:top w:val="none" w:sz="0" w:space="0" w:color="auto"/>
                <w:left w:val="none" w:sz="0" w:space="0" w:color="auto"/>
                <w:bottom w:val="none" w:sz="0" w:space="0" w:color="auto"/>
                <w:right w:val="none" w:sz="0" w:space="0" w:color="auto"/>
              </w:divBdr>
            </w:div>
            <w:div w:id="1828858988">
              <w:marLeft w:val="0"/>
              <w:marRight w:val="0"/>
              <w:marTop w:val="0"/>
              <w:marBottom w:val="0"/>
              <w:divBdr>
                <w:top w:val="none" w:sz="0" w:space="0" w:color="auto"/>
                <w:left w:val="none" w:sz="0" w:space="0" w:color="auto"/>
                <w:bottom w:val="none" w:sz="0" w:space="0" w:color="auto"/>
                <w:right w:val="none" w:sz="0" w:space="0" w:color="auto"/>
              </w:divBdr>
            </w:div>
            <w:div w:id="1833325511">
              <w:marLeft w:val="0"/>
              <w:marRight w:val="0"/>
              <w:marTop w:val="0"/>
              <w:marBottom w:val="0"/>
              <w:divBdr>
                <w:top w:val="none" w:sz="0" w:space="0" w:color="auto"/>
                <w:left w:val="none" w:sz="0" w:space="0" w:color="auto"/>
                <w:bottom w:val="none" w:sz="0" w:space="0" w:color="auto"/>
                <w:right w:val="none" w:sz="0" w:space="0" w:color="auto"/>
              </w:divBdr>
            </w:div>
            <w:div w:id="1833566768">
              <w:marLeft w:val="0"/>
              <w:marRight w:val="0"/>
              <w:marTop w:val="0"/>
              <w:marBottom w:val="0"/>
              <w:divBdr>
                <w:top w:val="none" w:sz="0" w:space="0" w:color="auto"/>
                <w:left w:val="none" w:sz="0" w:space="0" w:color="auto"/>
                <w:bottom w:val="none" w:sz="0" w:space="0" w:color="auto"/>
                <w:right w:val="none" w:sz="0" w:space="0" w:color="auto"/>
              </w:divBdr>
            </w:div>
            <w:div w:id="1834447146">
              <w:marLeft w:val="0"/>
              <w:marRight w:val="0"/>
              <w:marTop w:val="0"/>
              <w:marBottom w:val="0"/>
              <w:divBdr>
                <w:top w:val="none" w:sz="0" w:space="0" w:color="auto"/>
                <w:left w:val="none" w:sz="0" w:space="0" w:color="auto"/>
                <w:bottom w:val="none" w:sz="0" w:space="0" w:color="auto"/>
                <w:right w:val="none" w:sz="0" w:space="0" w:color="auto"/>
              </w:divBdr>
            </w:div>
            <w:div w:id="1838492597">
              <w:marLeft w:val="0"/>
              <w:marRight w:val="0"/>
              <w:marTop w:val="0"/>
              <w:marBottom w:val="0"/>
              <w:divBdr>
                <w:top w:val="none" w:sz="0" w:space="0" w:color="auto"/>
                <w:left w:val="none" w:sz="0" w:space="0" w:color="auto"/>
                <w:bottom w:val="none" w:sz="0" w:space="0" w:color="auto"/>
                <w:right w:val="none" w:sz="0" w:space="0" w:color="auto"/>
              </w:divBdr>
            </w:div>
            <w:div w:id="1842811729">
              <w:marLeft w:val="0"/>
              <w:marRight w:val="0"/>
              <w:marTop w:val="0"/>
              <w:marBottom w:val="0"/>
              <w:divBdr>
                <w:top w:val="none" w:sz="0" w:space="0" w:color="auto"/>
                <w:left w:val="none" w:sz="0" w:space="0" w:color="auto"/>
                <w:bottom w:val="none" w:sz="0" w:space="0" w:color="auto"/>
                <w:right w:val="none" w:sz="0" w:space="0" w:color="auto"/>
              </w:divBdr>
            </w:div>
            <w:div w:id="1845322436">
              <w:marLeft w:val="0"/>
              <w:marRight w:val="0"/>
              <w:marTop w:val="0"/>
              <w:marBottom w:val="0"/>
              <w:divBdr>
                <w:top w:val="none" w:sz="0" w:space="0" w:color="auto"/>
                <w:left w:val="none" w:sz="0" w:space="0" w:color="auto"/>
                <w:bottom w:val="none" w:sz="0" w:space="0" w:color="auto"/>
                <w:right w:val="none" w:sz="0" w:space="0" w:color="auto"/>
              </w:divBdr>
            </w:div>
            <w:div w:id="1850095054">
              <w:marLeft w:val="0"/>
              <w:marRight w:val="0"/>
              <w:marTop w:val="0"/>
              <w:marBottom w:val="0"/>
              <w:divBdr>
                <w:top w:val="none" w:sz="0" w:space="0" w:color="auto"/>
                <w:left w:val="none" w:sz="0" w:space="0" w:color="auto"/>
                <w:bottom w:val="none" w:sz="0" w:space="0" w:color="auto"/>
                <w:right w:val="none" w:sz="0" w:space="0" w:color="auto"/>
              </w:divBdr>
            </w:div>
            <w:div w:id="1867718612">
              <w:marLeft w:val="0"/>
              <w:marRight w:val="0"/>
              <w:marTop w:val="0"/>
              <w:marBottom w:val="0"/>
              <w:divBdr>
                <w:top w:val="none" w:sz="0" w:space="0" w:color="auto"/>
                <w:left w:val="none" w:sz="0" w:space="0" w:color="auto"/>
                <w:bottom w:val="none" w:sz="0" w:space="0" w:color="auto"/>
                <w:right w:val="none" w:sz="0" w:space="0" w:color="auto"/>
              </w:divBdr>
            </w:div>
            <w:div w:id="1880969529">
              <w:marLeft w:val="0"/>
              <w:marRight w:val="0"/>
              <w:marTop w:val="0"/>
              <w:marBottom w:val="0"/>
              <w:divBdr>
                <w:top w:val="none" w:sz="0" w:space="0" w:color="auto"/>
                <w:left w:val="none" w:sz="0" w:space="0" w:color="auto"/>
                <w:bottom w:val="none" w:sz="0" w:space="0" w:color="auto"/>
                <w:right w:val="none" w:sz="0" w:space="0" w:color="auto"/>
              </w:divBdr>
            </w:div>
            <w:div w:id="1882013299">
              <w:marLeft w:val="0"/>
              <w:marRight w:val="0"/>
              <w:marTop w:val="0"/>
              <w:marBottom w:val="0"/>
              <w:divBdr>
                <w:top w:val="none" w:sz="0" w:space="0" w:color="auto"/>
                <w:left w:val="none" w:sz="0" w:space="0" w:color="auto"/>
                <w:bottom w:val="none" w:sz="0" w:space="0" w:color="auto"/>
                <w:right w:val="none" w:sz="0" w:space="0" w:color="auto"/>
              </w:divBdr>
            </w:div>
            <w:div w:id="1885827456">
              <w:marLeft w:val="0"/>
              <w:marRight w:val="0"/>
              <w:marTop w:val="0"/>
              <w:marBottom w:val="0"/>
              <w:divBdr>
                <w:top w:val="none" w:sz="0" w:space="0" w:color="auto"/>
                <w:left w:val="none" w:sz="0" w:space="0" w:color="auto"/>
                <w:bottom w:val="none" w:sz="0" w:space="0" w:color="auto"/>
                <w:right w:val="none" w:sz="0" w:space="0" w:color="auto"/>
              </w:divBdr>
            </w:div>
            <w:div w:id="1886793368">
              <w:marLeft w:val="0"/>
              <w:marRight w:val="0"/>
              <w:marTop w:val="0"/>
              <w:marBottom w:val="0"/>
              <w:divBdr>
                <w:top w:val="none" w:sz="0" w:space="0" w:color="auto"/>
                <w:left w:val="none" w:sz="0" w:space="0" w:color="auto"/>
                <w:bottom w:val="none" w:sz="0" w:space="0" w:color="auto"/>
                <w:right w:val="none" w:sz="0" w:space="0" w:color="auto"/>
              </w:divBdr>
            </w:div>
            <w:div w:id="1891110906">
              <w:marLeft w:val="0"/>
              <w:marRight w:val="0"/>
              <w:marTop w:val="0"/>
              <w:marBottom w:val="0"/>
              <w:divBdr>
                <w:top w:val="none" w:sz="0" w:space="0" w:color="auto"/>
                <w:left w:val="none" w:sz="0" w:space="0" w:color="auto"/>
                <w:bottom w:val="none" w:sz="0" w:space="0" w:color="auto"/>
                <w:right w:val="none" w:sz="0" w:space="0" w:color="auto"/>
              </w:divBdr>
            </w:div>
            <w:div w:id="1897735878">
              <w:marLeft w:val="0"/>
              <w:marRight w:val="0"/>
              <w:marTop w:val="0"/>
              <w:marBottom w:val="0"/>
              <w:divBdr>
                <w:top w:val="none" w:sz="0" w:space="0" w:color="auto"/>
                <w:left w:val="none" w:sz="0" w:space="0" w:color="auto"/>
                <w:bottom w:val="none" w:sz="0" w:space="0" w:color="auto"/>
                <w:right w:val="none" w:sz="0" w:space="0" w:color="auto"/>
              </w:divBdr>
            </w:div>
            <w:div w:id="1898972168">
              <w:marLeft w:val="0"/>
              <w:marRight w:val="0"/>
              <w:marTop w:val="0"/>
              <w:marBottom w:val="0"/>
              <w:divBdr>
                <w:top w:val="none" w:sz="0" w:space="0" w:color="auto"/>
                <w:left w:val="none" w:sz="0" w:space="0" w:color="auto"/>
                <w:bottom w:val="none" w:sz="0" w:space="0" w:color="auto"/>
                <w:right w:val="none" w:sz="0" w:space="0" w:color="auto"/>
              </w:divBdr>
            </w:div>
            <w:div w:id="1900630364">
              <w:marLeft w:val="0"/>
              <w:marRight w:val="0"/>
              <w:marTop w:val="0"/>
              <w:marBottom w:val="0"/>
              <w:divBdr>
                <w:top w:val="none" w:sz="0" w:space="0" w:color="auto"/>
                <w:left w:val="none" w:sz="0" w:space="0" w:color="auto"/>
                <w:bottom w:val="none" w:sz="0" w:space="0" w:color="auto"/>
                <w:right w:val="none" w:sz="0" w:space="0" w:color="auto"/>
              </w:divBdr>
            </w:div>
            <w:div w:id="1920865713">
              <w:marLeft w:val="0"/>
              <w:marRight w:val="0"/>
              <w:marTop w:val="0"/>
              <w:marBottom w:val="0"/>
              <w:divBdr>
                <w:top w:val="none" w:sz="0" w:space="0" w:color="auto"/>
                <w:left w:val="none" w:sz="0" w:space="0" w:color="auto"/>
                <w:bottom w:val="none" w:sz="0" w:space="0" w:color="auto"/>
                <w:right w:val="none" w:sz="0" w:space="0" w:color="auto"/>
              </w:divBdr>
            </w:div>
            <w:div w:id="1921909252">
              <w:marLeft w:val="0"/>
              <w:marRight w:val="0"/>
              <w:marTop w:val="0"/>
              <w:marBottom w:val="0"/>
              <w:divBdr>
                <w:top w:val="none" w:sz="0" w:space="0" w:color="auto"/>
                <w:left w:val="none" w:sz="0" w:space="0" w:color="auto"/>
                <w:bottom w:val="none" w:sz="0" w:space="0" w:color="auto"/>
                <w:right w:val="none" w:sz="0" w:space="0" w:color="auto"/>
              </w:divBdr>
            </w:div>
            <w:div w:id="1928004653">
              <w:marLeft w:val="0"/>
              <w:marRight w:val="0"/>
              <w:marTop w:val="0"/>
              <w:marBottom w:val="0"/>
              <w:divBdr>
                <w:top w:val="none" w:sz="0" w:space="0" w:color="auto"/>
                <w:left w:val="none" w:sz="0" w:space="0" w:color="auto"/>
                <w:bottom w:val="none" w:sz="0" w:space="0" w:color="auto"/>
                <w:right w:val="none" w:sz="0" w:space="0" w:color="auto"/>
              </w:divBdr>
            </w:div>
            <w:div w:id="1933270233">
              <w:marLeft w:val="0"/>
              <w:marRight w:val="0"/>
              <w:marTop w:val="0"/>
              <w:marBottom w:val="0"/>
              <w:divBdr>
                <w:top w:val="none" w:sz="0" w:space="0" w:color="auto"/>
                <w:left w:val="none" w:sz="0" w:space="0" w:color="auto"/>
                <w:bottom w:val="none" w:sz="0" w:space="0" w:color="auto"/>
                <w:right w:val="none" w:sz="0" w:space="0" w:color="auto"/>
              </w:divBdr>
            </w:div>
            <w:div w:id="1943147988">
              <w:marLeft w:val="0"/>
              <w:marRight w:val="0"/>
              <w:marTop w:val="0"/>
              <w:marBottom w:val="0"/>
              <w:divBdr>
                <w:top w:val="none" w:sz="0" w:space="0" w:color="auto"/>
                <w:left w:val="none" w:sz="0" w:space="0" w:color="auto"/>
                <w:bottom w:val="none" w:sz="0" w:space="0" w:color="auto"/>
                <w:right w:val="none" w:sz="0" w:space="0" w:color="auto"/>
              </w:divBdr>
            </w:div>
            <w:div w:id="1945766362">
              <w:marLeft w:val="0"/>
              <w:marRight w:val="0"/>
              <w:marTop w:val="0"/>
              <w:marBottom w:val="0"/>
              <w:divBdr>
                <w:top w:val="none" w:sz="0" w:space="0" w:color="auto"/>
                <w:left w:val="none" w:sz="0" w:space="0" w:color="auto"/>
                <w:bottom w:val="none" w:sz="0" w:space="0" w:color="auto"/>
                <w:right w:val="none" w:sz="0" w:space="0" w:color="auto"/>
              </w:divBdr>
            </w:div>
            <w:div w:id="1948810550">
              <w:marLeft w:val="0"/>
              <w:marRight w:val="0"/>
              <w:marTop w:val="0"/>
              <w:marBottom w:val="0"/>
              <w:divBdr>
                <w:top w:val="none" w:sz="0" w:space="0" w:color="auto"/>
                <w:left w:val="none" w:sz="0" w:space="0" w:color="auto"/>
                <w:bottom w:val="none" w:sz="0" w:space="0" w:color="auto"/>
                <w:right w:val="none" w:sz="0" w:space="0" w:color="auto"/>
              </w:divBdr>
            </w:div>
            <w:div w:id="1952323314">
              <w:marLeft w:val="0"/>
              <w:marRight w:val="0"/>
              <w:marTop w:val="0"/>
              <w:marBottom w:val="0"/>
              <w:divBdr>
                <w:top w:val="none" w:sz="0" w:space="0" w:color="auto"/>
                <w:left w:val="none" w:sz="0" w:space="0" w:color="auto"/>
                <w:bottom w:val="none" w:sz="0" w:space="0" w:color="auto"/>
                <w:right w:val="none" w:sz="0" w:space="0" w:color="auto"/>
              </w:divBdr>
            </w:div>
            <w:div w:id="1962347342">
              <w:marLeft w:val="0"/>
              <w:marRight w:val="0"/>
              <w:marTop w:val="0"/>
              <w:marBottom w:val="0"/>
              <w:divBdr>
                <w:top w:val="none" w:sz="0" w:space="0" w:color="auto"/>
                <w:left w:val="none" w:sz="0" w:space="0" w:color="auto"/>
                <w:bottom w:val="none" w:sz="0" w:space="0" w:color="auto"/>
                <w:right w:val="none" w:sz="0" w:space="0" w:color="auto"/>
              </w:divBdr>
            </w:div>
            <w:div w:id="1969192131">
              <w:marLeft w:val="0"/>
              <w:marRight w:val="0"/>
              <w:marTop w:val="0"/>
              <w:marBottom w:val="0"/>
              <w:divBdr>
                <w:top w:val="none" w:sz="0" w:space="0" w:color="auto"/>
                <w:left w:val="none" w:sz="0" w:space="0" w:color="auto"/>
                <w:bottom w:val="none" w:sz="0" w:space="0" w:color="auto"/>
                <w:right w:val="none" w:sz="0" w:space="0" w:color="auto"/>
              </w:divBdr>
            </w:div>
            <w:div w:id="1970699950">
              <w:marLeft w:val="0"/>
              <w:marRight w:val="0"/>
              <w:marTop w:val="0"/>
              <w:marBottom w:val="0"/>
              <w:divBdr>
                <w:top w:val="none" w:sz="0" w:space="0" w:color="auto"/>
                <w:left w:val="none" w:sz="0" w:space="0" w:color="auto"/>
                <w:bottom w:val="none" w:sz="0" w:space="0" w:color="auto"/>
                <w:right w:val="none" w:sz="0" w:space="0" w:color="auto"/>
              </w:divBdr>
            </w:div>
            <w:div w:id="1974288638">
              <w:marLeft w:val="0"/>
              <w:marRight w:val="0"/>
              <w:marTop w:val="0"/>
              <w:marBottom w:val="0"/>
              <w:divBdr>
                <w:top w:val="none" w:sz="0" w:space="0" w:color="auto"/>
                <w:left w:val="none" w:sz="0" w:space="0" w:color="auto"/>
                <w:bottom w:val="none" w:sz="0" w:space="0" w:color="auto"/>
                <w:right w:val="none" w:sz="0" w:space="0" w:color="auto"/>
              </w:divBdr>
            </w:div>
            <w:div w:id="1975720926">
              <w:marLeft w:val="0"/>
              <w:marRight w:val="0"/>
              <w:marTop w:val="0"/>
              <w:marBottom w:val="0"/>
              <w:divBdr>
                <w:top w:val="none" w:sz="0" w:space="0" w:color="auto"/>
                <w:left w:val="none" w:sz="0" w:space="0" w:color="auto"/>
                <w:bottom w:val="none" w:sz="0" w:space="0" w:color="auto"/>
                <w:right w:val="none" w:sz="0" w:space="0" w:color="auto"/>
              </w:divBdr>
            </w:div>
            <w:div w:id="1982224749">
              <w:marLeft w:val="0"/>
              <w:marRight w:val="0"/>
              <w:marTop w:val="0"/>
              <w:marBottom w:val="0"/>
              <w:divBdr>
                <w:top w:val="none" w:sz="0" w:space="0" w:color="auto"/>
                <w:left w:val="none" w:sz="0" w:space="0" w:color="auto"/>
                <w:bottom w:val="none" w:sz="0" w:space="0" w:color="auto"/>
                <w:right w:val="none" w:sz="0" w:space="0" w:color="auto"/>
              </w:divBdr>
            </w:div>
            <w:div w:id="1982231701">
              <w:marLeft w:val="0"/>
              <w:marRight w:val="0"/>
              <w:marTop w:val="0"/>
              <w:marBottom w:val="0"/>
              <w:divBdr>
                <w:top w:val="none" w:sz="0" w:space="0" w:color="auto"/>
                <w:left w:val="none" w:sz="0" w:space="0" w:color="auto"/>
                <w:bottom w:val="none" w:sz="0" w:space="0" w:color="auto"/>
                <w:right w:val="none" w:sz="0" w:space="0" w:color="auto"/>
              </w:divBdr>
            </w:div>
            <w:div w:id="1984239468">
              <w:marLeft w:val="0"/>
              <w:marRight w:val="0"/>
              <w:marTop w:val="0"/>
              <w:marBottom w:val="0"/>
              <w:divBdr>
                <w:top w:val="none" w:sz="0" w:space="0" w:color="auto"/>
                <w:left w:val="none" w:sz="0" w:space="0" w:color="auto"/>
                <w:bottom w:val="none" w:sz="0" w:space="0" w:color="auto"/>
                <w:right w:val="none" w:sz="0" w:space="0" w:color="auto"/>
              </w:divBdr>
            </w:div>
            <w:div w:id="1986808965">
              <w:marLeft w:val="0"/>
              <w:marRight w:val="0"/>
              <w:marTop w:val="0"/>
              <w:marBottom w:val="0"/>
              <w:divBdr>
                <w:top w:val="none" w:sz="0" w:space="0" w:color="auto"/>
                <w:left w:val="none" w:sz="0" w:space="0" w:color="auto"/>
                <w:bottom w:val="none" w:sz="0" w:space="0" w:color="auto"/>
                <w:right w:val="none" w:sz="0" w:space="0" w:color="auto"/>
              </w:divBdr>
            </w:div>
            <w:div w:id="1988128680">
              <w:marLeft w:val="0"/>
              <w:marRight w:val="0"/>
              <w:marTop w:val="0"/>
              <w:marBottom w:val="0"/>
              <w:divBdr>
                <w:top w:val="none" w:sz="0" w:space="0" w:color="auto"/>
                <w:left w:val="none" w:sz="0" w:space="0" w:color="auto"/>
                <w:bottom w:val="none" w:sz="0" w:space="0" w:color="auto"/>
                <w:right w:val="none" w:sz="0" w:space="0" w:color="auto"/>
              </w:divBdr>
            </w:div>
            <w:div w:id="1991908186">
              <w:marLeft w:val="0"/>
              <w:marRight w:val="0"/>
              <w:marTop w:val="0"/>
              <w:marBottom w:val="0"/>
              <w:divBdr>
                <w:top w:val="none" w:sz="0" w:space="0" w:color="auto"/>
                <w:left w:val="none" w:sz="0" w:space="0" w:color="auto"/>
                <w:bottom w:val="none" w:sz="0" w:space="0" w:color="auto"/>
                <w:right w:val="none" w:sz="0" w:space="0" w:color="auto"/>
              </w:divBdr>
            </w:div>
            <w:div w:id="1993676219">
              <w:marLeft w:val="0"/>
              <w:marRight w:val="0"/>
              <w:marTop w:val="0"/>
              <w:marBottom w:val="0"/>
              <w:divBdr>
                <w:top w:val="none" w:sz="0" w:space="0" w:color="auto"/>
                <w:left w:val="none" w:sz="0" w:space="0" w:color="auto"/>
                <w:bottom w:val="none" w:sz="0" w:space="0" w:color="auto"/>
                <w:right w:val="none" w:sz="0" w:space="0" w:color="auto"/>
              </w:divBdr>
            </w:div>
            <w:div w:id="1996955106">
              <w:marLeft w:val="0"/>
              <w:marRight w:val="0"/>
              <w:marTop w:val="0"/>
              <w:marBottom w:val="0"/>
              <w:divBdr>
                <w:top w:val="none" w:sz="0" w:space="0" w:color="auto"/>
                <w:left w:val="none" w:sz="0" w:space="0" w:color="auto"/>
                <w:bottom w:val="none" w:sz="0" w:space="0" w:color="auto"/>
                <w:right w:val="none" w:sz="0" w:space="0" w:color="auto"/>
              </w:divBdr>
            </w:div>
            <w:div w:id="1997762890">
              <w:marLeft w:val="0"/>
              <w:marRight w:val="0"/>
              <w:marTop w:val="0"/>
              <w:marBottom w:val="0"/>
              <w:divBdr>
                <w:top w:val="none" w:sz="0" w:space="0" w:color="auto"/>
                <w:left w:val="none" w:sz="0" w:space="0" w:color="auto"/>
                <w:bottom w:val="none" w:sz="0" w:space="0" w:color="auto"/>
                <w:right w:val="none" w:sz="0" w:space="0" w:color="auto"/>
              </w:divBdr>
            </w:div>
            <w:div w:id="2005737066">
              <w:marLeft w:val="0"/>
              <w:marRight w:val="0"/>
              <w:marTop w:val="0"/>
              <w:marBottom w:val="0"/>
              <w:divBdr>
                <w:top w:val="none" w:sz="0" w:space="0" w:color="auto"/>
                <w:left w:val="none" w:sz="0" w:space="0" w:color="auto"/>
                <w:bottom w:val="none" w:sz="0" w:space="0" w:color="auto"/>
                <w:right w:val="none" w:sz="0" w:space="0" w:color="auto"/>
              </w:divBdr>
            </w:div>
            <w:div w:id="2007200529">
              <w:marLeft w:val="0"/>
              <w:marRight w:val="0"/>
              <w:marTop w:val="0"/>
              <w:marBottom w:val="0"/>
              <w:divBdr>
                <w:top w:val="none" w:sz="0" w:space="0" w:color="auto"/>
                <w:left w:val="none" w:sz="0" w:space="0" w:color="auto"/>
                <w:bottom w:val="none" w:sz="0" w:space="0" w:color="auto"/>
                <w:right w:val="none" w:sz="0" w:space="0" w:color="auto"/>
              </w:divBdr>
            </w:div>
            <w:div w:id="2018801942">
              <w:marLeft w:val="0"/>
              <w:marRight w:val="0"/>
              <w:marTop w:val="0"/>
              <w:marBottom w:val="0"/>
              <w:divBdr>
                <w:top w:val="none" w:sz="0" w:space="0" w:color="auto"/>
                <w:left w:val="none" w:sz="0" w:space="0" w:color="auto"/>
                <w:bottom w:val="none" w:sz="0" w:space="0" w:color="auto"/>
                <w:right w:val="none" w:sz="0" w:space="0" w:color="auto"/>
              </w:divBdr>
            </w:div>
            <w:div w:id="2019573019">
              <w:marLeft w:val="0"/>
              <w:marRight w:val="0"/>
              <w:marTop w:val="0"/>
              <w:marBottom w:val="0"/>
              <w:divBdr>
                <w:top w:val="none" w:sz="0" w:space="0" w:color="auto"/>
                <w:left w:val="none" w:sz="0" w:space="0" w:color="auto"/>
                <w:bottom w:val="none" w:sz="0" w:space="0" w:color="auto"/>
                <w:right w:val="none" w:sz="0" w:space="0" w:color="auto"/>
              </w:divBdr>
            </w:div>
            <w:div w:id="2020962677">
              <w:marLeft w:val="0"/>
              <w:marRight w:val="0"/>
              <w:marTop w:val="0"/>
              <w:marBottom w:val="0"/>
              <w:divBdr>
                <w:top w:val="none" w:sz="0" w:space="0" w:color="auto"/>
                <w:left w:val="none" w:sz="0" w:space="0" w:color="auto"/>
                <w:bottom w:val="none" w:sz="0" w:space="0" w:color="auto"/>
                <w:right w:val="none" w:sz="0" w:space="0" w:color="auto"/>
              </w:divBdr>
            </w:div>
            <w:div w:id="2022968705">
              <w:marLeft w:val="0"/>
              <w:marRight w:val="0"/>
              <w:marTop w:val="0"/>
              <w:marBottom w:val="0"/>
              <w:divBdr>
                <w:top w:val="none" w:sz="0" w:space="0" w:color="auto"/>
                <w:left w:val="none" w:sz="0" w:space="0" w:color="auto"/>
                <w:bottom w:val="none" w:sz="0" w:space="0" w:color="auto"/>
                <w:right w:val="none" w:sz="0" w:space="0" w:color="auto"/>
              </w:divBdr>
            </w:div>
            <w:div w:id="2023775905">
              <w:marLeft w:val="0"/>
              <w:marRight w:val="0"/>
              <w:marTop w:val="0"/>
              <w:marBottom w:val="0"/>
              <w:divBdr>
                <w:top w:val="none" w:sz="0" w:space="0" w:color="auto"/>
                <w:left w:val="none" w:sz="0" w:space="0" w:color="auto"/>
                <w:bottom w:val="none" w:sz="0" w:space="0" w:color="auto"/>
                <w:right w:val="none" w:sz="0" w:space="0" w:color="auto"/>
              </w:divBdr>
            </w:div>
            <w:div w:id="2025402956">
              <w:marLeft w:val="0"/>
              <w:marRight w:val="0"/>
              <w:marTop w:val="0"/>
              <w:marBottom w:val="0"/>
              <w:divBdr>
                <w:top w:val="none" w:sz="0" w:space="0" w:color="auto"/>
                <w:left w:val="none" w:sz="0" w:space="0" w:color="auto"/>
                <w:bottom w:val="none" w:sz="0" w:space="0" w:color="auto"/>
                <w:right w:val="none" w:sz="0" w:space="0" w:color="auto"/>
              </w:divBdr>
            </w:div>
            <w:div w:id="2030134342">
              <w:marLeft w:val="0"/>
              <w:marRight w:val="0"/>
              <w:marTop w:val="0"/>
              <w:marBottom w:val="0"/>
              <w:divBdr>
                <w:top w:val="none" w:sz="0" w:space="0" w:color="auto"/>
                <w:left w:val="none" w:sz="0" w:space="0" w:color="auto"/>
                <w:bottom w:val="none" w:sz="0" w:space="0" w:color="auto"/>
                <w:right w:val="none" w:sz="0" w:space="0" w:color="auto"/>
              </w:divBdr>
            </w:div>
            <w:div w:id="2031293654">
              <w:marLeft w:val="0"/>
              <w:marRight w:val="0"/>
              <w:marTop w:val="0"/>
              <w:marBottom w:val="0"/>
              <w:divBdr>
                <w:top w:val="none" w:sz="0" w:space="0" w:color="auto"/>
                <w:left w:val="none" w:sz="0" w:space="0" w:color="auto"/>
                <w:bottom w:val="none" w:sz="0" w:space="0" w:color="auto"/>
                <w:right w:val="none" w:sz="0" w:space="0" w:color="auto"/>
              </w:divBdr>
            </w:div>
            <w:div w:id="2035377719">
              <w:marLeft w:val="0"/>
              <w:marRight w:val="0"/>
              <w:marTop w:val="0"/>
              <w:marBottom w:val="0"/>
              <w:divBdr>
                <w:top w:val="none" w:sz="0" w:space="0" w:color="auto"/>
                <w:left w:val="none" w:sz="0" w:space="0" w:color="auto"/>
                <w:bottom w:val="none" w:sz="0" w:space="0" w:color="auto"/>
                <w:right w:val="none" w:sz="0" w:space="0" w:color="auto"/>
              </w:divBdr>
            </w:div>
            <w:div w:id="2039701185">
              <w:marLeft w:val="0"/>
              <w:marRight w:val="0"/>
              <w:marTop w:val="0"/>
              <w:marBottom w:val="0"/>
              <w:divBdr>
                <w:top w:val="none" w:sz="0" w:space="0" w:color="auto"/>
                <w:left w:val="none" w:sz="0" w:space="0" w:color="auto"/>
                <w:bottom w:val="none" w:sz="0" w:space="0" w:color="auto"/>
                <w:right w:val="none" w:sz="0" w:space="0" w:color="auto"/>
              </w:divBdr>
            </w:div>
            <w:div w:id="2042318903">
              <w:marLeft w:val="0"/>
              <w:marRight w:val="0"/>
              <w:marTop w:val="0"/>
              <w:marBottom w:val="0"/>
              <w:divBdr>
                <w:top w:val="none" w:sz="0" w:space="0" w:color="auto"/>
                <w:left w:val="none" w:sz="0" w:space="0" w:color="auto"/>
                <w:bottom w:val="none" w:sz="0" w:space="0" w:color="auto"/>
                <w:right w:val="none" w:sz="0" w:space="0" w:color="auto"/>
              </w:divBdr>
            </w:div>
            <w:div w:id="2042507816">
              <w:marLeft w:val="0"/>
              <w:marRight w:val="0"/>
              <w:marTop w:val="0"/>
              <w:marBottom w:val="0"/>
              <w:divBdr>
                <w:top w:val="none" w:sz="0" w:space="0" w:color="auto"/>
                <w:left w:val="none" w:sz="0" w:space="0" w:color="auto"/>
                <w:bottom w:val="none" w:sz="0" w:space="0" w:color="auto"/>
                <w:right w:val="none" w:sz="0" w:space="0" w:color="auto"/>
              </w:divBdr>
            </w:div>
            <w:div w:id="2044397941">
              <w:marLeft w:val="0"/>
              <w:marRight w:val="0"/>
              <w:marTop w:val="0"/>
              <w:marBottom w:val="0"/>
              <w:divBdr>
                <w:top w:val="none" w:sz="0" w:space="0" w:color="auto"/>
                <w:left w:val="none" w:sz="0" w:space="0" w:color="auto"/>
                <w:bottom w:val="none" w:sz="0" w:space="0" w:color="auto"/>
                <w:right w:val="none" w:sz="0" w:space="0" w:color="auto"/>
              </w:divBdr>
            </w:div>
            <w:div w:id="2049912306">
              <w:marLeft w:val="0"/>
              <w:marRight w:val="0"/>
              <w:marTop w:val="0"/>
              <w:marBottom w:val="0"/>
              <w:divBdr>
                <w:top w:val="none" w:sz="0" w:space="0" w:color="auto"/>
                <w:left w:val="none" w:sz="0" w:space="0" w:color="auto"/>
                <w:bottom w:val="none" w:sz="0" w:space="0" w:color="auto"/>
                <w:right w:val="none" w:sz="0" w:space="0" w:color="auto"/>
              </w:divBdr>
            </w:div>
            <w:div w:id="2050445956">
              <w:marLeft w:val="0"/>
              <w:marRight w:val="0"/>
              <w:marTop w:val="0"/>
              <w:marBottom w:val="0"/>
              <w:divBdr>
                <w:top w:val="none" w:sz="0" w:space="0" w:color="auto"/>
                <w:left w:val="none" w:sz="0" w:space="0" w:color="auto"/>
                <w:bottom w:val="none" w:sz="0" w:space="0" w:color="auto"/>
                <w:right w:val="none" w:sz="0" w:space="0" w:color="auto"/>
              </w:divBdr>
            </w:div>
            <w:div w:id="2054840330">
              <w:marLeft w:val="0"/>
              <w:marRight w:val="0"/>
              <w:marTop w:val="0"/>
              <w:marBottom w:val="0"/>
              <w:divBdr>
                <w:top w:val="none" w:sz="0" w:space="0" w:color="auto"/>
                <w:left w:val="none" w:sz="0" w:space="0" w:color="auto"/>
                <w:bottom w:val="none" w:sz="0" w:space="0" w:color="auto"/>
                <w:right w:val="none" w:sz="0" w:space="0" w:color="auto"/>
              </w:divBdr>
            </w:div>
            <w:div w:id="2060007640">
              <w:marLeft w:val="0"/>
              <w:marRight w:val="0"/>
              <w:marTop w:val="0"/>
              <w:marBottom w:val="0"/>
              <w:divBdr>
                <w:top w:val="none" w:sz="0" w:space="0" w:color="auto"/>
                <w:left w:val="none" w:sz="0" w:space="0" w:color="auto"/>
                <w:bottom w:val="none" w:sz="0" w:space="0" w:color="auto"/>
                <w:right w:val="none" w:sz="0" w:space="0" w:color="auto"/>
              </w:divBdr>
            </w:div>
            <w:div w:id="2061007261">
              <w:marLeft w:val="0"/>
              <w:marRight w:val="0"/>
              <w:marTop w:val="0"/>
              <w:marBottom w:val="0"/>
              <w:divBdr>
                <w:top w:val="none" w:sz="0" w:space="0" w:color="auto"/>
                <w:left w:val="none" w:sz="0" w:space="0" w:color="auto"/>
                <w:bottom w:val="none" w:sz="0" w:space="0" w:color="auto"/>
                <w:right w:val="none" w:sz="0" w:space="0" w:color="auto"/>
              </w:divBdr>
            </w:div>
            <w:div w:id="2066290770">
              <w:marLeft w:val="0"/>
              <w:marRight w:val="0"/>
              <w:marTop w:val="0"/>
              <w:marBottom w:val="0"/>
              <w:divBdr>
                <w:top w:val="none" w:sz="0" w:space="0" w:color="auto"/>
                <w:left w:val="none" w:sz="0" w:space="0" w:color="auto"/>
                <w:bottom w:val="none" w:sz="0" w:space="0" w:color="auto"/>
                <w:right w:val="none" w:sz="0" w:space="0" w:color="auto"/>
              </w:divBdr>
            </w:div>
            <w:div w:id="2073890389">
              <w:marLeft w:val="0"/>
              <w:marRight w:val="0"/>
              <w:marTop w:val="0"/>
              <w:marBottom w:val="0"/>
              <w:divBdr>
                <w:top w:val="none" w:sz="0" w:space="0" w:color="auto"/>
                <w:left w:val="none" w:sz="0" w:space="0" w:color="auto"/>
                <w:bottom w:val="none" w:sz="0" w:space="0" w:color="auto"/>
                <w:right w:val="none" w:sz="0" w:space="0" w:color="auto"/>
              </w:divBdr>
            </w:div>
            <w:div w:id="2078239113">
              <w:marLeft w:val="0"/>
              <w:marRight w:val="0"/>
              <w:marTop w:val="0"/>
              <w:marBottom w:val="0"/>
              <w:divBdr>
                <w:top w:val="none" w:sz="0" w:space="0" w:color="auto"/>
                <w:left w:val="none" w:sz="0" w:space="0" w:color="auto"/>
                <w:bottom w:val="none" w:sz="0" w:space="0" w:color="auto"/>
                <w:right w:val="none" w:sz="0" w:space="0" w:color="auto"/>
              </w:divBdr>
            </w:div>
            <w:div w:id="2081519568">
              <w:marLeft w:val="0"/>
              <w:marRight w:val="0"/>
              <w:marTop w:val="0"/>
              <w:marBottom w:val="0"/>
              <w:divBdr>
                <w:top w:val="none" w:sz="0" w:space="0" w:color="auto"/>
                <w:left w:val="none" w:sz="0" w:space="0" w:color="auto"/>
                <w:bottom w:val="none" w:sz="0" w:space="0" w:color="auto"/>
                <w:right w:val="none" w:sz="0" w:space="0" w:color="auto"/>
              </w:divBdr>
            </w:div>
            <w:div w:id="2089645736">
              <w:marLeft w:val="0"/>
              <w:marRight w:val="0"/>
              <w:marTop w:val="0"/>
              <w:marBottom w:val="0"/>
              <w:divBdr>
                <w:top w:val="none" w:sz="0" w:space="0" w:color="auto"/>
                <w:left w:val="none" w:sz="0" w:space="0" w:color="auto"/>
                <w:bottom w:val="none" w:sz="0" w:space="0" w:color="auto"/>
                <w:right w:val="none" w:sz="0" w:space="0" w:color="auto"/>
              </w:divBdr>
            </w:div>
            <w:div w:id="2094623785">
              <w:marLeft w:val="0"/>
              <w:marRight w:val="0"/>
              <w:marTop w:val="0"/>
              <w:marBottom w:val="0"/>
              <w:divBdr>
                <w:top w:val="none" w:sz="0" w:space="0" w:color="auto"/>
                <w:left w:val="none" w:sz="0" w:space="0" w:color="auto"/>
                <w:bottom w:val="none" w:sz="0" w:space="0" w:color="auto"/>
                <w:right w:val="none" w:sz="0" w:space="0" w:color="auto"/>
              </w:divBdr>
            </w:div>
            <w:div w:id="2100515294">
              <w:marLeft w:val="0"/>
              <w:marRight w:val="0"/>
              <w:marTop w:val="0"/>
              <w:marBottom w:val="0"/>
              <w:divBdr>
                <w:top w:val="none" w:sz="0" w:space="0" w:color="auto"/>
                <w:left w:val="none" w:sz="0" w:space="0" w:color="auto"/>
                <w:bottom w:val="none" w:sz="0" w:space="0" w:color="auto"/>
                <w:right w:val="none" w:sz="0" w:space="0" w:color="auto"/>
              </w:divBdr>
            </w:div>
            <w:div w:id="2102602890">
              <w:marLeft w:val="0"/>
              <w:marRight w:val="0"/>
              <w:marTop w:val="0"/>
              <w:marBottom w:val="0"/>
              <w:divBdr>
                <w:top w:val="none" w:sz="0" w:space="0" w:color="auto"/>
                <w:left w:val="none" w:sz="0" w:space="0" w:color="auto"/>
                <w:bottom w:val="none" w:sz="0" w:space="0" w:color="auto"/>
                <w:right w:val="none" w:sz="0" w:space="0" w:color="auto"/>
              </w:divBdr>
            </w:div>
            <w:div w:id="2102750835">
              <w:marLeft w:val="0"/>
              <w:marRight w:val="0"/>
              <w:marTop w:val="0"/>
              <w:marBottom w:val="0"/>
              <w:divBdr>
                <w:top w:val="none" w:sz="0" w:space="0" w:color="auto"/>
                <w:left w:val="none" w:sz="0" w:space="0" w:color="auto"/>
                <w:bottom w:val="none" w:sz="0" w:space="0" w:color="auto"/>
                <w:right w:val="none" w:sz="0" w:space="0" w:color="auto"/>
              </w:divBdr>
            </w:div>
            <w:div w:id="2116901827">
              <w:marLeft w:val="0"/>
              <w:marRight w:val="0"/>
              <w:marTop w:val="0"/>
              <w:marBottom w:val="0"/>
              <w:divBdr>
                <w:top w:val="none" w:sz="0" w:space="0" w:color="auto"/>
                <w:left w:val="none" w:sz="0" w:space="0" w:color="auto"/>
                <w:bottom w:val="none" w:sz="0" w:space="0" w:color="auto"/>
                <w:right w:val="none" w:sz="0" w:space="0" w:color="auto"/>
              </w:divBdr>
            </w:div>
            <w:div w:id="2130664850">
              <w:marLeft w:val="0"/>
              <w:marRight w:val="0"/>
              <w:marTop w:val="0"/>
              <w:marBottom w:val="0"/>
              <w:divBdr>
                <w:top w:val="none" w:sz="0" w:space="0" w:color="auto"/>
                <w:left w:val="none" w:sz="0" w:space="0" w:color="auto"/>
                <w:bottom w:val="none" w:sz="0" w:space="0" w:color="auto"/>
                <w:right w:val="none" w:sz="0" w:space="0" w:color="auto"/>
              </w:divBdr>
            </w:div>
            <w:div w:id="2133327973">
              <w:marLeft w:val="0"/>
              <w:marRight w:val="0"/>
              <w:marTop w:val="0"/>
              <w:marBottom w:val="0"/>
              <w:divBdr>
                <w:top w:val="none" w:sz="0" w:space="0" w:color="auto"/>
                <w:left w:val="none" w:sz="0" w:space="0" w:color="auto"/>
                <w:bottom w:val="none" w:sz="0" w:space="0" w:color="auto"/>
                <w:right w:val="none" w:sz="0" w:space="0" w:color="auto"/>
              </w:divBdr>
            </w:div>
            <w:div w:id="2135557690">
              <w:marLeft w:val="0"/>
              <w:marRight w:val="0"/>
              <w:marTop w:val="0"/>
              <w:marBottom w:val="0"/>
              <w:divBdr>
                <w:top w:val="none" w:sz="0" w:space="0" w:color="auto"/>
                <w:left w:val="none" w:sz="0" w:space="0" w:color="auto"/>
                <w:bottom w:val="none" w:sz="0" w:space="0" w:color="auto"/>
                <w:right w:val="none" w:sz="0" w:space="0" w:color="auto"/>
              </w:divBdr>
            </w:div>
            <w:div w:id="2143227389">
              <w:marLeft w:val="0"/>
              <w:marRight w:val="0"/>
              <w:marTop w:val="0"/>
              <w:marBottom w:val="0"/>
              <w:divBdr>
                <w:top w:val="none" w:sz="0" w:space="0" w:color="auto"/>
                <w:left w:val="none" w:sz="0" w:space="0" w:color="auto"/>
                <w:bottom w:val="none" w:sz="0" w:space="0" w:color="auto"/>
                <w:right w:val="none" w:sz="0" w:space="0" w:color="auto"/>
              </w:divBdr>
            </w:div>
            <w:div w:id="2143770476">
              <w:marLeft w:val="0"/>
              <w:marRight w:val="0"/>
              <w:marTop w:val="0"/>
              <w:marBottom w:val="0"/>
              <w:divBdr>
                <w:top w:val="none" w:sz="0" w:space="0" w:color="auto"/>
                <w:left w:val="none" w:sz="0" w:space="0" w:color="auto"/>
                <w:bottom w:val="none" w:sz="0" w:space="0" w:color="auto"/>
                <w:right w:val="none" w:sz="0" w:space="0" w:color="auto"/>
              </w:divBdr>
            </w:div>
          </w:divsChild>
        </w:div>
        <w:div w:id="1898205147">
          <w:marLeft w:val="0"/>
          <w:marRight w:val="0"/>
          <w:marTop w:val="0"/>
          <w:marBottom w:val="0"/>
          <w:divBdr>
            <w:top w:val="none" w:sz="0" w:space="0" w:color="auto"/>
            <w:left w:val="none" w:sz="0" w:space="0" w:color="auto"/>
            <w:bottom w:val="single" w:sz="6" w:space="0" w:color="EEEEEE"/>
            <w:right w:val="none" w:sz="0" w:space="0" w:color="auto"/>
          </w:divBdr>
        </w:div>
      </w:divsChild>
    </w:div>
    <w:div w:id="618149086">
      <w:bodyDiv w:val="1"/>
      <w:marLeft w:val="0"/>
      <w:marRight w:val="0"/>
      <w:marTop w:val="0"/>
      <w:marBottom w:val="0"/>
      <w:divBdr>
        <w:top w:val="none" w:sz="0" w:space="0" w:color="auto"/>
        <w:left w:val="none" w:sz="0" w:space="0" w:color="auto"/>
        <w:bottom w:val="none" w:sz="0" w:space="0" w:color="auto"/>
        <w:right w:val="none" w:sz="0" w:space="0" w:color="auto"/>
      </w:divBdr>
    </w:div>
    <w:div w:id="631400138">
      <w:bodyDiv w:val="1"/>
      <w:marLeft w:val="0"/>
      <w:marRight w:val="0"/>
      <w:marTop w:val="0"/>
      <w:marBottom w:val="0"/>
      <w:divBdr>
        <w:top w:val="none" w:sz="0" w:space="0" w:color="auto"/>
        <w:left w:val="none" w:sz="0" w:space="0" w:color="auto"/>
        <w:bottom w:val="none" w:sz="0" w:space="0" w:color="auto"/>
        <w:right w:val="none" w:sz="0" w:space="0" w:color="auto"/>
      </w:divBdr>
    </w:div>
    <w:div w:id="670372586">
      <w:bodyDiv w:val="1"/>
      <w:marLeft w:val="0"/>
      <w:marRight w:val="0"/>
      <w:marTop w:val="0"/>
      <w:marBottom w:val="0"/>
      <w:divBdr>
        <w:top w:val="none" w:sz="0" w:space="0" w:color="auto"/>
        <w:left w:val="none" w:sz="0" w:space="0" w:color="auto"/>
        <w:bottom w:val="none" w:sz="0" w:space="0" w:color="auto"/>
        <w:right w:val="none" w:sz="0" w:space="0" w:color="auto"/>
      </w:divBdr>
    </w:div>
    <w:div w:id="679938734">
      <w:bodyDiv w:val="1"/>
      <w:marLeft w:val="0"/>
      <w:marRight w:val="0"/>
      <w:marTop w:val="0"/>
      <w:marBottom w:val="0"/>
      <w:divBdr>
        <w:top w:val="none" w:sz="0" w:space="0" w:color="auto"/>
        <w:left w:val="none" w:sz="0" w:space="0" w:color="auto"/>
        <w:bottom w:val="none" w:sz="0" w:space="0" w:color="auto"/>
        <w:right w:val="none" w:sz="0" w:space="0" w:color="auto"/>
      </w:divBdr>
    </w:div>
    <w:div w:id="717782936">
      <w:bodyDiv w:val="1"/>
      <w:marLeft w:val="0"/>
      <w:marRight w:val="0"/>
      <w:marTop w:val="0"/>
      <w:marBottom w:val="0"/>
      <w:divBdr>
        <w:top w:val="none" w:sz="0" w:space="0" w:color="auto"/>
        <w:left w:val="none" w:sz="0" w:space="0" w:color="auto"/>
        <w:bottom w:val="none" w:sz="0" w:space="0" w:color="auto"/>
        <w:right w:val="none" w:sz="0" w:space="0" w:color="auto"/>
      </w:divBdr>
      <w:divsChild>
        <w:div w:id="1830512312">
          <w:marLeft w:val="0"/>
          <w:marRight w:val="0"/>
          <w:marTop w:val="0"/>
          <w:marBottom w:val="0"/>
          <w:divBdr>
            <w:top w:val="none" w:sz="0" w:space="0" w:color="auto"/>
            <w:left w:val="none" w:sz="0" w:space="0" w:color="auto"/>
            <w:bottom w:val="none" w:sz="0" w:space="0" w:color="auto"/>
            <w:right w:val="none" w:sz="0" w:space="0" w:color="auto"/>
          </w:divBdr>
        </w:div>
        <w:div w:id="1241134265">
          <w:marLeft w:val="0"/>
          <w:marRight w:val="0"/>
          <w:marTop w:val="0"/>
          <w:marBottom w:val="0"/>
          <w:divBdr>
            <w:top w:val="none" w:sz="0" w:space="0" w:color="auto"/>
            <w:left w:val="none" w:sz="0" w:space="0" w:color="auto"/>
            <w:bottom w:val="none" w:sz="0" w:space="0" w:color="auto"/>
            <w:right w:val="none" w:sz="0" w:space="0" w:color="auto"/>
          </w:divBdr>
        </w:div>
        <w:div w:id="658576589">
          <w:marLeft w:val="0"/>
          <w:marRight w:val="0"/>
          <w:marTop w:val="0"/>
          <w:marBottom w:val="0"/>
          <w:divBdr>
            <w:top w:val="none" w:sz="0" w:space="0" w:color="auto"/>
            <w:left w:val="none" w:sz="0" w:space="0" w:color="auto"/>
            <w:bottom w:val="none" w:sz="0" w:space="0" w:color="auto"/>
            <w:right w:val="none" w:sz="0" w:space="0" w:color="auto"/>
          </w:divBdr>
        </w:div>
        <w:div w:id="2123455425">
          <w:marLeft w:val="0"/>
          <w:marRight w:val="0"/>
          <w:marTop w:val="0"/>
          <w:marBottom w:val="0"/>
          <w:divBdr>
            <w:top w:val="none" w:sz="0" w:space="0" w:color="auto"/>
            <w:left w:val="none" w:sz="0" w:space="0" w:color="auto"/>
            <w:bottom w:val="none" w:sz="0" w:space="0" w:color="auto"/>
            <w:right w:val="none" w:sz="0" w:space="0" w:color="auto"/>
          </w:divBdr>
        </w:div>
        <w:div w:id="446697654">
          <w:marLeft w:val="0"/>
          <w:marRight w:val="0"/>
          <w:marTop w:val="0"/>
          <w:marBottom w:val="0"/>
          <w:divBdr>
            <w:top w:val="none" w:sz="0" w:space="0" w:color="auto"/>
            <w:left w:val="none" w:sz="0" w:space="0" w:color="auto"/>
            <w:bottom w:val="none" w:sz="0" w:space="0" w:color="auto"/>
            <w:right w:val="none" w:sz="0" w:space="0" w:color="auto"/>
          </w:divBdr>
        </w:div>
        <w:div w:id="565720467">
          <w:marLeft w:val="0"/>
          <w:marRight w:val="0"/>
          <w:marTop w:val="0"/>
          <w:marBottom w:val="0"/>
          <w:divBdr>
            <w:top w:val="none" w:sz="0" w:space="0" w:color="auto"/>
            <w:left w:val="none" w:sz="0" w:space="0" w:color="auto"/>
            <w:bottom w:val="none" w:sz="0" w:space="0" w:color="auto"/>
            <w:right w:val="none" w:sz="0" w:space="0" w:color="auto"/>
          </w:divBdr>
        </w:div>
        <w:div w:id="1471480251">
          <w:marLeft w:val="0"/>
          <w:marRight w:val="0"/>
          <w:marTop w:val="0"/>
          <w:marBottom w:val="0"/>
          <w:divBdr>
            <w:top w:val="none" w:sz="0" w:space="0" w:color="auto"/>
            <w:left w:val="none" w:sz="0" w:space="0" w:color="auto"/>
            <w:bottom w:val="none" w:sz="0" w:space="0" w:color="auto"/>
            <w:right w:val="none" w:sz="0" w:space="0" w:color="auto"/>
          </w:divBdr>
        </w:div>
        <w:div w:id="1923483917">
          <w:marLeft w:val="0"/>
          <w:marRight w:val="0"/>
          <w:marTop w:val="0"/>
          <w:marBottom w:val="0"/>
          <w:divBdr>
            <w:top w:val="none" w:sz="0" w:space="0" w:color="auto"/>
            <w:left w:val="none" w:sz="0" w:space="0" w:color="auto"/>
            <w:bottom w:val="none" w:sz="0" w:space="0" w:color="auto"/>
            <w:right w:val="none" w:sz="0" w:space="0" w:color="auto"/>
          </w:divBdr>
        </w:div>
        <w:div w:id="1128276356">
          <w:marLeft w:val="0"/>
          <w:marRight w:val="0"/>
          <w:marTop w:val="0"/>
          <w:marBottom w:val="0"/>
          <w:divBdr>
            <w:top w:val="none" w:sz="0" w:space="0" w:color="auto"/>
            <w:left w:val="none" w:sz="0" w:space="0" w:color="auto"/>
            <w:bottom w:val="none" w:sz="0" w:space="0" w:color="auto"/>
            <w:right w:val="none" w:sz="0" w:space="0" w:color="auto"/>
          </w:divBdr>
        </w:div>
        <w:div w:id="1371764705">
          <w:marLeft w:val="0"/>
          <w:marRight w:val="0"/>
          <w:marTop w:val="0"/>
          <w:marBottom w:val="0"/>
          <w:divBdr>
            <w:top w:val="none" w:sz="0" w:space="0" w:color="auto"/>
            <w:left w:val="none" w:sz="0" w:space="0" w:color="auto"/>
            <w:bottom w:val="none" w:sz="0" w:space="0" w:color="auto"/>
            <w:right w:val="none" w:sz="0" w:space="0" w:color="auto"/>
          </w:divBdr>
        </w:div>
      </w:divsChild>
    </w:div>
    <w:div w:id="729577282">
      <w:bodyDiv w:val="1"/>
      <w:marLeft w:val="0"/>
      <w:marRight w:val="0"/>
      <w:marTop w:val="0"/>
      <w:marBottom w:val="0"/>
      <w:divBdr>
        <w:top w:val="none" w:sz="0" w:space="0" w:color="auto"/>
        <w:left w:val="none" w:sz="0" w:space="0" w:color="auto"/>
        <w:bottom w:val="none" w:sz="0" w:space="0" w:color="auto"/>
        <w:right w:val="none" w:sz="0" w:space="0" w:color="auto"/>
      </w:divBdr>
    </w:div>
    <w:div w:id="736972162">
      <w:bodyDiv w:val="1"/>
      <w:marLeft w:val="0"/>
      <w:marRight w:val="0"/>
      <w:marTop w:val="0"/>
      <w:marBottom w:val="0"/>
      <w:divBdr>
        <w:top w:val="none" w:sz="0" w:space="0" w:color="auto"/>
        <w:left w:val="none" w:sz="0" w:space="0" w:color="auto"/>
        <w:bottom w:val="none" w:sz="0" w:space="0" w:color="auto"/>
        <w:right w:val="none" w:sz="0" w:space="0" w:color="auto"/>
      </w:divBdr>
    </w:div>
    <w:div w:id="743601737">
      <w:bodyDiv w:val="1"/>
      <w:marLeft w:val="0"/>
      <w:marRight w:val="0"/>
      <w:marTop w:val="0"/>
      <w:marBottom w:val="0"/>
      <w:divBdr>
        <w:top w:val="none" w:sz="0" w:space="0" w:color="auto"/>
        <w:left w:val="none" w:sz="0" w:space="0" w:color="auto"/>
        <w:bottom w:val="none" w:sz="0" w:space="0" w:color="auto"/>
        <w:right w:val="none" w:sz="0" w:space="0" w:color="auto"/>
      </w:divBdr>
    </w:div>
    <w:div w:id="754326661">
      <w:bodyDiv w:val="1"/>
      <w:marLeft w:val="0"/>
      <w:marRight w:val="0"/>
      <w:marTop w:val="0"/>
      <w:marBottom w:val="0"/>
      <w:divBdr>
        <w:top w:val="none" w:sz="0" w:space="0" w:color="auto"/>
        <w:left w:val="none" w:sz="0" w:space="0" w:color="auto"/>
        <w:bottom w:val="none" w:sz="0" w:space="0" w:color="auto"/>
        <w:right w:val="none" w:sz="0" w:space="0" w:color="auto"/>
      </w:divBdr>
    </w:div>
    <w:div w:id="766199068">
      <w:bodyDiv w:val="1"/>
      <w:marLeft w:val="0"/>
      <w:marRight w:val="0"/>
      <w:marTop w:val="0"/>
      <w:marBottom w:val="0"/>
      <w:divBdr>
        <w:top w:val="none" w:sz="0" w:space="0" w:color="auto"/>
        <w:left w:val="none" w:sz="0" w:space="0" w:color="auto"/>
        <w:bottom w:val="none" w:sz="0" w:space="0" w:color="auto"/>
        <w:right w:val="none" w:sz="0" w:space="0" w:color="auto"/>
      </w:divBdr>
    </w:div>
    <w:div w:id="772356214">
      <w:bodyDiv w:val="1"/>
      <w:marLeft w:val="0"/>
      <w:marRight w:val="0"/>
      <w:marTop w:val="0"/>
      <w:marBottom w:val="0"/>
      <w:divBdr>
        <w:top w:val="none" w:sz="0" w:space="0" w:color="auto"/>
        <w:left w:val="none" w:sz="0" w:space="0" w:color="auto"/>
        <w:bottom w:val="none" w:sz="0" w:space="0" w:color="auto"/>
        <w:right w:val="none" w:sz="0" w:space="0" w:color="auto"/>
      </w:divBdr>
    </w:div>
    <w:div w:id="778186601">
      <w:bodyDiv w:val="1"/>
      <w:marLeft w:val="0"/>
      <w:marRight w:val="0"/>
      <w:marTop w:val="0"/>
      <w:marBottom w:val="0"/>
      <w:divBdr>
        <w:top w:val="none" w:sz="0" w:space="0" w:color="auto"/>
        <w:left w:val="none" w:sz="0" w:space="0" w:color="auto"/>
        <w:bottom w:val="none" w:sz="0" w:space="0" w:color="auto"/>
        <w:right w:val="none" w:sz="0" w:space="0" w:color="auto"/>
      </w:divBdr>
      <w:divsChild>
        <w:div w:id="1715735064">
          <w:marLeft w:val="0"/>
          <w:marRight w:val="0"/>
          <w:marTop w:val="0"/>
          <w:marBottom w:val="0"/>
          <w:divBdr>
            <w:top w:val="none" w:sz="0" w:space="0" w:color="auto"/>
            <w:left w:val="none" w:sz="0" w:space="0" w:color="auto"/>
            <w:bottom w:val="none" w:sz="0" w:space="0" w:color="auto"/>
            <w:right w:val="none" w:sz="0" w:space="0" w:color="auto"/>
          </w:divBdr>
        </w:div>
        <w:div w:id="1469318149">
          <w:marLeft w:val="0"/>
          <w:marRight w:val="300"/>
          <w:marTop w:val="75"/>
          <w:marBottom w:val="195"/>
          <w:divBdr>
            <w:top w:val="none" w:sz="0" w:space="0" w:color="auto"/>
            <w:left w:val="none" w:sz="0" w:space="0" w:color="auto"/>
            <w:bottom w:val="none" w:sz="0" w:space="0" w:color="auto"/>
            <w:right w:val="none" w:sz="0" w:space="0" w:color="auto"/>
          </w:divBdr>
        </w:div>
      </w:divsChild>
    </w:div>
    <w:div w:id="785781914">
      <w:bodyDiv w:val="1"/>
      <w:marLeft w:val="0"/>
      <w:marRight w:val="0"/>
      <w:marTop w:val="0"/>
      <w:marBottom w:val="0"/>
      <w:divBdr>
        <w:top w:val="none" w:sz="0" w:space="0" w:color="auto"/>
        <w:left w:val="none" w:sz="0" w:space="0" w:color="auto"/>
        <w:bottom w:val="none" w:sz="0" w:space="0" w:color="auto"/>
        <w:right w:val="none" w:sz="0" w:space="0" w:color="auto"/>
      </w:divBdr>
    </w:div>
    <w:div w:id="786313261">
      <w:bodyDiv w:val="1"/>
      <w:marLeft w:val="0"/>
      <w:marRight w:val="0"/>
      <w:marTop w:val="0"/>
      <w:marBottom w:val="0"/>
      <w:divBdr>
        <w:top w:val="none" w:sz="0" w:space="0" w:color="auto"/>
        <w:left w:val="none" w:sz="0" w:space="0" w:color="auto"/>
        <w:bottom w:val="none" w:sz="0" w:space="0" w:color="auto"/>
        <w:right w:val="none" w:sz="0" w:space="0" w:color="auto"/>
      </w:divBdr>
    </w:div>
    <w:div w:id="792211764">
      <w:bodyDiv w:val="1"/>
      <w:marLeft w:val="0"/>
      <w:marRight w:val="0"/>
      <w:marTop w:val="0"/>
      <w:marBottom w:val="0"/>
      <w:divBdr>
        <w:top w:val="none" w:sz="0" w:space="0" w:color="auto"/>
        <w:left w:val="none" w:sz="0" w:space="0" w:color="auto"/>
        <w:bottom w:val="none" w:sz="0" w:space="0" w:color="auto"/>
        <w:right w:val="none" w:sz="0" w:space="0" w:color="auto"/>
      </w:divBdr>
    </w:div>
    <w:div w:id="806976564">
      <w:bodyDiv w:val="1"/>
      <w:marLeft w:val="0"/>
      <w:marRight w:val="0"/>
      <w:marTop w:val="0"/>
      <w:marBottom w:val="0"/>
      <w:divBdr>
        <w:top w:val="none" w:sz="0" w:space="0" w:color="auto"/>
        <w:left w:val="none" w:sz="0" w:space="0" w:color="auto"/>
        <w:bottom w:val="none" w:sz="0" w:space="0" w:color="auto"/>
        <w:right w:val="none" w:sz="0" w:space="0" w:color="auto"/>
      </w:divBdr>
    </w:div>
    <w:div w:id="823811810">
      <w:bodyDiv w:val="1"/>
      <w:marLeft w:val="0"/>
      <w:marRight w:val="0"/>
      <w:marTop w:val="0"/>
      <w:marBottom w:val="0"/>
      <w:divBdr>
        <w:top w:val="none" w:sz="0" w:space="0" w:color="auto"/>
        <w:left w:val="none" w:sz="0" w:space="0" w:color="auto"/>
        <w:bottom w:val="none" w:sz="0" w:space="0" w:color="auto"/>
        <w:right w:val="none" w:sz="0" w:space="0" w:color="auto"/>
      </w:divBdr>
      <w:divsChild>
        <w:div w:id="1277297745">
          <w:marLeft w:val="0"/>
          <w:marRight w:val="0"/>
          <w:marTop w:val="0"/>
          <w:marBottom w:val="0"/>
          <w:divBdr>
            <w:top w:val="none" w:sz="0" w:space="0" w:color="auto"/>
            <w:left w:val="none" w:sz="0" w:space="0" w:color="auto"/>
            <w:bottom w:val="none" w:sz="0" w:space="0" w:color="auto"/>
            <w:right w:val="none" w:sz="0" w:space="0" w:color="auto"/>
          </w:divBdr>
        </w:div>
        <w:div w:id="773788204">
          <w:marLeft w:val="0"/>
          <w:marRight w:val="0"/>
          <w:marTop w:val="0"/>
          <w:marBottom w:val="0"/>
          <w:divBdr>
            <w:top w:val="none" w:sz="0" w:space="0" w:color="auto"/>
            <w:left w:val="none" w:sz="0" w:space="0" w:color="auto"/>
            <w:bottom w:val="none" w:sz="0" w:space="0" w:color="auto"/>
            <w:right w:val="none" w:sz="0" w:space="0" w:color="auto"/>
          </w:divBdr>
        </w:div>
        <w:div w:id="843252024">
          <w:marLeft w:val="0"/>
          <w:marRight w:val="0"/>
          <w:marTop w:val="0"/>
          <w:marBottom w:val="0"/>
          <w:divBdr>
            <w:top w:val="none" w:sz="0" w:space="0" w:color="auto"/>
            <w:left w:val="none" w:sz="0" w:space="0" w:color="auto"/>
            <w:bottom w:val="none" w:sz="0" w:space="0" w:color="auto"/>
            <w:right w:val="none" w:sz="0" w:space="0" w:color="auto"/>
          </w:divBdr>
        </w:div>
        <w:div w:id="1093935423">
          <w:marLeft w:val="0"/>
          <w:marRight w:val="0"/>
          <w:marTop w:val="0"/>
          <w:marBottom w:val="0"/>
          <w:divBdr>
            <w:top w:val="none" w:sz="0" w:space="0" w:color="auto"/>
            <w:left w:val="none" w:sz="0" w:space="0" w:color="auto"/>
            <w:bottom w:val="none" w:sz="0" w:space="0" w:color="auto"/>
            <w:right w:val="none" w:sz="0" w:space="0" w:color="auto"/>
          </w:divBdr>
        </w:div>
        <w:div w:id="1832672584">
          <w:marLeft w:val="0"/>
          <w:marRight w:val="0"/>
          <w:marTop w:val="0"/>
          <w:marBottom w:val="0"/>
          <w:divBdr>
            <w:top w:val="none" w:sz="0" w:space="0" w:color="auto"/>
            <w:left w:val="none" w:sz="0" w:space="0" w:color="auto"/>
            <w:bottom w:val="none" w:sz="0" w:space="0" w:color="auto"/>
            <w:right w:val="none" w:sz="0" w:space="0" w:color="auto"/>
          </w:divBdr>
        </w:div>
        <w:div w:id="1043870338">
          <w:marLeft w:val="0"/>
          <w:marRight w:val="0"/>
          <w:marTop w:val="0"/>
          <w:marBottom w:val="0"/>
          <w:divBdr>
            <w:top w:val="none" w:sz="0" w:space="0" w:color="auto"/>
            <w:left w:val="none" w:sz="0" w:space="0" w:color="auto"/>
            <w:bottom w:val="none" w:sz="0" w:space="0" w:color="auto"/>
            <w:right w:val="none" w:sz="0" w:space="0" w:color="auto"/>
          </w:divBdr>
        </w:div>
        <w:div w:id="1225332973">
          <w:marLeft w:val="0"/>
          <w:marRight w:val="0"/>
          <w:marTop w:val="0"/>
          <w:marBottom w:val="0"/>
          <w:divBdr>
            <w:top w:val="none" w:sz="0" w:space="0" w:color="auto"/>
            <w:left w:val="none" w:sz="0" w:space="0" w:color="auto"/>
            <w:bottom w:val="none" w:sz="0" w:space="0" w:color="auto"/>
            <w:right w:val="none" w:sz="0" w:space="0" w:color="auto"/>
          </w:divBdr>
        </w:div>
        <w:div w:id="1307274492">
          <w:marLeft w:val="0"/>
          <w:marRight w:val="0"/>
          <w:marTop w:val="0"/>
          <w:marBottom w:val="0"/>
          <w:divBdr>
            <w:top w:val="none" w:sz="0" w:space="0" w:color="auto"/>
            <w:left w:val="none" w:sz="0" w:space="0" w:color="auto"/>
            <w:bottom w:val="none" w:sz="0" w:space="0" w:color="auto"/>
            <w:right w:val="none" w:sz="0" w:space="0" w:color="auto"/>
          </w:divBdr>
        </w:div>
        <w:div w:id="851525755">
          <w:marLeft w:val="0"/>
          <w:marRight w:val="0"/>
          <w:marTop w:val="0"/>
          <w:marBottom w:val="0"/>
          <w:divBdr>
            <w:top w:val="none" w:sz="0" w:space="0" w:color="auto"/>
            <w:left w:val="none" w:sz="0" w:space="0" w:color="auto"/>
            <w:bottom w:val="none" w:sz="0" w:space="0" w:color="auto"/>
            <w:right w:val="none" w:sz="0" w:space="0" w:color="auto"/>
          </w:divBdr>
        </w:div>
        <w:div w:id="1313635370">
          <w:marLeft w:val="0"/>
          <w:marRight w:val="0"/>
          <w:marTop w:val="0"/>
          <w:marBottom w:val="0"/>
          <w:divBdr>
            <w:top w:val="none" w:sz="0" w:space="0" w:color="auto"/>
            <w:left w:val="none" w:sz="0" w:space="0" w:color="auto"/>
            <w:bottom w:val="none" w:sz="0" w:space="0" w:color="auto"/>
            <w:right w:val="none" w:sz="0" w:space="0" w:color="auto"/>
          </w:divBdr>
        </w:div>
      </w:divsChild>
    </w:div>
    <w:div w:id="844175030">
      <w:bodyDiv w:val="1"/>
      <w:marLeft w:val="0"/>
      <w:marRight w:val="0"/>
      <w:marTop w:val="0"/>
      <w:marBottom w:val="0"/>
      <w:divBdr>
        <w:top w:val="none" w:sz="0" w:space="0" w:color="auto"/>
        <w:left w:val="none" w:sz="0" w:space="0" w:color="auto"/>
        <w:bottom w:val="none" w:sz="0" w:space="0" w:color="auto"/>
        <w:right w:val="none" w:sz="0" w:space="0" w:color="auto"/>
      </w:divBdr>
    </w:div>
    <w:div w:id="982731335">
      <w:bodyDiv w:val="1"/>
      <w:marLeft w:val="0"/>
      <w:marRight w:val="0"/>
      <w:marTop w:val="0"/>
      <w:marBottom w:val="0"/>
      <w:divBdr>
        <w:top w:val="none" w:sz="0" w:space="0" w:color="auto"/>
        <w:left w:val="none" w:sz="0" w:space="0" w:color="auto"/>
        <w:bottom w:val="none" w:sz="0" w:space="0" w:color="auto"/>
        <w:right w:val="none" w:sz="0" w:space="0" w:color="auto"/>
      </w:divBdr>
    </w:div>
    <w:div w:id="984699373">
      <w:bodyDiv w:val="1"/>
      <w:marLeft w:val="0"/>
      <w:marRight w:val="0"/>
      <w:marTop w:val="0"/>
      <w:marBottom w:val="0"/>
      <w:divBdr>
        <w:top w:val="none" w:sz="0" w:space="0" w:color="auto"/>
        <w:left w:val="none" w:sz="0" w:space="0" w:color="auto"/>
        <w:bottom w:val="none" w:sz="0" w:space="0" w:color="auto"/>
        <w:right w:val="none" w:sz="0" w:space="0" w:color="auto"/>
      </w:divBdr>
    </w:div>
    <w:div w:id="988290162">
      <w:bodyDiv w:val="1"/>
      <w:marLeft w:val="0"/>
      <w:marRight w:val="0"/>
      <w:marTop w:val="0"/>
      <w:marBottom w:val="0"/>
      <w:divBdr>
        <w:top w:val="none" w:sz="0" w:space="0" w:color="auto"/>
        <w:left w:val="none" w:sz="0" w:space="0" w:color="auto"/>
        <w:bottom w:val="none" w:sz="0" w:space="0" w:color="auto"/>
        <w:right w:val="none" w:sz="0" w:space="0" w:color="auto"/>
      </w:divBdr>
    </w:div>
    <w:div w:id="1006059355">
      <w:bodyDiv w:val="1"/>
      <w:marLeft w:val="0"/>
      <w:marRight w:val="0"/>
      <w:marTop w:val="0"/>
      <w:marBottom w:val="0"/>
      <w:divBdr>
        <w:top w:val="none" w:sz="0" w:space="0" w:color="auto"/>
        <w:left w:val="none" w:sz="0" w:space="0" w:color="auto"/>
        <w:bottom w:val="none" w:sz="0" w:space="0" w:color="auto"/>
        <w:right w:val="none" w:sz="0" w:space="0" w:color="auto"/>
      </w:divBdr>
    </w:div>
    <w:div w:id="1008948106">
      <w:bodyDiv w:val="1"/>
      <w:marLeft w:val="0"/>
      <w:marRight w:val="0"/>
      <w:marTop w:val="0"/>
      <w:marBottom w:val="0"/>
      <w:divBdr>
        <w:top w:val="none" w:sz="0" w:space="0" w:color="auto"/>
        <w:left w:val="none" w:sz="0" w:space="0" w:color="auto"/>
        <w:bottom w:val="none" w:sz="0" w:space="0" w:color="auto"/>
        <w:right w:val="none" w:sz="0" w:space="0" w:color="auto"/>
      </w:divBdr>
    </w:div>
    <w:div w:id="1031497258">
      <w:bodyDiv w:val="1"/>
      <w:marLeft w:val="0"/>
      <w:marRight w:val="0"/>
      <w:marTop w:val="0"/>
      <w:marBottom w:val="0"/>
      <w:divBdr>
        <w:top w:val="none" w:sz="0" w:space="0" w:color="auto"/>
        <w:left w:val="none" w:sz="0" w:space="0" w:color="auto"/>
        <w:bottom w:val="none" w:sz="0" w:space="0" w:color="auto"/>
        <w:right w:val="none" w:sz="0" w:space="0" w:color="auto"/>
      </w:divBdr>
      <w:divsChild>
        <w:div w:id="2105878304">
          <w:marLeft w:val="0"/>
          <w:marRight w:val="0"/>
          <w:marTop w:val="0"/>
          <w:marBottom w:val="0"/>
          <w:divBdr>
            <w:top w:val="none" w:sz="0" w:space="0" w:color="auto"/>
            <w:left w:val="none" w:sz="0" w:space="0" w:color="auto"/>
            <w:bottom w:val="none" w:sz="0" w:space="0" w:color="auto"/>
            <w:right w:val="none" w:sz="0" w:space="0" w:color="auto"/>
          </w:divBdr>
        </w:div>
        <w:div w:id="2036540092">
          <w:marLeft w:val="0"/>
          <w:marRight w:val="0"/>
          <w:marTop w:val="0"/>
          <w:marBottom w:val="0"/>
          <w:divBdr>
            <w:top w:val="none" w:sz="0" w:space="0" w:color="auto"/>
            <w:left w:val="none" w:sz="0" w:space="0" w:color="auto"/>
            <w:bottom w:val="none" w:sz="0" w:space="0" w:color="auto"/>
            <w:right w:val="none" w:sz="0" w:space="0" w:color="auto"/>
          </w:divBdr>
        </w:div>
        <w:div w:id="636648569">
          <w:marLeft w:val="0"/>
          <w:marRight w:val="0"/>
          <w:marTop w:val="0"/>
          <w:marBottom w:val="0"/>
          <w:divBdr>
            <w:top w:val="none" w:sz="0" w:space="0" w:color="auto"/>
            <w:left w:val="none" w:sz="0" w:space="0" w:color="auto"/>
            <w:bottom w:val="none" w:sz="0" w:space="0" w:color="auto"/>
            <w:right w:val="none" w:sz="0" w:space="0" w:color="auto"/>
          </w:divBdr>
        </w:div>
        <w:div w:id="1619877125">
          <w:marLeft w:val="0"/>
          <w:marRight w:val="0"/>
          <w:marTop w:val="0"/>
          <w:marBottom w:val="0"/>
          <w:divBdr>
            <w:top w:val="none" w:sz="0" w:space="0" w:color="auto"/>
            <w:left w:val="none" w:sz="0" w:space="0" w:color="auto"/>
            <w:bottom w:val="none" w:sz="0" w:space="0" w:color="auto"/>
            <w:right w:val="none" w:sz="0" w:space="0" w:color="auto"/>
          </w:divBdr>
        </w:div>
        <w:div w:id="843907704">
          <w:marLeft w:val="0"/>
          <w:marRight w:val="0"/>
          <w:marTop w:val="0"/>
          <w:marBottom w:val="0"/>
          <w:divBdr>
            <w:top w:val="none" w:sz="0" w:space="0" w:color="auto"/>
            <w:left w:val="none" w:sz="0" w:space="0" w:color="auto"/>
            <w:bottom w:val="none" w:sz="0" w:space="0" w:color="auto"/>
            <w:right w:val="none" w:sz="0" w:space="0" w:color="auto"/>
          </w:divBdr>
        </w:div>
        <w:div w:id="787049599">
          <w:marLeft w:val="0"/>
          <w:marRight w:val="0"/>
          <w:marTop w:val="0"/>
          <w:marBottom w:val="0"/>
          <w:divBdr>
            <w:top w:val="none" w:sz="0" w:space="0" w:color="auto"/>
            <w:left w:val="none" w:sz="0" w:space="0" w:color="auto"/>
            <w:bottom w:val="none" w:sz="0" w:space="0" w:color="auto"/>
            <w:right w:val="none" w:sz="0" w:space="0" w:color="auto"/>
          </w:divBdr>
        </w:div>
        <w:div w:id="1749963762">
          <w:marLeft w:val="0"/>
          <w:marRight w:val="0"/>
          <w:marTop w:val="0"/>
          <w:marBottom w:val="0"/>
          <w:divBdr>
            <w:top w:val="none" w:sz="0" w:space="0" w:color="auto"/>
            <w:left w:val="none" w:sz="0" w:space="0" w:color="auto"/>
            <w:bottom w:val="none" w:sz="0" w:space="0" w:color="auto"/>
            <w:right w:val="none" w:sz="0" w:space="0" w:color="auto"/>
          </w:divBdr>
        </w:div>
        <w:div w:id="2077316924">
          <w:marLeft w:val="0"/>
          <w:marRight w:val="0"/>
          <w:marTop w:val="0"/>
          <w:marBottom w:val="0"/>
          <w:divBdr>
            <w:top w:val="none" w:sz="0" w:space="0" w:color="auto"/>
            <w:left w:val="none" w:sz="0" w:space="0" w:color="auto"/>
            <w:bottom w:val="none" w:sz="0" w:space="0" w:color="auto"/>
            <w:right w:val="none" w:sz="0" w:space="0" w:color="auto"/>
          </w:divBdr>
        </w:div>
        <w:div w:id="681737677">
          <w:marLeft w:val="0"/>
          <w:marRight w:val="0"/>
          <w:marTop w:val="0"/>
          <w:marBottom w:val="0"/>
          <w:divBdr>
            <w:top w:val="none" w:sz="0" w:space="0" w:color="auto"/>
            <w:left w:val="none" w:sz="0" w:space="0" w:color="auto"/>
            <w:bottom w:val="none" w:sz="0" w:space="0" w:color="auto"/>
            <w:right w:val="none" w:sz="0" w:space="0" w:color="auto"/>
          </w:divBdr>
        </w:div>
        <w:div w:id="1208563989">
          <w:marLeft w:val="0"/>
          <w:marRight w:val="0"/>
          <w:marTop w:val="0"/>
          <w:marBottom w:val="0"/>
          <w:divBdr>
            <w:top w:val="none" w:sz="0" w:space="0" w:color="auto"/>
            <w:left w:val="none" w:sz="0" w:space="0" w:color="auto"/>
            <w:bottom w:val="none" w:sz="0" w:space="0" w:color="auto"/>
            <w:right w:val="none" w:sz="0" w:space="0" w:color="auto"/>
          </w:divBdr>
        </w:div>
      </w:divsChild>
    </w:div>
    <w:div w:id="1037395668">
      <w:bodyDiv w:val="1"/>
      <w:marLeft w:val="0"/>
      <w:marRight w:val="0"/>
      <w:marTop w:val="0"/>
      <w:marBottom w:val="0"/>
      <w:divBdr>
        <w:top w:val="none" w:sz="0" w:space="0" w:color="auto"/>
        <w:left w:val="none" w:sz="0" w:space="0" w:color="auto"/>
        <w:bottom w:val="none" w:sz="0" w:space="0" w:color="auto"/>
        <w:right w:val="none" w:sz="0" w:space="0" w:color="auto"/>
      </w:divBdr>
    </w:div>
    <w:div w:id="1040208213">
      <w:bodyDiv w:val="1"/>
      <w:marLeft w:val="0"/>
      <w:marRight w:val="0"/>
      <w:marTop w:val="0"/>
      <w:marBottom w:val="0"/>
      <w:divBdr>
        <w:top w:val="none" w:sz="0" w:space="0" w:color="auto"/>
        <w:left w:val="none" w:sz="0" w:space="0" w:color="auto"/>
        <w:bottom w:val="none" w:sz="0" w:space="0" w:color="auto"/>
        <w:right w:val="none" w:sz="0" w:space="0" w:color="auto"/>
      </w:divBdr>
    </w:div>
    <w:div w:id="1040280821">
      <w:bodyDiv w:val="1"/>
      <w:marLeft w:val="0"/>
      <w:marRight w:val="0"/>
      <w:marTop w:val="0"/>
      <w:marBottom w:val="0"/>
      <w:divBdr>
        <w:top w:val="none" w:sz="0" w:space="0" w:color="auto"/>
        <w:left w:val="none" w:sz="0" w:space="0" w:color="auto"/>
        <w:bottom w:val="none" w:sz="0" w:space="0" w:color="auto"/>
        <w:right w:val="none" w:sz="0" w:space="0" w:color="auto"/>
      </w:divBdr>
    </w:div>
    <w:div w:id="1085689817">
      <w:bodyDiv w:val="1"/>
      <w:marLeft w:val="0"/>
      <w:marRight w:val="0"/>
      <w:marTop w:val="0"/>
      <w:marBottom w:val="0"/>
      <w:divBdr>
        <w:top w:val="none" w:sz="0" w:space="0" w:color="auto"/>
        <w:left w:val="none" w:sz="0" w:space="0" w:color="auto"/>
        <w:bottom w:val="none" w:sz="0" w:space="0" w:color="auto"/>
        <w:right w:val="none" w:sz="0" w:space="0" w:color="auto"/>
      </w:divBdr>
    </w:div>
    <w:div w:id="1086225309">
      <w:bodyDiv w:val="1"/>
      <w:marLeft w:val="0"/>
      <w:marRight w:val="0"/>
      <w:marTop w:val="0"/>
      <w:marBottom w:val="0"/>
      <w:divBdr>
        <w:top w:val="none" w:sz="0" w:space="0" w:color="auto"/>
        <w:left w:val="none" w:sz="0" w:space="0" w:color="auto"/>
        <w:bottom w:val="none" w:sz="0" w:space="0" w:color="auto"/>
        <w:right w:val="none" w:sz="0" w:space="0" w:color="auto"/>
      </w:divBdr>
    </w:div>
    <w:div w:id="1089739306">
      <w:bodyDiv w:val="1"/>
      <w:marLeft w:val="0"/>
      <w:marRight w:val="0"/>
      <w:marTop w:val="0"/>
      <w:marBottom w:val="0"/>
      <w:divBdr>
        <w:top w:val="none" w:sz="0" w:space="0" w:color="auto"/>
        <w:left w:val="none" w:sz="0" w:space="0" w:color="auto"/>
        <w:bottom w:val="none" w:sz="0" w:space="0" w:color="auto"/>
        <w:right w:val="none" w:sz="0" w:space="0" w:color="auto"/>
      </w:divBdr>
    </w:div>
    <w:div w:id="1112432114">
      <w:bodyDiv w:val="1"/>
      <w:marLeft w:val="0"/>
      <w:marRight w:val="0"/>
      <w:marTop w:val="0"/>
      <w:marBottom w:val="0"/>
      <w:divBdr>
        <w:top w:val="none" w:sz="0" w:space="0" w:color="auto"/>
        <w:left w:val="none" w:sz="0" w:space="0" w:color="auto"/>
        <w:bottom w:val="none" w:sz="0" w:space="0" w:color="auto"/>
        <w:right w:val="none" w:sz="0" w:space="0" w:color="auto"/>
      </w:divBdr>
    </w:div>
    <w:div w:id="1117142584">
      <w:bodyDiv w:val="1"/>
      <w:marLeft w:val="0"/>
      <w:marRight w:val="0"/>
      <w:marTop w:val="0"/>
      <w:marBottom w:val="0"/>
      <w:divBdr>
        <w:top w:val="none" w:sz="0" w:space="0" w:color="auto"/>
        <w:left w:val="none" w:sz="0" w:space="0" w:color="auto"/>
        <w:bottom w:val="none" w:sz="0" w:space="0" w:color="auto"/>
        <w:right w:val="none" w:sz="0" w:space="0" w:color="auto"/>
      </w:divBdr>
    </w:div>
    <w:div w:id="1124884996">
      <w:bodyDiv w:val="1"/>
      <w:marLeft w:val="0"/>
      <w:marRight w:val="0"/>
      <w:marTop w:val="0"/>
      <w:marBottom w:val="0"/>
      <w:divBdr>
        <w:top w:val="none" w:sz="0" w:space="0" w:color="auto"/>
        <w:left w:val="none" w:sz="0" w:space="0" w:color="auto"/>
        <w:bottom w:val="none" w:sz="0" w:space="0" w:color="auto"/>
        <w:right w:val="none" w:sz="0" w:space="0" w:color="auto"/>
      </w:divBdr>
    </w:div>
    <w:div w:id="1130705119">
      <w:bodyDiv w:val="1"/>
      <w:marLeft w:val="0"/>
      <w:marRight w:val="0"/>
      <w:marTop w:val="0"/>
      <w:marBottom w:val="0"/>
      <w:divBdr>
        <w:top w:val="none" w:sz="0" w:space="0" w:color="auto"/>
        <w:left w:val="none" w:sz="0" w:space="0" w:color="auto"/>
        <w:bottom w:val="none" w:sz="0" w:space="0" w:color="auto"/>
        <w:right w:val="none" w:sz="0" w:space="0" w:color="auto"/>
      </w:divBdr>
      <w:divsChild>
        <w:div w:id="401801766">
          <w:marLeft w:val="0"/>
          <w:marRight w:val="0"/>
          <w:marTop w:val="0"/>
          <w:marBottom w:val="0"/>
          <w:divBdr>
            <w:top w:val="none" w:sz="0" w:space="0" w:color="auto"/>
            <w:left w:val="none" w:sz="0" w:space="0" w:color="auto"/>
            <w:bottom w:val="none" w:sz="0" w:space="0" w:color="auto"/>
            <w:right w:val="none" w:sz="0" w:space="0" w:color="auto"/>
          </w:divBdr>
        </w:div>
        <w:div w:id="1641880604">
          <w:marLeft w:val="0"/>
          <w:marRight w:val="0"/>
          <w:marTop w:val="0"/>
          <w:marBottom w:val="0"/>
          <w:divBdr>
            <w:top w:val="none" w:sz="0" w:space="0" w:color="auto"/>
            <w:left w:val="none" w:sz="0" w:space="0" w:color="auto"/>
            <w:bottom w:val="none" w:sz="0" w:space="0" w:color="auto"/>
            <w:right w:val="none" w:sz="0" w:space="0" w:color="auto"/>
          </w:divBdr>
        </w:div>
        <w:div w:id="1769305379">
          <w:marLeft w:val="0"/>
          <w:marRight w:val="0"/>
          <w:marTop w:val="0"/>
          <w:marBottom w:val="0"/>
          <w:divBdr>
            <w:top w:val="none" w:sz="0" w:space="0" w:color="auto"/>
            <w:left w:val="none" w:sz="0" w:space="0" w:color="auto"/>
            <w:bottom w:val="none" w:sz="0" w:space="0" w:color="auto"/>
            <w:right w:val="none" w:sz="0" w:space="0" w:color="auto"/>
          </w:divBdr>
        </w:div>
        <w:div w:id="1908303337">
          <w:marLeft w:val="0"/>
          <w:marRight w:val="0"/>
          <w:marTop w:val="0"/>
          <w:marBottom w:val="0"/>
          <w:divBdr>
            <w:top w:val="none" w:sz="0" w:space="0" w:color="auto"/>
            <w:left w:val="none" w:sz="0" w:space="0" w:color="auto"/>
            <w:bottom w:val="none" w:sz="0" w:space="0" w:color="auto"/>
            <w:right w:val="none" w:sz="0" w:space="0" w:color="auto"/>
          </w:divBdr>
        </w:div>
        <w:div w:id="812719314">
          <w:marLeft w:val="0"/>
          <w:marRight w:val="0"/>
          <w:marTop w:val="0"/>
          <w:marBottom w:val="0"/>
          <w:divBdr>
            <w:top w:val="none" w:sz="0" w:space="0" w:color="auto"/>
            <w:left w:val="none" w:sz="0" w:space="0" w:color="auto"/>
            <w:bottom w:val="none" w:sz="0" w:space="0" w:color="auto"/>
            <w:right w:val="none" w:sz="0" w:space="0" w:color="auto"/>
          </w:divBdr>
        </w:div>
        <w:div w:id="656806384">
          <w:marLeft w:val="0"/>
          <w:marRight w:val="0"/>
          <w:marTop w:val="0"/>
          <w:marBottom w:val="0"/>
          <w:divBdr>
            <w:top w:val="none" w:sz="0" w:space="0" w:color="auto"/>
            <w:left w:val="none" w:sz="0" w:space="0" w:color="auto"/>
            <w:bottom w:val="none" w:sz="0" w:space="0" w:color="auto"/>
            <w:right w:val="none" w:sz="0" w:space="0" w:color="auto"/>
          </w:divBdr>
        </w:div>
        <w:div w:id="596598079">
          <w:marLeft w:val="0"/>
          <w:marRight w:val="0"/>
          <w:marTop w:val="0"/>
          <w:marBottom w:val="0"/>
          <w:divBdr>
            <w:top w:val="none" w:sz="0" w:space="0" w:color="auto"/>
            <w:left w:val="none" w:sz="0" w:space="0" w:color="auto"/>
            <w:bottom w:val="none" w:sz="0" w:space="0" w:color="auto"/>
            <w:right w:val="none" w:sz="0" w:space="0" w:color="auto"/>
          </w:divBdr>
        </w:div>
        <w:div w:id="1553611832">
          <w:marLeft w:val="0"/>
          <w:marRight w:val="0"/>
          <w:marTop w:val="0"/>
          <w:marBottom w:val="0"/>
          <w:divBdr>
            <w:top w:val="none" w:sz="0" w:space="0" w:color="auto"/>
            <w:left w:val="none" w:sz="0" w:space="0" w:color="auto"/>
            <w:bottom w:val="none" w:sz="0" w:space="0" w:color="auto"/>
            <w:right w:val="none" w:sz="0" w:space="0" w:color="auto"/>
          </w:divBdr>
        </w:div>
        <w:div w:id="1242564505">
          <w:marLeft w:val="0"/>
          <w:marRight w:val="0"/>
          <w:marTop w:val="0"/>
          <w:marBottom w:val="0"/>
          <w:divBdr>
            <w:top w:val="none" w:sz="0" w:space="0" w:color="auto"/>
            <w:left w:val="none" w:sz="0" w:space="0" w:color="auto"/>
            <w:bottom w:val="none" w:sz="0" w:space="0" w:color="auto"/>
            <w:right w:val="none" w:sz="0" w:space="0" w:color="auto"/>
          </w:divBdr>
        </w:div>
        <w:div w:id="23411039">
          <w:marLeft w:val="0"/>
          <w:marRight w:val="0"/>
          <w:marTop w:val="0"/>
          <w:marBottom w:val="0"/>
          <w:divBdr>
            <w:top w:val="none" w:sz="0" w:space="0" w:color="auto"/>
            <w:left w:val="none" w:sz="0" w:space="0" w:color="auto"/>
            <w:bottom w:val="none" w:sz="0" w:space="0" w:color="auto"/>
            <w:right w:val="none" w:sz="0" w:space="0" w:color="auto"/>
          </w:divBdr>
        </w:div>
      </w:divsChild>
    </w:div>
    <w:div w:id="1151095962">
      <w:bodyDiv w:val="1"/>
      <w:marLeft w:val="0"/>
      <w:marRight w:val="0"/>
      <w:marTop w:val="0"/>
      <w:marBottom w:val="0"/>
      <w:divBdr>
        <w:top w:val="none" w:sz="0" w:space="0" w:color="auto"/>
        <w:left w:val="none" w:sz="0" w:space="0" w:color="auto"/>
        <w:bottom w:val="none" w:sz="0" w:space="0" w:color="auto"/>
        <w:right w:val="none" w:sz="0" w:space="0" w:color="auto"/>
      </w:divBdr>
    </w:div>
    <w:div w:id="1232304874">
      <w:bodyDiv w:val="1"/>
      <w:marLeft w:val="0"/>
      <w:marRight w:val="0"/>
      <w:marTop w:val="0"/>
      <w:marBottom w:val="0"/>
      <w:divBdr>
        <w:top w:val="none" w:sz="0" w:space="0" w:color="auto"/>
        <w:left w:val="none" w:sz="0" w:space="0" w:color="auto"/>
        <w:bottom w:val="none" w:sz="0" w:space="0" w:color="auto"/>
        <w:right w:val="none" w:sz="0" w:space="0" w:color="auto"/>
      </w:divBdr>
    </w:div>
    <w:div w:id="1257638114">
      <w:bodyDiv w:val="1"/>
      <w:marLeft w:val="0"/>
      <w:marRight w:val="0"/>
      <w:marTop w:val="0"/>
      <w:marBottom w:val="0"/>
      <w:divBdr>
        <w:top w:val="none" w:sz="0" w:space="0" w:color="auto"/>
        <w:left w:val="none" w:sz="0" w:space="0" w:color="auto"/>
        <w:bottom w:val="none" w:sz="0" w:space="0" w:color="auto"/>
        <w:right w:val="none" w:sz="0" w:space="0" w:color="auto"/>
      </w:divBdr>
      <w:divsChild>
        <w:div w:id="1009137801">
          <w:marLeft w:val="0"/>
          <w:marRight w:val="0"/>
          <w:marTop w:val="100"/>
          <w:marBottom w:val="100"/>
          <w:divBdr>
            <w:top w:val="none" w:sz="0" w:space="0" w:color="auto"/>
            <w:left w:val="none" w:sz="0" w:space="0" w:color="auto"/>
            <w:bottom w:val="none" w:sz="0" w:space="0" w:color="auto"/>
            <w:right w:val="none" w:sz="0" w:space="0" w:color="auto"/>
          </w:divBdr>
          <w:divsChild>
            <w:div w:id="146671761">
              <w:marLeft w:val="0"/>
              <w:marRight w:val="0"/>
              <w:marTop w:val="0"/>
              <w:marBottom w:val="0"/>
              <w:divBdr>
                <w:top w:val="none" w:sz="0" w:space="0" w:color="auto"/>
                <w:left w:val="none" w:sz="0" w:space="0" w:color="auto"/>
                <w:bottom w:val="none" w:sz="0" w:space="0" w:color="auto"/>
                <w:right w:val="none" w:sz="0" w:space="0" w:color="auto"/>
              </w:divBdr>
              <w:divsChild>
                <w:div w:id="361442360">
                  <w:marLeft w:val="0"/>
                  <w:marRight w:val="0"/>
                  <w:marTop w:val="0"/>
                  <w:marBottom w:val="0"/>
                  <w:divBdr>
                    <w:top w:val="none" w:sz="0" w:space="0" w:color="auto"/>
                    <w:left w:val="none" w:sz="0" w:space="0" w:color="auto"/>
                    <w:bottom w:val="none" w:sz="0" w:space="0" w:color="auto"/>
                    <w:right w:val="none" w:sz="0" w:space="0" w:color="auto"/>
                  </w:divBdr>
                  <w:divsChild>
                    <w:div w:id="1188912268">
                      <w:marLeft w:val="0"/>
                      <w:marRight w:val="0"/>
                      <w:marTop w:val="0"/>
                      <w:marBottom w:val="0"/>
                      <w:divBdr>
                        <w:top w:val="none" w:sz="0" w:space="0" w:color="auto"/>
                        <w:left w:val="none" w:sz="0" w:space="0" w:color="auto"/>
                        <w:bottom w:val="none" w:sz="0" w:space="0" w:color="auto"/>
                        <w:right w:val="none" w:sz="0" w:space="0" w:color="auto"/>
                      </w:divBdr>
                      <w:divsChild>
                        <w:div w:id="52587543">
                          <w:marLeft w:val="0"/>
                          <w:marRight w:val="0"/>
                          <w:marTop w:val="100"/>
                          <w:marBottom w:val="100"/>
                          <w:divBdr>
                            <w:top w:val="none" w:sz="0" w:space="0" w:color="auto"/>
                            <w:left w:val="none" w:sz="0" w:space="0" w:color="auto"/>
                            <w:bottom w:val="none" w:sz="0" w:space="0" w:color="auto"/>
                            <w:right w:val="none" w:sz="0" w:space="0" w:color="auto"/>
                          </w:divBdr>
                        </w:div>
                        <w:div w:id="135145450">
                          <w:marLeft w:val="0"/>
                          <w:marRight w:val="0"/>
                          <w:marTop w:val="100"/>
                          <w:marBottom w:val="100"/>
                          <w:divBdr>
                            <w:top w:val="none" w:sz="0" w:space="0" w:color="auto"/>
                            <w:left w:val="none" w:sz="0" w:space="0" w:color="auto"/>
                            <w:bottom w:val="none" w:sz="0" w:space="0" w:color="auto"/>
                            <w:right w:val="none" w:sz="0" w:space="0" w:color="auto"/>
                          </w:divBdr>
                        </w:div>
                        <w:div w:id="1082682978">
                          <w:marLeft w:val="0"/>
                          <w:marRight w:val="0"/>
                          <w:marTop w:val="100"/>
                          <w:marBottom w:val="100"/>
                          <w:divBdr>
                            <w:top w:val="none" w:sz="0" w:space="0" w:color="auto"/>
                            <w:left w:val="none" w:sz="0" w:space="0" w:color="auto"/>
                            <w:bottom w:val="none" w:sz="0" w:space="0" w:color="auto"/>
                            <w:right w:val="none" w:sz="0" w:space="0" w:color="auto"/>
                          </w:divBdr>
                        </w:div>
                        <w:div w:id="1162544334">
                          <w:marLeft w:val="0"/>
                          <w:marRight w:val="0"/>
                          <w:marTop w:val="100"/>
                          <w:marBottom w:val="100"/>
                          <w:divBdr>
                            <w:top w:val="none" w:sz="0" w:space="0" w:color="auto"/>
                            <w:left w:val="none" w:sz="0" w:space="0" w:color="auto"/>
                            <w:bottom w:val="none" w:sz="0" w:space="0" w:color="auto"/>
                            <w:right w:val="none" w:sz="0" w:space="0" w:color="auto"/>
                          </w:divBdr>
                        </w:div>
                        <w:div w:id="1210873527">
                          <w:marLeft w:val="0"/>
                          <w:marRight w:val="0"/>
                          <w:marTop w:val="100"/>
                          <w:marBottom w:val="100"/>
                          <w:divBdr>
                            <w:top w:val="none" w:sz="0" w:space="0" w:color="auto"/>
                            <w:left w:val="none" w:sz="0" w:space="0" w:color="auto"/>
                            <w:bottom w:val="none" w:sz="0" w:space="0" w:color="auto"/>
                            <w:right w:val="none" w:sz="0" w:space="0" w:color="auto"/>
                          </w:divBdr>
                        </w:div>
                        <w:div w:id="1315373866">
                          <w:marLeft w:val="0"/>
                          <w:marRight w:val="0"/>
                          <w:marTop w:val="100"/>
                          <w:marBottom w:val="100"/>
                          <w:divBdr>
                            <w:top w:val="none" w:sz="0" w:space="0" w:color="auto"/>
                            <w:left w:val="none" w:sz="0" w:space="0" w:color="auto"/>
                            <w:bottom w:val="none" w:sz="0" w:space="0" w:color="auto"/>
                            <w:right w:val="none" w:sz="0" w:space="0" w:color="auto"/>
                          </w:divBdr>
                        </w:div>
                        <w:div w:id="1337810122">
                          <w:marLeft w:val="0"/>
                          <w:marRight w:val="0"/>
                          <w:marTop w:val="100"/>
                          <w:marBottom w:val="100"/>
                          <w:divBdr>
                            <w:top w:val="none" w:sz="0" w:space="0" w:color="auto"/>
                            <w:left w:val="none" w:sz="0" w:space="0" w:color="auto"/>
                            <w:bottom w:val="none" w:sz="0" w:space="0" w:color="auto"/>
                            <w:right w:val="none" w:sz="0" w:space="0" w:color="auto"/>
                          </w:divBdr>
                        </w:div>
                        <w:div w:id="1361855568">
                          <w:marLeft w:val="0"/>
                          <w:marRight w:val="0"/>
                          <w:marTop w:val="100"/>
                          <w:marBottom w:val="100"/>
                          <w:divBdr>
                            <w:top w:val="none" w:sz="0" w:space="0" w:color="auto"/>
                            <w:left w:val="none" w:sz="0" w:space="0" w:color="auto"/>
                            <w:bottom w:val="none" w:sz="0" w:space="0" w:color="auto"/>
                            <w:right w:val="none" w:sz="0" w:space="0" w:color="auto"/>
                          </w:divBdr>
                        </w:div>
                        <w:div w:id="1570336350">
                          <w:marLeft w:val="0"/>
                          <w:marRight w:val="0"/>
                          <w:marTop w:val="100"/>
                          <w:marBottom w:val="100"/>
                          <w:divBdr>
                            <w:top w:val="none" w:sz="0" w:space="0" w:color="auto"/>
                            <w:left w:val="none" w:sz="0" w:space="0" w:color="auto"/>
                            <w:bottom w:val="none" w:sz="0" w:space="0" w:color="auto"/>
                            <w:right w:val="none" w:sz="0" w:space="0" w:color="auto"/>
                          </w:divBdr>
                        </w:div>
                        <w:div w:id="1636328414">
                          <w:marLeft w:val="0"/>
                          <w:marRight w:val="0"/>
                          <w:marTop w:val="100"/>
                          <w:marBottom w:val="100"/>
                          <w:divBdr>
                            <w:top w:val="none" w:sz="0" w:space="0" w:color="auto"/>
                            <w:left w:val="none" w:sz="0" w:space="0" w:color="auto"/>
                            <w:bottom w:val="none" w:sz="0" w:space="0" w:color="auto"/>
                            <w:right w:val="none" w:sz="0" w:space="0" w:color="auto"/>
                          </w:divBdr>
                        </w:div>
                        <w:div w:id="1762800148">
                          <w:marLeft w:val="0"/>
                          <w:marRight w:val="0"/>
                          <w:marTop w:val="100"/>
                          <w:marBottom w:val="100"/>
                          <w:divBdr>
                            <w:top w:val="none" w:sz="0" w:space="0" w:color="auto"/>
                            <w:left w:val="none" w:sz="0" w:space="0" w:color="auto"/>
                            <w:bottom w:val="none" w:sz="0" w:space="0" w:color="auto"/>
                            <w:right w:val="none" w:sz="0" w:space="0" w:color="auto"/>
                          </w:divBdr>
                        </w:div>
                        <w:div w:id="1921481686">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555585034">
                  <w:marLeft w:val="0"/>
                  <w:marRight w:val="0"/>
                  <w:marTop w:val="0"/>
                  <w:marBottom w:val="0"/>
                  <w:divBdr>
                    <w:top w:val="none" w:sz="0" w:space="0" w:color="auto"/>
                    <w:left w:val="none" w:sz="0" w:space="0" w:color="auto"/>
                    <w:bottom w:val="none" w:sz="0" w:space="0" w:color="auto"/>
                    <w:right w:val="none" w:sz="0" w:space="0" w:color="auto"/>
                  </w:divBdr>
                  <w:divsChild>
                    <w:div w:id="1860969787">
                      <w:marLeft w:val="0"/>
                      <w:marRight w:val="0"/>
                      <w:marTop w:val="0"/>
                      <w:marBottom w:val="0"/>
                      <w:divBdr>
                        <w:top w:val="none" w:sz="0" w:space="0" w:color="auto"/>
                        <w:left w:val="none" w:sz="0" w:space="0" w:color="auto"/>
                        <w:bottom w:val="none" w:sz="0" w:space="0" w:color="auto"/>
                        <w:right w:val="none" w:sz="0" w:space="0" w:color="auto"/>
                      </w:divBdr>
                      <w:divsChild>
                        <w:div w:id="334846748">
                          <w:marLeft w:val="0"/>
                          <w:marRight w:val="0"/>
                          <w:marTop w:val="100"/>
                          <w:marBottom w:val="100"/>
                          <w:divBdr>
                            <w:top w:val="none" w:sz="0" w:space="0" w:color="auto"/>
                            <w:left w:val="none" w:sz="0" w:space="0" w:color="auto"/>
                            <w:bottom w:val="none" w:sz="0" w:space="0" w:color="auto"/>
                            <w:right w:val="none" w:sz="0" w:space="0" w:color="auto"/>
                          </w:divBdr>
                        </w:div>
                        <w:div w:id="902570805">
                          <w:marLeft w:val="0"/>
                          <w:marRight w:val="0"/>
                          <w:marTop w:val="100"/>
                          <w:marBottom w:val="100"/>
                          <w:divBdr>
                            <w:top w:val="none" w:sz="0" w:space="0" w:color="auto"/>
                            <w:left w:val="none" w:sz="0" w:space="0" w:color="auto"/>
                            <w:bottom w:val="none" w:sz="0" w:space="0" w:color="auto"/>
                            <w:right w:val="none" w:sz="0" w:space="0" w:color="auto"/>
                          </w:divBdr>
                        </w:div>
                        <w:div w:id="1172259196">
                          <w:marLeft w:val="0"/>
                          <w:marRight w:val="0"/>
                          <w:marTop w:val="100"/>
                          <w:marBottom w:val="100"/>
                          <w:divBdr>
                            <w:top w:val="none" w:sz="0" w:space="0" w:color="auto"/>
                            <w:left w:val="none" w:sz="0" w:space="0" w:color="auto"/>
                            <w:bottom w:val="none" w:sz="0" w:space="0" w:color="auto"/>
                            <w:right w:val="none" w:sz="0" w:space="0" w:color="auto"/>
                          </w:divBdr>
                        </w:div>
                        <w:div w:id="159936243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867208942">
                  <w:marLeft w:val="0"/>
                  <w:marRight w:val="0"/>
                  <w:marTop w:val="0"/>
                  <w:marBottom w:val="0"/>
                  <w:divBdr>
                    <w:top w:val="none" w:sz="0" w:space="0" w:color="auto"/>
                    <w:left w:val="none" w:sz="0" w:space="0" w:color="auto"/>
                    <w:bottom w:val="none" w:sz="0" w:space="0" w:color="auto"/>
                    <w:right w:val="none" w:sz="0" w:space="0" w:color="auto"/>
                  </w:divBdr>
                  <w:divsChild>
                    <w:div w:id="329219534">
                      <w:marLeft w:val="0"/>
                      <w:marRight w:val="0"/>
                      <w:marTop w:val="0"/>
                      <w:marBottom w:val="0"/>
                      <w:divBdr>
                        <w:top w:val="none" w:sz="0" w:space="0" w:color="auto"/>
                        <w:left w:val="none" w:sz="0" w:space="0" w:color="auto"/>
                        <w:bottom w:val="none" w:sz="0" w:space="0" w:color="auto"/>
                        <w:right w:val="none" w:sz="0" w:space="0" w:color="auto"/>
                      </w:divBdr>
                      <w:divsChild>
                        <w:div w:id="1591741995">
                          <w:marLeft w:val="0"/>
                          <w:marRight w:val="0"/>
                          <w:marTop w:val="100"/>
                          <w:marBottom w:val="100"/>
                          <w:divBdr>
                            <w:top w:val="none" w:sz="0" w:space="0" w:color="auto"/>
                            <w:left w:val="none" w:sz="0" w:space="0" w:color="auto"/>
                            <w:bottom w:val="none" w:sz="0" w:space="0" w:color="auto"/>
                            <w:right w:val="none" w:sz="0" w:space="0" w:color="auto"/>
                          </w:divBdr>
                        </w:div>
                        <w:div w:id="1838767213">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1732117072">
          <w:marLeft w:val="0"/>
          <w:marRight w:val="0"/>
          <w:marTop w:val="707"/>
          <w:marBottom w:val="0"/>
          <w:divBdr>
            <w:top w:val="none" w:sz="0" w:space="0" w:color="auto"/>
            <w:left w:val="none" w:sz="0" w:space="0" w:color="auto"/>
            <w:bottom w:val="none" w:sz="0" w:space="0" w:color="auto"/>
            <w:right w:val="none" w:sz="0" w:space="0" w:color="auto"/>
          </w:divBdr>
        </w:div>
      </w:divsChild>
    </w:div>
    <w:div w:id="1261797031">
      <w:bodyDiv w:val="1"/>
      <w:marLeft w:val="0"/>
      <w:marRight w:val="0"/>
      <w:marTop w:val="0"/>
      <w:marBottom w:val="0"/>
      <w:divBdr>
        <w:top w:val="none" w:sz="0" w:space="0" w:color="auto"/>
        <w:left w:val="none" w:sz="0" w:space="0" w:color="auto"/>
        <w:bottom w:val="none" w:sz="0" w:space="0" w:color="auto"/>
        <w:right w:val="none" w:sz="0" w:space="0" w:color="auto"/>
      </w:divBdr>
      <w:divsChild>
        <w:div w:id="123158206">
          <w:marLeft w:val="0"/>
          <w:marRight w:val="0"/>
          <w:marTop w:val="0"/>
          <w:marBottom w:val="0"/>
          <w:divBdr>
            <w:top w:val="none" w:sz="0" w:space="0" w:color="auto"/>
            <w:left w:val="none" w:sz="0" w:space="0" w:color="auto"/>
            <w:bottom w:val="none" w:sz="0" w:space="0" w:color="auto"/>
            <w:right w:val="none" w:sz="0" w:space="0" w:color="auto"/>
          </w:divBdr>
        </w:div>
        <w:div w:id="205532569">
          <w:marLeft w:val="0"/>
          <w:marRight w:val="0"/>
          <w:marTop w:val="0"/>
          <w:marBottom w:val="0"/>
          <w:divBdr>
            <w:top w:val="none" w:sz="0" w:space="0" w:color="auto"/>
            <w:left w:val="none" w:sz="0" w:space="0" w:color="auto"/>
            <w:bottom w:val="none" w:sz="0" w:space="0" w:color="auto"/>
            <w:right w:val="none" w:sz="0" w:space="0" w:color="auto"/>
          </w:divBdr>
        </w:div>
        <w:div w:id="1639410989">
          <w:marLeft w:val="0"/>
          <w:marRight w:val="0"/>
          <w:marTop w:val="0"/>
          <w:marBottom w:val="0"/>
          <w:divBdr>
            <w:top w:val="none" w:sz="0" w:space="0" w:color="auto"/>
            <w:left w:val="none" w:sz="0" w:space="0" w:color="auto"/>
            <w:bottom w:val="none" w:sz="0" w:space="0" w:color="auto"/>
            <w:right w:val="none" w:sz="0" w:space="0" w:color="auto"/>
          </w:divBdr>
        </w:div>
        <w:div w:id="279141855">
          <w:marLeft w:val="0"/>
          <w:marRight w:val="0"/>
          <w:marTop w:val="0"/>
          <w:marBottom w:val="0"/>
          <w:divBdr>
            <w:top w:val="none" w:sz="0" w:space="0" w:color="auto"/>
            <w:left w:val="none" w:sz="0" w:space="0" w:color="auto"/>
            <w:bottom w:val="none" w:sz="0" w:space="0" w:color="auto"/>
            <w:right w:val="none" w:sz="0" w:space="0" w:color="auto"/>
          </w:divBdr>
        </w:div>
        <w:div w:id="1603880880">
          <w:marLeft w:val="0"/>
          <w:marRight w:val="0"/>
          <w:marTop w:val="0"/>
          <w:marBottom w:val="0"/>
          <w:divBdr>
            <w:top w:val="none" w:sz="0" w:space="0" w:color="auto"/>
            <w:left w:val="none" w:sz="0" w:space="0" w:color="auto"/>
            <w:bottom w:val="none" w:sz="0" w:space="0" w:color="auto"/>
            <w:right w:val="none" w:sz="0" w:space="0" w:color="auto"/>
          </w:divBdr>
        </w:div>
        <w:div w:id="1108424641">
          <w:marLeft w:val="0"/>
          <w:marRight w:val="0"/>
          <w:marTop w:val="0"/>
          <w:marBottom w:val="0"/>
          <w:divBdr>
            <w:top w:val="none" w:sz="0" w:space="0" w:color="auto"/>
            <w:left w:val="none" w:sz="0" w:space="0" w:color="auto"/>
            <w:bottom w:val="none" w:sz="0" w:space="0" w:color="auto"/>
            <w:right w:val="none" w:sz="0" w:space="0" w:color="auto"/>
          </w:divBdr>
        </w:div>
        <w:div w:id="276789519">
          <w:marLeft w:val="0"/>
          <w:marRight w:val="0"/>
          <w:marTop w:val="0"/>
          <w:marBottom w:val="0"/>
          <w:divBdr>
            <w:top w:val="none" w:sz="0" w:space="0" w:color="auto"/>
            <w:left w:val="none" w:sz="0" w:space="0" w:color="auto"/>
            <w:bottom w:val="none" w:sz="0" w:space="0" w:color="auto"/>
            <w:right w:val="none" w:sz="0" w:space="0" w:color="auto"/>
          </w:divBdr>
        </w:div>
        <w:div w:id="1524788117">
          <w:marLeft w:val="0"/>
          <w:marRight w:val="0"/>
          <w:marTop w:val="0"/>
          <w:marBottom w:val="0"/>
          <w:divBdr>
            <w:top w:val="none" w:sz="0" w:space="0" w:color="auto"/>
            <w:left w:val="none" w:sz="0" w:space="0" w:color="auto"/>
            <w:bottom w:val="none" w:sz="0" w:space="0" w:color="auto"/>
            <w:right w:val="none" w:sz="0" w:space="0" w:color="auto"/>
          </w:divBdr>
        </w:div>
        <w:div w:id="1658268458">
          <w:marLeft w:val="0"/>
          <w:marRight w:val="0"/>
          <w:marTop w:val="0"/>
          <w:marBottom w:val="0"/>
          <w:divBdr>
            <w:top w:val="none" w:sz="0" w:space="0" w:color="auto"/>
            <w:left w:val="none" w:sz="0" w:space="0" w:color="auto"/>
            <w:bottom w:val="none" w:sz="0" w:space="0" w:color="auto"/>
            <w:right w:val="none" w:sz="0" w:space="0" w:color="auto"/>
          </w:divBdr>
        </w:div>
        <w:div w:id="191654746">
          <w:marLeft w:val="0"/>
          <w:marRight w:val="0"/>
          <w:marTop w:val="0"/>
          <w:marBottom w:val="0"/>
          <w:divBdr>
            <w:top w:val="none" w:sz="0" w:space="0" w:color="auto"/>
            <w:left w:val="none" w:sz="0" w:space="0" w:color="auto"/>
            <w:bottom w:val="none" w:sz="0" w:space="0" w:color="auto"/>
            <w:right w:val="none" w:sz="0" w:space="0" w:color="auto"/>
          </w:divBdr>
        </w:div>
      </w:divsChild>
    </w:div>
    <w:div w:id="1273826510">
      <w:bodyDiv w:val="1"/>
      <w:marLeft w:val="0"/>
      <w:marRight w:val="0"/>
      <w:marTop w:val="0"/>
      <w:marBottom w:val="0"/>
      <w:divBdr>
        <w:top w:val="none" w:sz="0" w:space="0" w:color="auto"/>
        <w:left w:val="none" w:sz="0" w:space="0" w:color="auto"/>
        <w:bottom w:val="none" w:sz="0" w:space="0" w:color="auto"/>
        <w:right w:val="none" w:sz="0" w:space="0" w:color="auto"/>
      </w:divBdr>
      <w:divsChild>
        <w:div w:id="9181698">
          <w:marLeft w:val="0"/>
          <w:marRight w:val="0"/>
          <w:marTop w:val="0"/>
          <w:marBottom w:val="0"/>
          <w:divBdr>
            <w:top w:val="none" w:sz="0" w:space="0" w:color="auto"/>
            <w:left w:val="none" w:sz="0" w:space="0" w:color="auto"/>
            <w:bottom w:val="none" w:sz="0" w:space="0" w:color="auto"/>
            <w:right w:val="none" w:sz="0" w:space="0" w:color="auto"/>
          </w:divBdr>
        </w:div>
        <w:div w:id="1440566764">
          <w:marLeft w:val="0"/>
          <w:marRight w:val="0"/>
          <w:marTop w:val="0"/>
          <w:marBottom w:val="0"/>
          <w:divBdr>
            <w:top w:val="none" w:sz="0" w:space="0" w:color="auto"/>
            <w:left w:val="none" w:sz="0" w:space="0" w:color="auto"/>
            <w:bottom w:val="none" w:sz="0" w:space="0" w:color="auto"/>
            <w:right w:val="none" w:sz="0" w:space="0" w:color="auto"/>
          </w:divBdr>
        </w:div>
        <w:div w:id="1930963612">
          <w:marLeft w:val="0"/>
          <w:marRight w:val="0"/>
          <w:marTop w:val="0"/>
          <w:marBottom w:val="0"/>
          <w:divBdr>
            <w:top w:val="none" w:sz="0" w:space="0" w:color="auto"/>
            <w:left w:val="none" w:sz="0" w:space="0" w:color="auto"/>
            <w:bottom w:val="none" w:sz="0" w:space="0" w:color="auto"/>
            <w:right w:val="none" w:sz="0" w:space="0" w:color="auto"/>
          </w:divBdr>
        </w:div>
        <w:div w:id="956377266">
          <w:marLeft w:val="0"/>
          <w:marRight w:val="0"/>
          <w:marTop w:val="0"/>
          <w:marBottom w:val="0"/>
          <w:divBdr>
            <w:top w:val="none" w:sz="0" w:space="0" w:color="auto"/>
            <w:left w:val="none" w:sz="0" w:space="0" w:color="auto"/>
            <w:bottom w:val="none" w:sz="0" w:space="0" w:color="auto"/>
            <w:right w:val="none" w:sz="0" w:space="0" w:color="auto"/>
          </w:divBdr>
        </w:div>
        <w:div w:id="1081875622">
          <w:marLeft w:val="0"/>
          <w:marRight w:val="0"/>
          <w:marTop w:val="0"/>
          <w:marBottom w:val="0"/>
          <w:divBdr>
            <w:top w:val="none" w:sz="0" w:space="0" w:color="auto"/>
            <w:left w:val="none" w:sz="0" w:space="0" w:color="auto"/>
            <w:bottom w:val="none" w:sz="0" w:space="0" w:color="auto"/>
            <w:right w:val="none" w:sz="0" w:space="0" w:color="auto"/>
          </w:divBdr>
        </w:div>
        <w:div w:id="186795718">
          <w:marLeft w:val="0"/>
          <w:marRight w:val="0"/>
          <w:marTop w:val="0"/>
          <w:marBottom w:val="0"/>
          <w:divBdr>
            <w:top w:val="none" w:sz="0" w:space="0" w:color="auto"/>
            <w:left w:val="none" w:sz="0" w:space="0" w:color="auto"/>
            <w:bottom w:val="none" w:sz="0" w:space="0" w:color="auto"/>
            <w:right w:val="none" w:sz="0" w:space="0" w:color="auto"/>
          </w:divBdr>
        </w:div>
        <w:div w:id="735982030">
          <w:marLeft w:val="0"/>
          <w:marRight w:val="0"/>
          <w:marTop w:val="0"/>
          <w:marBottom w:val="0"/>
          <w:divBdr>
            <w:top w:val="none" w:sz="0" w:space="0" w:color="auto"/>
            <w:left w:val="none" w:sz="0" w:space="0" w:color="auto"/>
            <w:bottom w:val="none" w:sz="0" w:space="0" w:color="auto"/>
            <w:right w:val="none" w:sz="0" w:space="0" w:color="auto"/>
          </w:divBdr>
        </w:div>
        <w:div w:id="906501582">
          <w:marLeft w:val="0"/>
          <w:marRight w:val="0"/>
          <w:marTop w:val="0"/>
          <w:marBottom w:val="0"/>
          <w:divBdr>
            <w:top w:val="none" w:sz="0" w:space="0" w:color="auto"/>
            <w:left w:val="none" w:sz="0" w:space="0" w:color="auto"/>
            <w:bottom w:val="none" w:sz="0" w:space="0" w:color="auto"/>
            <w:right w:val="none" w:sz="0" w:space="0" w:color="auto"/>
          </w:divBdr>
        </w:div>
        <w:div w:id="1738938298">
          <w:marLeft w:val="0"/>
          <w:marRight w:val="0"/>
          <w:marTop w:val="0"/>
          <w:marBottom w:val="0"/>
          <w:divBdr>
            <w:top w:val="none" w:sz="0" w:space="0" w:color="auto"/>
            <w:left w:val="none" w:sz="0" w:space="0" w:color="auto"/>
            <w:bottom w:val="none" w:sz="0" w:space="0" w:color="auto"/>
            <w:right w:val="none" w:sz="0" w:space="0" w:color="auto"/>
          </w:divBdr>
        </w:div>
        <w:div w:id="1280063858">
          <w:marLeft w:val="0"/>
          <w:marRight w:val="0"/>
          <w:marTop w:val="0"/>
          <w:marBottom w:val="0"/>
          <w:divBdr>
            <w:top w:val="none" w:sz="0" w:space="0" w:color="auto"/>
            <w:left w:val="none" w:sz="0" w:space="0" w:color="auto"/>
            <w:bottom w:val="none" w:sz="0" w:space="0" w:color="auto"/>
            <w:right w:val="none" w:sz="0" w:space="0" w:color="auto"/>
          </w:divBdr>
        </w:div>
      </w:divsChild>
    </w:div>
    <w:div w:id="1279682708">
      <w:bodyDiv w:val="1"/>
      <w:marLeft w:val="0"/>
      <w:marRight w:val="0"/>
      <w:marTop w:val="0"/>
      <w:marBottom w:val="0"/>
      <w:divBdr>
        <w:top w:val="none" w:sz="0" w:space="0" w:color="auto"/>
        <w:left w:val="none" w:sz="0" w:space="0" w:color="auto"/>
        <w:bottom w:val="none" w:sz="0" w:space="0" w:color="auto"/>
        <w:right w:val="none" w:sz="0" w:space="0" w:color="auto"/>
      </w:divBdr>
    </w:div>
    <w:div w:id="1283609943">
      <w:bodyDiv w:val="1"/>
      <w:marLeft w:val="0"/>
      <w:marRight w:val="0"/>
      <w:marTop w:val="0"/>
      <w:marBottom w:val="0"/>
      <w:divBdr>
        <w:top w:val="none" w:sz="0" w:space="0" w:color="auto"/>
        <w:left w:val="none" w:sz="0" w:space="0" w:color="auto"/>
        <w:bottom w:val="none" w:sz="0" w:space="0" w:color="auto"/>
        <w:right w:val="none" w:sz="0" w:space="0" w:color="auto"/>
      </w:divBdr>
    </w:div>
    <w:div w:id="1290084486">
      <w:bodyDiv w:val="1"/>
      <w:marLeft w:val="0"/>
      <w:marRight w:val="0"/>
      <w:marTop w:val="0"/>
      <w:marBottom w:val="0"/>
      <w:divBdr>
        <w:top w:val="none" w:sz="0" w:space="0" w:color="auto"/>
        <w:left w:val="none" w:sz="0" w:space="0" w:color="auto"/>
        <w:bottom w:val="none" w:sz="0" w:space="0" w:color="auto"/>
        <w:right w:val="none" w:sz="0" w:space="0" w:color="auto"/>
      </w:divBdr>
    </w:div>
    <w:div w:id="1298604688">
      <w:bodyDiv w:val="1"/>
      <w:marLeft w:val="0"/>
      <w:marRight w:val="0"/>
      <w:marTop w:val="0"/>
      <w:marBottom w:val="0"/>
      <w:divBdr>
        <w:top w:val="none" w:sz="0" w:space="0" w:color="auto"/>
        <w:left w:val="none" w:sz="0" w:space="0" w:color="auto"/>
        <w:bottom w:val="none" w:sz="0" w:space="0" w:color="auto"/>
        <w:right w:val="none" w:sz="0" w:space="0" w:color="auto"/>
      </w:divBdr>
    </w:div>
    <w:div w:id="1323462898">
      <w:bodyDiv w:val="1"/>
      <w:marLeft w:val="0"/>
      <w:marRight w:val="0"/>
      <w:marTop w:val="0"/>
      <w:marBottom w:val="0"/>
      <w:divBdr>
        <w:top w:val="none" w:sz="0" w:space="0" w:color="auto"/>
        <w:left w:val="none" w:sz="0" w:space="0" w:color="auto"/>
        <w:bottom w:val="none" w:sz="0" w:space="0" w:color="auto"/>
        <w:right w:val="none" w:sz="0" w:space="0" w:color="auto"/>
      </w:divBdr>
    </w:div>
    <w:div w:id="1334258311">
      <w:bodyDiv w:val="1"/>
      <w:marLeft w:val="0"/>
      <w:marRight w:val="0"/>
      <w:marTop w:val="0"/>
      <w:marBottom w:val="0"/>
      <w:divBdr>
        <w:top w:val="none" w:sz="0" w:space="0" w:color="auto"/>
        <w:left w:val="none" w:sz="0" w:space="0" w:color="auto"/>
        <w:bottom w:val="none" w:sz="0" w:space="0" w:color="auto"/>
        <w:right w:val="none" w:sz="0" w:space="0" w:color="auto"/>
      </w:divBdr>
    </w:div>
    <w:div w:id="1346907599">
      <w:bodyDiv w:val="1"/>
      <w:marLeft w:val="0"/>
      <w:marRight w:val="0"/>
      <w:marTop w:val="0"/>
      <w:marBottom w:val="0"/>
      <w:divBdr>
        <w:top w:val="none" w:sz="0" w:space="0" w:color="auto"/>
        <w:left w:val="none" w:sz="0" w:space="0" w:color="auto"/>
        <w:bottom w:val="none" w:sz="0" w:space="0" w:color="auto"/>
        <w:right w:val="none" w:sz="0" w:space="0" w:color="auto"/>
      </w:divBdr>
    </w:div>
    <w:div w:id="1355493232">
      <w:bodyDiv w:val="1"/>
      <w:marLeft w:val="0"/>
      <w:marRight w:val="0"/>
      <w:marTop w:val="0"/>
      <w:marBottom w:val="0"/>
      <w:divBdr>
        <w:top w:val="none" w:sz="0" w:space="0" w:color="auto"/>
        <w:left w:val="none" w:sz="0" w:space="0" w:color="auto"/>
        <w:bottom w:val="none" w:sz="0" w:space="0" w:color="auto"/>
        <w:right w:val="none" w:sz="0" w:space="0" w:color="auto"/>
      </w:divBdr>
      <w:divsChild>
        <w:div w:id="1476870491">
          <w:marLeft w:val="0"/>
          <w:marRight w:val="0"/>
          <w:marTop w:val="0"/>
          <w:marBottom w:val="0"/>
          <w:divBdr>
            <w:top w:val="none" w:sz="0" w:space="0" w:color="auto"/>
            <w:left w:val="none" w:sz="0" w:space="0" w:color="auto"/>
            <w:bottom w:val="none" w:sz="0" w:space="0" w:color="auto"/>
            <w:right w:val="none" w:sz="0" w:space="0" w:color="auto"/>
          </w:divBdr>
        </w:div>
        <w:div w:id="1276984096">
          <w:marLeft w:val="0"/>
          <w:marRight w:val="0"/>
          <w:marTop w:val="0"/>
          <w:marBottom w:val="0"/>
          <w:divBdr>
            <w:top w:val="none" w:sz="0" w:space="0" w:color="auto"/>
            <w:left w:val="none" w:sz="0" w:space="0" w:color="auto"/>
            <w:bottom w:val="none" w:sz="0" w:space="0" w:color="auto"/>
            <w:right w:val="none" w:sz="0" w:space="0" w:color="auto"/>
          </w:divBdr>
        </w:div>
        <w:div w:id="1115635706">
          <w:marLeft w:val="0"/>
          <w:marRight w:val="0"/>
          <w:marTop w:val="0"/>
          <w:marBottom w:val="0"/>
          <w:divBdr>
            <w:top w:val="none" w:sz="0" w:space="0" w:color="auto"/>
            <w:left w:val="none" w:sz="0" w:space="0" w:color="auto"/>
            <w:bottom w:val="none" w:sz="0" w:space="0" w:color="auto"/>
            <w:right w:val="none" w:sz="0" w:space="0" w:color="auto"/>
          </w:divBdr>
        </w:div>
        <w:div w:id="2079552955">
          <w:marLeft w:val="0"/>
          <w:marRight w:val="0"/>
          <w:marTop w:val="0"/>
          <w:marBottom w:val="0"/>
          <w:divBdr>
            <w:top w:val="none" w:sz="0" w:space="0" w:color="auto"/>
            <w:left w:val="none" w:sz="0" w:space="0" w:color="auto"/>
            <w:bottom w:val="none" w:sz="0" w:space="0" w:color="auto"/>
            <w:right w:val="none" w:sz="0" w:space="0" w:color="auto"/>
          </w:divBdr>
        </w:div>
        <w:div w:id="838420726">
          <w:marLeft w:val="0"/>
          <w:marRight w:val="0"/>
          <w:marTop w:val="0"/>
          <w:marBottom w:val="0"/>
          <w:divBdr>
            <w:top w:val="none" w:sz="0" w:space="0" w:color="auto"/>
            <w:left w:val="none" w:sz="0" w:space="0" w:color="auto"/>
            <w:bottom w:val="none" w:sz="0" w:space="0" w:color="auto"/>
            <w:right w:val="none" w:sz="0" w:space="0" w:color="auto"/>
          </w:divBdr>
        </w:div>
        <w:div w:id="784614992">
          <w:marLeft w:val="0"/>
          <w:marRight w:val="0"/>
          <w:marTop w:val="0"/>
          <w:marBottom w:val="0"/>
          <w:divBdr>
            <w:top w:val="none" w:sz="0" w:space="0" w:color="auto"/>
            <w:left w:val="none" w:sz="0" w:space="0" w:color="auto"/>
            <w:bottom w:val="none" w:sz="0" w:space="0" w:color="auto"/>
            <w:right w:val="none" w:sz="0" w:space="0" w:color="auto"/>
          </w:divBdr>
        </w:div>
        <w:div w:id="208498311">
          <w:marLeft w:val="0"/>
          <w:marRight w:val="0"/>
          <w:marTop w:val="0"/>
          <w:marBottom w:val="0"/>
          <w:divBdr>
            <w:top w:val="none" w:sz="0" w:space="0" w:color="auto"/>
            <w:left w:val="none" w:sz="0" w:space="0" w:color="auto"/>
            <w:bottom w:val="none" w:sz="0" w:space="0" w:color="auto"/>
            <w:right w:val="none" w:sz="0" w:space="0" w:color="auto"/>
          </w:divBdr>
        </w:div>
        <w:div w:id="1762532444">
          <w:marLeft w:val="0"/>
          <w:marRight w:val="0"/>
          <w:marTop w:val="0"/>
          <w:marBottom w:val="0"/>
          <w:divBdr>
            <w:top w:val="none" w:sz="0" w:space="0" w:color="auto"/>
            <w:left w:val="none" w:sz="0" w:space="0" w:color="auto"/>
            <w:bottom w:val="none" w:sz="0" w:space="0" w:color="auto"/>
            <w:right w:val="none" w:sz="0" w:space="0" w:color="auto"/>
          </w:divBdr>
        </w:div>
        <w:div w:id="73481929">
          <w:marLeft w:val="0"/>
          <w:marRight w:val="0"/>
          <w:marTop w:val="0"/>
          <w:marBottom w:val="0"/>
          <w:divBdr>
            <w:top w:val="none" w:sz="0" w:space="0" w:color="auto"/>
            <w:left w:val="none" w:sz="0" w:space="0" w:color="auto"/>
            <w:bottom w:val="none" w:sz="0" w:space="0" w:color="auto"/>
            <w:right w:val="none" w:sz="0" w:space="0" w:color="auto"/>
          </w:divBdr>
        </w:div>
        <w:div w:id="873732577">
          <w:marLeft w:val="0"/>
          <w:marRight w:val="0"/>
          <w:marTop w:val="0"/>
          <w:marBottom w:val="0"/>
          <w:divBdr>
            <w:top w:val="none" w:sz="0" w:space="0" w:color="auto"/>
            <w:left w:val="none" w:sz="0" w:space="0" w:color="auto"/>
            <w:bottom w:val="none" w:sz="0" w:space="0" w:color="auto"/>
            <w:right w:val="none" w:sz="0" w:space="0" w:color="auto"/>
          </w:divBdr>
        </w:div>
      </w:divsChild>
    </w:div>
    <w:div w:id="1368411177">
      <w:bodyDiv w:val="1"/>
      <w:marLeft w:val="0"/>
      <w:marRight w:val="0"/>
      <w:marTop w:val="0"/>
      <w:marBottom w:val="0"/>
      <w:divBdr>
        <w:top w:val="none" w:sz="0" w:space="0" w:color="auto"/>
        <w:left w:val="none" w:sz="0" w:space="0" w:color="auto"/>
        <w:bottom w:val="none" w:sz="0" w:space="0" w:color="auto"/>
        <w:right w:val="none" w:sz="0" w:space="0" w:color="auto"/>
      </w:divBdr>
    </w:div>
    <w:div w:id="1384326703">
      <w:bodyDiv w:val="1"/>
      <w:marLeft w:val="0"/>
      <w:marRight w:val="0"/>
      <w:marTop w:val="0"/>
      <w:marBottom w:val="0"/>
      <w:divBdr>
        <w:top w:val="none" w:sz="0" w:space="0" w:color="auto"/>
        <w:left w:val="none" w:sz="0" w:space="0" w:color="auto"/>
        <w:bottom w:val="none" w:sz="0" w:space="0" w:color="auto"/>
        <w:right w:val="none" w:sz="0" w:space="0" w:color="auto"/>
      </w:divBdr>
    </w:div>
    <w:div w:id="1393390553">
      <w:bodyDiv w:val="1"/>
      <w:marLeft w:val="0"/>
      <w:marRight w:val="0"/>
      <w:marTop w:val="0"/>
      <w:marBottom w:val="0"/>
      <w:divBdr>
        <w:top w:val="none" w:sz="0" w:space="0" w:color="auto"/>
        <w:left w:val="none" w:sz="0" w:space="0" w:color="auto"/>
        <w:bottom w:val="none" w:sz="0" w:space="0" w:color="auto"/>
        <w:right w:val="none" w:sz="0" w:space="0" w:color="auto"/>
      </w:divBdr>
    </w:div>
    <w:div w:id="1393696140">
      <w:bodyDiv w:val="1"/>
      <w:marLeft w:val="0"/>
      <w:marRight w:val="0"/>
      <w:marTop w:val="0"/>
      <w:marBottom w:val="0"/>
      <w:divBdr>
        <w:top w:val="none" w:sz="0" w:space="0" w:color="auto"/>
        <w:left w:val="none" w:sz="0" w:space="0" w:color="auto"/>
        <w:bottom w:val="none" w:sz="0" w:space="0" w:color="auto"/>
        <w:right w:val="none" w:sz="0" w:space="0" w:color="auto"/>
      </w:divBdr>
      <w:divsChild>
        <w:div w:id="1850371696">
          <w:marLeft w:val="0"/>
          <w:marRight w:val="0"/>
          <w:marTop w:val="0"/>
          <w:marBottom w:val="0"/>
          <w:divBdr>
            <w:top w:val="none" w:sz="0" w:space="0" w:color="auto"/>
            <w:left w:val="none" w:sz="0" w:space="0" w:color="auto"/>
            <w:bottom w:val="none" w:sz="0" w:space="0" w:color="auto"/>
            <w:right w:val="none" w:sz="0" w:space="0" w:color="auto"/>
          </w:divBdr>
        </w:div>
        <w:div w:id="1770735085">
          <w:marLeft w:val="0"/>
          <w:marRight w:val="0"/>
          <w:marTop w:val="0"/>
          <w:marBottom w:val="0"/>
          <w:divBdr>
            <w:top w:val="none" w:sz="0" w:space="0" w:color="auto"/>
            <w:left w:val="none" w:sz="0" w:space="0" w:color="auto"/>
            <w:bottom w:val="none" w:sz="0" w:space="0" w:color="auto"/>
            <w:right w:val="none" w:sz="0" w:space="0" w:color="auto"/>
          </w:divBdr>
        </w:div>
        <w:div w:id="817111656">
          <w:marLeft w:val="0"/>
          <w:marRight w:val="0"/>
          <w:marTop w:val="0"/>
          <w:marBottom w:val="0"/>
          <w:divBdr>
            <w:top w:val="none" w:sz="0" w:space="0" w:color="auto"/>
            <w:left w:val="none" w:sz="0" w:space="0" w:color="auto"/>
            <w:bottom w:val="none" w:sz="0" w:space="0" w:color="auto"/>
            <w:right w:val="none" w:sz="0" w:space="0" w:color="auto"/>
          </w:divBdr>
        </w:div>
        <w:div w:id="1877690979">
          <w:marLeft w:val="0"/>
          <w:marRight w:val="0"/>
          <w:marTop w:val="0"/>
          <w:marBottom w:val="0"/>
          <w:divBdr>
            <w:top w:val="none" w:sz="0" w:space="0" w:color="auto"/>
            <w:left w:val="none" w:sz="0" w:space="0" w:color="auto"/>
            <w:bottom w:val="none" w:sz="0" w:space="0" w:color="auto"/>
            <w:right w:val="none" w:sz="0" w:space="0" w:color="auto"/>
          </w:divBdr>
        </w:div>
        <w:div w:id="1349327116">
          <w:marLeft w:val="0"/>
          <w:marRight w:val="0"/>
          <w:marTop w:val="0"/>
          <w:marBottom w:val="0"/>
          <w:divBdr>
            <w:top w:val="none" w:sz="0" w:space="0" w:color="auto"/>
            <w:left w:val="none" w:sz="0" w:space="0" w:color="auto"/>
            <w:bottom w:val="none" w:sz="0" w:space="0" w:color="auto"/>
            <w:right w:val="none" w:sz="0" w:space="0" w:color="auto"/>
          </w:divBdr>
        </w:div>
        <w:div w:id="1668942839">
          <w:marLeft w:val="0"/>
          <w:marRight w:val="0"/>
          <w:marTop w:val="0"/>
          <w:marBottom w:val="0"/>
          <w:divBdr>
            <w:top w:val="none" w:sz="0" w:space="0" w:color="auto"/>
            <w:left w:val="none" w:sz="0" w:space="0" w:color="auto"/>
            <w:bottom w:val="none" w:sz="0" w:space="0" w:color="auto"/>
            <w:right w:val="none" w:sz="0" w:space="0" w:color="auto"/>
          </w:divBdr>
        </w:div>
        <w:div w:id="280652490">
          <w:marLeft w:val="0"/>
          <w:marRight w:val="0"/>
          <w:marTop w:val="0"/>
          <w:marBottom w:val="0"/>
          <w:divBdr>
            <w:top w:val="none" w:sz="0" w:space="0" w:color="auto"/>
            <w:left w:val="none" w:sz="0" w:space="0" w:color="auto"/>
            <w:bottom w:val="none" w:sz="0" w:space="0" w:color="auto"/>
            <w:right w:val="none" w:sz="0" w:space="0" w:color="auto"/>
          </w:divBdr>
        </w:div>
        <w:div w:id="1935815763">
          <w:marLeft w:val="0"/>
          <w:marRight w:val="0"/>
          <w:marTop w:val="0"/>
          <w:marBottom w:val="0"/>
          <w:divBdr>
            <w:top w:val="none" w:sz="0" w:space="0" w:color="auto"/>
            <w:left w:val="none" w:sz="0" w:space="0" w:color="auto"/>
            <w:bottom w:val="none" w:sz="0" w:space="0" w:color="auto"/>
            <w:right w:val="none" w:sz="0" w:space="0" w:color="auto"/>
          </w:divBdr>
        </w:div>
        <w:div w:id="1678730587">
          <w:marLeft w:val="0"/>
          <w:marRight w:val="0"/>
          <w:marTop w:val="0"/>
          <w:marBottom w:val="0"/>
          <w:divBdr>
            <w:top w:val="none" w:sz="0" w:space="0" w:color="auto"/>
            <w:left w:val="none" w:sz="0" w:space="0" w:color="auto"/>
            <w:bottom w:val="none" w:sz="0" w:space="0" w:color="auto"/>
            <w:right w:val="none" w:sz="0" w:space="0" w:color="auto"/>
          </w:divBdr>
        </w:div>
        <w:div w:id="1966695070">
          <w:marLeft w:val="0"/>
          <w:marRight w:val="0"/>
          <w:marTop w:val="0"/>
          <w:marBottom w:val="0"/>
          <w:divBdr>
            <w:top w:val="none" w:sz="0" w:space="0" w:color="auto"/>
            <w:left w:val="none" w:sz="0" w:space="0" w:color="auto"/>
            <w:bottom w:val="none" w:sz="0" w:space="0" w:color="auto"/>
            <w:right w:val="none" w:sz="0" w:space="0" w:color="auto"/>
          </w:divBdr>
        </w:div>
      </w:divsChild>
    </w:div>
    <w:div w:id="1404840155">
      <w:bodyDiv w:val="1"/>
      <w:marLeft w:val="0"/>
      <w:marRight w:val="0"/>
      <w:marTop w:val="0"/>
      <w:marBottom w:val="0"/>
      <w:divBdr>
        <w:top w:val="none" w:sz="0" w:space="0" w:color="auto"/>
        <w:left w:val="none" w:sz="0" w:space="0" w:color="auto"/>
        <w:bottom w:val="none" w:sz="0" w:space="0" w:color="auto"/>
        <w:right w:val="none" w:sz="0" w:space="0" w:color="auto"/>
      </w:divBdr>
    </w:div>
    <w:div w:id="1415280962">
      <w:bodyDiv w:val="1"/>
      <w:marLeft w:val="0"/>
      <w:marRight w:val="0"/>
      <w:marTop w:val="0"/>
      <w:marBottom w:val="0"/>
      <w:divBdr>
        <w:top w:val="none" w:sz="0" w:space="0" w:color="auto"/>
        <w:left w:val="none" w:sz="0" w:space="0" w:color="auto"/>
        <w:bottom w:val="none" w:sz="0" w:space="0" w:color="auto"/>
        <w:right w:val="none" w:sz="0" w:space="0" w:color="auto"/>
      </w:divBdr>
      <w:divsChild>
        <w:div w:id="481123850">
          <w:marLeft w:val="0"/>
          <w:marRight w:val="0"/>
          <w:marTop w:val="0"/>
          <w:marBottom w:val="0"/>
          <w:divBdr>
            <w:top w:val="none" w:sz="0" w:space="0" w:color="auto"/>
            <w:left w:val="none" w:sz="0" w:space="0" w:color="auto"/>
            <w:bottom w:val="none" w:sz="0" w:space="0" w:color="auto"/>
            <w:right w:val="none" w:sz="0" w:space="0" w:color="auto"/>
          </w:divBdr>
        </w:div>
        <w:div w:id="978412327">
          <w:marLeft w:val="0"/>
          <w:marRight w:val="0"/>
          <w:marTop w:val="0"/>
          <w:marBottom w:val="0"/>
          <w:divBdr>
            <w:top w:val="none" w:sz="0" w:space="0" w:color="auto"/>
            <w:left w:val="none" w:sz="0" w:space="0" w:color="auto"/>
            <w:bottom w:val="none" w:sz="0" w:space="0" w:color="auto"/>
            <w:right w:val="none" w:sz="0" w:space="0" w:color="auto"/>
          </w:divBdr>
        </w:div>
        <w:div w:id="1714423800">
          <w:marLeft w:val="0"/>
          <w:marRight w:val="0"/>
          <w:marTop w:val="0"/>
          <w:marBottom w:val="0"/>
          <w:divBdr>
            <w:top w:val="none" w:sz="0" w:space="0" w:color="auto"/>
            <w:left w:val="none" w:sz="0" w:space="0" w:color="auto"/>
            <w:bottom w:val="none" w:sz="0" w:space="0" w:color="auto"/>
            <w:right w:val="none" w:sz="0" w:space="0" w:color="auto"/>
          </w:divBdr>
        </w:div>
        <w:div w:id="890118888">
          <w:marLeft w:val="0"/>
          <w:marRight w:val="0"/>
          <w:marTop w:val="0"/>
          <w:marBottom w:val="0"/>
          <w:divBdr>
            <w:top w:val="none" w:sz="0" w:space="0" w:color="auto"/>
            <w:left w:val="none" w:sz="0" w:space="0" w:color="auto"/>
            <w:bottom w:val="none" w:sz="0" w:space="0" w:color="auto"/>
            <w:right w:val="none" w:sz="0" w:space="0" w:color="auto"/>
          </w:divBdr>
        </w:div>
        <w:div w:id="692341890">
          <w:marLeft w:val="0"/>
          <w:marRight w:val="0"/>
          <w:marTop w:val="0"/>
          <w:marBottom w:val="0"/>
          <w:divBdr>
            <w:top w:val="none" w:sz="0" w:space="0" w:color="auto"/>
            <w:left w:val="none" w:sz="0" w:space="0" w:color="auto"/>
            <w:bottom w:val="none" w:sz="0" w:space="0" w:color="auto"/>
            <w:right w:val="none" w:sz="0" w:space="0" w:color="auto"/>
          </w:divBdr>
        </w:div>
        <w:div w:id="1089891679">
          <w:marLeft w:val="0"/>
          <w:marRight w:val="0"/>
          <w:marTop w:val="0"/>
          <w:marBottom w:val="0"/>
          <w:divBdr>
            <w:top w:val="none" w:sz="0" w:space="0" w:color="auto"/>
            <w:left w:val="none" w:sz="0" w:space="0" w:color="auto"/>
            <w:bottom w:val="none" w:sz="0" w:space="0" w:color="auto"/>
            <w:right w:val="none" w:sz="0" w:space="0" w:color="auto"/>
          </w:divBdr>
        </w:div>
        <w:div w:id="1865288364">
          <w:marLeft w:val="0"/>
          <w:marRight w:val="0"/>
          <w:marTop w:val="0"/>
          <w:marBottom w:val="0"/>
          <w:divBdr>
            <w:top w:val="none" w:sz="0" w:space="0" w:color="auto"/>
            <w:left w:val="none" w:sz="0" w:space="0" w:color="auto"/>
            <w:bottom w:val="none" w:sz="0" w:space="0" w:color="auto"/>
            <w:right w:val="none" w:sz="0" w:space="0" w:color="auto"/>
          </w:divBdr>
        </w:div>
        <w:div w:id="1949385291">
          <w:marLeft w:val="0"/>
          <w:marRight w:val="0"/>
          <w:marTop w:val="0"/>
          <w:marBottom w:val="0"/>
          <w:divBdr>
            <w:top w:val="none" w:sz="0" w:space="0" w:color="auto"/>
            <w:left w:val="none" w:sz="0" w:space="0" w:color="auto"/>
            <w:bottom w:val="none" w:sz="0" w:space="0" w:color="auto"/>
            <w:right w:val="none" w:sz="0" w:space="0" w:color="auto"/>
          </w:divBdr>
        </w:div>
        <w:div w:id="1295718518">
          <w:marLeft w:val="0"/>
          <w:marRight w:val="0"/>
          <w:marTop w:val="0"/>
          <w:marBottom w:val="0"/>
          <w:divBdr>
            <w:top w:val="none" w:sz="0" w:space="0" w:color="auto"/>
            <w:left w:val="none" w:sz="0" w:space="0" w:color="auto"/>
            <w:bottom w:val="none" w:sz="0" w:space="0" w:color="auto"/>
            <w:right w:val="none" w:sz="0" w:space="0" w:color="auto"/>
          </w:divBdr>
        </w:div>
        <w:div w:id="1668171655">
          <w:marLeft w:val="0"/>
          <w:marRight w:val="0"/>
          <w:marTop w:val="0"/>
          <w:marBottom w:val="0"/>
          <w:divBdr>
            <w:top w:val="none" w:sz="0" w:space="0" w:color="auto"/>
            <w:left w:val="none" w:sz="0" w:space="0" w:color="auto"/>
            <w:bottom w:val="none" w:sz="0" w:space="0" w:color="auto"/>
            <w:right w:val="none" w:sz="0" w:space="0" w:color="auto"/>
          </w:divBdr>
        </w:div>
      </w:divsChild>
    </w:div>
    <w:div w:id="1447194719">
      <w:bodyDiv w:val="1"/>
      <w:marLeft w:val="0"/>
      <w:marRight w:val="0"/>
      <w:marTop w:val="0"/>
      <w:marBottom w:val="0"/>
      <w:divBdr>
        <w:top w:val="none" w:sz="0" w:space="0" w:color="auto"/>
        <w:left w:val="none" w:sz="0" w:space="0" w:color="auto"/>
        <w:bottom w:val="none" w:sz="0" w:space="0" w:color="auto"/>
        <w:right w:val="none" w:sz="0" w:space="0" w:color="auto"/>
      </w:divBdr>
    </w:div>
    <w:div w:id="1451782015">
      <w:bodyDiv w:val="1"/>
      <w:marLeft w:val="0"/>
      <w:marRight w:val="0"/>
      <w:marTop w:val="0"/>
      <w:marBottom w:val="0"/>
      <w:divBdr>
        <w:top w:val="none" w:sz="0" w:space="0" w:color="auto"/>
        <w:left w:val="none" w:sz="0" w:space="0" w:color="auto"/>
        <w:bottom w:val="none" w:sz="0" w:space="0" w:color="auto"/>
        <w:right w:val="none" w:sz="0" w:space="0" w:color="auto"/>
      </w:divBdr>
    </w:div>
    <w:div w:id="1463185295">
      <w:bodyDiv w:val="1"/>
      <w:marLeft w:val="0"/>
      <w:marRight w:val="0"/>
      <w:marTop w:val="0"/>
      <w:marBottom w:val="0"/>
      <w:divBdr>
        <w:top w:val="none" w:sz="0" w:space="0" w:color="auto"/>
        <w:left w:val="none" w:sz="0" w:space="0" w:color="auto"/>
        <w:bottom w:val="none" w:sz="0" w:space="0" w:color="auto"/>
        <w:right w:val="none" w:sz="0" w:space="0" w:color="auto"/>
      </w:divBdr>
    </w:div>
    <w:div w:id="1470591833">
      <w:bodyDiv w:val="1"/>
      <w:marLeft w:val="0"/>
      <w:marRight w:val="0"/>
      <w:marTop w:val="0"/>
      <w:marBottom w:val="0"/>
      <w:divBdr>
        <w:top w:val="none" w:sz="0" w:space="0" w:color="auto"/>
        <w:left w:val="none" w:sz="0" w:space="0" w:color="auto"/>
        <w:bottom w:val="none" w:sz="0" w:space="0" w:color="auto"/>
        <w:right w:val="none" w:sz="0" w:space="0" w:color="auto"/>
      </w:divBdr>
      <w:divsChild>
        <w:div w:id="1347099626">
          <w:marLeft w:val="0"/>
          <w:marRight w:val="0"/>
          <w:marTop w:val="0"/>
          <w:marBottom w:val="0"/>
          <w:divBdr>
            <w:top w:val="none" w:sz="0" w:space="0" w:color="auto"/>
            <w:left w:val="none" w:sz="0" w:space="0" w:color="auto"/>
            <w:bottom w:val="none" w:sz="0" w:space="0" w:color="auto"/>
            <w:right w:val="none" w:sz="0" w:space="0" w:color="auto"/>
          </w:divBdr>
        </w:div>
        <w:div w:id="1832015375">
          <w:marLeft w:val="0"/>
          <w:marRight w:val="0"/>
          <w:marTop w:val="0"/>
          <w:marBottom w:val="0"/>
          <w:divBdr>
            <w:top w:val="none" w:sz="0" w:space="0" w:color="auto"/>
            <w:left w:val="none" w:sz="0" w:space="0" w:color="auto"/>
            <w:bottom w:val="none" w:sz="0" w:space="0" w:color="auto"/>
            <w:right w:val="none" w:sz="0" w:space="0" w:color="auto"/>
          </w:divBdr>
        </w:div>
        <w:div w:id="528563968">
          <w:marLeft w:val="0"/>
          <w:marRight w:val="0"/>
          <w:marTop w:val="0"/>
          <w:marBottom w:val="0"/>
          <w:divBdr>
            <w:top w:val="none" w:sz="0" w:space="0" w:color="auto"/>
            <w:left w:val="none" w:sz="0" w:space="0" w:color="auto"/>
            <w:bottom w:val="none" w:sz="0" w:space="0" w:color="auto"/>
            <w:right w:val="none" w:sz="0" w:space="0" w:color="auto"/>
          </w:divBdr>
        </w:div>
        <w:div w:id="1863468122">
          <w:marLeft w:val="0"/>
          <w:marRight w:val="0"/>
          <w:marTop w:val="0"/>
          <w:marBottom w:val="0"/>
          <w:divBdr>
            <w:top w:val="none" w:sz="0" w:space="0" w:color="auto"/>
            <w:left w:val="none" w:sz="0" w:space="0" w:color="auto"/>
            <w:bottom w:val="none" w:sz="0" w:space="0" w:color="auto"/>
            <w:right w:val="none" w:sz="0" w:space="0" w:color="auto"/>
          </w:divBdr>
        </w:div>
        <w:div w:id="1396857917">
          <w:marLeft w:val="0"/>
          <w:marRight w:val="0"/>
          <w:marTop w:val="0"/>
          <w:marBottom w:val="0"/>
          <w:divBdr>
            <w:top w:val="none" w:sz="0" w:space="0" w:color="auto"/>
            <w:left w:val="none" w:sz="0" w:space="0" w:color="auto"/>
            <w:bottom w:val="none" w:sz="0" w:space="0" w:color="auto"/>
            <w:right w:val="none" w:sz="0" w:space="0" w:color="auto"/>
          </w:divBdr>
        </w:div>
        <w:div w:id="1101266948">
          <w:marLeft w:val="0"/>
          <w:marRight w:val="0"/>
          <w:marTop w:val="0"/>
          <w:marBottom w:val="0"/>
          <w:divBdr>
            <w:top w:val="none" w:sz="0" w:space="0" w:color="auto"/>
            <w:left w:val="none" w:sz="0" w:space="0" w:color="auto"/>
            <w:bottom w:val="none" w:sz="0" w:space="0" w:color="auto"/>
            <w:right w:val="none" w:sz="0" w:space="0" w:color="auto"/>
          </w:divBdr>
        </w:div>
        <w:div w:id="778447606">
          <w:marLeft w:val="0"/>
          <w:marRight w:val="0"/>
          <w:marTop w:val="0"/>
          <w:marBottom w:val="0"/>
          <w:divBdr>
            <w:top w:val="none" w:sz="0" w:space="0" w:color="auto"/>
            <w:left w:val="none" w:sz="0" w:space="0" w:color="auto"/>
            <w:bottom w:val="none" w:sz="0" w:space="0" w:color="auto"/>
            <w:right w:val="none" w:sz="0" w:space="0" w:color="auto"/>
          </w:divBdr>
        </w:div>
        <w:div w:id="713188669">
          <w:marLeft w:val="0"/>
          <w:marRight w:val="0"/>
          <w:marTop w:val="0"/>
          <w:marBottom w:val="0"/>
          <w:divBdr>
            <w:top w:val="none" w:sz="0" w:space="0" w:color="auto"/>
            <w:left w:val="none" w:sz="0" w:space="0" w:color="auto"/>
            <w:bottom w:val="none" w:sz="0" w:space="0" w:color="auto"/>
            <w:right w:val="none" w:sz="0" w:space="0" w:color="auto"/>
          </w:divBdr>
        </w:div>
        <w:div w:id="2008749294">
          <w:marLeft w:val="0"/>
          <w:marRight w:val="0"/>
          <w:marTop w:val="0"/>
          <w:marBottom w:val="0"/>
          <w:divBdr>
            <w:top w:val="none" w:sz="0" w:space="0" w:color="auto"/>
            <w:left w:val="none" w:sz="0" w:space="0" w:color="auto"/>
            <w:bottom w:val="none" w:sz="0" w:space="0" w:color="auto"/>
            <w:right w:val="none" w:sz="0" w:space="0" w:color="auto"/>
          </w:divBdr>
        </w:div>
        <w:div w:id="125592114">
          <w:marLeft w:val="0"/>
          <w:marRight w:val="0"/>
          <w:marTop w:val="0"/>
          <w:marBottom w:val="0"/>
          <w:divBdr>
            <w:top w:val="none" w:sz="0" w:space="0" w:color="auto"/>
            <w:left w:val="none" w:sz="0" w:space="0" w:color="auto"/>
            <w:bottom w:val="none" w:sz="0" w:space="0" w:color="auto"/>
            <w:right w:val="none" w:sz="0" w:space="0" w:color="auto"/>
          </w:divBdr>
        </w:div>
      </w:divsChild>
    </w:div>
    <w:div w:id="1472670443">
      <w:bodyDiv w:val="1"/>
      <w:marLeft w:val="0"/>
      <w:marRight w:val="0"/>
      <w:marTop w:val="0"/>
      <w:marBottom w:val="0"/>
      <w:divBdr>
        <w:top w:val="none" w:sz="0" w:space="0" w:color="auto"/>
        <w:left w:val="none" w:sz="0" w:space="0" w:color="auto"/>
        <w:bottom w:val="none" w:sz="0" w:space="0" w:color="auto"/>
        <w:right w:val="none" w:sz="0" w:space="0" w:color="auto"/>
      </w:divBdr>
      <w:divsChild>
        <w:div w:id="1906262984">
          <w:marLeft w:val="0"/>
          <w:marRight w:val="0"/>
          <w:marTop w:val="0"/>
          <w:marBottom w:val="0"/>
          <w:divBdr>
            <w:top w:val="none" w:sz="0" w:space="0" w:color="auto"/>
            <w:left w:val="none" w:sz="0" w:space="0" w:color="auto"/>
            <w:bottom w:val="none" w:sz="0" w:space="0" w:color="auto"/>
            <w:right w:val="none" w:sz="0" w:space="0" w:color="auto"/>
          </w:divBdr>
        </w:div>
        <w:div w:id="2117557227">
          <w:marLeft w:val="0"/>
          <w:marRight w:val="0"/>
          <w:marTop w:val="0"/>
          <w:marBottom w:val="0"/>
          <w:divBdr>
            <w:top w:val="none" w:sz="0" w:space="0" w:color="auto"/>
            <w:left w:val="none" w:sz="0" w:space="0" w:color="auto"/>
            <w:bottom w:val="none" w:sz="0" w:space="0" w:color="auto"/>
            <w:right w:val="none" w:sz="0" w:space="0" w:color="auto"/>
          </w:divBdr>
        </w:div>
        <w:div w:id="1636326335">
          <w:marLeft w:val="0"/>
          <w:marRight w:val="0"/>
          <w:marTop w:val="0"/>
          <w:marBottom w:val="0"/>
          <w:divBdr>
            <w:top w:val="none" w:sz="0" w:space="0" w:color="auto"/>
            <w:left w:val="none" w:sz="0" w:space="0" w:color="auto"/>
            <w:bottom w:val="none" w:sz="0" w:space="0" w:color="auto"/>
            <w:right w:val="none" w:sz="0" w:space="0" w:color="auto"/>
          </w:divBdr>
        </w:div>
        <w:div w:id="1387954028">
          <w:marLeft w:val="0"/>
          <w:marRight w:val="0"/>
          <w:marTop w:val="0"/>
          <w:marBottom w:val="0"/>
          <w:divBdr>
            <w:top w:val="none" w:sz="0" w:space="0" w:color="auto"/>
            <w:left w:val="none" w:sz="0" w:space="0" w:color="auto"/>
            <w:bottom w:val="none" w:sz="0" w:space="0" w:color="auto"/>
            <w:right w:val="none" w:sz="0" w:space="0" w:color="auto"/>
          </w:divBdr>
        </w:div>
        <w:div w:id="201137862">
          <w:marLeft w:val="0"/>
          <w:marRight w:val="0"/>
          <w:marTop w:val="0"/>
          <w:marBottom w:val="0"/>
          <w:divBdr>
            <w:top w:val="none" w:sz="0" w:space="0" w:color="auto"/>
            <w:left w:val="none" w:sz="0" w:space="0" w:color="auto"/>
            <w:bottom w:val="none" w:sz="0" w:space="0" w:color="auto"/>
            <w:right w:val="none" w:sz="0" w:space="0" w:color="auto"/>
          </w:divBdr>
        </w:div>
        <w:div w:id="808474815">
          <w:marLeft w:val="0"/>
          <w:marRight w:val="0"/>
          <w:marTop w:val="0"/>
          <w:marBottom w:val="0"/>
          <w:divBdr>
            <w:top w:val="none" w:sz="0" w:space="0" w:color="auto"/>
            <w:left w:val="none" w:sz="0" w:space="0" w:color="auto"/>
            <w:bottom w:val="none" w:sz="0" w:space="0" w:color="auto"/>
            <w:right w:val="none" w:sz="0" w:space="0" w:color="auto"/>
          </w:divBdr>
        </w:div>
        <w:div w:id="1119226954">
          <w:marLeft w:val="0"/>
          <w:marRight w:val="0"/>
          <w:marTop w:val="0"/>
          <w:marBottom w:val="0"/>
          <w:divBdr>
            <w:top w:val="none" w:sz="0" w:space="0" w:color="auto"/>
            <w:left w:val="none" w:sz="0" w:space="0" w:color="auto"/>
            <w:bottom w:val="none" w:sz="0" w:space="0" w:color="auto"/>
            <w:right w:val="none" w:sz="0" w:space="0" w:color="auto"/>
          </w:divBdr>
        </w:div>
        <w:div w:id="93093347">
          <w:marLeft w:val="0"/>
          <w:marRight w:val="0"/>
          <w:marTop w:val="0"/>
          <w:marBottom w:val="0"/>
          <w:divBdr>
            <w:top w:val="none" w:sz="0" w:space="0" w:color="auto"/>
            <w:left w:val="none" w:sz="0" w:space="0" w:color="auto"/>
            <w:bottom w:val="none" w:sz="0" w:space="0" w:color="auto"/>
            <w:right w:val="none" w:sz="0" w:space="0" w:color="auto"/>
          </w:divBdr>
        </w:div>
        <w:div w:id="732386058">
          <w:marLeft w:val="0"/>
          <w:marRight w:val="0"/>
          <w:marTop w:val="0"/>
          <w:marBottom w:val="0"/>
          <w:divBdr>
            <w:top w:val="none" w:sz="0" w:space="0" w:color="auto"/>
            <w:left w:val="none" w:sz="0" w:space="0" w:color="auto"/>
            <w:bottom w:val="none" w:sz="0" w:space="0" w:color="auto"/>
            <w:right w:val="none" w:sz="0" w:space="0" w:color="auto"/>
          </w:divBdr>
        </w:div>
        <w:div w:id="996297728">
          <w:marLeft w:val="0"/>
          <w:marRight w:val="0"/>
          <w:marTop w:val="0"/>
          <w:marBottom w:val="0"/>
          <w:divBdr>
            <w:top w:val="none" w:sz="0" w:space="0" w:color="auto"/>
            <w:left w:val="none" w:sz="0" w:space="0" w:color="auto"/>
            <w:bottom w:val="none" w:sz="0" w:space="0" w:color="auto"/>
            <w:right w:val="none" w:sz="0" w:space="0" w:color="auto"/>
          </w:divBdr>
        </w:div>
      </w:divsChild>
    </w:div>
    <w:div w:id="1477718112">
      <w:bodyDiv w:val="1"/>
      <w:marLeft w:val="0"/>
      <w:marRight w:val="0"/>
      <w:marTop w:val="0"/>
      <w:marBottom w:val="0"/>
      <w:divBdr>
        <w:top w:val="none" w:sz="0" w:space="0" w:color="auto"/>
        <w:left w:val="none" w:sz="0" w:space="0" w:color="auto"/>
        <w:bottom w:val="none" w:sz="0" w:space="0" w:color="auto"/>
        <w:right w:val="none" w:sz="0" w:space="0" w:color="auto"/>
      </w:divBdr>
    </w:div>
    <w:div w:id="1491750047">
      <w:bodyDiv w:val="1"/>
      <w:marLeft w:val="0"/>
      <w:marRight w:val="0"/>
      <w:marTop w:val="0"/>
      <w:marBottom w:val="0"/>
      <w:divBdr>
        <w:top w:val="none" w:sz="0" w:space="0" w:color="auto"/>
        <w:left w:val="none" w:sz="0" w:space="0" w:color="auto"/>
        <w:bottom w:val="none" w:sz="0" w:space="0" w:color="auto"/>
        <w:right w:val="none" w:sz="0" w:space="0" w:color="auto"/>
      </w:divBdr>
      <w:divsChild>
        <w:div w:id="1333869297">
          <w:marLeft w:val="0"/>
          <w:marRight w:val="0"/>
          <w:marTop w:val="0"/>
          <w:marBottom w:val="0"/>
          <w:divBdr>
            <w:top w:val="none" w:sz="0" w:space="0" w:color="auto"/>
            <w:left w:val="none" w:sz="0" w:space="0" w:color="auto"/>
            <w:bottom w:val="none" w:sz="0" w:space="0" w:color="auto"/>
            <w:right w:val="none" w:sz="0" w:space="0" w:color="auto"/>
          </w:divBdr>
        </w:div>
        <w:div w:id="1237015764">
          <w:marLeft w:val="0"/>
          <w:marRight w:val="0"/>
          <w:marTop w:val="0"/>
          <w:marBottom w:val="0"/>
          <w:divBdr>
            <w:top w:val="none" w:sz="0" w:space="0" w:color="auto"/>
            <w:left w:val="none" w:sz="0" w:space="0" w:color="auto"/>
            <w:bottom w:val="none" w:sz="0" w:space="0" w:color="auto"/>
            <w:right w:val="none" w:sz="0" w:space="0" w:color="auto"/>
          </w:divBdr>
        </w:div>
        <w:div w:id="1625186163">
          <w:marLeft w:val="0"/>
          <w:marRight w:val="0"/>
          <w:marTop w:val="0"/>
          <w:marBottom w:val="0"/>
          <w:divBdr>
            <w:top w:val="none" w:sz="0" w:space="0" w:color="auto"/>
            <w:left w:val="none" w:sz="0" w:space="0" w:color="auto"/>
            <w:bottom w:val="none" w:sz="0" w:space="0" w:color="auto"/>
            <w:right w:val="none" w:sz="0" w:space="0" w:color="auto"/>
          </w:divBdr>
        </w:div>
        <w:div w:id="1834762091">
          <w:marLeft w:val="0"/>
          <w:marRight w:val="0"/>
          <w:marTop w:val="0"/>
          <w:marBottom w:val="0"/>
          <w:divBdr>
            <w:top w:val="none" w:sz="0" w:space="0" w:color="auto"/>
            <w:left w:val="none" w:sz="0" w:space="0" w:color="auto"/>
            <w:bottom w:val="none" w:sz="0" w:space="0" w:color="auto"/>
            <w:right w:val="none" w:sz="0" w:space="0" w:color="auto"/>
          </w:divBdr>
        </w:div>
        <w:div w:id="2050762380">
          <w:marLeft w:val="0"/>
          <w:marRight w:val="0"/>
          <w:marTop w:val="0"/>
          <w:marBottom w:val="0"/>
          <w:divBdr>
            <w:top w:val="none" w:sz="0" w:space="0" w:color="auto"/>
            <w:left w:val="none" w:sz="0" w:space="0" w:color="auto"/>
            <w:bottom w:val="none" w:sz="0" w:space="0" w:color="auto"/>
            <w:right w:val="none" w:sz="0" w:space="0" w:color="auto"/>
          </w:divBdr>
        </w:div>
        <w:div w:id="1328482918">
          <w:marLeft w:val="0"/>
          <w:marRight w:val="0"/>
          <w:marTop w:val="0"/>
          <w:marBottom w:val="0"/>
          <w:divBdr>
            <w:top w:val="none" w:sz="0" w:space="0" w:color="auto"/>
            <w:left w:val="none" w:sz="0" w:space="0" w:color="auto"/>
            <w:bottom w:val="none" w:sz="0" w:space="0" w:color="auto"/>
            <w:right w:val="none" w:sz="0" w:space="0" w:color="auto"/>
          </w:divBdr>
        </w:div>
        <w:div w:id="1945573768">
          <w:marLeft w:val="0"/>
          <w:marRight w:val="0"/>
          <w:marTop w:val="0"/>
          <w:marBottom w:val="0"/>
          <w:divBdr>
            <w:top w:val="none" w:sz="0" w:space="0" w:color="auto"/>
            <w:left w:val="none" w:sz="0" w:space="0" w:color="auto"/>
            <w:bottom w:val="none" w:sz="0" w:space="0" w:color="auto"/>
            <w:right w:val="none" w:sz="0" w:space="0" w:color="auto"/>
          </w:divBdr>
        </w:div>
        <w:div w:id="7684343">
          <w:marLeft w:val="0"/>
          <w:marRight w:val="0"/>
          <w:marTop w:val="0"/>
          <w:marBottom w:val="0"/>
          <w:divBdr>
            <w:top w:val="none" w:sz="0" w:space="0" w:color="auto"/>
            <w:left w:val="none" w:sz="0" w:space="0" w:color="auto"/>
            <w:bottom w:val="none" w:sz="0" w:space="0" w:color="auto"/>
            <w:right w:val="none" w:sz="0" w:space="0" w:color="auto"/>
          </w:divBdr>
        </w:div>
        <w:div w:id="1796869166">
          <w:marLeft w:val="0"/>
          <w:marRight w:val="0"/>
          <w:marTop w:val="0"/>
          <w:marBottom w:val="0"/>
          <w:divBdr>
            <w:top w:val="none" w:sz="0" w:space="0" w:color="auto"/>
            <w:left w:val="none" w:sz="0" w:space="0" w:color="auto"/>
            <w:bottom w:val="none" w:sz="0" w:space="0" w:color="auto"/>
            <w:right w:val="none" w:sz="0" w:space="0" w:color="auto"/>
          </w:divBdr>
        </w:div>
        <w:div w:id="965507725">
          <w:marLeft w:val="0"/>
          <w:marRight w:val="0"/>
          <w:marTop w:val="0"/>
          <w:marBottom w:val="0"/>
          <w:divBdr>
            <w:top w:val="none" w:sz="0" w:space="0" w:color="auto"/>
            <w:left w:val="none" w:sz="0" w:space="0" w:color="auto"/>
            <w:bottom w:val="none" w:sz="0" w:space="0" w:color="auto"/>
            <w:right w:val="none" w:sz="0" w:space="0" w:color="auto"/>
          </w:divBdr>
        </w:div>
      </w:divsChild>
    </w:div>
    <w:div w:id="1497108112">
      <w:bodyDiv w:val="1"/>
      <w:marLeft w:val="0"/>
      <w:marRight w:val="0"/>
      <w:marTop w:val="0"/>
      <w:marBottom w:val="0"/>
      <w:divBdr>
        <w:top w:val="none" w:sz="0" w:space="0" w:color="auto"/>
        <w:left w:val="none" w:sz="0" w:space="0" w:color="auto"/>
        <w:bottom w:val="none" w:sz="0" w:space="0" w:color="auto"/>
        <w:right w:val="none" w:sz="0" w:space="0" w:color="auto"/>
      </w:divBdr>
      <w:divsChild>
        <w:div w:id="1504200981">
          <w:marLeft w:val="0"/>
          <w:marRight w:val="0"/>
          <w:marTop w:val="0"/>
          <w:marBottom w:val="0"/>
          <w:divBdr>
            <w:top w:val="none" w:sz="0" w:space="0" w:color="auto"/>
            <w:left w:val="none" w:sz="0" w:space="0" w:color="auto"/>
            <w:bottom w:val="none" w:sz="0" w:space="0" w:color="auto"/>
            <w:right w:val="none" w:sz="0" w:space="0" w:color="auto"/>
          </w:divBdr>
        </w:div>
        <w:div w:id="908854230">
          <w:marLeft w:val="0"/>
          <w:marRight w:val="0"/>
          <w:marTop w:val="0"/>
          <w:marBottom w:val="0"/>
          <w:divBdr>
            <w:top w:val="none" w:sz="0" w:space="0" w:color="auto"/>
            <w:left w:val="none" w:sz="0" w:space="0" w:color="auto"/>
            <w:bottom w:val="none" w:sz="0" w:space="0" w:color="auto"/>
            <w:right w:val="none" w:sz="0" w:space="0" w:color="auto"/>
          </w:divBdr>
        </w:div>
        <w:div w:id="673187874">
          <w:marLeft w:val="0"/>
          <w:marRight w:val="0"/>
          <w:marTop w:val="0"/>
          <w:marBottom w:val="0"/>
          <w:divBdr>
            <w:top w:val="none" w:sz="0" w:space="0" w:color="auto"/>
            <w:left w:val="none" w:sz="0" w:space="0" w:color="auto"/>
            <w:bottom w:val="none" w:sz="0" w:space="0" w:color="auto"/>
            <w:right w:val="none" w:sz="0" w:space="0" w:color="auto"/>
          </w:divBdr>
        </w:div>
        <w:div w:id="2087417279">
          <w:marLeft w:val="0"/>
          <w:marRight w:val="0"/>
          <w:marTop w:val="0"/>
          <w:marBottom w:val="0"/>
          <w:divBdr>
            <w:top w:val="none" w:sz="0" w:space="0" w:color="auto"/>
            <w:left w:val="none" w:sz="0" w:space="0" w:color="auto"/>
            <w:bottom w:val="none" w:sz="0" w:space="0" w:color="auto"/>
            <w:right w:val="none" w:sz="0" w:space="0" w:color="auto"/>
          </w:divBdr>
        </w:div>
        <w:div w:id="1200701053">
          <w:marLeft w:val="0"/>
          <w:marRight w:val="0"/>
          <w:marTop w:val="0"/>
          <w:marBottom w:val="0"/>
          <w:divBdr>
            <w:top w:val="none" w:sz="0" w:space="0" w:color="auto"/>
            <w:left w:val="none" w:sz="0" w:space="0" w:color="auto"/>
            <w:bottom w:val="none" w:sz="0" w:space="0" w:color="auto"/>
            <w:right w:val="none" w:sz="0" w:space="0" w:color="auto"/>
          </w:divBdr>
        </w:div>
        <w:div w:id="1588928571">
          <w:marLeft w:val="0"/>
          <w:marRight w:val="0"/>
          <w:marTop w:val="0"/>
          <w:marBottom w:val="0"/>
          <w:divBdr>
            <w:top w:val="none" w:sz="0" w:space="0" w:color="auto"/>
            <w:left w:val="none" w:sz="0" w:space="0" w:color="auto"/>
            <w:bottom w:val="none" w:sz="0" w:space="0" w:color="auto"/>
            <w:right w:val="none" w:sz="0" w:space="0" w:color="auto"/>
          </w:divBdr>
        </w:div>
        <w:div w:id="2095205393">
          <w:marLeft w:val="0"/>
          <w:marRight w:val="0"/>
          <w:marTop w:val="0"/>
          <w:marBottom w:val="0"/>
          <w:divBdr>
            <w:top w:val="none" w:sz="0" w:space="0" w:color="auto"/>
            <w:left w:val="none" w:sz="0" w:space="0" w:color="auto"/>
            <w:bottom w:val="none" w:sz="0" w:space="0" w:color="auto"/>
            <w:right w:val="none" w:sz="0" w:space="0" w:color="auto"/>
          </w:divBdr>
        </w:div>
        <w:div w:id="1160998777">
          <w:marLeft w:val="0"/>
          <w:marRight w:val="0"/>
          <w:marTop w:val="0"/>
          <w:marBottom w:val="0"/>
          <w:divBdr>
            <w:top w:val="none" w:sz="0" w:space="0" w:color="auto"/>
            <w:left w:val="none" w:sz="0" w:space="0" w:color="auto"/>
            <w:bottom w:val="none" w:sz="0" w:space="0" w:color="auto"/>
            <w:right w:val="none" w:sz="0" w:space="0" w:color="auto"/>
          </w:divBdr>
        </w:div>
        <w:div w:id="329871206">
          <w:marLeft w:val="0"/>
          <w:marRight w:val="0"/>
          <w:marTop w:val="0"/>
          <w:marBottom w:val="0"/>
          <w:divBdr>
            <w:top w:val="none" w:sz="0" w:space="0" w:color="auto"/>
            <w:left w:val="none" w:sz="0" w:space="0" w:color="auto"/>
            <w:bottom w:val="none" w:sz="0" w:space="0" w:color="auto"/>
            <w:right w:val="none" w:sz="0" w:space="0" w:color="auto"/>
          </w:divBdr>
        </w:div>
        <w:div w:id="853615792">
          <w:marLeft w:val="0"/>
          <w:marRight w:val="0"/>
          <w:marTop w:val="0"/>
          <w:marBottom w:val="0"/>
          <w:divBdr>
            <w:top w:val="none" w:sz="0" w:space="0" w:color="auto"/>
            <w:left w:val="none" w:sz="0" w:space="0" w:color="auto"/>
            <w:bottom w:val="none" w:sz="0" w:space="0" w:color="auto"/>
            <w:right w:val="none" w:sz="0" w:space="0" w:color="auto"/>
          </w:divBdr>
        </w:div>
      </w:divsChild>
    </w:div>
    <w:div w:id="1499347562">
      <w:bodyDiv w:val="1"/>
      <w:marLeft w:val="0"/>
      <w:marRight w:val="0"/>
      <w:marTop w:val="0"/>
      <w:marBottom w:val="0"/>
      <w:divBdr>
        <w:top w:val="none" w:sz="0" w:space="0" w:color="auto"/>
        <w:left w:val="none" w:sz="0" w:space="0" w:color="auto"/>
        <w:bottom w:val="none" w:sz="0" w:space="0" w:color="auto"/>
        <w:right w:val="none" w:sz="0" w:space="0" w:color="auto"/>
      </w:divBdr>
    </w:div>
    <w:div w:id="1543177292">
      <w:bodyDiv w:val="1"/>
      <w:marLeft w:val="0"/>
      <w:marRight w:val="0"/>
      <w:marTop w:val="0"/>
      <w:marBottom w:val="0"/>
      <w:divBdr>
        <w:top w:val="none" w:sz="0" w:space="0" w:color="auto"/>
        <w:left w:val="none" w:sz="0" w:space="0" w:color="auto"/>
        <w:bottom w:val="none" w:sz="0" w:space="0" w:color="auto"/>
        <w:right w:val="none" w:sz="0" w:space="0" w:color="auto"/>
      </w:divBdr>
    </w:div>
    <w:div w:id="1567257626">
      <w:bodyDiv w:val="1"/>
      <w:marLeft w:val="0"/>
      <w:marRight w:val="0"/>
      <w:marTop w:val="0"/>
      <w:marBottom w:val="0"/>
      <w:divBdr>
        <w:top w:val="none" w:sz="0" w:space="0" w:color="auto"/>
        <w:left w:val="none" w:sz="0" w:space="0" w:color="auto"/>
        <w:bottom w:val="none" w:sz="0" w:space="0" w:color="auto"/>
        <w:right w:val="none" w:sz="0" w:space="0" w:color="auto"/>
      </w:divBdr>
    </w:div>
    <w:div w:id="1578784815">
      <w:bodyDiv w:val="1"/>
      <w:marLeft w:val="0"/>
      <w:marRight w:val="0"/>
      <w:marTop w:val="0"/>
      <w:marBottom w:val="0"/>
      <w:divBdr>
        <w:top w:val="none" w:sz="0" w:space="0" w:color="auto"/>
        <w:left w:val="none" w:sz="0" w:space="0" w:color="auto"/>
        <w:bottom w:val="none" w:sz="0" w:space="0" w:color="auto"/>
        <w:right w:val="none" w:sz="0" w:space="0" w:color="auto"/>
      </w:divBdr>
      <w:divsChild>
        <w:div w:id="1536309822">
          <w:marLeft w:val="0"/>
          <w:marRight w:val="0"/>
          <w:marTop w:val="0"/>
          <w:marBottom w:val="0"/>
          <w:divBdr>
            <w:top w:val="none" w:sz="0" w:space="0" w:color="auto"/>
            <w:left w:val="none" w:sz="0" w:space="0" w:color="auto"/>
            <w:bottom w:val="none" w:sz="0" w:space="0" w:color="auto"/>
            <w:right w:val="none" w:sz="0" w:space="0" w:color="auto"/>
          </w:divBdr>
        </w:div>
        <w:div w:id="1962879494">
          <w:marLeft w:val="0"/>
          <w:marRight w:val="0"/>
          <w:marTop w:val="0"/>
          <w:marBottom w:val="0"/>
          <w:divBdr>
            <w:top w:val="none" w:sz="0" w:space="0" w:color="auto"/>
            <w:left w:val="none" w:sz="0" w:space="0" w:color="auto"/>
            <w:bottom w:val="none" w:sz="0" w:space="0" w:color="auto"/>
            <w:right w:val="none" w:sz="0" w:space="0" w:color="auto"/>
          </w:divBdr>
        </w:div>
        <w:div w:id="912397809">
          <w:marLeft w:val="0"/>
          <w:marRight w:val="0"/>
          <w:marTop w:val="0"/>
          <w:marBottom w:val="0"/>
          <w:divBdr>
            <w:top w:val="none" w:sz="0" w:space="0" w:color="auto"/>
            <w:left w:val="none" w:sz="0" w:space="0" w:color="auto"/>
            <w:bottom w:val="none" w:sz="0" w:space="0" w:color="auto"/>
            <w:right w:val="none" w:sz="0" w:space="0" w:color="auto"/>
          </w:divBdr>
        </w:div>
        <w:div w:id="1100298107">
          <w:marLeft w:val="0"/>
          <w:marRight w:val="0"/>
          <w:marTop w:val="0"/>
          <w:marBottom w:val="0"/>
          <w:divBdr>
            <w:top w:val="none" w:sz="0" w:space="0" w:color="auto"/>
            <w:left w:val="none" w:sz="0" w:space="0" w:color="auto"/>
            <w:bottom w:val="none" w:sz="0" w:space="0" w:color="auto"/>
            <w:right w:val="none" w:sz="0" w:space="0" w:color="auto"/>
          </w:divBdr>
        </w:div>
        <w:div w:id="1943680776">
          <w:marLeft w:val="0"/>
          <w:marRight w:val="0"/>
          <w:marTop w:val="0"/>
          <w:marBottom w:val="0"/>
          <w:divBdr>
            <w:top w:val="none" w:sz="0" w:space="0" w:color="auto"/>
            <w:left w:val="none" w:sz="0" w:space="0" w:color="auto"/>
            <w:bottom w:val="none" w:sz="0" w:space="0" w:color="auto"/>
            <w:right w:val="none" w:sz="0" w:space="0" w:color="auto"/>
          </w:divBdr>
        </w:div>
        <w:div w:id="1214150558">
          <w:marLeft w:val="0"/>
          <w:marRight w:val="0"/>
          <w:marTop w:val="0"/>
          <w:marBottom w:val="0"/>
          <w:divBdr>
            <w:top w:val="none" w:sz="0" w:space="0" w:color="auto"/>
            <w:left w:val="none" w:sz="0" w:space="0" w:color="auto"/>
            <w:bottom w:val="none" w:sz="0" w:space="0" w:color="auto"/>
            <w:right w:val="none" w:sz="0" w:space="0" w:color="auto"/>
          </w:divBdr>
        </w:div>
        <w:div w:id="617487790">
          <w:marLeft w:val="0"/>
          <w:marRight w:val="0"/>
          <w:marTop w:val="0"/>
          <w:marBottom w:val="0"/>
          <w:divBdr>
            <w:top w:val="none" w:sz="0" w:space="0" w:color="auto"/>
            <w:left w:val="none" w:sz="0" w:space="0" w:color="auto"/>
            <w:bottom w:val="none" w:sz="0" w:space="0" w:color="auto"/>
            <w:right w:val="none" w:sz="0" w:space="0" w:color="auto"/>
          </w:divBdr>
        </w:div>
        <w:div w:id="527257571">
          <w:marLeft w:val="0"/>
          <w:marRight w:val="0"/>
          <w:marTop w:val="0"/>
          <w:marBottom w:val="0"/>
          <w:divBdr>
            <w:top w:val="none" w:sz="0" w:space="0" w:color="auto"/>
            <w:left w:val="none" w:sz="0" w:space="0" w:color="auto"/>
            <w:bottom w:val="none" w:sz="0" w:space="0" w:color="auto"/>
            <w:right w:val="none" w:sz="0" w:space="0" w:color="auto"/>
          </w:divBdr>
        </w:div>
        <w:div w:id="1539315018">
          <w:marLeft w:val="0"/>
          <w:marRight w:val="0"/>
          <w:marTop w:val="0"/>
          <w:marBottom w:val="0"/>
          <w:divBdr>
            <w:top w:val="none" w:sz="0" w:space="0" w:color="auto"/>
            <w:left w:val="none" w:sz="0" w:space="0" w:color="auto"/>
            <w:bottom w:val="none" w:sz="0" w:space="0" w:color="auto"/>
            <w:right w:val="none" w:sz="0" w:space="0" w:color="auto"/>
          </w:divBdr>
        </w:div>
        <w:div w:id="939801194">
          <w:marLeft w:val="0"/>
          <w:marRight w:val="0"/>
          <w:marTop w:val="0"/>
          <w:marBottom w:val="0"/>
          <w:divBdr>
            <w:top w:val="none" w:sz="0" w:space="0" w:color="auto"/>
            <w:left w:val="none" w:sz="0" w:space="0" w:color="auto"/>
            <w:bottom w:val="none" w:sz="0" w:space="0" w:color="auto"/>
            <w:right w:val="none" w:sz="0" w:space="0" w:color="auto"/>
          </w:divBdr>
        </w:div>
      </w:divsChild>
    </w:div>
    <w:div w:id="1591618135">
      <w:bodyDiv w:val="1"/>
      <w:marLeft w:val="0"/>
      <w:marRight w:val="0"/>
      <w:marTop w:val="0"/>
      <w:marBottom w:val="0"/>
      <w:divBdr>
        <w:top w:val="none" w:sz="0" w:space="0" w:color="auto"/>
        <w:left w:val="none" w:sz="0" w:space="0" w:color="auto"/>
        <w:bottom w:val="none" w:sz="0" w:space="0" w:color="auto"/>
        <w:right w:val="none" w:sz="0" w:space="0" w:color="auto"/>
      </w:divBdr>
    </w:div>
    <w:div w:id="1634361870">
      <w:bodyDiv w:val="1"/>
      <w:marLeft w:val="0"/>
      <w:marRight w:val="0"/>
      <w:marTop w:val="0"/>
      <w:marBottom w:val="0"/>
      <w:divBdr>
        <w:top w:val="none" w:sz="0" w:space="0" w:color="auto"/>
        <w:left w:val="none" w:sz="0" w:space="0" w:color="auto"/>
        <w:bottom w:val="none" w:sz="0" w:space="0" w:color="auto"/>
        <w:right w:val="none" w:sz="0" w:space="0" w:color="auto"/>
      </w:divBdr>
      <w:divsChild>
        <w:div w:id="1272936436">
          <w:marLeft w:val="0"/>
          <w:marRight w:val="0"/>
          <w:marTop w:val="0"/>
          <w:marBottom w:val="0"/>
          <w:divBdr>
            <w:top w:val="none" w:sz="0" w:space="0" w:color="auto"/>
            <w:left w:val="none" w:sz="0" w:space="0" w:color="auto"/>
            <w:bottom w:val="none" w:sz="0" w:space="0" w:color="auto"/>
            <w:right w:val="none" w:sz="0" w:space="0" w:color="auto"/>
          </w:divBdr>
        </w:div>
        <w:div w:id="102187287">
          <w:marLeft w:val="0"/>
          <w:marRight w:val="0"/>
          <w:marTop w:val="0"/>
          <w:marBottom w:val="0"/>
          <w:divBdr>
            <w:top w:val="none" w:sz="0" w:space="0" w:color="auto"/>
            <w:left w:val="none" w:sz="0" w:space="0" w:color="auto"/>
            <w:bottom w:val="none" w:sz="0" w:space="0" w:color="auto"/>
            <w:right w:val="none" w:sz="0" w:space="0" w:color="auto"/>
          </w:divBdr>
        </w:div>
        <w:div w:id="506676673">
          <w:marLeft w:val="0"/>
          <w:marRight w:val="0"/>
          <w:marTop w:val="0"/>
          <w:marBottom w:val="0"/>
          <w:divBdr>
            <w:top w:val="none" w:sz="0" w:space="0" w:color="auto"/>
            <w:left w:val="none" w:sz="0" w:space="0" w:color="auto"/>
            <w:bottom w:val="none" w:sz="0" w:space="0" w:color="auto"/>
            <w:right w:val="none" w:sz="0" w:space="0" w:color="auto"/>
          </w:divBdr>
        </w:div>
        <w:div w:id="743643083">
          <w:marLeft w:val="0"/>
          <w:marRight w:val="0"/>
          <w:marTop w:val="0"/>
          <w:marBottom w:val="0"/>
          <w:divBdr>
            <w:top w:val="none" w:sz="0" w:space="0" w:color="auto"/>
            <w:left w:val="none" w:sz="0" w:space="0" w:color="auto"/>
            <w:bottom w:val="none" w:sz="0" w:space="0" w:color="auto"/>
            <w:right w:val="none" w:sz="0" w:space="0" w:color="auto"/>
          </w:divBdr>
        </w:div>
        <w:div w:id="1241521884">
          <w:marLeft w:val="0"/>
          <w:marRight w:val="0"/>
          <w:marTop w:val="0"/>
          <w:marBottom w:val="0"/>
          <w:divBdr>
            <w:top w:val="none" w:sz="0" w:space="0" w:color="auto"/>
            <w:left w:val="none" w:sz="0" w:space="0" w:color="auto"/>
            <w:bottom w:val="none" w:sz="0" w:space="0" w:color="auto"/>
            <w:right w:val="none" w:sz="0" w:space="0" w:color="auto"/>
          </w:divBdr>
        </w:div>
        <w:div w:id="2016805034">
          <w:marLeft w:val="0"/>
          <w:marRight w:val="0"/>
          <w:marTop w:val="0"/>
          <w:marBottom w:val="0"/>
          <w:divBdr>
            <w:top w:val="none" w:sz="0" w:space="0" w:color="auto"/>
            <w:left w:val="none" w:sz="0" w:space="0" w:color="auto"/>
            <w:bottom w:val="none" w:sz="0" w:space="0" w:color="auto"/>
            <w:right w:val="none" w:sz="0" w:space="0" w:color="auto"/>
          </w:divBdr>
        </w:div>
        <w:div w:id="109477192">
          <w:marLeft w:val="0"/>
          <w:marRight w:val="0"/>
          <w:marTop w:val="0"/>
          <w:marBottom w:val="0"/>
          <w:divBdr>
            <w:top w:val="none" w:sz="0" w:space="0" w:color="auto"/>
            <w:left w:val="none" w:sz="0" w:space="0" w:color="auto"/>
            <w:bottom w:val="none" w:sz="0" w:space="0" w:color="auto"/>
            <w:right w:val="none" w:sz="0" w:space="0" w:color="auto"/>
          </w:divBdr>
        </w:div>
        <w:div w:id="1735591480">
          <w:marLeft w:val="0"/>
          <w:marRight w:val="0"/>
          <w:marTop w:val="0"/>
          <w:marBottom w:val="0"/>
          <w:divBdr>
            <w:top w:val="none" w:sz="0" w:space="0" w:color="auto"/>
            <w:left w:val="none" w:sz="0" w:space="0" w:color="auto"/>
            <w:bottom w:val="none" w:sz="0" w:space="0" w:color="auto"/>
            <w:right w:val="none" w:sz="0" w:space="0" w:color="auto"/>
          </w:divBdr>
        </w:div>
        <w:div w:id="463889572">
          <w:marLeft w:val="0"/>
          <w:marRight w:val="0"/>
          <w:marTop w:val="0"/>
          <w:marBottom w:val="0"/>
          <w:divBdr>
            <w:top w:val="none" w:sz="0" w:space="0" w:color="auto"/>
            <w:left w:val="none" w:sz="0" w:space="0" w:color="auto"/>
            <w:bottom w:val="none" w:sz="0" w:space="0" w:color="auto"/>
            <w:right w:val="none" w:sz="0" w:space="0" w:color="auto"/>
          </w:divBdr>
        </w:div>
        <w:div w:id="206262109">
          <w:marLeft w:val="0"/>
          <w:marRight w:val="0"/>
          <w:marTop w:val="0"/>
          <w:marBottom w:val="0"/>
          <w:divBdr>
            <w:top w:val="none" w:sz="0" w:space="0" w:color="auto"/>
            <w:left w:val="none" w:sz="0" w:space="0" w:color="auto"/>
            <w:bottom w:val="none" w:sz="0" w:space="0" w:color="auto"/>
            <w:right w:val="none" w:sz="0" w:space="0" w:color="auto"/>
          </w:divBdr>
        </w:div>
      </w:divsChild>
    </w:div>
    <w:div w:id="1664157803">
      <w:bodyDiv w:val="1"/>
      <w:marLeft w:val="0"/>
      <w:marRight w:val="0"/>
      <w:marTop w:val="0"/>
      <w:marBottom w:val="0"/>
      <w:divBdr>
        <w:top w:val="none" w:sz="0" w:space="0" w:color="auto"/>
        <w:left w:val="none" w:sz="0" w:space="0" w:color="auto"/>
        <w:bottom w:val="none" w:sz="0" w:space="0" w:color="auto"/>
        <w:right w:val="none" w:sz="0" w:space="0" w:color="auto"/>
      </w:divBdr>
      <w:divsChild>
        <w:div w:id="156769580">
          <w:marLeft w:val="0"/>
          <w:marRight w:val="0"/>
          <w:marTop w:val="0"/>
          <w:marBottom w:val="0"/>
          <w:divBdr>
            <w:top w:val="none" w:sz="0" w:space="0" w:color="auto"/>
            <w:left w:val="none" w:sz="0" w:space="0" w:color="auto"/>
            <w:bottom w:val="none" w:sz="0" w:space="0" w:color="auto"/>
            <w:right w:val="none" w:sz="0" w:space="0" w:color="auto"/>
          </w:divBdr>
        </w:div>
        <w:div w:id="569971470">
          <w:marLeft w:val="0"/>
          <w:marRight w:val="0"/>
          <w:marTop w:val="0"/>
          <w:marBottom w:val="0"/>
          <w:divBdr>
            <w:top w:val="none" w:sz="0" w:space="0" w:color="auto"/>
            <w:left w:val="none" w:sz="0" w:space="0" w:color="auto"/>
            <w:bottom w:val="none" w:sz="0" w:space="0" w:color="auto"/>
            <w:right w:val="none" w:sz="0" w:space="0" w:color="auto"/>
          </w:divBdr>
        </w:div>
        <w:div w:id="400178394">
          <w:marLeft w:val="0"/>
          <w:marRight w:val="0"/>
          <w:marTop w:val="0"/>
          <w:marBottom w:val="0"/>
          <w:divBdr>
            <w:top w:val="none" w:sz="0" w:space="0" w:color="auto"/>
            <w:left w:val="none" w:sz="0" w:space="0" w:color="auto"/>
            <w:bottom w:val="none" w:sz="0" w:space="0" w:color="auto"/>
            <w:right w:val="none" w:sz="0" w:space="0" w:color="auto"/>
          </w:divBdr>
        </w:div>
        <w:div w:id="343367821">
          <w:marLeft w:val="0"/>
          <w:marRight w:val="0"/>
          <w:marTop w:val="0"/>
          <w:marBottom w:val="0"/>
          <w:divBdr>
            <w:top w:val="none" w:sz="0" w:space="0" w:color="auto"/>
            <w:left w:val="none" w:sz="0" w:space="0" w:color="auto"/>
            <w:bottom w:val="none" w:sz="0" w:space="0" w:color="auto"/>
            <w:right w:val="none" w:sz="0" w:space="0" w:color="auto"/>
          </w:divBdr>
        </w:div>
        <w:div w:id="558516507">
          <w:marLeft w:val="0"/>
          <w:marRight w:val="0"/>
          <w:marTop w:val="0"/>
          <w:marBottom w:val="0"/>
          <w:divBdr>
            <w:top w:val="none" w:sz="0" w:space="0" w:color="auto"/>
            <w:left w:val="none" w:sz="0" w:space="0" w:color="auto"/>
            <w:bottom w:val="none" w:sz="0" w:space="0" w:color="auto"/>
            <w:right w:val="none" w:sz="0" w:space="0" w:color="auto"/>
          </w:divBdr>
        </w:div>
        <w:div w:id="660155295">
          <w:marLeft w:val="0"/>
          <w:marRight w:val="0"/>
          <w:marTop w:val="0"/>
          <w:marBottom w:val="0"/>
          <w:divBdr>
            <w:top w:val="none" w:sz="0" w:space="0" w:color="auto"/>
            <w:left w:val="none" w:sz="0" w:space="0" w:color="auto"/>
            <w:bottom w:val="none" w:sz="0" w:space="0" w:color="auto"/>
            <w:right w:val="none" w:sz="0" w:space="0" w:color="auto"/>
          </w:divBdr>
        </w:div>
        <w:div w:id="120342961">
          <w:marLeft w:val="0"/>
          <w:marRight w:val="0"/>
          <w:marTop w:val="0"/>
          <w:marBottom w:val="0"/>
          <w:divBdr>
            <w:top w:val="none" w:sz="0" w:space="0" w:color="auto"/>
            <w:left w:val="none" w:sz="0" w:space="0" w:color="auto"/>
            <w:bottom w:val="none" w:sz="0" w:space="0" w:color="auto"/>
            <w:right w:val="none" w:sz="0" w:space="0" w:color="auto"/>
          </w:divBdr>
        </w:div>
        <w:div w:id="904337509">
          <w:marLeft w:val="0"/>
          <w:marRight w:val="0"/>
          <w:marTop w:val="0"/>
          <w:marBottom w:val="0"/>
          <w:divBdr>
            <w:top w:val="none" w:sz="0" w:space="0" w:color="auto"/>
            <w:left w:val="none" w:sz="0" w:space="0" w:color="auto"/>
            <w:bottom w:val="none" w:sz="0" w:space="0" w:color="auto"/>
            <w:right w:val="none" w:sz="0" w:space="0" w:color="auto"/>
          </w:divBdr>
        </w:div>
        <w:div w:id="1931347334">
          <w:marLeft w:val="0"/>
          <w:marRight w:val="0"/>
          <w:marTop w:val="0"/>
          <w:marBottom w:val="0"/>
          <w:divBdr>
            <w:top w:val="none" w:sz="0" w:space="0" w:color="auto"/>
            <w:left w:val="none" w:sz="0" w:space="0" w:color="auto"/>
            <w:bottom w:val="none" w:sz="0" w:space="0" w:color="auto"/>
            <w:right w:val="none" w:sz="0" w:space="0" w:color="auto"/>
          </w:divBdr>
        </w:div>
        <w:div w:id="1812945794">
          <w:marLeft w:val="0"/>
          <w:marRight w:val="0"/>
          <w:marTop w:val="0"/>
          <w:marBottom w:val="0"/>
          <w:divBdr>
            <w:top w:val="none" w:sz="0" w:space="0" w:color="auto"/>
            <w:left w:val="none" w:sz="0" w:space="0" w:color="auto"/>
            <w:bottom w:val="none" w:sz="0" w:space="0" w:color="auto"/>
            <w:right w:val="none" w:sz="0" w:space="0" w:color="auto"/>
          </w:divBdr>
        </w:div>
      </w:divsChild>
    </w:div>
    <w:div w:id="1678539277">
      <w:bodyDiv w:val="1"/>
      <w:marLeft w:val="0"/>
      <w:marRight w:val="0"/>
      <w:marTop w:val="0"/>
      <w:marBottom w:val="0"/>
      <w:divBdr>
        <w:top w:val="none" w:sz="0" w:space="0" w:color="auto"/>
        <w:left w:val="none" w:sz="0" w:space="0" w:color="auto"/>
        <w:bottom w:val="none" w:sz="0" w:space="0" w:color="auto"/>
        <w:right w:val="none" w:sz="0" w:space="0" w:color="auto"/>
      </w:divBdr>
    </w:div>
    <w:div w:id="1685668844">
      <w:bodyDiv w:val="1"/>
      <w:marLeft w:val="0"/>
      <w:marRight w:val="0"/>
      <w:marTop w:val="0"/>
      <w:marBottom w:val="0"/>
      <w:divBdr>
        <w:top w:val="none" w:sz="0" w:space="0" w:color="auto"/>
        <w:left w:val="none" w:sz="0" w:space="0" w:color="auto"/>
        <w:bottom w:val="none" w:sz="0" w:space="0" w:color="auto"/>
        <w:right w:val="none" w:sz="0" w:space="0" w:color="auto"/>
      </w:divBdr>
      <w:divsChild>
        <w:div w:id="197279517">
          <w:marLeft w:val="0"/>
          <w:marRight w:val="0"/>
          <w:marTop w:val="0"/>
          <w:marBottom w:val="750"/>
          <w:divBdr>
            <w:top w:val="none" w:sz="0" w:space="0" w:color="auto"/>
            <w:left w:val="none" w:sz="0" w:space="0" w:color="auto"/>
            <w:bottom w:val="none" w:sz="0" w:space="0" w:color="auto"/>
            <w:right w:val="none" w:sz="0" w:space="0" w:color="auto"/>
          </w:divBdr>
          <w:divsChild>
            <w:div w:id="1250659">
              <w:marLeft w:val="0"/>
              <w:marRight w:val="0"/>
              <w:marTop w:val="0"/>
              <w:marBottom w:val="0"/>
              <w:divBdr>
                <w:top w:val="none" w:sz="0" w:space="0" w:color="auto"/>
                <w:left w:val="none" w:sz="0" w:space="0" w:color="auto"/>
                <w:bottom w:val="none" w:sz="0" w:space="0" w:color="auto"/>
                <w:right w:val="none" w:sz="0" w:space="0" w:color="auto"/>
              </w:divBdr>
            </w:div>
            <w:div w:id="2899652">
              <w:marLeft w:val="0"/>
              <w:marRight w:val="0"/>
              <w:marTop w:val="0"/>
              <w:marBottom w:val="0"/>
              <w:divBdr>
                <w:top w:val="none" w:sz="0" w:space="0" w:color="auto"/>
                <w:left w:val="none" w:sz="0" w:space="0" w:color="auto"/>
                <w:bottom w:val="none" w:sz="0" w:space="0" w:color="auto"/>
                <w:right w:val="none" w:sz="0" w:space="0" w:color="auto"/>
              </w:divBdr>
            </w:div>
            <w:div w:id="6055064">
              <w:marLeft w:val="0"/>
              <w:marRight w:val="0"/>
              <w:marTop w:val="0"/>
              <w:marBottom w:val="0"/>
              <w:divBdr>
                <w:top w:val="none" w:sz="0" w:space="0" w:color="auto"/>
                <w:left w:val="none" w:sz="0" w:space="0" w:color="auto"/>
                <w:bottom w:val="none" w:sz="0" w:space="0" w:color="auto"/>
                <w:right w:val="none" w:sz="0" w:space="0" w:color="auto"/>
              </w:divBdr>
            </w:div>
            <w:div w:id="9331956">
              <w:marLeft w:val="0"/>
              <w:marRight w:val="0"/>
              <w:marTop w:val="0"/>
              <w:marBottom w:val="0"/>
              <w:divBdr>
                <w:top w:val="none" w:sz="0" w:space="0" w:color="auto"/>
                <w:left w:val="none" w:sz="0" w:space="0" w:color="auto"/>
                <w:bottom w:val="none" w:sz="0" w:space="0" w:color="auto"/>
                <w:right w:val="none" w:sz="0" w:space="0" w:color="auto"/>
              </w:divBdr>
            </w:div>
            <w:div w:id="9528771">
              <w:marLeft w:val="0"/>
              <w:marRight w:val="0"/>
              <w:marTop w:val="0"/>
              <w:marBottom w:val="0"/>
              <w:divBdr>
                <w:top w:val="none" w:sz="0" w:space="0" w:color="auto"/>
                <w:left w:val="none" w:sz="0" w:space="0" w:color="auto"/>
                <w:bottom w:val="none" w:sz="0" w:space="0" w:color="auto"/>
                <w:right w:val="none" w:sz="0" w:space="0" w:color="auto"/>
              </w:divBdr>
            </w:div>
            <w:div w:id="16003609">
              <w:marLeft w:val="0"/>
              <w:marRight w:val="0"/>
              <w:marTop w:val="0"/>
              <w:marBottom w:val="0"/>
              <w:divBdr>
                <w:top w:val="none" w:sz="0" w:space="0" w:color="auto"/>
                <w:left w:val="none" w:sz="0" w:space="0" w:color="auto"/>
                <w:bottom w:val="none" w:sz="0" w:space="0" w:color="auto"/>
                <w:right w:val="none" w:sz="0" w:space="0" w:color="auto"/>
              </w:divBdr>
            </w:div>
            <w:div w:id="17630847">
              <w:marLeft w:val="0"/>
              <w:marRight w:val="0"/>
              <w:marTop w:val="0"/>
              <w:marBottom w:val="0"/>
              <w:divBdr>
                <w:top w:val="none" w:sz="0" w:space="0" w:color="auto"/>
                <w:left w:val="none" w:sz="0" w:space="0" w:color="auto"/>
                <w:bottom w:val="none" w:sz="0" w:space="0" w:color="auto"/>
                <w:right w:val="none" w:sz="0" w:space="0" w:color="auto"/>
              </w:divBdr>
            </w:div>
            <w:div w:id="23336110">
              <w:marLeft w:val="0"/>
              <w:marRight w:val="0"/>
              <w:marTop w:val="0"/>
              <w:marBottom w:val="0"/>
              <w:divBdr>
                <w:top w:val="none" w:sz="0" w:space="0" w:color="auto"/>
                <w:left w:val="none" w:sz="0" w:space="0" w:color="auto"/>
                <w:bottom w:val="none" w:sz="0" w:space="0" w:color="auto"/>
                <w:right w:val="none" w:sz="0" w:space="0" w:color="auto"/>
              </w:divBdr>
            </w:div>
            <w:div w:id="35783284">
              <w:marLeft w:val="0"/>
              <w:marRight w:val="0"/>
              <w:marTop w:val="0"/>
              <w:marBottom w:val="0"/>
              <w:divBdr>
                <w:top w:val="none" w:sz="0" w:space="0" w:color="auto"/>
                <w:left w:val="none" w:sz="0" w:space="0" w:color="auto"/>
                <w:bottom w:val="none" w:sz="0" w:space="0" w:color="auto"/>
                <w:right w:val="none" w:sz="0" w:space="0" w:color="auto"/>
              </w:divBdr>
            </w:div>
            <w:div w:id="44257099">
              <w:marLeft w:val="0"/>
              <w:marRight w:val="0"/>
              <w:marTop w:val="0"/>
              <w:marBottom w:val="0"/>
              <w:divBdr>
                <w:top w:val="none" w:sz="0" w:space="0" w:color="auto"/>
                <w:left w:val="none" w:sz="0" w:space="0" w:color="auto"/>
                <w:bottom w:val="none" w:sz="0" w:space="0" w:color="auto"/>
                <w:right w:val="none" w:sz="0" w:space="0" w:color="auto"/>
              </w:divBdr>
            </w:div>
            <w:div w:id="53286354">
              <w:marLeft w:val="0"/>
              <w:marRight w:val="0"/>
              <w:marTop w:val="0"/>
              <w:marBottom w:val="0"/>
              <w:divBdr>
                <w:top w:val="none" w:sz="0" w:space="0" w:color="auto"/>
                <w:left w:val="none" w:sz="0" w:space="0" w:color="auto"/>
                <w:bottom w:val="none" w:sz="0" w:space="0" w:color="auto"/>
                <w:right w:val="none" w:sz="0" w:space="0" w:color="auto"/>
              </w:divBdr>
            </w:div>
            <w:div w:id="53702306">
              <w:marLeft w:val="0"/>
              <w:marRight w:val="0"/>
              <w:marTop w:val="0"/>
              <w:marBottom w:val="0"/>
              <w:divBdr>
                <w:top w:val="none" w:sz="0" w:space="0" w:color="auto"/>
                <w:left w:val="none" w:sz="0" w:space="0" w:color="auto"/>
                <w:bottom w:val="none" w:sz="0" w:space="0" w:color="auto"/>
                <w:right w:val="none" w:sz="0" w:space="0" w:color="auto"/>
              </w:divBdr>
            </w:div>
            <w:div w:id="55709956">
              <w:marLeft w:val="0"/>
              <w:marRight w:val="0"/>
              <w:marTop w:val="0"/>
              <w:marBottom w:val="0"/>
              <w:divBdr>
                <w:top w:val="none" w:sz="0" w:space="0" w:color="auto"/>
                <w:left w:val="none" w:sz="0" w:space="0" w:color="auto"/>
                <w:bottom w:val="none" w:sz="0" w:space="0" w:color="auto"/>
                <w:right w:val="none" w:sz="0" w:space="0" w:color="auto"/>
              </w:divBdr>
            </w:div>
            <w:div w:id="59911886">
              <w:marLeft w:val="0"/>
              <w:marRight w:val="0"/>
              <w:marTop w:val="0"/>
              <w:marBottom w:val="0"/>
              <w:divBdr>
                <w:top w:val="none" w:sz="0" w:space="0" w:color="auto"/>
                <w:left w:val="none" w:sz="0" w:space="0" w:color="auto"/>
                <w:bottom w:val="none" w:sz="0" w:space="0" w:color="auto"/>
                <w:right w:val="none" w:sz="0" w:space="0" w:color="auto"/>
              </w:divBdr>
            </w:div>
            <w:div w:id="61292283">
              <w:marLeft w:val="0"/>
              <w:marRight w:val="0"/>
              <w:marTop w:val="0"/>
              <w:marBottom w:val="0"/>
              <w:divBdr>
                <w:top w:val="none" w:sz="0" w:space="0" w:color="auto"/>
                <w:left w:val="none" w:sz="0" w:space="0" w:color="auto"/>
                <w:bottom w:val="none" w:sz="0" w:space="0" w:color="auto"/>
                <w:right w:val="none" w:sz="0" w:space="0" w:color="auto"/>
              </w:divBdr>
            </w:div>
            <w:div w:id="64378160">
              <w:marLeft w:val="0"/>
              <w:marRight w:val="0"/>
              <w:marTop w:val="0"/>
              <w:marBottom w:val="0"/>
              <w:divBdr>
                <w:top w:val="none" w:sz="0" w:space="0" w:color="auto"/>
                <w:left w:val="none" w:sz="0" w:space="0" w:color="auto"/>
                <w:bottom w:val="none" w:sz="0" w:space="0" w:color="auto"/>
                <w:right w:val="none" w:sz="0" w:space="0" w:color="auto"/>
              </w:divBdr>
            </w:div>
            <w:div w:id="71003703">
              <w:marLeft w:val="0"/>
              <w:marRight w:val="0"/>
              <w:marTop w:val="0"/>
              <w:marBottom w:val="0"/>
              <w:divBdr>
                <w:top w:val="none" w:sz="0" w:space="0" w:color="auto"/>
                <w:left w:val="none" w:sz="0" w:space="0" w:color="auto"/>
                <w:bottom w:val="none" w:sz="0" w:space="0" w:color="auto"/>
                <w:right w:val="none" w:sz="0" w:space="0" w:color="auto"/>
              </w:divBdr>
            </w:div>
            <w:div w:id="74936912">
              <w:marLeft w:val="0"/>
              <w:marRight w:val="0"/>
              <w:marTop w:val="0"/>
              <w:marBottom w:val="0"/>
              <w:divBdr>
                <w:top w:val="none" w:sz="0" w:space="0" w:color="auto"/>
                <w:left w:val="none" w:sz="0" w:space="0" w:color="auto"/>
                <w:bottom w:val="none" w:sz="0" w:space="0" w:color="auto"/>
                <w:right w:val="none" w:sz="0" w:space="0" w:color="auto"/>
              </w:divBdr>
            </w:div>
            <w:div w:id="76172196">
              <w:marLeft w:val="0"/>
              <w:marRight w:val="0"/>
              <w:marTop w:val="0"/>
              <w:marBottom w:val="0"/>
              <w:divBdr>
                <w:top w:val="none" w:sz="0" w:space="0" w:color="auto"/>
                <w:left w:val="none" w:sz="0" w:space="0" w:color="auto"/>
                <w:bottom w:val="none" w:sz="0" w:space="0" w:color="auto"/>
                <w:right w:val="none" w:sz="0" w:space="0" w:color="auto"/>
              </w:divBdr>
            </w:div>
            <w:div w:id="76248258">
              <w:marLeft w:val="0"/>
              <w:marRight w:val="0"/>
              <w:marTop w:val="0"/>
              <w:marBottom w:val="0"/>
              <w:divBdr>
                <w:top w:val="none" w:sz="0" w:space="0" w:color="auto"/>
                <w:left w:val="none" w:sz="0" w:space="0" w:color="auto"/>
                <w:bottom w:val="none" w:sz="0" w:space="0" w:color="auto"/>
                <w:right w:val="none" w:sz="0" w:space="0" w:color="auto"/>
              </w:divBdr>
            </w:div>
            <w:div w:id="82803874">
              <w:marLeft w:val="0"/>
              <w:marRight w:val="0"/>
              <w:marTop w:val="0"/>
              <w:marBottom w:val="0"/>
              <w:divBdr>
                <w:top w:val="none" w:sz="0" w:space="0" w:color="auto"/>
                <w:left w:val="none" w:sz="0" w:space="0" w:color="auto"/>
                <w:bottom w:val="none" w:sz="0" w:space="0" w:color="auto"/>
                <w:right w:val="none" w:sz="0" w:space="0" w:color="auto"/>
              </w:divBdr>
            </w:div>
            <w:div w:id="83040429">
              <w:marLeft w:val="0"/>
              <w:marRight w:val="0"/>
              <w:marTop w:val="0"/>
              <w:marBottom w:val="0"/>
              <w:divBdr>
                <w:top w:val="none" w:sz="0" w:space="0" w:color="auto"/>
                <w:left w:val="none" w:sz="0" w:space="0" w:color="auto"/>
                <w:bottom w:val="none" w:sz="0" w:space="0" w:color="auto"/>
                <w:right w:val="none" w:sz="0" w:space="0" w:color="auto"/>
              </w:divBdr>
            </w:div>
            <w:div w:id="87236670">
              <w:marLeft w:val="0"/>
              <w:marRight w:val="0"/>
              <w:marTop w:val="0"/>
              <w:marBottom w:val="0"/>
              <w:divBdr>
                <w:top w:val="none" w:sz="0" w:space="0" w:color="auto"/>
                <w:left w:val="none" w:sz="0" w:space="0" w:color="auto"/>
                <w:bottom w:val="none" w:sz="0" w:space="0" w:color="auto"/>
                <w:right w:val="none" w:sz="0" w:space="0" w:color="auto"/>
              </w:divBdr>
            </w:div>
            <w:div w:id="87506744">
              <w:marLeft w:val="0"/>
              <w:marRight w:val="0"/>
              <w:marTop w:val="0"/>
              <w:marBottom w:val="0"/>
              <w:divBdr>
                <w:top w:val="none" w:sz="0" w:space="0" w:color="auto"/>
                <w:left w:val="none" w:sz="0" w:space="0" w:color="auto"/>
                <w:bottom w:val="none" w:sz="0" w:space="0" w:color="auto"/>
                <w:right w:val="none" w:sz="0" w:space="0" w:color="auto"/>
              </w:divBdr>
            </w:div>
            <w:div w:id="88505914">
              <w:marLeft w:val="0"/>
              <w:marRight w:val="0"/>
              <w:marTop w:val="0"/>
              <w:marBottom w:val="0"/>
              <w:divBdr>
                <w:top w:val="none" w:sz="0" w:space="0" w:color="auto"/>
                <w:left w:val="none" w:sz="0" w:space="0" w:color="auto"/>
                <w:bottom w:val="none" w:sz="0" w:space="0" w:color="auto"/>
                <w:right w:val="none" w:sz="0" w:space="0" w:color="auto"/>
              </w:divBdr>
            </w:div>
            <w:div w:id="99375328">
              <w:marLeft w:val="0"/>
              <w:marRight w:val="0"/>
              <w:marTop w:val="0"/>
              <w:marBottom w:val="0"/>
              <w:divBdr>
                <w:top w:val="none" w:sz="0" w:space="0" w:color="auto"/>
                <w:left w:val="none" w:sz="0" w:space="0" w:color="auto"/>
                <w:bottom w:val="none" w:sz="0" w:space="0" w:color="auto"/>
                <w:right w:val="none" w:sz="0" w:space="0" w:color="auto"/>
              </w:divBdr>
            </w:div>
            <w:div w:id="103967191">
              <w:marLeft w:val="0"/>
              <w:marRight w:val="0"/>
              <w:marTop w:val="0"/>
              <w:marBottom w:val="0"/>
              <w:divBdr>
                <w:top w:val="none" w:sz="0" w:space="0" w:color="auto"/>
                <w:left w:val="none" w:sz="0" w:space="0" w:color="auto"/>
                <w:bottom w:val="none" w:sz="0" w:space="0" w:color="auto"/>
                <w:right w:val="none" w:sz="0" w:space="0" w:color="auto"/>
              </w:divBdr>
            </w:div>
            <w:div w:id="106431237">
              <w:marLeft w:val="0"/>
              <w:marRight w:val="0"/>
              <w:marTop w:val="0"/>
              <w:marBottom w:val="0"/>
              <w:divBdr>
                <w:top w:val="none" w:sz="0" w:space="0" w:color="auto"/>
                <w:left w:val="none" w:sz="0" w:space="0" w:color="auto"/>
                <w:bottom w:val="none" w:sz="0" w:space="0" w:color="auto"/>
                <w:right w:val="none" w:sz="0" w:space="0" w:color="auto"/>
              </w:divBdr>
            </w:div>
            <w:div w:id="114063946">
              <w:marLeft w:val="0"/>
              <w:marRight w:val="0"/>
              <w:marTop w:val="0"/>
              <w:marBottom w:val="0"/>
              <w:divBdr>
                <w:top w:val="none" w:sz="0" w:space="0" w:color="auto"/>
                <w:left w:val="none" w:sz="0" w:space="0" w:color="auto"/>
                <w:bottom w:val="none" w:sz="0" w:space="0" w:color="auto"/>
                <w:right w:val="none" w:sz="0" w:space="0" w:color="auto"/>
              </w:divBdr>
            </w:div>
            <w:div w:id="114562904">
              <w:marLeft w:val="0"/>
              <w:marRight w:val="0"/>
              <w:marTop w:val="0"/>
              <w:marBottom w:val="0"/>
              <w:divBdr>
                <w:top w:val="none" w:sz="0" w:space="0" w:color="auto"/>
                <w:left w:val="none" w:sz="0" w:space="0" w:color="auto"/>
                <w:bottom w:val="none" w:sz="0" w:space="0" w:color="auto"/>
                <w:right w:val="none" w:sz="0" w:space="0" w:color="auto"/>
              </w:divBdr>
            </w:div>
            <w:div w:id="114758450">
              <w:marLeft w:val="0"/>
              <w:marRight w:val="0"/>
              <w:marTop w:val="0"/>
              <w:marBottom w:val="0"/>
              <w:divBdr>
                <w:top w:val="none" w:sz="0" w:space="0" w:color="auto"/>
                <w:left w:val="none" w:sz="0" w:space="0" w:color="auto"/>
                <w:bottom w:val="none" w:sz="0" w:space="0" w:color="auto"/>
                <w:right w:val="none" w:sz="0" w:space="0" w:color="auto"/>
              </w:divBdr>
            </w:div>
            <w:div w:id="119153324">
              <w:marLeft w:val="0"/>
              <w:marRight w:val="0"/>
              <w:marTop w:val="0"/>
              <w:marBottom w:val="0"/>
              <w:divBdr>
                <w:top w:val="none" w:sz="0" w:space="0" w:color="auto"/>
                <w:left w:val="none" w:sz="0" w:space="0" w:color="auto"/>
                <w:bottom w:val="none" w:sz="0" w:space="0" w:color="auto"/>
                <w:right w:val="none" w:sz="0" w:space="0" w:color="auto"/>
              </w:divBdr>
            </w:div>
            <w:div w:id="122315281">
              <w:marLeft w:val="0"/>
              <w:marRight w:val="0"/>
              <w:marTop w:val="0"/>
              <w:marBottom w:val="0"/>
              <w:divBdr>
                <w:top w:val="none" w:sz="0" w:space="0" w:color="auto"/>
                <w:left w:val="none" w:sz="0" w:space="0" w:color="auto"/>
                <w:bottom w:val="none" w:sz="0" w:space="0" w:color="auto"/>
                <w:right w:val="none" w:sz="0" w:space="0" w:color="auto"/>
              </w:divBdr>
            </w:div>
            <w:div w:id="123160963">
              <w:marLeft w:val="0"/>
              <w:marRight w:val="0"/>
              <w:marTop w:val="0"/>
              <w:marBottom w:val="0"/>
              <w:divBdr>
                <w:top w:val="none" w:sz="0" w:space="0" w:color="auto"/>
                <w:left w:val="none" w:sz="0" w:space="0" w:color="auto"/>
                <w:bottom w:val="none" w:sz="0" w:space="0" w:color="auto"/>
                <w:right w:val="none" w:sz="0" w:space="0" w:color="auto"/>
              </w:divBdr>
            </w:div>
            <w:div w:id="126123384">
              <w:marLeft w:val="0"/>
              <w:marRight w:val="0"/>
              <w:marTop w:val="0"/>
              <w:marBottom w:val="0"/>
              <w:divBdr>
                <w:top w:val="none" w:sz="0" w:space="0" w:color="auto"/>
                <w:left w:val="none" w:sz="0" w:space="0" w:color="auto"/>
                <w:bottom w:val="none" w:sz="0" w:space="0" w:color="auto"/>
                <w:right w:val="none" w:sz="0" w:space="0" w:color="auto"/>
              </w:divBdr>
            </w:div>
            <w:div w:id="126319590">
              <w:marLeft w:val="0"/>
              <w:marRight w:val="0"/>
              <w:marTop w:val="0"/>
              <w:marBottom w:val="0"/>
              <w:divBdr>
                <w:top w:val="none" w:sz="0" w:space="0" w:color="auto"/>
                <w:left w:val="none" w:sz="0" w:space="0" w:color="auto"/>
                <w:bottom w:val="none" w:sz="0" w:space="0" w:color="auto"/>
                <w:right w:val="none" w:sz="0" w:space="0" w:color="auto"/>
              </w:divBdr>
            </w:div>
            <w:div w:id="128478745">
              <w:marLeft w:val="0"/>
              <w:marRight w:val="0"/>
              <w:marTop w:val="0"/>
              <w:marBottom w:val="0"/>
              <w:divBdr>
                <w:top w:val="none" w:sz="0" w:space="0" w:color="auto"/>
                <w:left w:val="none" w:sz="0" w:space="0" w:color="auto"/>
                <w:bottom w:val="none" w:sz="0" w:space="0" w:color="auto"/>
                <w:right w:val="none" w:sz="0" w:space="0" w:color="auto"/>
              </w:divBdr>
            </w:div>
            <w:div w:id="128591670">
              <w:marLeft w:val="0"/>
              <w:marRight w:val="0"/>
              <w:marTop w:val="0"/>
              <w:marBottom w:val="0"/>
              <w:divBdr>
                <w:top w:val="none" w:sz="0" w:space="0" w:color="auto"/>
                <w:left w:val="none" w:sz="0" w:space="0" w:color="auto"/>
                <w:bottom w:val="none" w:sz="0" w:space="0" w:color="auto"/>
                <w:right w:val="none" w:sz="0" w:space="0" w:color="auto"/>
              </w:divBdr>
            </w:div>
            <w:div w:id="129131361">
              <w:marLeft w:val="0"/>
              <w:marRight w:val="0"/>
              <w:marTop w:val="0"/>
              <w:marBottom w:val="0"/>
              <w:divBdr>
                <w:top w:val="none" w:sz="0" w:space="0" w:color="auto"/>
                <w:left w:val="none" w:sz="0" w:space="0" w:color="auto"/>
                <w:bottom w:val="none" w:sz="0" w:space="0" w:color="auto"/>
                <w:right w:val="none" w:sz="0" w:space="0" w:color="auto"/>
              </w:divBdr>
            </w:div>
            <w:div w:id="140461640">
              <w:marLeft w:val="0"/>
              <w:marRight w:val="0"/>
              <w:marTop w:val="0"/>
              <w:marBottom w:val="0"/>
              <w:divBdr>
                <w:top w:val="none" w:sz="0" w:space="0" w:color="auto"/>
                <w:left w:val="none" w:sz="0" w:space="0" w:color="auto"/>
                <w:bottom w:val="none" w:sz="0" w:space="0" w:color="auto"/>
                <w:right w:val="none" w:sz="0" w:space="0" w:color="auto"/>
              </w:divBdr>
            </w:div>
            <w:div w:id="144704929">
              <w:marLeft w:val="0"/>
              <w:marRight w:val="0"/>
              <w:marTop w:val="0"/>
              <w:marBottom w:val="0"/>
              <w:divBdr>
                <w:top w:val="none" w:sz="0" w:space="0" w:color="auto"/>
                <w:left w:val="none" w:sz="0" w:space="0" w:color="auto"/>
                <w:bottom w:val="none" w:sz="0" w:space="0" w:color="auto"/>
                <w:right w:val="none" w:sz="0" w:space="0" w:color="auto"/>
              </w:divBdr>
            </w:div>
            <w:div w:id="155535542">
              <w:marLeft w:val="0"/>
              <w:marRight w:val="0"/>
              <w:marTop w:val="0"/>
              <w:marBottom w:val="0"/>
              <w:divBdr>
                <w:top w:val="none" w:sz="0" w:space="0" w:color="auto"/>
                <w:left w:val="none" w:sz="0" w:space="0" w:color="auto"/>
                <w:bottom w:val="none" w:sz="0" w:space="0" w:color="auto"/>
                <w:right w:val="none" w:sz="0" w:space="0" w:color="auto"/>
              </w:divBdr>
            </w:div>
            <w:div w:id="165097973">
              <w:marLeft w:val="0"/>
              <w:marRight w:val="0"/>
              <w:marTop w:val="0"/>
              <w:marBottom w:val="0"/>
              <w:divBdr>
                <w:top w:val="none" w:sz="0" w:space="0" w:color="auto"/>
                <w:left w:val="none" w:sz="0" w:space="0" w:color="auto"/>
                <w:bottom w:val="none" w:sz="0" w:space="0" w:color="auto"/>
                <w:right w:val="none" w:sz="0" w:space="0" w:color="auto"/>
              </w:divBdr>
            </w:div>
            <w:div w:id="165287555">
              <w:marLeft w:val="0"/>
              <w:marRight w:val="0"/>
              <w:marTop w:val="0"/>
              <w:marBottom w:val="0"/>
              <w:divBdr>
                <w:top w:val="none" w:sz="0" w:space="0" w:color="auto"/>
                <w:left w:val="none" w:sz="0" w:space="0" w:color="auto"/>
                <w:bottom w:val="none" w:sz="0" w:space="0" w:color="auto"/>
                <w:right w:val="none" w:sz="0" w:space="0" w:color="auto"/>
              </w:divBdr>
            </w:div>
            <w:div w:id="180434281">
              <w:marLeft w:val="0"/>
              <w:marRight w:val="0"/>
              <w:marTop w:val="0"/>
              <w:marBottom w:val="0"/>
              <w:divBdr>
                <w:top w:val="none" w:sz="0" w:space="0" w:color="auto"/>
                <w:left w:val="none" w:sz="0" w:space="0" w:color="auto"/>
                <w:bottom w:val="none" w:sz="0" w:space="0" w:color="auto"/>
                <w:right w:val="none" w:sz="0" w:space="0" w:color="auto"/>
              </w:divBdr>
            </w:div>
            <w:div w:id="186716405">
              <w:marLeft w:val="0"/>
              <w:marRight w:val="0"/>
              <w:marTop w:val="0"/>
              <w:marBottom w:val="0"/>
              <w:divBdr>
                <w:top w:val="none" w:sz="0" w:space="0" w:color="auto"/>
                <w:left w:val="none" w:sz="0" w:space="0" w:color="auto"/>
                <w:bottom w:val="none" w:sz="0" w:space="0" w:color="auto"/>
                <w:right w:val="none" w:sz="0" w:space="0" w:color="auto"/>
              </w:divBdr>
            </w:div>
            <w:div w:id="193812720">
              <w:marLeft w:val="0"/>
              <w:marRight w:val="0"/>
              <w:marTop w:val="0"/>
              <w:marBottom w:val="0"/>
              <w:divBdr>
                <w:top w:val="none" w:sz="0" w:space="0" w:color="auto"/>
                <w:left w:val="none" w:sz="0" w:space="0" w:color="auto"/>
                <w:bottom w:val="none" w:sz="0" w:space="0" w:color="auto"/>
                <w:right w:val="none" w:sz="0" w:space="0" w:color="auto"/>
              </w:divBdr>
            </w:div>
            <w:div w:id="200822774">
              <w:marLeft w:val="0"/>
              <w:marRight w:val="0"/>
              <w:marTop w:val="0"/>
              <w:marBottom w:val="0"/>
              <w:divBdr>
                <w:top w:val="none" w:sz="0" w:space="0" w:color="auto"/>
                <w:left w:val="none" w:sz="0" w:space="0" w:color="auto"/>
                <w:bottom w:val="none" w:sz="0" w:space="0" w:color="auto"/>
                <w:right w:val="none" w:sz="0" w:space="0" w:color="auto"/>
              </w:divBdr>
            </w:div>
            <w:div w:id="207302485">
              <w:marLeft w:val="0"/>
              <w:marRight w:val="0"/>
              <w:marTop w:val="0"/>
              <w:marBottom w:val="0"/>
              <w:divBdr>
                <w:top w:val="none" w:sz="0" w:space="0" w:color="auto"/>
                <w:left w:val="none" w:sz="0" w:space="0" w:color="auto"/>
                <w:bottom w:val="none" w:sz="0" w:space="0" w:color="auto"/>
                <w:right w:val="none" w:sz="0" w:space="0" w:color="auto"/>
              </w:divBdr>
            </w:div>
            <w:div w:id="211696848">
              <w:marLeft w:val="0"/>
              <w:marRight w:val="0"/>
              <w:marTop w:val="0"/>
              <w:marBottom w:val="0"/>
              <w:divBdr>
                <w:top w:val="none" w:sz="0" w:space="0" w:color="auto"/>
                <w:left w:val="none" w:sz="0" w:space="0" w:color="auto"/>
                <w:bottom w:val="none" w:sz="0" w:space="0" w:color="auto"/>
                <w:right w:val="none" w:sz="0" w:space="0" w:color="auto"/>
              </w:divBdr>
            </w:div>
            <w:div w:id="229577391">
              <w:marLeft w:val="0"/>
              <w:marRight w:val="0"/>
              <w:marTop w:val="0"/>
              <w:marBottom w:val="0"/>
              <w:divBdr>
                <w:top w:val="none" w:sz="0" w:space="0" w:color="auto"/>
                <w:left w:val="none" w:sz="0" w:space="0" w:color="auto"/>
                <w:bottom w:val="none" w:sz="0" w:space="0" w:color="auto"/>
                <w:right w:val="none" w:sz="0" w:space="0" w:color="auto"/>
              </w:divBdr>
            </w:div>
            <w:div w:id="230047529">
              <w:marLeft w:val="0"/>
              <w:marRight w:val="0"/>
              <w:marTop w:val="0"/>
              <w:marBottom w:val="0"/>
              <w:divBdr>
                <w:top w:val="none" w:sz="0" w:space="0" w:color="auto"/>
                <w:left w:val="none" w:sz="0" w:space="0" w:color="auto"/>
                <w:bottom w:val="none" w:sz="0" w:space="0" w:color="auto"/>
                <w:right w:val="none" w:sz="0" w:space="0" w:color="auto"/>
              </w:divBdr>
            </w:div>
            <w:div w:id="230115658">
              <w:marLeft w:val="0"/>
              <w:marRight w:val="0"/>
              <w:marTop w:val="0"/>
              <w:marBottom w:val="0"/>
              <w:divBdr>
                <w:top w:val="none" w:sz="0" w:space="0" w:color="auto"/>
                <w:left w:val="none" w:sz="0" w:space="0" w:color="auto"/>
                <w:bottom w:val="none" w:sz="0" w:space="0" w:color="auto"/>
                <w:right w:val="none" w:sz="0" w:space="0" w:color="auto"/>
              </w:divBdr>
            </w:div>
            <w:div w:id="231547132">
              <w:marLeft w:val="0"/>
              <w:marRight w:val="0"/>
              <w:marTop w:val="0"/>
              <w:marBottom w:val="0"/>
              <w:divBdr>
                <w:top w:val="none" w:sz="0" w:space="0" w:color="auto"/>
                <w:left w:val="none" w:sz="0" w:space="0" w:color="auto"/>
                <w:bottom w:val="none" w:sz="0" w:space="0" w:color="auto"/>
                <w:right w:val="none" w:sz="0" w:space="0" w:color="auto"/>
              </w:divBdr>
            </w:div>
            <w:div w:id="233661580">
              <w:marLeft w:val="0"/>
              <w:marRight w:val="0"/>
              <w:marTop w:val="0"/>
              <w:marBottom w:val="0"/>
              <w:divBdr>
                <w:top w:val="none" w:sz="0" w:space="0" w:color="auto"/>
                <w:left w:val="none" w:sz="0" w:space="0" w:color="auto"/>
                <w:bottom w:val="none" w:sz="0" w:space="0" w:color="auto"/>
                <w:right w:val="none" w:sz="0" w:space="0" w:color="auto"/>
              </w:divBdr>
            </w:div>
            <w:div w:id="239297607">
              <w:marLeft w:val="0"/>
              <w:marRight w:val="0"/>
              <w:marTop w:val="0"/>
              <w:marBottom w:val="0"/>
              <w:divBdr>
                <w:top w:val="none" w:sz="0" w:space="0" w:color="auto"/>
                <w:left w:val="none" w:sz="0" w:space="0" w:color="auto"/>
                <w:bottom w:val="none" w:sz="0" w:space="0" w:color="auto"/>
                <w:right w:val="none" w:sz="0" w:space="0" w:color="auto"/>
              </w:divBdr>
            </w:div>
            <w:div w:id="240795598">
              <w:marLeft w:val="0"/>
              <w:marRight w:val="0"/>
              <w:marTop w:val="0"/>
              <w:marBottom w:val="0"/>
              <w:divBdr>
                <w:top w:val="none" w:sz="0" w:space="0" w:color="auto"/>
                <w:left w:val="none" w:sz="0" w:space="0" w:color="auto"/>
                <w:bottom w:val="none" w:sz="0" w:space="0" w:color="auto"/>
                <w:right w:val="none" w:sz="0" w:space="0" w:color="auto"/>
              </w:divBdr>
            </w:div>
            <w:div w:id="243611953">
              <w:marLeft w:val="0"/>
              <w:marRight w:val="0"/>
              <w:marTop w:val="0"/>
              <w:marBottom w:val="0"/>
              <w:divBdr>
                <w:top w:val="none" w:sz="0" w:space="0" w:color="auto"/>
                <w:left w:val="none" w:sz="0" w:space="0" w:color="auto"/>
                <w:bottom w:val="none" w:sz="0" w:space="0" w:color="auto"/>
                <w:right w:val="none" w:sz="0" w:space="0" w:color="auto"/>
              </w:divBdr>
            </w:div>
            <w:div w:id="257832869">
              <w:marLeft w:val="0"/>
              <w:marRight w:val="0"/>
              <w:marTop w:val="0"/>
              <w:marBottom w:val="0"/>
              <w:divBdr>
                <w:top w:val="none" w:sz="0" w:space="0" w:color="auto"/>
                <w:left w:val="none" w:sz="0" w:space="0" w:color="auto"/>
                <w:bottom w:val="none" w:sz="0" w:space="0" w:color="auto"/>
                <w:right w:val="none" w:sz="0" w:space="0" w:color="auto"/>
              </w:divBdr>
            </w:div>
            <w:div w:id="260725074">
              <w:marLeft w:val="0"/>
              <w:marRight w:val="0"/>
              <w:marTop w:val="0"/>
              <w:marBottom w:val="0"/>
              <w:divBdr>
                <w:top w:val="none" w:sz="0" w:space="0" w:color="auto"/>
                <w:left w:val="none" w:sz="0" w:space="0" w:color="auto"/>
                <w:bottom w:val="none" w:sz="0" w:space="0" w:color="auto"/>
                <w:right w:val="none" w:sz="0" w:space="0" w:color="auto"/>
              </w:divBdr>
            </w:div>
            <w:div w:id="283849657">
              <w:marLeft w:val="0"/>
              <w:marRight w:val="0"/>
              <w:marTop w:val="0"/>
              <w:marBottom w:val="0"/>
              <w:divBdr>
                <w:top w:val="none" w:sz="0" w:space="0" w:color="auto"/>
                <w:left w:val="none" w:sz="0" w:space="0" w:color="auto"/>
                <w:bottom w:val="none" w:sz="0" w:space="0" w:color="auto"/>
                <w:right w:val="none" w:sz="0" w:space="0" w:color="auto"/>
              </w:divBdr>
            </w:div>
            <w:div w:id="285619987">
              <w:marLeft w:val="0"/>
              <w:marRight w:val="0"/>
              <w:marTop w:val="0"/>
              <w:marBottom w:val="0"/>
              <w:divBdr>
                <w:top w:val="none" w:sz="0" w:space="0" w:color="auto"/>
                <w:left w:val="none" w:sz="0" w:space="0" w:color="auto"/>
                <w:bottom w:val="none" w:sz="0" w:space="0" w:color="auto"/>
                <w:right w:val="none" w:sz="0" w:space="0" w:color="auto"/>
              </w:divBdr>
            </w:div>
            <w:div w:id="294606562">
              <w:marLeft w:val="0"/>
              <w:marRight w:val="0"/>
              <w:marTop w:val="0"/>
              <w:marBottom w:val="0"/>
              <w:divBdr>
                <w:top w:val="none" w:sz="0" w:space="0" w:color="auto"/>
                <w:left w:val="none" w:sz="0" w:space="0" w:color="auto"/>
                <w:bottom w:val="none" w:sz="0" w:space="0" w:color="auto"/>
                <w:right w:val="none" w:sz="0" w:space="0" w:color="auto"/>
              </w:divBdr>
            </w:div>
            <w:div w:id="296036658">
              <w:marLeft w:val="0"/>
              <w:marRight w:val="0"/>
              <w:marTop w:val="0"/>
              <w:marBottom w:val="0"/>
              <w:divBdr>
                <w:top w:val="none" w:sz="0" w:space="0" w:color="auto"/>
                <w:left w:val="none" w:sz="0" w:space="0" w:color="auto"/>
                <w:bottom w:val="none" w:sz="0" w:space="0" w:color="auto"/>
                <w:right w:val="none" w:sz="0" w:space="0" w:color="auto"/>
              </w:divBdr>
            </w:div>
            <w:div w:id="298146303">
              <w:marLeft w:val="0"/>
              <w:marRight w:val="0"/>
              <w:marTop w:val="0"/>
              <w:marBottom w:val="0"/>
              <w:divBdr>
                <w:top w:val="none" w:sz="0" w:space="0" w:color="auto"/>
                <w:left w:val="none" w:sz="0" w:space="0" w:color="auto"/>
                <w:bottom w:val="none" w:sz="0" w:space="0" w:color="auto"/>
                <w:right w:val="none" w:sz="0" w:space="0" w:color="auto"/>
              </w:divBdr>
            </w:div>
            <w:div w:id="302660327">
              <w:marLeft w:val="0"/>
              <w:marRight w:val="0"/>
              <w:marTop w:val="0"/>
              <w:marBottom w:val="0"/>
              <w:divBdr>
                <w:top w:val="none" w:sz="0" w:space="0" w:color="auto"/>
                <w:left w:val="none" w:sz="0" w:space="0" w:color="auto"/>
                <w:bottom w:val="none" w:sz="0" w:space="0" w:color="auto"/>
                <w:right w:val="none" w:sz="0" w:space="0" w:color="auto"/>
              </w:divBdr>
            </w:div>
            <w:div w:id="305936823">
              <w:marLeft w:val="0"/>
              <w:marRight w:val="0"/>
              <w:marTop w:val="0"/>
              <w:marBottom w:val="0"/>
              <w:divBdr>
                <w:top w:val="none" w:sz="0" w:space="0" w:color="auto"/>
                <w:left w:val="none" w:sz="0" w:space="0" w:color="auto"/>
                <w:bottom w:val="none" w:sz="0" w:space="0" w:color="auto"/>
                <w:right w:val="none" w:sz="0" w:space="0" w:color="auto"/>
              </w:divBdr>
            </w:div>
            <w:div w:id="311836982">
              <w:marLeft w:val="0"/>
              <w:marRight w:val="0"/>
              <w:marTop w:val="0"/>
              <w:marBottom w:val="0"/>
              <w:divBdr>
                <w:top w:val="none" w:sz="0" w:space="0" w:color="auto"/>
                <w:left w:val="none" w:sz="0" w:space="0" w:color="auto"/>
                <w:bottom w:val="none" w:sz="0" w:space="0" w:color="auto"/>
                <w:right w:val="none" w:sz="0" w:space="0" w:color="auto"/>
              </w:divBdr>
            </w:div>
            <w:div w:id="315568136">
              <w:marLeft w:val="0"/>
              <w:marRight w:val="0"/>
              <w:marTop w:val="0"/>
              <w:marBottom w:val="0"/>
              <w:divBdr>
                <w:top w:val="none" w:sz="0" w:space="0" w:color="auto"/>
                <w:left w:val="none" w:sz="0" w:space="0" w:color="auto"/>
                <w:bottom w:val="none" w:sz="0" w:space="0" w:color="auto"/>
                <w:right w:val="none" w:sz="0" w:space="0" w:color="auto"/>
              </w:divBdr>
            </w:div>
            <w:div w:id="320475721">
              <w:marLeft w:val="0"/>
              <w:marRight w:val="0"/>
              <w:marTop w:val="0"/>
              <w:marBottom w:val="0"/>
              <w:divBdr>
                <w:top w:val="none" w:sz="0" w:space="0" w:color="auto"/>
                <w:left w:val="none" w:sz="0" w:space="0" w:color="auto"/>
                <w:bottom w:val="none" w:sz="0" w:space="0" w:color="auto"/>
                <w:right w:val="none" w:sz="0" w:space="0" w:color="auto"/>
              </w:divBdr>
            </w:div>
            <w:div w:id="331564615">
              <w:marLeft w:val="0"/>
              <w:marRight w:val="0"/>
              <w:marTop w:val="0"/>
              <w:marBottom w:val="0"/>
              <w:divBdr>
                <w:top w:val="none" w:sz="0" w:space="0" w:color="auto"/>
                <w:left w:val="none" w:sz="0" w:space="0" w:color="auto"/>
                <w:bottom w:val="none" w:sz="0" w:space="0" w:color="auto"/>
                <w:right w:val="none" w:sz="0" w:space="0" w:color="auto"/>
              </w:divBdr>
            </w:div>
            <w:div w:id="338629397">
              <w:marLeft w:val="0"/>
              <w:marRight w:val="0"/>
              <w:marTop w:val="0"/>
              <w:marBottom w:val="0"/>
              <w:divBdr>
                <w:top w:val="none" w:sz="0" w:space="0" w:color="auto"/>
                <w:left w:val="none" w:sz="0" w:space="0" w:color="auto"/>
                <w:bottom w:val="none" w:sz="0" w:space="0" w:color="auto"/>
                <w:right w:val="none" w:sz="0" w:space="0" w:color="auto"/>
              </w:divBdr>
            </w:div>
            <w:div w:id="341708045">
              <w:marLeft w:val="0"/>
              <w:marRight w:val="0"/>
              <w:marTop w:val="0"/>
              <w:marBottom w:val="0"/>
              <w:divBdr>
                <w:top w:val="none" w:sz="0" w:space="0" w:color="auto"/>
                <w:left w:val="none" w:sz="0" w:space="0" w:color="auto"/>
                <w:bottom w:val="none" w:sz="0" w:space="0" w:color="auto"/>
                <w:right w:val="none" w:sz="0" w:space="0" w:color="auto"/>
              </w:divBdr>
            </w:div>
            <w:div w:id="343823190">
              <w:marLeft w:val="0"/>
              <w:marRight w:val="0"/>
              <w:marTop w:val="0"/>
              <w:marBottom w:val="0"/>
              <w:divBdr>
                <w:top w:val="none" w:sz="0" w:space="0" w:color="auto"/>
                <w:left w:val="none" w:sz="0" w:space="0" w:color="auto"/>
                <w:bottom w:val="none" w:sz="0" w:space="0" w:color="auto"/>
                <w:right w:val="none" w:sz="0" w:space="0" w:color="auto"/>
              </w:divBdr>
            </w:div>
            <w:div w:id="345520331">
              <w:marLeft w:val="0"/>
              <w:marRight w:val="0"/>
              <w:marTop w:val="0"/>
              <w:marBottom w:val="0"/>
              <w:divBdr>
                <w:top w:val="none" w:sz="0" w:space="0" w:color="auto"/>
                <w:left w:val="none" w:sz="0" w:space="0" w:color="auto"/>
                <w:bottom w:val="none" w:sz="0" w:space="0" w:color="auto"/>
                <w:right w:val="none" w:sz="0" w:space="0" w:color="auto"/>
              </w:divBdr>
            </w:div>
            <w:div w:id="347099800">
              <w:marLeft w:val="0"/>
              <w:marRight w:val="0"/>
              <w:marTop w:val="0"/>
              <w:marBottom w:val="0"/>
              <w:divBdr>
                <w:top w:val="none" w:sz="0" w:space="0" w:color="auto"/>
                <w:left w:val="none" w:sz="0" w:space="0" w:color="auto"/>
                <w:bottom w:val="none" w:sz="0" w:space="0" w:color="auto"/>
                <w:right w:val="none" w:sz="0" w:space="0" w:color="auto"/>
              </w:divBdr>
            </w:div>
            <w:div w:id="351414796">
              <w:marLeft w:val="0"/>
              <w:marRight w:val="0"/>
              <w:marTop w:val="0"/>
              <w:marBottom w:val="0"/>
              <w:divBdr>
                <w:top w:val="none" w:sz="0" w:space="0" w:color="auto"/>
                <w:left w:val="none" w:sz="0" w:space="0" w:color="auto"/>
                <w:bottom w:val="none" w:sz="0" w:space="0" w:color="auto"/>
                <w:right w:val="none" w:sz="0" w:space="0" w:color="auto"/>
              </w:divBdr>
            </w:div>
            <w:div w:id="353502069">
              <w:marLeft w:val="0"/>
              <w:marRight w:val="0"/>
              <w:marTop w:val="0"/>
              <w:marBottom w:val="0"/>
              <w:divBdr>
                <w:top w:val="none" w:sz="0" w:space="0" w:color="auto"/>
                <w:left w:val="none" w:sz="0" w:space="0" w:color="auto"/>
                <w:bottom w:val="none" w:sz="0" w:space="0" w:color="auto"/>
                <w:right w:val="none" w:sz="0" w:space="0" w:color="auto"/>
              </w:divBdr>
            </w:div>
            <w:div w:id="357316694">
              <w:marLeft w:val="0"/>
              <w:marRight w:val="0"/>
              <w:marTop w:val="0"/>
              <w:marBottom w:val="0"/>
              <w:divBdr>
                <w:top w:val="none" w:sz="0" w:space="0" w:color="auto"/>
                <w:left w:val="none" w:sz="0" w:space="0" w:color="auto"/>
                <w:bottom w:val="none" w:sz="0" w:space="0" w:color="auto"/>
                <w:right w:val="none" w:sz="0" w:space="0" w:color="auto"/>
              </w:divBdr>
            </w:div>
            <w:div w:id="363749368">
              <w:marLeft w:val="0"/>
              <w:marRight w:val="0"/>
              <w:marTop w:val="0"/>
              <w:marBottom w:val="0"/>
              <w:divBdr>
                <w:top w:val="none" w:sz="0" w:space="0" w:color="auto"/>
                <w:left w:val="none" w:sz="0" w:space="0" w:color="auto"/>
                <w:bottom w:val="none" w:sz="0" w:space="0" w:color="auto"/>
                <w:right w:val="none" w:sz="0" w:space="0" w:color="auto"/>
              </w:divBdr>
            </w:div>
            <w:div w:id="368528186">
              <w:marLeft w:val="0"/>
              <w:marRight w:val="0"/>
              <w:marTop w:val="0"/>
              <w:marBottom w:val="0"/>
              <w:divBdr>
                <w:top w:val="none" w:sz="0" w:space="0" w:color="auto"/>
                <w:left w:val="none" w:sz="0" w:space="0" w:color="auto"/>
                <w:bottom w:val="none" w:sz="0" w:space="0" w:color="auto"/>
                <w:right w:val="none" w:sz="0" w:space="0" w:color="auto"/>
              </w:divBdr>
            </w:div>
            <w:div w:id="372341652">
              <w:marLeft w:val="0"/>
              <w:marRight w:val="0"/>
              <w:marTop w:val="0"/>
              <w:marBottom w:val="0"/>
              <w:divBdr>
                <w:top w:val="none" w:sz="0" w:space="0" w:color="auto"/>
                <w:left w:val="none" w:sz="0" w:space="0" w:color="auto"/>
                <w:bottom w:val="none" w:sz="0" w:space="0" w:color="auto"/>
                <w:right w:val="none" w:sz="0" w:space="0" w:color="auto"/>
              </w:divBdr>
            </w:div>
            <w:div w:id="373508777">
              <w:marLeft w:val="0"/>
              <w:marRight w:val="0"/>
              <w:marTop w:val="0"/>
              <w:marBottom w:val="0"/>
              <w:divBdr>
                <w:top w:val="none" w:sz="0" w:space="0" w:color="auto"/>
                <w:left w:val="none" w:sz="0" w:space="0" w:color="auto"/>
                <w:bottom w:val="none" w:sz="0" w:space="0" w:color="auto"/>
                <w:right w:val="none" w:sz="0" w:space="0" w:color="auto"/>
              </w:divBdr>
            </w:div>
            <w:div w:id="374620758">
              <w:marLeft w:val="0"/>
              <w:marRight w:val="0"/>
              <w:marTop w:val="0"/>
              <w:marBottom w:val="0"/>
              <w:divBdr>
                <w:top w:val="none" w:sz="0" w:space="0" w:color="auto"/>
                <w:left w:val="none" w:sz="0" w:space="0" w:color="auto"/>
                <w:bottom w:val="none" w:sz="0" w:space="0" w:color="auto"/>
                <w:right w:val="none" w:sz="0" w:space="0" w:color="auto"/>
              </w:divBdr>
            </w:div>
            <w:div w:id="379747581">
              <w:marLeft w:val="0"/>
              <w:marRight w:val="0"/>
              <w:marTop w:val="0"/>
              <w:marBottom w:val="0"/>
              <w:divBdr>
                <w:top w:val="none" w:sz="0" w:space="0" w:color="auto"/>
                <w:left w:val="none" w:sz="0" w:space="0" w:color="auto"/>
                <w:bottom w:val="none" w:sz="0" w:space="0" w:color="auto"/>
                <w:right w:val="none" w:sz="0" w:space="0" w:color="auto"/>
              </w:divBdr>
            </w:div>
            <w:div w:id="382675776">
              <w:marLeft w:val="0"/>
              <w:marRight w:val="0"/>
              <w:marTop w:val="0"/>
              <w:marBottom w:val="0"/>
              <w:divBdr>
                <w:top w:val="none" w:sz="0" w:space="0" w:color="auto"/>
                <w:left w:val="none" w:sz="0" w:space="0" w:color="auto"/>
                <w:bottom w:val="none" w:sz="0" w:space="0" w:color="auto"/>
                <w:right w:val="none" w:sz="0" w:space="0" w:color="auto"/>
              </w:divBdr>
            </w:div>
            <w:div w:id="384068529">
              <w:marLeft w:val="0"/>
              <w:marRight w:val="0"/>
              <w:marTop w:val="0"/>
              <w:marBottom w:val="0"/>
              <w:divBdr>
                <w:top w:val="none" w:sz="0" w:space="0" w:color="auto"/>
                <w:left w:val="none" w:sz="0" w:space="0" w:color="auto"/>
                <w:bottom w:val="none" w:sz="0" w:space="0" w:color="auto"/>
                <w:right w:val="none" w:sz="0" w:space="0" w:color="auto"/>
              </w:divBdr>
            </w:div>
            <w:div w:id="384379770">
              <w:marLeft w:val="0"/>
              <w:marRight w:val="0"/>
              <w:marTop w:val="0"/>
              <w:marBottom w:val="0"/>
              <w:divBdr>
                <w:top w:val="none" w:sz="0" w:space="0" w:color="auto"/>
                <w:left w:val="none" w:sz="0" w:space="0" w:color="auto"/>
                <w:bottom w:val="none" w:sz="0" w:space="0" w:color="auto"/>
                <w:right w:val="none" w:sz="0" w:space="0" w:color="auto"/>
              </w:divBdr>
            </w:div>
            <w:div w:id="402601332">
              <w:marLeft w:val="0"/>
              <w:marRight w:val="0"/>
              <w:marTop w:val="0"/>
              <w:marBottom w:val="0"/>
              <w:divBdr>
                <w:top w:val="none" w:sz="0" w:space="0" w:color="auto"/>
                <w:left w:val="none" w:sz="0" w:space="0" w:color="auto"/>
                <w:bottom w:val="none" w:sz="0" w:space="0" w:color="auto"/>
                <w:right w:val="none" w:sz="0" w:space="0" w:color="auto"/>
              </w:divBdr>
            </w:div>
            <w:div w:id="405110617">
              <w:marLeft w:val="0"/>
              <w:marRight w:val="0"/>
              <w:marTop w:val="0"/>
              <w:marBottom w:val="0"/>
              <w:divBdr>
                <w:top w:val="none" w:sz="0" w:space="0" w:color="auto"/>
                <w:left w:val="none" w:sz="0" w:space="0" w:color="auto"/>
                <w:bottom w:val="none" w:sz="0" w:space="0" w:color="auto"/>
                <w:right w:val="none" w:sz="0" w:space="0" w:color="auto"/>
              </w:divBdr>
            </w:div>
            <w:div w:id="412701417">
              <w:marLeft w:val="0"/>
              <w:marRight w:val="0"/>
              <w:marTop w:val="0"/>
              <w:marBottom w:val="0"/>
              <w:divBdr>
                <w:top w:val="none" w:sz="0" w:space="0" w:color="auto"/>
                <w:left w:val="none" w:sz="0" w:space="0" w:color="auto"/>
                <w:bottom w:val="none" w:sz="0" w:space="0" w:color="auto"/>
                <w:right w:val="none" w:sz="0" w:space="0" w:color="auto"/>
              </w:divBdr>
            </w:div>
            <w:div w:id="415442251">
              <w:marLeft w:val="0"/>
              <w:marRight w:val="0"/>
              <w:marTop w:val="0"/>
              <w:marBottom w:val="0"/>
              <w:divBdr>
                <w:top w:val="none" w:sz="0" w:space="0" w:color="auto"/>
                <w:left w:val="none" w:sz="0" w:space="0" w:color="auto"/>
                <w:bottom w:val="none" w:sz="0" w:space="0" w:color="auto"/>
                <w:right w:val="none" w:sz="0" w:space="0" w:color="auto"/>
              </w:divBdr>
            </w:div>
            <w:div w:id="440732898">
              <w:marLeft w:val="0"/>
              <w:marRight w:val="0"/>
              <w:marTop w:val="0"/>
              <w:marBottom w:val="0"/>
              <w:divBdr>
                <w:top w:val="none" w:sz="0" w:space="0" w:color="auto"/>
                <w:left w:val="none" w:sz="0" w:space="0" w:color="auto"/>
                <w:bottom w:val="none" w:sz="0" w:space="0" w:color="auto"/>
                <w:right w:val="none" w:sz="0" w:space="0" w:color="auto"/>
              </w:divBdr>
            </w:div>
            <w:div w:id="441538095">
              <w:marLeft w:val="0"/>
              <w:marRight w:val="0"/>
              <w:marTop w:val="0"/>
              <w:marBottom w:val="0"/>
              <w:divBdr>
                <w:top w:val="none" w:sz="0" w:space="0" w:color="auto"/>
                <w:left w:val="none" w:sz="0" w:space="0" w:color="auto"/>
                <w:bottom w:val="none" w:sz="0" w:space="0" w:color="auto"/>
                <w:right w:val="none" w:sz="0" w:space="0" w:color="auto"/>
              </w:divBdr>
            </w:div>
            <w:div w:id="441656144">
              <w:marLeft w:val="0"/>
              <w:marRight w:val="0"/>
              <w:marTop w:val="0"/>
              <w:marBottom w:val="0"/>
              <w:divBdr>
                <w:top w:val="none" w:sz="0" w:space="0" w:color="auto"/>
                <w:left w:val="none" w:sz="0" w:space="0" w:color="auto"/>
                <w:bottom w:val="none" w:sz="0" w:space="0" w:color="auto"/>
                <w:right w:val="none" w:sz="0" w:space="0" w:color="auto"/>
              </w:divBdr>
            </w:div>
            <w:div w:id="444465370">
              <w:marLeft w:val="0"/>
              <w:marRight w:val="0"/>
              <w:marTop w:val="0"/>
              <w:marBottom w:val="0"/>
              <w:divBdr>
                <w:top w:val="none" w:sz="0" w:space="0" w:color="auto"/>
                <w:left w:val="none" w:sz="0" w:space="0" w:color="auto"/>
                <w:bottom w:val="none" w:sz="0" w:space="0" w:color="auto"/>
                <w:right w:val="none" w:sz="0" w:space="0" w:color="auto"/>
              </w:divBdr>
            </w:div>
            <w:div w:id="445581331">
              <w:marLeft w:val="0"/>
              <w:marRight w:val="0"/>
              <w:marTop w:val="0"/>
              <w:marBottom w:val="0"/>
              <w:divBdr>
                <w:top w:val="none" w:sz="0" w:space="0" w:color="auto"/>
                <w:left w:val="none" w:sz="0" w:space="0" w:color="auto"/>
                <w:bottom w:val="none" w:sz="0" w:space="0" w:color="auto"/>
                <w:right w:val="none" w:sz="0" w:space="0" w:color="auto"/>
              </w:divBdr>
            </w:div>
            <w:div w:id="446508617">
              <w:marLeft w:val="0"/>
              <w:marRight w:val="0"/>
              <w:marTop w:val="0"/>
              <w:marBottom w:val="0"/>
              <w:divBdr>
                <w:top w:val="none" w:sz="0" w:space="0" w:color="auto"/>
                <w:left w:val="none" w:sz="0" w:space="0" w:color="auto"/>
                <w:bottom w:val="none" w:sz="0" w:space="0" w:color="auto"/>
                <w:right w:val="none" w:sz="0" w:space="0" w:color="auto"/>
              </w:divBdr>
            </w:div>
            <w:div w:id="450514767">
              <w:marLeft w:val="0"/>
              <w:marRight w:val="0"/>
              <w:marTop w:val="0"/>
              <w:marBottom w:val="0"/>
              <w:divBdr>
                <w:top w:val="none" w:sz="0" w:space="0" w:color="auto"/>
                <w:left w:val="none" w:sz="0" w:space="0" w:color="auto"/>
                <w:bottom w:val="none" w:sz="0" w:space="0" w:color="auto"/>
                <w:right w:val="none" w:sz="0" w:space="0" w:color="auto"/>
              </w:divBdr>
            </w:div>
            <w:div w:id="450975739">
              <w:marLeft w:val="0"/>
              <w:marRight w:val="0"/>
              <w:marTop w:val="0"/>
              <w:marBottom w:val="0"/>
              <w:divBdr>
                <w:top w:val="none" w:sz="0" w:space="0" w:color="auto"/>
                <w:left w:val="none" w:sz="0" w:space="0" w:color="auto"/>
                <w:bottom w:val="none" w:sz="0" w:space="0" w:color="auto"/>
                <w:right w:val="none" w:sz="0" w:space="0" w:color="auto"/>
              </w:divBdr>
            </w:div>
            <w:div w:id="463811787">
              <w:marLeft w:val="0"/>
              <w:marRight w:val="0"/>
              <w:marTop w:val="0"/>
              <w:marBottom w:val="0"/>
              <w:divBdr>
                <w:top w:val="none" w:sz="0" w:space="0" w:color="auto"/>
                <w:left w:val="none" w:sz="0" w:space="0" w:color="auto"/>
                <w:bottom w:val="none" w:sz="0" w:space="0" w:color="auto"/>
                <w:right w:val="none" w:sz="0" w:space="0" w:color="auto"/>
              </w:divBdr>
            </w:div>
            <w:div w:id="471485016">
              <w:marLeft w:val="0"/>
              <w:marRight w:val="0"/>
              <w:marTop w:val="0"/>
              <w:marBottom w:val="0"/>
              <w:divBdr>
                <w:top w:val="none" w:sz="0" w:space="0" w:color="auto"/>
                <w:left w:val="none" w:sz="0" w:space="0" w:color="auto"/>
                <w:bottom w:val="none" w:sz="0" w:space="0" w:color="auto"/>
                <w:right w:val="none" w:sz="0" w:space="0" w:color="auto"/>
              </w:divBdr>
            </w:div>
            <w:div w:id="492643798">
              <w:marLeft w:val="0"/>
              <w:marRight w:val="0"/>
              <w:marTop w:val="0"/>
              <w:marBottom w:val="0"/>
              <w:divBdr>
                <w:top w:val="none" w:sz="0" w:space="0" w:color="auto"/>
                <w:left w:val="none" w:sz="0" w:space="0" w:color="auto"/>
                <w:bottom w:val="none" w:sz="0" w:space="0" w:color="auto"/>
                <w:right w:val="none" w:sz="0" w:space="0" w:color="auto"/>
              </w:divBdr>
            </w:div>
            <w:div w:id="494421232">
              <w:marLeft w:val="0"/>
              <w:marRight w:val="0"/>
              <w:marTop w:val="0"/>
              <w:marBottom w:val="0"/>
              <w:divBdr>
                <w:top w:val="none" w:sz="0" w:space="0" w:color="auto"/>
                <w:left w:val="none" w:sz="0" w:space="0" w:color="auto"/>
                <w:bottom w:val="none" w:sz="0" w:space="0" w:color="auto"/>
                <w:right w:val="none" w:sz="0" w:space="0" w:color="auto"/>
              </w:divBdr>
            </w:div>
            <w:div w:id="498277946">
              <w:marLeft w:val="0"/>
              <w:marRight w:val="0"/>
              <w:marTop w:val="0"/>
              <w:marBottom w:val="0"/>
              <w:divBdr>
                <w:top w:val="none" w:sz="0" w:space="0" w:color="auto"/>
                <w:left w:val="none" w:sz="0" w:space="0" w:color="auto"/>
                <w:bottom w:val="none" w:sz="0" w:space="0" w:color="auto"/>
                <w:right w:val="none" w:sz="0" w:space="0" w:color="auto"/>
              </w:divBdr>
            </w:div>
            <w:div w:id="501168534">
              <w:marLeft w:val="0"/>
              <w:marRight w:val="0"/>
              <w:marTop w:val="0"/>
              <w:marBottom w:val="0"/>
              <w:divBdr>
                <w:top w:val="none" w:sz="0" w:space="0" w:color="auto"/>
                <w:left w:val="none" w:sz="0" w:space="0" w:color="auto"/>
                <w:bottom w:val="none" w:sz="0" w:space="0" w:color="auto"/>
                <w:right w:val="none" w:sz="0" w:space="0" w:color="auto"/>
              </w:divBdr>
            </w:div>
            <w:div w:id="508447083">
              <w:marLeft w:val="0"/>
              <w:marRight w:val="0"/>
              <w:marTop w:val="0"/>
              <w:marBottom w:val="0"/>
              <w:divBdr>
                <w:top w:val="none" w:sz="0" w:space="0" w:color="auto"/>
                <w:left w:val="none" w:sz="0" w:space="0" w:color="auto"/>
                <w:bottom w:val="none" w:sz="0" w:space="0" w:color="auto"/>
                <w:right w:val="none" w:sz="0" w:space="0" w:color="auto"/>
              </w:divBdr>
            </w:div>
            <w:div w:id="510142474">
              <w:marLeft w:val="0"/>
              <w:marRight w:val="0"/>
              <w:marTop w:val="0"/>
              <w:marBottom w:val="0"/>
              <w:divBdr>
                <w:top w:val="none" w:sz="0" w:space="0" w:color="auto"/>
                <w:left w:val="none" w:sz="0" w:space="0" w:color="auto"/>
                <w:bottom w:val="none" w:sz="0" w:space="0" w:color="auto"/>
                <w:right w:val="none" w:sz="0" w:space="0" w:color="auto"/>
              </w:divBdr>
            </w:div>
            <w:div w:id="512571402">
              <w:marLeft w:val="0"/>
              <w:marRight w:val="0"/>
              <w:marTop w:val="0"/>
              <w:marBottom w:val="0"/>
              <w:divBdr>
                <w:top w:val="none" w:sz="0" w:space="0" w:color="auto"/>
                <w:left w:val="none" w:sz="0" w:space="0" w:color="auto"/>
                <w:bottom w:val="none" w:sz="0" w:space="0" w:color="auto"/>
                <w:right w:val="none" w:sz="0" w:space="0" w:color="auto"/>
              </w:divBdr>
            </w:div>
            <w:div w:id="514924135">
              <w:marLeft w:val="0"/>
              <w:marRight w:val="0"/>
              <w:marTop w:val="0"/>
              <w:marBottom w:val="0"/>
              <w:divBdr>
                <w:top w:val="none" w:sz="0" w:space="0" w:color="auto"/>
                <w:left w:val="none" w:sz="0" w:space="0" w:color="auto"/>
                <w:bottom w:val="none" w:sz="0" w:space="0" w:color="auto"/>
                <w:right w:val="none" w:sz="0" w:space="0" w:color="auto"/>
              </w:divBdr>
            </w:div>
            <w:div w:id="515770789">
              <w:marLeft w:val="0"/>
              <w:marRight w:val="0"/>
              <w:marTop w:val="0"/>
              <w:marBottom w:val="0"/>
              <w:divBdr>
                <w:top w:val="none" w:sz="0" w:space="0" w:color="auto"/>
                <w:left w:val="none" w:sz="0" w:space="0" w:color="auto"/>
                <w:bottom w:val="none" w:sz="0" w:space="0" w:color="auto"/>
                <w:right w:val="none" w:sz="0" w:space="0" w:color="auto"/>
              </w:divBdr>
            </w:div>
            <w:div w:id="516427122">
              <w:marLeft w:val="0"/>
              <w:marRight w:val="0"/>
              <w:marTop w:val="0"/>
              <w:marBottom w:val="0"/>
              <w:divBdr>
                <w:top w:val="none" w:sz="0" w:space="0" w:color="auto"/>
                <w:left w:val="none" w:sz="0" w:space="0" w:color="auto"/>
                <w:bottom w:val="none" w:sz="0" w:space="0" w:color="auto"/>
                <w:right w:val="none" w:sz="0" w:space="0" w:color="auto"/>
              </w:divBdr>
            </w:div>
            <w:div w:id="521863351">
              <w:marLeft w:val="0"/>
              <w:marRight w:val="0"/>
              <w:marTop w:val="0"/>
              <w:marBottom w:val="0"/>
              <w:divBdr>
                <w:top w:val="none" w:sz="0" w:space="0" w:color="auto"/>
                <w:left w:val="none" w:sz="0" w:space="0" w:color="auto"/>
                <w:bottom w:val="none" w:sz="0" w:space="0" w:color="auto"/>
                <w:right w:val="none" w:sz="0" w:space="0" w:color="auto"/>
              </w:divBdr>
            </w:div>
            <w:div w:id="527064495">
              <w:marLeft w:val="0"/>
              <w:marRight w:val="0"/>
              <w:marTop w:val="0"/>
              <w:marBottom w:val="0"/>
              <w:divBdr>
                <w:top w:val="none" w:sz="0" w:space="0" w:color="auto"/>
                <w:left w:val="none" w:sz="0" w:space="0" w:color="auto"/>
                <w:bottom w:val="none" w:sz="0" w:space="0" w:color="auto"/>
                <w:right w:val="none" w:sz="0" w:space="0" w:color="auto"/>
              </w:divBdr>
            </w:div>
            <w:div w:id="535702277">
              <w:marLeft w:val="0"/>
              <w:marRight w:val="0"/>
              <w:marTop w:val="0"/>
              <w:marBottom w:val="0"/>
              <w:divBdr>
                <w:top w:val="none" w:sz="0" w:space="0" w:color="auto"/>
                <w:left w:val="none" w:sz="0" w:space="0" w:color="auto"/>
                <w:bottom w:val="none" w:sz="0" w:space="0" w:color="auto"/>
                <w:right w:val="none" w:sz="0" w:space="0" w:color="auto"/>
              </w:divBdr>
            </w:div>
            <w:div w:id="541674117">
              <w:marLeft w:val="0"/>
              <w:marRight w:val="0"/>
              <w:marTop w:val="0"/>
              <w:marBottom w:val="0"/>
              <w:divBdr>
                <w:top w:val="none" w:sz="0" w:space="0" w:color="auto"/>
                <w:left w:val="none" w:sz="0" w:space="0" w:color="auto"/>
                <w:bottom w:val="none" w:sz="0" w:space="0" w:color="auto"/>
                <w:right w:val="none" w:sz="0" w:space="0" w:color="auto"/>
              </w:divBdr>
            </w:div>
            <w:div w:id="546451218">
              <w:marLeft w:val="0"/>
              <w:marRight w:val="0"/>
              <w:marTop w:val="0"/>
              <w:marBottom w:val="0"/>
              <w:divBdr>
                <w:top w:val="none" w:sz="0" w:space="0" w:color="auto"/>
                <w:left w:val="none" w:sz="0" w:space="0" w:color="auto"/>
                <w:bottom w:val="none" w:sz="0" w:space="0" w:color="auto"/>
                <w:right w:val="none" w:sz="0" w:space="0" w:color="auto"/>
              </w:divBdr>
            </w:div>
            <w:div w:id="547959492">
              <w:marLeft w:val="0"/>
              <w:marRight w:val="0"/>
              <w:marTop w:val="0"/>
              <w:marBottom w:val="0"/>
              <w:divBdr>
                <w:top w:val="none" w:sz="0" w:space="0" w:color="auto"/>
                <w:left w:val="none" w:sz="0" w:space="0" w:color="auto"/>
                <w:bottom w:val="none" w:sz="0" w:space="0" w:color="auto"/>
                <w:right w:val="none" w:sz="0" w:space="0" w:color="auto"/>
              </w:divBdr>
            </w:div>
            <w:div w:id="549346800">
              <w:marLeft w:val="0"/>
              <w:marRight w:val="0"/>
              <w:marTop w:val="0"/>
              <w:marBottom w:val="0"/>
              <w:divBdr>
                <w:top w:val="none" w:sz="0" w:space="0" w:color="auto"/>
                <w:left w:val="none" w:sz="0" w:space="0" w:color="auto"/>
                <w:bottom w:val="none" w:sz="0" w:space="0" w:color="auto"/>
                <w:right w:val="none" w:sz="0" w:space="0" w:color="auto"/>
              </w:divBdr>
            </w:div>
            <w:div w:id="555052131">
              <w:marLeft w:val="0"/>
              <w:marRight w:val="0"/>
              <w:marTop w:val="0"/>
              <w:marBottom w:val="0"/>
              <w:divBdr>
                <w:top w:val="none" w:sz="0" w:space="0" w:color="auto"/>
                <w:left w:val="none" w:sz="0" w:space="0" w:color="auto"/>
                <w:bottom w:val="none" w:sz="0" w:space="0" w:color="auto"/>
                <w:right w:val="none" w:sz="0" w:space="0" w:color="auto"/>
              </w:divBdr>
            </w:div>
            <w:div w:id="558177122">
              <w:marLeft w:val="0"/>
              <w:marRight w:val="0"/>
              <w:marTop w:val="0"/>
              <w:marBottom w:val="0"/>
              <w:divBdr>
                <w:top w:val="none" w:sz="0" w:space="0" w:color="auto"/>
                <w:left w:val="none" w:sz="0" w:space="0" w:color="auto"/>
                <w:bottom w:val="none" w:sz="0" w:space="0" w:color="auto"/>
                <w:right w:val="none" w:sz="0" w:space="0" w:color="auto"/>
              </w:divBdr>
            </w:div>
            <w:div w:id="559369907">
              <w:marLeft w:val="0"/>
              <w:marRight w:val="0"/>
              <w:marTop w:val="0"/>
              <w:marBottom w:val="0"/>
              <w:divBdr>
                <w:top w:val="none" w:sz="0" w:space="0" w:color="auto"/>
                <w:left w:val="none" w:sz="0" w:space="0" w:color="auto"/>
                <w:bottom w:val="none" w:sz="0" w:space="0" w:color="auto"/>
                <w:right w:val="none" w:sz="0" w:space="0" w:color="auto"/>
              </w:divBdr>
            </w:div>
            <w:div w:id="565379855">
              <w:marLeft w:val="0"/>
              <w:marRight w:val="0"/>
              <w:marTop w:val="0"/>
              <w:marBottom w:val="0"/>
              <w:divBdr>
                <w:top w:val="none" w:sz="0" w:space="0" w:color="auto"/>
                <w:left w:val="none" w:sz="0" w:space="0" w:color="auto"/>
                <w:bottom w:val="none" w:sz="0" w:space="0" w:color="auto"/>
                <w:right w:val="none" w:sz="0" w:space="0" w:color="auto"/>
              </w:divBdr>
            </w:div>
            <w:div w:id="568613044">
              <w:marLeft w:val="0"/>
              <w:marRight w:val="0"/>
              <w:marTop w:val="0"/>
              <w:marBottom w:val="0"/>
              <w:divBdr>
                <w:top w:val="none" w:sz="0" w:space="0" w:color="auto"/>
                <w:left w:val="none" w:sz="0" w:space="0" w:color="auto"/>
                <w:bottom w:val="none" w:sz="0" w:space="0" w:color="auto"/>
                <w:right w:val="none" w:sz="0" w:space="0" w:color="auto"/>
              </w:divBdr>
            </w:div>
            <w:div w:id="570117034">
              <w:marLeft w:val="0"/>
              <w:marRight w:val="0"/>
              <w:marTop w:val="0"/>
              <w:marBottom w:val="0"/>
              <w:divBdr>
                <w:top w:val="none" w:sz="0" w:space="0" w:color="auto"/>
                <w:left w:val="none" w:sz="0" w:space="0" w:color="auto"/>
                <w:bottom w:val="none" w:sz="0" w:space="0" w:color="auto"/>
                <w:right w:val="none" w:sz="0" w:space="0" w:color="auto"/>
              </w:divBdr>
            </w:div>
            <w:div w:id="584459045">
              <w:marLeft w:val="0"/>
              <w:marRight w:val="0"/>
              <w:marTop w:val="0"/>
              <w:marBottom w:val="0"/>
              <w:divBdr>
                <w:top w:val="none" w:sz="0" w:space="0" w:color="auto"/>
                <w:left w:val="none" w:sz="0" w:space="0" w:color="auto"/>
                <w:bottom w:val="none" w:sz="0" w:space="0" w:color="auto"/>
                <w:right w:val="none" w:sz="0" w:space="0" w:color="auto"/>
              </w:divBdr>
            </w:div>
            <w:div w:id="588344177">
              <w:marLeft w:val="0"/>
              <w:marRight w:val="0"/>
              <w:marTop w:val="0"/>
              <w:marBottom w:val="0"/>
              <w:divBdr>
                <w:top w:val="none" w:sz="0" w:space="0" w:color="auto"/>
                <w:left w:val="none" w:sz="0" w:space="0" w:color="auto"/>
                <w:bottom w:val="none" w:sz="0" w:space="0" w:color="auto"/>
                <w:right w:val="none" w:sz="0" w:space="0" w:color="auto"/>
              </w:divBdr>
            </w:div>
            <w:div w:id="598950372">
              <w:marLeft w:val="0"/>
              <w:marRight w:val="0"/>
              <w:marTop w:val="0"/>
              <w:marBottom w:val="0"/>
              <w:divBdr>
                <w:top w:val="none" w:sz="0" w:space="0" w:color="auto"/>
                <w:left w:val="none" w:sz="0" w:space="0" w:color="auto"/>
                <w:bottom w:val="none" w:sz="0" w:space="0" w:color="auto"/>
                <w:right w:val="none" w:sz="0" w:space="0" w:color="auto"/>
              </w:divBdr>
            </w:div>
            <w:div w:id="615912925">
              <w:marLeft w:val="0"/>
              <w:marRight w:val="0"/>
              <w:marTop w:val="0"/>
              <w:marBottom w:val="0"/>
              <w:divBdr>
                <w:top w:val="none" w:sz="0" w:space="0" w:color="auto"/>
                <w:left w:val="none" w:sz="0" w:space="0" w:color="auto"/>
                <w:bottom w:val="none" w:sz="0" w:space="0" w:color="auto"/>
                <w:right w:val="none" w:sz="0" w:space="0" w:color="auto"/>
              </w:divBdr>
            </w:div>
            <w:div w:id="629214372">
              <w:marLeft w:val="0"/>
              <w:marRight w:val="0"/>
              <w:marTop w:val="0"/>
              <w:marBottom w:val="0"/>
              <w:divBdr>
                <w:top w:val="none" w:sz="0" w:space="0" w:color="auto"/>
                <w:left w:val="none" w:sz="0" w:space="0" w:color="auto"/>
                <w:bottom w:val="none" w:sz="0" w:space="0" w:color="auto"/>
                <w:right w:val="none" w:sz="0" w:space="0" w:color="auto"/>
              </w:divBdr>
            </w:div>
            <w:div w:id="629363635">
              <w:marLeft w:val="0"/>
              <w:marRight w:val="0"/>
              <w:marTop w:val="0"/>
              <w:marBottom w:val="0"/>
              <w:divBdr>
                <w:top w:val="none" w:sz="0" w:space="0" w:color="auto"/>
                <w:left w:val="none" w:sz="0" w:space="0" w:color="auto"/>
                <w:bottom w:val="none" w:sz="0" w:space="0" w:color="auto"/>
                <w:right w:val="none" w:sz="0" w:space="0" w:color="auto"/>
              </w:divBdr>
            </w:div>
            <w:div w:id="629943105">
              <w:marLeft w:val="0"/>
              <w:marRight w:val="0"/>
              <w:marTop w:val="0"/>
              <w:marBottom w:val="0"/>
              <w:divBdr>
                <w:top w:val="none" w:sz="0" w:space="0" w:color="auto"/>
                <w:left w:val="none" w:sz="0" w:space="0" w:color="auto"/>
                <w:bottom w:val="none" w:sz="0" w:space="0" w:color="auto"/>
                <w:right w:val="none" w:sz="0" w:space="0" w:color="auto"/>
              </w:divBdr>
            </w:div>
            <w:div w:id="639306630">
              <w:marLeft w:val="0"/>
              <w:marRight w:val="0"/>
              <w:marTop w:val="0"/>
              <w:marBottom w:val="0"/>
              <w:divBdr>
                <w:top w:val="none" w:sz="0" w:space="0" w:color="auto"/>
                <w:left w:val="none" w:sz="0" w:space="0" w:color="auto"/>
                <w:bottom w:val="none" w:sz="0" w:space="0" w:color="auto"/>
                <w:right w:val="none" w:sz="0" w:space="0" w:color="auto"/>
              </w:divBdr>
            </w:div>
            <w:div w:id="641160282">
              <w:marLeft w:val="0"/>
              <w:marRight w:val="0"/>
              <w:marTop w:val="0"/>
              <w:marBottom w:val="0"/>
              <w:divBdr>
                <w:top w:val="none" w:sz="0" w:space="0" w:color="auto"/>
                <w:left w:val="none" w:sz="0" w:space="0" w:color="auto"/>
                <w:bottom w:val="none" w:sz="0" w:space="0" w:color="auto"/>
                <w:right w:val="none" w:sz="0" w:space="0" w:color="auto"/>
              </w:divBdr>
            </w:div>
            <w:div w:id="642924365">
              <w:marLeft w:val="0"/>
              <w:marRight w:val="0"/>
              <w:marTop w:val="0"/>
              <w:marBottom w:val="0"/>
              <w:divBdr>
                <w:top w:val="none" w:sz="0" w:space="0" w:color="auto"/>
                <w:left w:val="none" w:sz="0" w:space="0" w:color="auto"/>
                <w:bottom w:val="none" w:sz="0" w:space="0" w:color="auto"/>
                <w:right w:val="none" w:sz="0" w:space="0" w:color="auto"/>
              </w:divBdr>
            </w:div>
            <w:div w:id="651720193">
              <w:marLeft w:val="0"/>
              <w:marRight w:val="0"/>
              <w:marTop w:val="0"/>
              <w:marBottom w:val="0"/>
              <w:divBdr>
                <w:top w:val="none" w:sz="0" w:space="0" w:color="auto"/>
                <w:left w:val="none" w:sz="0" w:space="0" w:color="auto"/>
                <w:bottom w:val="none" w:sz="0" w:space="0" w:color="auto"/>
                <w:right w:val="none" w:sz="0" w:space="0" w:color="auto"/>
              </w:divBdr>
            </w:div>
            <w:div w:id="655496626">
              <w:marLeft w:val="0"/>
              <w:marRight w:val="0"/>
              <w:marTop w:val="0"/>
              <w:marBottom w:val="0"/>
              <w:divBdr>
                <w:top w:val="none" w:sz="0" w:space="0" w:color="auto"/>
                <w:left w:val="none" w:sz="0" w:space="0" w:color="auto"/>
                <w:bottom w:val="none" w:sz="0" w:space="0" w:color="auto"/>
                <w:right w:val="none" w:sz="0" w:space="0" w:color="auto"/>
              </w:divBdr>
            </w:div>
            <w:div w:id="663820119">
              <w:marLeft w:val="0"/>
              <w:marRight w:val="0"/>
              <w:marTop w:val="0"/>
              <w:marBottom w:val="0"/>
              <w:divBdr>
                <w:top w:val="none" w:sz="0" w:space="0" w:color="auto"/>
                <w:left w:val="none" w:sz="0" w:space="0" w:color="auto"/>
                <w:bottom w:val="none" w:sz="0" w:space="0" w:color="auto"/>
                <w:right w:val="none" w:sz="0" w:space="0" w:color="auto"/>
              </w:divBdr>
            </w:div>
            <w:div w:id="665518571">
              <w:marLeft w:val="0"/>
              <w:marRight w:val="0"/>
              <w:marTop w:val="0"/>
              <w:marBottom w:val="0"/>
              <w:divBdr>
                <w:top w:val="none" w:sz="0" w:space="0" w:color="auto"/>
                <w:left w:val="none" w:sz="0" w:space="0" w:color="auto"/>
                <w:bottom w:val="none" w:sz="0" w:space="0" w:color="auto"/>
                <w:right w:val="none" w:sz="0" w:space="0" w:color="auto"/>
              </w:divBdr>
            </w:div>
            <w:div w:id="674262461">
              <w:marLeft w:val="0"/>
              <w:marRight w:val="0"/>
              <w:marTop w:val="0"/>
              <w:marBottom w:val="0"/>
              <w:divBdr>
                <w:top w:val="none" w:sz="0" w:space="0" w:color="auto"/>
                <w:left w:val="none" w:sz="0" w:space="0" w:color="auto"/>
                <w:bottom w:val="none" w:sz="0" w:space="0" w:color="auto"/>
                <w:right w:val="none" w:sz="0" w:space="0" w:color="auto"/>
              </w:divBdr>
            </w:div>
            <w:div w:id="675156085">
              <w:marLeft w:val="0"/>
              <w:marRight w:val="0"/>
              <w:marTop w:val="0"/>
              <w:marBottom w:val="0"/>
              <w:divBdr>
                <w:top w:val="none" w:sz="0" w:space="0" w:color="auto"/>
                <w:left w:val="none" w:sz="0" w:space="0" w:color="auto"/>
                <w:bottom w:val="none" w:sz="0" w:space="0" w:color="auto"/>
                <w:right w:val="none" w:sz="0" w:space="0" w:color="auto"/>
              </w:divBdr>
            </w:div>
            <w:div w:id="678119416">
              <w:marLeft w:val="0"/>
              <w:marRight w:val="0"/>
              <w:marTop w:val="0"/>
              <w:marBottom w:val="0"/>
              <w:divBdr>
                <w:top w:val="none" w:sz="0" w:space="0" w:color="auto"/>
                <w:left w:val="none" w:sz="0" w:space="0" w:color="auto"/>
                <w:bottom w:val="none" w:sz="0" w:space="0" w:color="auto"/>
                <w:right w:val="none" w:sz="0" w:space="0" w:color="auto"/>
              </w:divBdr>
            </w:div>
            <w:div w:id="681130821">
              <w:marLeft w:val="0"/>
              <w:marRight w:val="0"/>
              <w:marTop w:val="0"/>
              <w:marBottom w:val="0"/>
              <w:divBdr>
                <w:top w:val="none" w:sz="0" w:space="0" w:color="auto"/>
                <w:left w:val="none" w:sz="0" w:space="0" w:color="auto"/>
                <w:bottom w:val="none" w:sz="0" w:space="0" w:color="auto"/>
                <w:right w:val="none" w:sz="0" w:space="0" w:color="auto"/>
              </w:divBdr>
            </w:div>
            <w:div w:id="694618678">
              <w:marLeft w:val="0"/>
              <w:marRight w:val="0"/>
              <w:marTop w:val="0"/>
              <w:marBottom w:val="0"/>
              <w:divBdr>
                <w:top w:val="none" w:sz="0" w:space="0" w:color="auto"/>
                <w:left w:val="none" w:sz="0" w:space="0" w:color="auto"/>
                <w:bottom w:val="none" w:sz="0" w:space="0" w:color="auto"/>
                <w:right w:val="none" w:sz="0" w:space="0" w:color="auto"/>
              </w:divBdr>
            </w:div>
            <w:div w:id="700476778">
              <w:marLeft w:val="0"/>
              <w:marRight w:val="0"/>
              <w:marTop w:val="0"/>
              <w:marBottom w:val="0"/>
              <w:divBdr>
                <w:top w:val="none" w:sz="0" w:space="0" w:color="auto"/>
                <w:left w:val="none" w:sz="0" w:space="0" w:color="auto"/>
                <w:bottom w:val="none" w:sz="0" w:space="0" w:color="auto"/>
                <w:right w:val="none" w:sz="0" w:space="0" w:color="auto"/>
              </w:divBdr>
            </w:div>
            <w:div w:id="704866235">
              <w:marLeft w:val="0"/>
              <w:marRight w:val="0"/>
              <w:marTop w:val="0"/>
              <w:marBottom w:val="0"/>
              <w:divBdr>
                <w:top w:val="none" w:sz="0" w:space="0" w:color="auto"/>
                <w:left w:val="none" w:sz="0" w:space="0" w:color="auto"/>
                <w:bottom w:val="none" w:sz="0" w:space="0" w:color="auto"/>
                <w:right w:val="none" w:sz="0" w:space="0" w:color="auto"/>
              </w:divBdr>
            </w:div>
            <w:div w:id="714700443">
              <w:marLeft w:val="0"/>
              <w:marRight w:val="0"/>
              <w:marTop w:val="0"/>
              <w:marBottom w:val="0"/>
              <w:divBdr>
                <w:top w:val="none" w:sz="0" w:space="0" w:color="auto"/>
                <w:left w:val="none" w:sz="0" w:space="0" w:color="auto"/>
                <w:bottom w:val="none" w:sz="0" w:space="0" w:color="auto"/>
                <w:right w:val="none" w:sz="0" w:space="0" w:color="auto"/>
              </w:divBdr>
            </w:div>
            <w:div w:id="717360243">
              <w:marLeft w:val="0"/>
              <w:marRight w:val="0"/>
              <w:marTop w:val="0"/>
              <w:marBottom w:val="0"/>
              <w:divBdr>
                <w:top w:val="none" w:sz="0" w:space="0" w:color="auto"/>
                <w:left w:val="none" w:sz="0" w:space="0" w:color="auto"/>
                <w:bottom w:val="none" w:sz="0" w:space="0" w:color="auto"/>
                <w:right w:val="none" w:sz="0" w:space="0" w:color="auto"/>
              </w:divBdr>
            </w:div>
            <w:div w:id="718017486">
              <w:marLeft w:val="0"/>
              <w:marRight w:val="0"/>
              <w:marTop w:val="0"/>
              <w:marBottom w:val="0"/>
              <w:divBdr>
                <w:top w:val="none" w:sz="0" w:space="0" w:color="auto"/>
                <w:left w:val="none" w:sz="0" w:space="0" w:color="auto"/>
                <w:bottom w:val="none" w:sz="0" w:space="0" w:color="auto"/>
                <w:right w:val="none" w:sz="0" w:space="0" w:color="auto"/>
              </w:divBdr>
            </w:div>
            <w:div w:id="718625197">
              <w:marLeft w:val="0"/>
              <w:marRight w:val="0"/>
              <w:marTop w:val="0"/>
              <w:marBottom w:val="0"/>
              <w:divBdr>
                <w:top w:val="none" w:sz="0" w:space="0" w:color="auto"/>
                <w:left w:val="none" w:sz="0" w:space="0" w:color="auto"/>
                <w:bottom w:val="none" w:sz="0" w:space="0" w:color="auto"/>
                <w:right w:val="none" w:sz="0" w:space="0" w:color="auto"/>
              </w:divBdr>
            </w:div>
            <w:div w:id="722875716">
              <w:marLeft w:val="0"/>
              <w:marRight w:val="0"/>
              <w:marTop w:val="0"/>
              <w:marBottom w:val="0"/>
              <w:divBdr>
                <w:top w:val="none" w:sz="0" w:space="0" w:color="auto"/>
                <w:left w:val="none" w:sz="0" w:space="0" w:color="auto"/>
                <w:bottom w:val="none" w:sz="0" w:space="0" w:color="auto"/>
                <w:right w:val="none" w:sz="0" w:space="0" w:color="auto"/>
              </w:divBdr>
            </w:div>
            <w:div w:id="725688139">
              <w:marLeft w:val="0"/>
              <w:marRight w:val="0"/>
              <w:marTop w:val="0"/>
              <w:marBottom w:val="0"/>
              <w:divBdr>
                <w:top w:val="none" w:sz="0" w:space="0" w:color="auto"/>
                <w:left w:val="none" w:sz="0" w:space="0" w:color="auto"/>
                <w:bottom w:val="none" w:sz="0" w:space="0" w:color="auto"/>
                <w:right w:val="none" w:sz="0" w:space="0" w:color="auto"/>
              </w:divBdr>
            </w:div>
            <w:div w:id="739443418">
              <w:marLeft w:val="0"/>
              <w:marRight w:val="0"/>
              <w:marTop w:val="0"/>
              <w:marBottom w:val="0"/>
              <w:divBdr>
                <w:top w:val="none" w:sz="0" w:space="0" w:color="auto"/>
                <w:left w:val="none" w:sz="0" w:space="0" w:color="auto"/>
                <w:bottom w:val="none" w:sz="0" w:space="0" w:color="auto"/>
                <w:right w:val="none" w:sz="0" w:space="0" w:color="auto"/>
              </w:divBdr>
            </w:div>
            <w:div w:id="740831137">
              <w:marLeft w:val="0"/>
              <w:marRight w:val="0"/>
              <w:marTop w:val="0"/>
              <w:marBottom w:val="0"/>
              <w:divBdr>
                <w:top w:val="none" w:sz="0" w:space="0" w:color="auto"/>
                <w:left w:val="none" w:sz="0" w:space="0" w:color="auto"/>
                <w:bottom w:val="none" w:sz="0" w:space="0" w:color="auto"/>
                <w:right w:val="none" w:sz="0" w:space="0" w:color="auto"/>
              </w:divBdr>
            </w:div>
            <w:div w:id="743993826">
              <w:marLeft w:val="0"/>
              <w:marRight w:val="0"/>
              <w:marTop w:val="0"/>
              <w:marBottom w:val="0"/>
              <w:divBdr>
                <w:top w:val="none" w:sz="0" w:space="0" w:color="auto"/>
                <w:left w:val="none" w:sz="0" w:space="0" w:color="auto"/>
                <w:bottom w:val="none" w:sz="0" w:space="0" w:color="auto"/>
                <w:right w:val="none" w:sz="0" w:space="0" w:color="auto"/>
              </w:divBdr>
            </w:div>
            <w:div w:id="746534579">
              <w:marLeft w:val="0"/>
              <w:marRight w:val="0"/>
              <w:marTop w:val="0"/>
              <w:marBottom w:val="0"/>
              <w:divBdr>
                <w:top w:val="none" w:sz="0" w:space="0" w:color="auto"/>
                <w:left w:val="none" w:sz="0" w:space="0" w:color="auto"/>
                <w:bottom w:val="none" w:sz="0" w:space="0" w:color="auto"/>
                <w:right w:val="none" w:sz="0" w:space="0" w:color="auto"/>
              </w:divBdr>
            </w:div>
            <w:div w:id="759369372">
              <w:marLeft w:val="0"/>
              <w:marRight w:val="0"/>
              <w:marTop w:val="0"/>
              <w:marBottom w:val="0"/>
              <w:divBdr>
                <w:top w:val="none" w:sz="0" w:space="0" w:color="auto"/>
                <w:left w:val="none" w:sz="0" w:space="0" w:color="auto"/>
                <w:bottom w:val="none" w:sz="0" w:space="0" w:color="auto"/>
                <w:right w:val="none" w:sz="0" w:space="0" w:color="auto"/>
              </w:divBdr>
            </w:div>
            <w:div w:id="759526303">
              <w:marLeft w:val="0"/>
              <w:marRight w:val="0"/>
              <w:marTop w:val="0"/>
              <w:marBottom w:val="0"/>
              <w:divBdr>
                <w:top w:val="none" w:sz="0" w:space="0" w:color="auto"/>
                <w:left w:val="none" w:sz="0" w:space="0" w:color="auto"/>
                <w:bottom w:val="none" w:sz="0" w:space="0" w:color="auto"/>
                <w:right w:val="none" w:sz="0" w:space="0" w:color="auto"/>
              </w:divBdr>
            </w:div>
            <w:div w:id="762267663">
              <w:marLeft w:val="0"/>
              <w:marRight w:val="0"/>
              <w:marTop w:val="0"/>
              <w:marBottom w:val="0"/>
              <w:divBdr>
                <w:top w:val="none" w:sz="0" w:space="0" w:color="auto"/>
                <w:left w:val="none" w:sz="0" w:space="0" w:color="auto"/>
                <w:bottom w:val="none" w:sz="0" w:space="0" w:color="auto"/>
                <w:right w:val="none" w:sz="0" w:space="0" w:color="auto"/>
              </w:divBdr>
            </w:div>
            <w:div w:id="771361598">
              <w:marLeft w:val="0"/>
              <w:marRight w:val="0"/>
              <w:marTop w:val="0"/>
              <w:marBottom w:val="0"/>
              <w:divBdr>
                <w:top w:val="none" w:sz="0" w:space="0" w:color="auto"/>
                <w:left w:val="none" w:sz="0" w:space="0" w:color="auto"/>
                <w:bottom w:val="none" w:sz="0" w:space="0" w:color="auto"/>
                <w:right w:val="none" w:sz="0" w:space="0" w:color="auto"/>
              </w:divBdr>
            </w:div>
            <w:div w:id="772826655">
              <w:marLeft w:val="0"/>
              <w:marRight w:val="0"/>
              <w:marTop w:val="0"/>
              <w:marBottom w:val="0"/>
              <w:divBdr>
                <w:top w:val="none" w:sz="0" w:space="0" w:color="auto"/>
                <w:left w:val="none" w:sz="0" w:space="0" w:color="auto"/>
                <w:bottom w:val="none" w:sz="0" w:space="0" w:color="auto"/>
                <w:right w:val="none" w:sz="0" w:space="0" w:color="auto"/>
              </w:divBdr>
            </w:div>
            <w:div w:id="782378989">
              <w:marLeft w:val="0"/>
              <w:marRight w:val="0"/>
              <w:marTop w:val="0"/>
              <w:marBottom w:val="0"/>
              <w:divBdr>
                <w:top w:val="none" w:sz="0" w:space="0" w:color="auto"/>
                <w:left w:val="none" w:sz="0" w:space="0" w:color="auto"/>
                <w:bottom w:val="none" w:sz="0" w:space="0" w:color="auto"/>
                <w:right w:val="none" w:sz="0" w:space="0" w:color="auto"/>
              </w:divBdr>
            </w:div>
            <w:div w:id="784424818">
              <w:marLeft w:val="0"/>
              <w:marRight w:val="0"/>
              <w:marTop w:val="0"/>
              <w:marBottom w:val="0"/>
              <w:divBdr>
                <w:top w:val="none" w:sz="0" w:space="0" w:color="auto"/>
                <w:left w:val="none" w:sz="0" w:space="0" w:color="auto"/>
                <w:bottom w:val="none" w:sz="0" w:space="0" w:color="auto"/>
                <w:right w:val="none" w:sz="0" w:space="0" w:color="auto"/>
              </w:divBdr>
            </w:div>
            <w:div w:id="798573257">
              <w:marLeft w:val="0"/>
              <w:marRight w:val="0"/>
              <w:marTop w:val="0"/>
              <w:marBottom w:val="0"/>
              <w:divBdr>
                <w:top w:val="none" w:sz="0" w:space="0" w:color="auto"/>
                <w:left w:val="none" w:sz="0" w:space="0" w:color="auto"/>
                <w:bottom w:val="none" w:sz="0" w:space="0" w:color="auto"/>
                <w:right w:val="none" w:sz="0" w:space="0" w:color="auto"/>
              </w:divBdr>
            </w:div>
            <w:div w:id="804349826">
              <w:marLeft w:val="0"/>
              <w:marRight w:val="0"/>
              <w:marTop w:val="0"/>
              <w:marBottom w:val="0"/>
              <w:divBdr>
                <w:top w:val="none" w:sz="0" w:space="0" w:color="auto"/>
                <w:left w:val="none" w:sz="0" w:space="0" w:color="auto"/>
                <w:bottom w:val="none" w:sz="0" w:space="0" w:color="auto"/>
                <w:right w:val="none" w:sz="0" w:space="0" w:color="auto"/>
              </w:divBdr>
            </w:div>
            <w:div w:id="804814083">
              <w:marLeft w:val="0"/>
              <w:marRight w:val="0"/>
              <w:marTop w:val="0"/>
              <w:marBottom w:val="0"/>
              <w:divBdr>
                <w:top w:val="none" w:sz="0" w:space="0" w:color="auto"/>
                <w:left w:val="none" w:sz="0" w:space="0" w:color="auto"/>
                <w:bottom w:val="none" w:sz="0" w:space="0" w:color="auto"/>
                <w:right w:val="none" w:sz="0" w:space="0" w:color="auto"/>
              </w:divBdr>
            </w:div>
            <w:div w:id="819274001">
              <w:marLeft w:val="0"/>
              <w:marRight w:val="0"/>
              <w:marTop w:val="0"/>
              <w:marBottom w:val="0"/>
              <w:divBdr>
                <w:top w:val="none" w:sz="0" w:space="0" w:color="auto"/>
                <w:left w:val="none" w:sz="0" w:space="0" w:color="auto"/>
                <w:bottom w:val="none" w:sz="0" w:space="0" w:color="auto"/>
                <w:right w:val="none" w:sz="0" w:space="0" w:color="auto"/>
              </w:divBdr>
            </w:div>
            <w:div w:id="823666873">
              <w:marLeft w:val="0"/>
              <w:marRight w:val="0"/>
              <w:marTop w:val="0"/>
              <w:marBottom w:val="0"/>
              <w:divBdr>
                <w:top w:val="none" w:sz="0" w:space="0" w:color="auto"/>
                <w:left w:val="none" w:sz="0" w:space="0" w:color="auto"/>
                <w:bottom w:val="none" w:sz="0" w:space="0" w:color="auto"/>
                <w:right w:val="none" w:sz="0" w:space="0" w:color="auto"/>
              </w:divBdr>
            </w:div>
            <w:div w:id="827593466">
              <w:marLeft w:val="0"/>
              <w:marRight w:val="0"/>
              <w:marTop w:val="0"/>
              <w:marBottom w:val="0"/>
              <w:divBdr>
                <w:top w:val="none" w:sz="0" w:space="0" w:color="auto"/>
                <w:left w:val="none" w:sz="0" w:space="0" w:color="auto"/>
                <w:bottom w:val="none" w:sz="0" w:space="0" w:color="auto"/>
                <w:right w:val="none" w:sz="0" w:space="0" w:color="auto"/>
              </w:divBdr>
            </w:div>
            <w:div w:id="836072356">
              <w:marLeft w:val="0"/>
              <w:marRight w:val="0"/>
              <w:marTop w:val="0"/>
              <w:marBottom w:val="0"/>
              <w:divBdr>
                <w:top w:val="none" w:sz="0" w:space="0" w:color="auto"/>
                <w:left w:val="none" w:sz="0" w:space="0" w:color="auto"/>
                <w:bottom w:val="none" w:sz="0" w:space="0" w:color="auto"/>
                <w:right w:val="none" w:sz="0" w:space="0" w:color="auto"/>
              </w:divBdr>
            </w:div>
            <w:div w:id="839806756">
              <w:marLeft w:val="0"/>
              <w:marRight w:val="0"/>
              <w:marTop w:val="0"/>
              <w:marBottom w:val="0"/>
              <w:divBdr>
                <w:top w:val="none" w:sz="0" w:space="0" w:color="auto"/>
                <w:left w:val="none" w:sz="0" w:space="0" w:color="auto"/>
                <w:bottom w:val="none" w:sz="0" w:space="0" w:color="auto"/>
                <w:right w:val="none" w:sz="0" w:space="0" w:color="auto"/>
              </w:divBdr>
            </w:div>
            <w:div w:id="847137455">
              <w:marLeft w:val="0"/>
              <w:marRight w:val="0"/>
              <w:marTop w:val="0"/>
              <w:marBottom w:val="0"/>
              <w:divBdr>
                <w:top w:val="none" w:sz="0" w:space="0" w:color="auto"/>
                <w:left w:val="none" w:sz="0" w:space="0" w:color="auto"/>
                <w:bottom w:val="none" w:sz="0" w:space="0" w:color="auto"/>
                <w:right w:val="none" w:sz="0" w:space="0" w:color="auto"/>
              </w:divBdr>
            </w:div>
            <w:div w:id="852190276">
              <w:marLeft w:val="0"/>
              <w:marRight w:val="0"/>
              <w:marTop w:val="0"/>
              <w:marBottom w:val="0"/>
              <w:divBdr>
                <w:top w:val="none" w:sz="0" w:space="0" w:color="auto"/>
                <w:left w:val="none" w:sz="0" w:space="0" w:color="auto"/>
                <w:bottom w:val="none" w:sz="0" w:space="0" w:color="auto"/>
                <w:right w:val="none" w:sz="0" w:space="0" w:color="auto"/>
              </w:divBdr>
            </w:div>
            <w:div w:id="856891771">
              <w:marLeft w:val="0"/>
              <w:marRight w:val="0"/>
              <w:marTop w:val="0"/>
              <w:marBottom w:val="0"/>
              <w:divBdr>
                <w:top w:val="none" w:sz="0" w:space="0" w:color="auto"/>
                <w:left w:val="none" w:sz="0" w:space="0" w:color="auto"/>
                <w:bottom w:val="none" w:sz="0" w:space="0" w:color="auto"/>
                <w:right w:val="none" w:sz="0" w:space="0" w:color="auto"/>
              </w:divBdr>
            </w:div>
            <w:div w:id="858548919">
              <w:marLeft w:val="0"/>
              <w:marRight w:val="0"/>
              <w:marTop w:val="0"/>
              <w:marBottom w:val="0"/>
              <w:divBdr>
                <w:top w:val="none" w:sz="0" w:space="0" w:color="auto"/>
                <w:left w:val="none" w:sz="0" w:space="0" w:color="auto"/>
                <w:bottom w:val="none" w:sz="0" w:space="0" w:color="auto"/>
                <w:right w:val="none" w:sz="0" w:space="0" w:color="auto"/>
              </w:divBdr>
            </w:div>
            <w:div w:id="860701478">
              <w:marLeft w:val="0"/>
              <w:marRight w:val="0"/>
              <w:marTop w:val="0"/>
              <w:marBottom w:val="0"/>
              <w:divBdr>
                <w:top w:val="none" w:sz="0" w:space="0" w:color="auto"/>
                <w:left w:val="none" w:sz="0" w:space="0" w:color="auto"/>
                <w:bottom w:val="none" w:sz="0" w:space="0" w:color="auto"/>
                <w:right w:val="none" w:sz="0" w:space="0" w:color="auto"/>
              </w:divBdr>
            </w:div>
            <w:div w:id="860895474">
              <w:marLeft w:val="0"/>
              <w:marRight w:val="0"/>
              <w:marTop w:val="0"/>
              <w:marBottom w:val="0"/>
              <w:divBdr>
                <w:top w:val="none" w:sz="0" w:space="0" w:color="auto"/>
                <w:left w:val="none" w:sz="0" w:space="0" w:color="auto"/>
                <w:bottom w:val="none" w:sz="0" w:space="0" w:color="auto"/>
                <w:right w:val="none" w:sz="0" w:space="0" w:color="auto"/>
              </w:divBdr>
            </w:div>
            <w:div w:id="867185154">
              <w:marLeft w:val="0"/>
              <w:marRight w:val="0"/>
              <w:marTop w:val="0"/>
              <w:marBottom w:val="0"/>
              <w:divBdr>
                <w:top w:val="none" w:sz="0" w:space="0" w:color="auto"/>
                <w:left w:val="none" w:sz="0" w:space="0" w:color="auto"/>
                <w:bottom w:val="none" w:sz="0" w:space="0" w:color="auto"/>
                <w:right w:val="none" w:sz="0" w:space="0" w:color="auto"/>
              </w:divBdr>
            </w:div>
            <w:div w:id="876552261">
              <w:marLeft w:val="0"/>
              <w:marRight w:val="0"/>
              <w:marTop w:val="0"/>
              <w:marBottom w:val="0"/>
              <w:divBdr>
                <w:top w:val="none" w:sz="0" w:space="0" w:color="auto"/>
                <w:left w:val="none" w:sz="0" w:space="0" w:color="auto"/>
                <w:bottom w:val="none" w:sz="0" w:space="0" w:color="auto"/>
                <w:right w:val="none" w:sz="0" w:space="0" w:color="auto"/>
              </w:divBdr>
            </w:div>
            <w:div w:id="880246377">
              <w:marLeft w:val="0"/>
              <w:marRight w:val="0"/>
              <w:marTop w:val="0"/>
              <w:marBottom w:val="0"/>
              <w:divBdr>
                <w:top w:val="none" w:sz="0" w:space="0" w:color="auto"/>
                <w:left w:val="none" w:sz="0" w:space="0" w:color="auto"/>
                <w:bottom w:val="none" w:sz="0" w:space="0" w:color="auto"/>
                <w:right w:val="none" w:sz="0" w:space="0" w:color="auto"/>
              </w:divBdr>
            </w:div>
            <w:div w:id="884295907">
              <w:marLeft w:val="0"/>
              <w:marRight w:val="0"/>
              <w:marTop w:val="0"/>
              <w:marBottom w:val="0"/>
              <w:divBdr>
                <w:top w:val="none" w:sz="0" w:space="0" w:color="auto"/>
                <w:left w:val="none" w:sz="0" w:space="0" w:color="auto"/>
                <w:bottom w:val="none" w:sz="0" w:space="0" w:color="auto"/>
                <w:right w:val="none" w:sz="0" w:space="0" w:color="auto"/>
              </w:divBdr>
            </w:div>
            <w:div w:id="896479975">
              <w:marLeft w:val="0"/>
              <w:marRight w:val="0"/>
              <w:marTop w:val="0"/>
              <w:marBottom w:val="0"/>
              <w:divBdr>
                <w:top w:val="none" w:sz="0" w:space="0" w:color="auto"/>
                <w:left w:val="none" w:sz="0" w:space="0" w:color="auto"/>
                <w:bottom w:val="none" w:sz="0" w:space="0" w:color="auto"/>
                <w:right w:val="none" w:sz="0" w:space="0" w:color="auto"/>
              </w:divBdr>
            </w:div>
            <w:div w:id="901869292">
              <w:marLeft w:val="0"/>
              <w:marRight w:val="0"/>
              <w:marTop w:val="0"/>
              <w:marBottom w:val="0"/>
              <w:divBdr>
                <w:top w:val="none" w:sz="0" w:space="0" w:color="auto"/>
                <w:left w:val="none" w:sz="0" w:space="0" w:color="auto"/>
                <w:bottom w:val="none" w:sz="0" w:space="0" w:color="auto"/>
                <w:right w:val="none" w:sz="0" w:space="0" w:color="auto"/>
              </w:divBdr>
            </w:div>
            <w:div w:id="904297058">
              <w:marLeft w:val="0"/>
              <w:marRight w:val="0"/>
              <w:marTop w:val="0"/>
              <w:marBottom w:val="0"/>
              <w:divBdr>
                <w:top w:val="none" w:sz="0" w:space="0" w:color="auto"/>
                <w:left w:val="none" w:sz="0" w:space="0" w:color="auto"/>
                <w:bottom w:val="none" w:sz="0" w:space="0" w:color="auto"/>
                <w:right w:val="none" w:sz="0" w:space="0" w:color="auto"/>
              </w:divBdr>
            </w:div>
            <w:div w:id="906958361">
              <w:marLeft w:val="0"/>
              <w:marRight w:val="0"/>
              <w:marTop w:val="0"/>
              <w:marBottom w:val="0"/>
              <w:divBdr>
                <w:top w:val="none" w:sz="0" w:space="0" w:color="auto"/>
                <w:left w:val="none" w:sz="0" w:space="0" w:color="auto"/>
                <w:bottom w:val="none" w:sz="0" w:space="0" w:color="auto"/>
                <w:right w:val="none" w:sz="0" w:space="0" w:color="auto"/>
              </w:divBdr>
            </w:div>
            <w:div w:id="907882850">
              <w:marLeft w:val="0"/>
              <w:marRight w:val="0"/>
              <w:marTop w:val="0"/>
              <w:marBottom w:val="0"/>
              <w:divBdr>
                <w:top w:val="none" w:sz="0" w:space="0" w:color="auto"/>
                <w:left w:val="none" w:sz="0" w:space="0" w:color="auto"/>
                <w:bottom w:val="none" w:sz="0" w:space="0" w:color="auto"/>
                <w:right w:val="none" w:sz="0" w:space="0" w:color="auto"/>
              </w:divBdr>
            </w:div>
            <w:div w:id="913515388">
              <w:marLeft w:val="0"/>
              <w:marRight w:val="0"/>
              <w:marTop w:val="0"/>
              <w:marBottom w:val="0"/>
              <w:divBdr>
                <w:top w:val="none" w:sz="0" w:space="0" w:color="auto"/>
                <w:left w:val="none" w:sz="0" w:space="0" w:color="auto"/>
                <w:bottom w:val="none" w:sz="0" w:space="0" w:color="auto"/>
                <w:right w:val="none" w:sz="0" w:space="0" w:color="auto"/>
              </w:divBdr>
            </w:div>
            <w:div w:id="914314269">
              <w:marLeft w:val="0"/>
              <w:marRight w:val="0"/>
              <w:marTop w:val="0"/>
              <w:marBottom w:val="0"/>
              <w:divBdr>
                <w:top w:val="none" w:sz="0" w:space="0" w:color="auto"/>
                <w:left w:val="none" w:sz="0" w:space="0" w:color="auto"/>
                <w:bottom w:val="none" w:sz="0" w:space="0" w:color="auto"/>
                <w:right w:val="none" w:sz="0" w:space="0" w:color="auto"/>
              </w:divBdr>
            </w:div>
            <w:div w:id="926573028">
              <w:marLeft w:val="0"/>
              <w:marRight w:val="0"/>
              <w:marTop w:val="0"/>
              <w:marBottom w:val="0"/>
              <w:divBdr>
                <w:top w:val="none" w:sz="0" w:space="0" w:color="auto"/>
                <w:left w:val="none" w:sz="0" w:space="0" w:color="auto"/>
                <w:bottom w:val="none" w:sz="0" w:space="0" w:color="auto"/>
                <w:right w:val="none" w:sz="0" w:space="0" w:color="auto"/>
              </w:divBdr>
            </w:div>
            <w:div w:id="926575291">
              <w:marLeft w:val="0"/>
              <w:marRight w:val="0"/>
              <w:marTop w:val="0"/>
              <w:marBottom w:val="0"/>
              <w:divBdr>
                <w:top w:val="none" w:sz="0" w:space="0" w:color="auto"/>
                <w:left w:val="none" w:sz="0" w:space="0" w:color="auto"/>
                <w:bottom w:val="none" w:sz="0" w:space="0" w:color="auto"/>
                <w:right w:val="none" w:sz="0" w:space="0" w:color="auto"/>
              </w:divBdr>
            </w:div>
            <w:div w:id="931470462">
              <w:marLeft w:val="0"/>
              <w:marRight w:val="0"/>
              <w:marTop w:val="0"/>
              <w:marBottom w:val="0"/>
              <w:divBdr>
                <w:top w:val="none" w:sz="0" w:space="0" w:color="auto"/>
                <w:left w:val="none" w:sz="0" w:space="0" w:color="auto"/>
                <w:bottom w:val="none" w:sz="0" w:space="0" w:color="auto"/>
                <w:right w:val="none" w:sz="0" w:space="0" w:color="auto"/>
              </w:divBdr>
            </w:div>
            <w:div w:id="933590857">
              <w:marLeft w:val="0"/>
              <w:marRight w:val="0"/>
              <w:marTop w:val="0"/>
              <w:marBottom w:val="0"/>
              <w:divBdr>
                <w:top w:val="none" w:sz="0" w:space="0" w:color="auto"/>
                <w:left w:val="none" w:sz="0" w:space="0" w:color="auto"/>
                <w:bottom w:val="none" w:sz="0" w:space="0" w:color="auto"/>
                <w:right w:val="none" w:sz="0" w:space="0" w:color="auto"/>
              </w:divBdr>
            </w:div>
            <w:div w:id="939801598">
              <w:marLeft w:val="0"/>
              <w:marRight w:val="0"/>
              <w:marTop w:val="0"/>
              <w:marBottom w:val="0"/>
              <w:divBdr>
                <w:top w:val="none" w:sz="0" w:space="0" w:color="auto"/>
                <w:left w:val="none" w:sz="0" w:space="0" w:color="auto"/>
                <w:bottom w:val="none" w:sz="0" w:space="0" w:color="auto"/>
                <w:right w:val="none" w:sz="0" w:space="0" w:color="auto"/>
              </w:divBdr>
            </w:div>
            <w:div w:id="940723755">
              <w:marLeft w:val="0"/>
              <w:marRight w:val="0"/>
              <w:marTop w:val="0"/>
              <w:marBottom w:val="0"/>
              <w:divBdr>
                <w:top w:val="none" w:sz="0" w:space="0" w:color="auto"/>
                <w:left w:val="none" w:sz="0" w:space="0" w:color="auto"/>
                <w:bottom w:val="none" w:sz="0" w:space="0" w:color="auto"/>
                <w:right w:val="none" w:sz="0" w:space="0" w:color="auto"/>
              </w:divBdr>
            </w:div>
            <w:div w:id="941764095">
              <w:marLeft w:val="0"/>
              <w:marRight w:val="0"/>
              <w:marTop w:val="0"/>
              <w:marBottom w:val="0"/>
              <w:divBdr>
                <w:top w:val="none" w:sz="0" w:space="0" w:color="auto"/>
                <w:left w:val="none" w:sz="0" w:space="0" w:color="auto"/>
                <w:bottom w:val="none" w:sz="0" w:space="0" w:color="auto"/>
                <w:right w:val="none" w:sz="0" w:space="0" w:color="auto"/>
              </w:divBdr>
            </w:div>
            <w:div w:id="941838321">
              <w:marLeft w:val="0"/>
              <w:marRight w:val="0"/>
              <w:marTop w:val="0"/>
              <w:marBottom w:val="0"/>
              <w:divBdr>
                <w:top w:val="none" w:sz="0" w:space="0" w:color="auto"/>
                <w:left w:val="none" w:sz="0" w:space="0" w:color="auto"/>
                <w:bottom w:val="none" w:sz="0" w:space="0" w:color="auto"/>
                <w:right w:val="none" w:sz="0" w:space="0" w:color="auto"/>
              </w:divBdr>
            </w:div>
            <w:div w:id="952322829">
              <w:marLeft w:val="0"/>
              <w:marRight w:val="0"/>
              <w:marTop w:val="0"/>
              <w:marBottom w:val="0"/>
              <w:divBdr>
                <w:top w:val="none" w:sz="0" w:space="0" w:color="auto"/>
                <w:left w:val="none" w:sz="0" w:space="0" w:color="auto"/>
                <w:bottom w:val="none" w:sz="0" w:space="0" w:color="auto"/>
                <w:right w:val="none" w:sz="0" w:space="0" w:color="auto"/>
              </w:divBdr>
            </w:div>
            <w:div w:id="985859962">
              <w:marLeft w:val="0"/>
              <w:marRight w:val="0"/>
              <w:marTop w:val="0"/>
              <w:marBottom w:val="0"/>
              <w:divBdr>
                <w:top w:val="none" w:sz="0" w:space="0" w:color="auto"/>
                <w:left w:val="none" w:sz="0" w:space="0" w:color="auto"/>
                <w:bottom w:val="none" w:sz="0" w:space="0" w:color="auto"/>
                <w:right w:val="none" w:sz="0" w:space="0" w:color="auto"/>
              </w:divBdr>
            </w:div>
            <w:div w:id="992636838">
              <w:marLeft w:val="0"/>
              <w:marRight w:val="0"/>
              <w:marTop w:val="0"/>
              <w:marBottom w:val="0"/>
              <w:divBdr>
                <w:top w:val="none" w:sz="0" w:space="0" w:color="auto"/>
                <w:left w:val="none" w:sz="0" w:space="0" w:color="auto"/>
                <w:bottom w:val="none" w:sz="0" w:space="0" w:color="auto"/>
                <w:right w:val="none" w:sz="0" w:space="0" w:color="auto"/>
              </w:divBdr>
            </w:div>
            <w:div w:id="1005089819">
              <w:marLeft w:val="0"/>
              <w:marRight w:val="0"/>
              <w:marTop w:val="0"/>
              <w:marBottom w:val="0"/>
              <w:divBdr>
                <w:top w:val="none" w:sz="0" w:space="0" w:color="auto"/>
                <w:left w:val="none" w:sz="0" w:space="0" w:color="auto"/>
                <w:bottom w:val="none" w:sz="0" w:space="0" w:color="auto"/>
                <w:right w:val="none" w:sz="0" w:space="0" w:color="auto"/>
              </w:divBdr>
            </w:div>
            <w:div w:id="1006009797">
              <w:marLeft w:val="0"/>
              <w:marRight w:val="0"/>
              <w:marTop w:val="0"/>
              <w:marBottom w:val="0"/>
              <w:divBdr>
                <w:top w:val="none" w:sz="0" w:space="0" w:color="auto"/>
                <w:left w:val="none" w:sz="0" w:space="0" w:color="auto"/>
                <w:bottom w:val="none" w:sz="0" w:space="0" w:color="auto"/>
                <w:right w:val="none" w:sz="0" w:space="0" w:color="auto"/>
              </w:divBdr>
            </w:div>
            <w:div w:id="1012993316">
              <w:marLeft w:val="0"/>
              <w:marRight w:val="0"/>
              <w:marTop w:val="0"/>
              <w:marBottom w:val="0"/>
              <w:divBdr>
                <w:top w:val="none" w:sz="0" w:space="0" w:color="auto"/>
                <w:left w:val="none" w:sz="0" w:space="0" w:color="auto"/>
                <w:bottom w:val="none" w:sz="0" w:space="0" w:color="auto"/>
                <w:right w:val="none" w:sz="0" w:space="0" w:color="auto"/>
              </w:divBdr>
            </w:div>
            <w:div w:id="1013873796">
              <w:marLeft w:val="0"/>
              <w:marRight w:val="0"/>
              <w:marTop w:val="0"/>
              <w:marBottom w:val="0"/>
              <w:divBdr>
                <w:top w:val="none" w:sz="0" w:space="0" w:color="auto"/>
                <w:left w:val="none" w:sz="0" w:space="0" w:color="auto"/>
                <w:bottom w:val="none" w:sz="0" w:space="0" w:color="auto"/>
                <w:right w:val="none" w:sz="0" w:space="0" w:color="auto"/>
              </w:divBdr>
            </w:div>
            <w:div w:id="1017778841">
              <w:marLeft w:val="0"/>
              <w:marRight w:val="0"/>
              <w:marTop w:val="0"/>
              <w:marBottom w:val="0"/>
              <w:divBdr>
                <w:top w:val="none" w:sz="0" w:space="0" w:color="auto"/>
                <w:left w:val="none" w:sz="0" w:space="0" w:color="auto"/>
                <w:bottom w:val="none" w:sz="0" w:space="0" w:color="auto"/>
                <w:right w:val="none" w:sz="0" w:space="0" w:color="auto"/>
              </w:divBdr>
            </w:div>
            <w:div w:id="1020084041">
              <w:marLeft w:val="0"/>
              <w:marRight w:val="0"/>
              <w:marTop w:val="0"/>
              <w:marBottom w:val="0"/>
              <w:divBdr>
                <w:top w:val="none" w:sz="0" w:space="0" w:color="auto"/>
                <w:left w:val="none" w:sz="0" w:space="0" w:color="auto"/>
                <w:bottom w:val="none" w:sz="0" w:space="0" w:color="auto"/>
                <w:right w:val="none" w:sz="0" w:space="0" w:color="auto"/>
              </w:divBdr>
            </w:div>
            <w:div w:id="1033723728">
              <w:marLeft w:val="0"/>
              <w:marRight w:val="0"/>
              <w:marTop w:val="0"/>
              <w:marBottom w:val="0"/>
              <w:divBdr>
                <w:top w:val="none" w:sz="0" w:space="0" w:color="auto"/>
                <w:left w:val="none" w:sz="0" w:space="0" w:color="auto"/>
                <w:bottom w:val="none" w:sz="0" w:space="0" w:color="auto"/>
                <w:right w:val="none" w:sz="0" w:space="0" w:color="auto"/>
              </w:divBdr>
            </w:div>
            <w:div w:id="1035085724">
              <w:marLeft w:val="0"/>
              <w:marRight w:val="0"/>
              <w:marTop w:val="0"/>
              <w:marBottom w:val="0"/>
              <w:divBdr>
                <w:top w:val="none" w:sz="0" w:space="0" w:color="auto"/>
                <w:left w:val="none" w:sz="0" w:space="0" w:color="auto"/>
                <w:bottom w:val="none" w:sz="0" w:space="0" w:color="auto"/>
                <w:right w:val="none" w:sz="0" w:space="0" w:color="auto"/>
              </w:divBdr>
            </w:div>
            <w:div w:id="1040477367">
              <w:marLeft w:val="0"/>
              <w:marRight w:val="0"/>
              <w:marTop w:val="0"/>
              <w:marBottom w:val="0"/>
              <w:divBdr>
                <w:top w:val="none" w:sz="0" w:space="0" w:color="auto"/>
                <w:left w:val="none" w:sz="0" w:space="0" w:color="auto"/>
                <w:bottom w:val="none" w:sz="0" w:space="0" w:color="auto"/>
                <w:right w:val="none" w:sz="0" w:space="0" w:color="auto"/>
              </w:divBdr>
            </w:div>
            <w:div w:id="1040592157">
              <w:marLeft w:val="0"/>
              <w:marRight w:val="0"/>
              <w:marTop w:val="0"/>
              <w:marBottom w:val="0"/>
              <w:divBdr>
                <w:top w:val="none" w:sz="0" w:space="0" w:color="auto"/>
                <w:left w:val="none" w:sz="0" w:space="0" w:color="auto"/>
                <w:bottom w:val="none" w:sz="0" w:space="0" w:color="auto"/>
                <w:right w:val="none" w:sz="0" w:space="0" w:color="auto"/>
              </w:divBdr>
            </w:div>
            <w:div w:id="1043865465">
              <w:marLeft w:val="0"/>
              <w:marRight w:val="0"/>
              <w:marTop w:val="0"/>
              <w:marBottom w:val="0"/>
              <w:divBdr>
                <w:top w:val="none" w:sz="0" w:space="0" w:color="auto"/>
                <w:left w:val="none" w:sz="0" w:space="0" w:color="auto"/>
                <w:bottom w:val="none" w:sz="0" w:space="0" w:color="auto"/>
                <w:right w:val="none" w:sz="0" w:space="0" w:color="auto"/>
              </w:divBdr>
            </w:div>
            <w:div w:id="1043866344">
              <w:marLeft w:val="0"/>
              <w:marRight w:val="0"/>
              <w:marTop w:val="0"/>
              <w:marBottom w:val="0"/>
              <w:divBdr>
                <w:top w:val="none" w:sz="0" w:space="0" w:color="auto"/>
                <w:left w:val="none" w:sz="0" w:space="0" w:color="auto"/>
                <w:bottom w:val="none" w:sz="0" w:space="0" w:color="auto"/>
                <w:right w:val="none" w:sz="0" w:space="0" w:color="auto"/>
              </w:divBdr>
            </w:div>
            <w:div w:id="1043866589">
              <w:marLeft w:val="0"/>
              <w:marRight w:val="0"/>
              <w:marTop w:val="0"/>
              <w:marBottom w:val="0"/>
              <w:divBdr>
                <w:top w:val="none" w:sz="0" w:space="0" w:color="auto"/>
                <w:left w:val="none" w:sz="0" w:space="0" w:color="auto"/>
                <w:bottom w:val="none" w:sz="0" w:space="0" w:color="auto"/>
                <w:right w:val="none" w:sz="0" w:space="0" w:color="auto"/>
              </w:divBdr>
            </w:div>
            <w:div w:id="1051466323">
              <w:marLeft w:val="0"/>
              <w:marRight w:val="0"/>
              <w:marTop w:val="0"/>
              <w:marBottom w:val="0"/>
              <w:divBdr>
                <w:top w:val="none" w:sz="0" w:space="0" w:color="auto"/>
                <w:left w:val="none" w:sz="0" w:space="0" w:color="auto"/>
                <w:bottom w:val="none" w:sz="0" w:space="0" w:color="auto"/>
                <w:right w:val="none" w:sz="0" w:space="0" w:color="auto"/>
              </w:divBdr>
            </w:div>
            <w:div w:id="1059864568">
              <w:marLeft w:val="0"/>
              <w:marRight w:val="0"/>
              <w:marTop w:val="0"/>
              <w:marBottom w:val="0"/>
              <w:divBdr>
                <w:top w:val="none" w:sz="0" w:space="0" w:color="auto"/>
                <w:left w:val="none" w:sz="0" w:space="0" w:color="auto"/>
                <w:bottom w:val="none" w:sz="0" w:space="0" w:color="auto"/>
                <w:right w:val="none" w:sz="0" w:space="0" w:color="auto"/>
              </w:divBdr>
            </w:div>
            <w:div w:id="1063479862">
              <w:marLeft w:val="0"/>
              <w:marRight w:val="0"/>
              <w:marTop w:val="0"/>
              <w:marBottom w:val="0"/>
              <w:divBdr>
                <w:top w:val="none" w:sz="0" w:space="0" w:color="auto"/>
                <w:left w:val="none" w:sz="0" w:space="0" w:color="auto"/>
                <w:bottom w:val="none" w:sz="0" w:space="0" w:color="auto"/>
                <w:right w:val="none" w:sz="0" w:space="0" w:color="auto"/>
              </w:divBdr>
            </w:div>
            <w:div w:id="1067998554">
              <w:marLeft w:val="0"/>
              <w:marRight w:val="0"/>
              <w:marTop w:val="0"/>
              <w:marBottom w:val="0"/>
              <w:divBdr>
                <w:top w:val="none" w:sz="0" w:space="0" w:color="auto"/>
                <w:left w:val="none" w:sz="0" w:space="0" w:color="auto"/>
                <w:bottom w:val="none" w:sz="0" w:space="0" w:color="auto"/>
                <w:right w:val="none" w:sz="0" w:space="0" w:color="auto"/>
              </w:divBdr>
            </w:div>
            <w:div w:id="1073426469">
              <w:marLeft w:val="0"/>
              <w:marRight w:val="0"/>
              <w:marTop w:val="0"/>
              <w:marBottom w:val="0"/>
              <w:divBdr>
                <w:top w:val="none" w:sz="0" w:space="0" w:color="auto"/>
                <w:left w:val="none" w:sz="0" w:space="0" w:color="auto"/>
                <w:bottom w:val="none" w:sz="0" w:space="0" w:color="auto"/>
                <w:right w:val="none" w:sz="0" w:space="0" w:color="auto"/>
              </w:divBdr>
            </w:div>
            <w:div w:id="1086801840">
              <w:marLeft w:val="0"/>
              <w:marRight w:val="0"/>
              <w:marTop w:val="0"/>
              <w:marBottom w:val="0"/>
              <w:divBdr>
                <w:top w:val="none" w:sz="0" w:space="0" w:color="auto"/>
                <w:left w:val="none" w:sz="0" w:space="0" w:color="auto"/>
                <w:bottom w:val="none" w:sz="0" w:space="0" w:color="auto"/>
                <w:right w:val="none" w:sz="0" w:space="0" w:color="auto"/>
              </w:divBdr>
            </w:div>
            <w:div w:id="1096831277">
              <w:marLeft w:val="0"/>
              <w:marRight w:val="0"/>
              <w:marTop w:val="0"/>
              <w:marBottom w:val="0"/>
              <w:divBdr>
                <w:top w:val="none" w:sz="0" w:space="0" w:color="auto"/>
                <w:left w:val="none" w:sz="0" w:space="0" w:color="auto"/>
                <w:bottom w:val="none" w:sz="0" w:space="0" w:color="auto"/>
                <w:right w:val="none" w:sz="0" w:space="0" w:color="auto"/>
              </w:divBdr>
            </w:div>
            <w:div w:id="1098865545">
              <w:marLeft w:val="0"/>
              <w:marRight w:val="0"/>
              <w:marTop w:val="0"/>
              <w:marBottom w:val="0"/>
              <w:divBdr>
                <w:top w:val="none" w:sz="0" w:space="0" w:color="auto"/>
                <w:left w:val="none" w:sz="0" w:space="0" w:color="auto"/>
                <w:bottom w:val="none" w:sz="0" w:space="0" w:color="auto"/>
                <w:right w:val="none" w:sz="0" w:space="0" w:color="auto"/>
              </w:divBdr>
            </w:div>
            <w:div w:id="1099720198">
              <w:marLeft w:val="0"/>
              <w:marRight w:val="0"/>
              <w:marTop w:val="0"/>
              <w:marBottom w:val="0"/>
              <w:divBdr>
                <w:top w:val="none" w:sz="0" w:space="0" w:color="auto"/>
                <w:left w:val="none" w:sz="0" w:space="0" w:color="auto"/>
                <w:bottom w:val="none" w:sz="0" w:space="0" w:color="auto"/>
                <w:right w:val="none" w:sz="0" w:space="0" w:color="auto"/>
              </w:divBdr>
            </w:div>
            <w:div w:id="1102997750">
              <w:marLeft w:val="0"/>
              <w:marRight w:val="0"/>
              <w:marTop w:val="0"/>
              <w:marBottom w:val="0"/>
              <w:divBdr>
                <w:top w:val="none" w:sz="0" w:space="0" w:color="auto"/>
                <w:left w:val="none" w:sz="0" w:space="0" w:color="auto"/>
                <w:bottom w:val="none" w:sz="0" w:space="0" w:color="auto"/>
                <w:right w:val="none" w:sz="0" w:space="0" w:color="auto"/>
              </w:divBdr>
            </w:div>
            <w:div w:id="1105231099">
              <w:marLeft w:val="0"/>
              <w:marRight w:val="0"/>
              <w:marTop w:val="0"/>
              <w:marBottom w:val="0"/>
              <w:divBdr>
                <w:top w:val="none" w:sz="0" w:space="0" w:color="auto"/>
                <w:left w:val="none" w:sz="0" w:space="0" w:color="auto"/>
                <w:bottom w:val="none" w:sz="0" w:space="0" w:color="auto"/>
                <w:right w:val="none" w:sz="0" w:space="0" w:color="auto"/>
              </w:divBdr>
            </w:div>
            <w:div w:id="1106196892">
              <w:marLeft w:val="0"/>
              <w:marRight w:val="0"/>
              <w:marTop w:val="0"/>
              <w:marBottom w:val="0"/>
              <w:divBdr>
                <w:top w:val="none" w:sz="0" w:space="0" w:color="auto"/>
                <w:left w:val="none" w:sz="0" w:space="0" w:color="auto"/>
                <w:bottom w:val="none" w:sz="0" w:space="0" w:color="auto"/>
                <w:right w:val="none" w:sz="0" w:space="0" w:color="auto"/>
              </w:divBdr>
            </w:div>
            <w:div w:id="1110511943">
              <w:marLeft w:val="0"/>
              <w:marRight w:val="0"/>
              <w:marTop w:val="0"/>
              <w:marBottom w:val="0"/>
              <w:divBdr>
                <w:top w:val="none" w:sz="0" w:space="0" w:color="auto"/>
                <w:left w:val="none" w:sz="0" w:space="0" w:color="auto"/>
                <w:bottom w:val="none" w:sz="0" w:space="0" w:color="auto"/>
                <w:right w:val="none" w:sz="0" w:space="0" w:color="auto"/>
              </w:divBdr>
            </w:div>
            <w:div w:id="1111047224">
              <w:marLeft w:val="0"/>
              <w:marRight w:val="0"/>
              <w:marTop w:val="0"/>
              <w:marBottom w:val="0"/>
              <w:divBdr>
                <w:top w:val="none" w:sz="0" w:space="0" w:color="auto"/>
                <w:left w:val="none" w:sz="0" w:space="0" w:color="auto"/>
                <w:bottom w:val="none" w:sz="0" w:space="0" w:color="auto"/>
                <w:right w:val="none" w:sz="0" w:space="0" w:color="auto"/>
              </w:divBdr>
            </w:div>
            <w:div w:id="1113943484">
              <w:marLeft w:val="0"/>
              <w:marRight w:val="0"/>
              <w:marTop w:val="0"/>
              <w:marBottom w:val="0"/>
              <w:divBdr>
                <w:top w:val="none" w:sz="0" w:space="0" w:color="auto"/>
                <w:left w:val="none" w:sz="0" w:space="0" w:color="auto"/>
                <w:bottom w:val="none" w:sz="0" w:space="0" w:color="auto"/>
                <w:right w:val="none" w:sz="0" w:space="0" w:color="auto"/>
              </w:divBdr>
            </w:div>
            <w:div w:id="1121533041">
              <w:marLeft w:val="0"/>
              <w:marRight w:val="0"/>
              <w:marTop w:val="0"/>
              <w:marBottom w:val="0"/>
              <w:divBdr>
                <w:top w:val="none" w:sz="0" w:space="0" w:color="auto"/>
                <w:left w:val="none" w:sz="0" w:space="0" w:color="auto"/>
                <w:bottom w:val="none" w:sz="0" w:space="0" w:color="auto"/>
                <w:right w:val="none" w:sz="0" w:space="0" w:color="auto"/>
              </w:divBdr>
            </w:div>
            <w:div w:id="1126777767">
              <w:marLeft w:val="0"/>
              <w:marRight w:val="0"/>
              <w:marTop w:val="0"/>
              <w:marBottom w:val="0"/>
              <w:divBdr>
                <w:top w:val="none" w:sz="0" w:space="0" w:color="auto"/>
                <w:left w:val="none" w:sz="0" w:space="0" w:color="auto"/>
                <w:bottom w:val="none" w:sz="0" w:space="0" w:color="auto"/>
                <w:right w:val="none" w:sz="0" w:space="0" w:color="auto"/>
              </w:divBdr>
            </w:div>
            <w:div w:id="1126848173">
              <w:marLeft w:val="0"/>
              <w:marRight w:val="0"/>
              <w:marTop w:val="0"/>
              <w:marBottom w:val="0"/>
              <w:divBdr>
                <w:top w:val="none" w:sz="0" w:space="0" w:color="auto"/>
                <w:left w:val="none" w:sz="0" w:space="0" w:color="auto"/>
                <w:bottom w:val="none" w:sz="0" w:space="0" w:color="auto"/>
                <w:right w:val="none" w:sz="0" w:space="0" w:color="auto"/>
              </w:divBdr>
            </w:div>
            <w:div w:id="1140728424">
              <w:marLeft w:val="0"/>
              <w:marRight w:val="0"/>
              <w:marTop w:val="0"/>
              <w:marBottom w:val="0"/>
              <w:divBdr>
                <w:top w:val="none" w:sz="0" w:space="0" w:color="auto"/>
                <w:left w:val="none" w:sz="0" w:space="0" w:color="auto"/>
                <w:bottom w:val="none" w:sz="0" w:space="0" w:color="auto"/>
                <w:right w:val="none" w:sz="0" w:space="0" w:color="auto"/>
              </w:divBdr>
            </w:div>
            <w:div w:id="1142962755">
              <w:marLeft w:val="0"/>
              <w:marRight w:val="0"/>
              <w:marTop w:val="0"/>
              <w:marBottom w:val="0"/>
              <w:divBdr>
                <w:top w:val="none" w:sz="0" w:space="0" w:color="auto"/>
                <w:left w:val="none" w:sz="0" w:space="0" w:color="auto"/>
                <w:bottom w:val="none" w:sz="0" w:space="0" w:color="auto"/>
                <w:right w:val="none" w:sz="0" w:space="0" w:color="auto"/>
              </w:divBdr>
            </w:div>
            <w:div w:id="1151944841">
              <w:marLeft w:val="0"/>
              <w:marRight w:val="0"/>
              <w:marTop w:val="0"/>
              <w:marBottom w:val="0"/>
              <w:divBdr>
                <w:top w:val="none" w:sz="0" w:space="0" w:color="auto"/>
                <w:left w:val="none" w:sz="0" w:space="0" w:color="auto"/>
                <w:bottom w:val="none" w:sz="0" w:space="0" w:color="auto"/>
                <w:right w:val="none" w:sz="0" w:space="0" w:color="auto"/>
              </w:divBdr>
            </w:div>
            <w:div w:id="1158812085">
              <w:marLeft w:val="0"/>
              <w:marRight w:val="0"/>
              <w:marTop w:val="0"/>
              <w:marBottom w:val="0"/>
              <w:divBdr>
                <w:top w:val="none" w:sz="0" w:space="0" w:color="auto"/>
                <w:left w:val="none" w:sz="0" w:space="0" w:color="auto"/>
                <w:bottom w:val="none" w:sz="0" w:space="0" w:color="auto"/>
                <w:right w:val="none" w:sz="0" w:space="0" w:color="auto"/>
              </w:divBdr>
            </w:div>
            <w:div w:id="1160729704">
              <w:marLeft w:val="0"/>
              <w:marRight w:val="0"/>
              <w:marTop w:val="0"/>
              <w:marBottom w:val="0"/>
              <w:divBdr>
                <w:top w:val="none" w:sz="0" w:space="0" w:color="auto"/>
                <w:left w:val="none" w:sz="0" w:space="0" w:color="auto"/>
                <w:bottom w:val="none" w:sz="0" w:space="0" w:color="auto"/>
                <w:right w:val="none" w:sz="0" w:space="0" w:color="auto"/>
              </w:divBdr>
            </w:div>
            <w:div w:id="1170103055">
              <w:marLeft w:val="0"/>
              <w:marRight w:val="0"/>
              <w:marTop w:val="0"/>
              <w:marBottom w:val="0"/>
              <w:divBdr>
                <w:top w:val="none" w:sz="0" w:space="0" w:color="auto"/>
                <w:left w:val="none" w:sz="0" w:space="0" w:color="auto"/>
                <w:bottom w:val="none" w:sz="0" w:space="0" w:color="auto"/>
                <w:right w:val="none" w:sz="0" w:space="0" w:color="auto"/>
              </w:divBdr>
            </w:div>
            <w:div w:id="1183595537">
              <w:marLeft w:val="0"/>
              <w:marRight w:val="0"/>
              <w:marTop w:val="0"/>
              <w:marBottom w:val="0"/>
              <w:divBdr>
                <w:top w:val="none" w:sz="0" w:space="0" w:color="auto"/>
                <w:left w:val="none" w:sz="0" w:space="0" w:color="auto"/>
                <w:bottom w:val="none" w:sz="0" w:space="0" w:color="auto"/>
                <w:right w:val="none" w:sz="0" w:space="0" w:color="auto"/>
              </w:divBdr>
            </w:div>
            <w:div w:id="1186211770">
              <w:marLeft w:val="0"/>
              <w:marRight w:val="0"/>
              <w:marTop w:val="0"/>
              <w:marBottom w:val="0"/>
              <w:divBdr>
                <w:top w:val="none" w:sz="0" w:space="0" w:color="auto"/>
                <w:left w:val="none" w:sz="0" w:space="0" w:color="auto"/>
                <w:bottom w:val="none" w:sz="0" w:space="0" w:color="auto"/>
                <w:right w:val="none" w:sz="0" w:space="0" w:color="auto"/>
              </w:divBdr>
            </w:div>
            <w:div w:id="1195076600">
              <w:marLeft w:val="0"/>
              <w:marRight w:val="0"/>
              <w:marTop w:val="0"/>
              <w:marBottom w:val="0"/>
              <w:divBdr>
                <w:top w:val="none" w:sz="0" w:space="0" w:color="auto"/>
                <w:left w:val="none" w:sz="0" w:space="0" w:color="auto"/>
                <w:bottom w:val="none" w:sz="0" w:space="0" w:color="auto"/>
                <w:right w:val="none" w:sz="0" w:space="0" w:color="auto"/>
              </w:divBdr>
            </w:div>
            <w:div w:id="1205559185">
              <w:marLeft w:val="0"/>
              <w:marRight w:val="0"/>
              <w:marTop w:val="0"/>
              <w:marBottom w:val="0"/>
              <w:divBdr>
                <w:top w:val="none" w:sz="0" w:space="0" w:color="auto"/>
                <w:left w:val="none" w:sz="0" w:space="0" w:color="auto"/>
                <w:bottom w:val="none" w:sz="0" w:space="0" w:color="auto"/>
                <w:right w:val="none" w:sz="0" w:space="0" w:color="auto"/>
              </w:divBdr>
            </w:div>
            <w:div w:id="1205824884">
              <w:marLeft w:val="0"/>
              <w:marRight w:val="0"/>
              <w:marTop w:val="0"/>
              <w:marBottom w:val="0"/>
              <w:divBdr>
                <w:top w:val="none" w:sz="0" w:space="0" w:color="auto"/>
                <w:left w:val="none" w:sz="0" w:space="0" w:color="auto"/>
                <w:bottom w:val="none" w:sz="0" w:space="0" w:color="auto"/>
                <w:right w:val="none" w:sz="0" w:space="0" w:color="auto"/>
              </w:divBdr>
            </w:div>
            <w:div w:id="1206285942">
              <w:marLeft w:val="0"/>
              <w:marRight w:val="0"/>
              <w:marTop w:val="0"/>
              <w:marBottom w:val="0"/>
              <w:divBdr>
                <w:top w:val="none" w:sz="0" w:space="0" w:color="auto"/>
                <w:left w:val="none" w:sz="0" w:space="0" w:color="auto"/>
                <w:bottom w:val="none" w:sz="0" w:space="0" w:color="auto"/>
                <w:right w:val="none" w:sz="0" w:space="0" w:color="auto"/>
              </w:divBdr>
            </w:div>
            <w:div w:id="1216505641">
              <w:marLeft w:val="0"/>
              <w:marRight w:val="0"/>
              <w:marTop w:val="0"/>
              <w:marBottom w:val="0"/>
              <w:divBdr>
                <w:top w:val="none" w:sz="0" w:space="0" w:color="auto"/>
                <w:left w:val="none" w:sz="0" w:space="0" w:color="auto"/>
                <w:bottom w:val="none" w:sz="0" w:space="0" w:color="auto"/>
                <w:right w:val="none" w:sz="0" w:space="0" w:color="auto"/>
              </w:divBdr>
            </w:div>
            <w:div w:id="1221476026">
              <w:marLeft w:val="0"/>
              <w:marRight w:val="0"/>
              <w:marTop w:val="0"/>
              <w:marBottom w:val="0"/>
              <w:divBdr>
                <w:top w:val="none" w:sz="0" w:space="0" w:color="auto"/>
                <w:left w:val="none" w:sz="0" w:space="0" w:color="auto"/>
                <w:bottom w:val="none" w:sz="0" w:space="0" w:color="auto"/>
                <w:right w:val="none" w:sz="0" w:space="0" w:color="auto"/>
              </w:divBdr>
            </w:div>
            <w:div w:id="1224753862">
              <w:marLeft w:val="0"/>
              <w:marRight w:val="0"/>
              <w:marTop w:val="0"/>
              <w:marBottom w:val="0"/>
              <w:divBdr>
                <w:top w:val="none" w:sz="0" w:space="0" w:color="auto"/>
                <w:left w:val="none" w:sz="0" w:space="0" w:color="auto"/>
                <w:bottom w:val="none" w:sz="0" w:space="0" w:color="auto"/>
                <w:right w:val="none" w:sz="0" w:space="0" w:color="auto"/>
              </w:divBdr>
            </w:div>
            <w:div w:id="1245215684">
              <w:marLeft w:val="0"/>
              <w:marRight w:val="0"/>
              <w:marTop w:val="0"/>
              <w:marBottom w:val="0"/>
              <w:divBdr>
                <w:top w:val="none" w:sz="0" w:space="0" w:color="auto"/>
                <w:left w:val="none" w:sz="0" w:space="0" w:color="auto"/>
                <w:bottom w:val="none" w:sz="0" w:space="0" w:color="auto"/>
                <w:right w:val="none" w:sz="0" w:space="0" w:color="auto"/>
              </w:divBdr>
            </w:div>
            <w:div w:id="1245801022">
              <w:marLeft w:val="0"/>
              <w:marRight w:val="0"/>
              <w:marTop w:val="0"/>
              <w:marBottom w:val="0"/>
              <w:divBdr>
                <w:top w:val="none" w:sz="0" w:space="0" w:color="auto"/>
                <w:left w:val="none" w:sz="0" w:space="0" w:color="auto"/>
                <w:bottom w:val="none" w:sz="0" w:space="0" w:color="auto"/>
                <w:right w:val="none" w:sz="0" w:space="0" w:color="auto"/>
              </w:divBdr>
            </w:div>
            <w:div w:id="1248806198">
              <w:marLeft w:val="0"/>
              <w:marRight w:val="0"/>
              <w:marTop w:val="0"/>
              <w:marBottom w:val="0"/>
              <w:divBdr>
                <w:top w:val="none" w:sz="0" w:space="0" w:color="auto"/>
                <w:left w:val="none" w:sz="0" w:space="0" w:color="auto"/>
                <w:bottom w:val="none" w:sz="0" w:space="0" w:color="auto"/>
                <w:right w:val="none" w:sz="0" w:space="0" w:color="auto"/>
              </w:divBdr>
            </w:div>
            <w:div w:id="1255285289">
              <w:marLeft w:val="0"/>
              <w:marRight w:val="0"/>
              <w:marTop w:val="0"/>
              <w:marBottom w:val="0"/>
              <w:divBdr>
                <w:top w:val="none" w:sz="0" w:space="0" w:color="auto"/>
                <w:left w:val="none" w:sz="0" w:space="0" w:color="auto"/>
                <w:bottom w:val="none" w:sz="0" w:space="0" w:color="auto"/>
                <w:right w:val="none" w:sz="0" w:space="0" w:color="auto"/>
              </w:divBdr>
            </w:div>
            <w:div w:id="1256785313">
              <w:marLeft w:val="0"/>
              <w:marRight w:val="0"/>
              <w:marTop w:val="0"/>
              <w:marBottom w:val="0"/>
              <w:divBdr>
                <w:top w:val="none" w:sz="0" w:space="0" w:color="auto"/>
                <w:left w:val="none" w:sz="0" w:space="0" w:color="auto"/>
                <w:bottom w:val="none" w:sz="0" w:space="0" w:color="auto"/>
                <w:right w:val="none" w:sz="0" w:space="0" w:color="auto"/>
              </w:divBdr>
            </w:div>
            <w:div w:id="1260599626">
              <w:marLeft w:val="0"/>
              <w:marRight w:val="0"/>
              <w:marTop w:val="0"/>
              <w:marBottom w:val="0"/>
              <w:divBdr>
                <w:top w:val="none" w:sz="0" w:space="0" w:color="auto"/>
                <w:left w:val="none" w:sz="0" w:space="0" w:color="auto"/>
                <w:bottom w:val="none" w:sz="0" w:space="0" w:color="auto"/>
                <w:right w:val="none" w:sz="0" w:space="0" w:color="auto"/>
              </w:divBdr>
            </w:div>
            <w:div w:id="1262685234">
              <w:marLeft w:val="0"/>
              <w:marRight w:val="0"/>
              <w:marTop w:val="0"/>
              <w:marBottom w:val="0"/>
              <w:divBdr>
                <w:top w:val="none" w:sz="0" w:space="0" w:color="auto"/>
                <w:left w:val="none" w:sz="0" w:space="0" w:color="auto"/>
                <w:bottom w:val="none" w:sz="0" w:space="0" w:color="auto"/>
                <w:right w:val="none" w:sz="0" w:space="0" w:color="auto"/>
              </w:divBdr>
            </w:div>
            <w:div w:id="1266815323">
              <w:marLeft w:val="0"/>
              <w:marRight w:val="0"/>
              <w:marTop w:val="0"/>
              <w:marBottom w:val="0"/>
              <w:divBdr>
                <w:top w:val="none" w:sz="0" w:space="0" w:color="auto"/>
                <w:left w:val="none" w:sz="0" w:space="0" w:color="auto"/>
                <w:bottom w:val="none" w:sz="0" w:space="0" w:color="auto"/>
                <w:right w:val="none" w:sz="0" w:space="0" w:color="auto"/>
              </w:divBdr>
            </w:div>
            <w:div w:id="1268463166">
              <w:marLeft w:val="0"/>
              <w:marRight w:val="0"/>
              <w:marTop w:val="0"/>
              <w:marBottom w:val="0"/>
              <w:divBdr>
                <w:top w:val="none" w:sz="0" w:space="0" w:color="auto"/>
                <w:left w:val="none" w:sz="0" w:space="0" w:color="auto"/>
                <w:bottom w:val="none" w:sz="0" w:space="0" w:color="auto"/>
                <w:right w:val="none" w:sz="0" w:space="0" w:color="auto"/>
              </w:divBdr>
            </w:div>
            <w:div w:id="1270162411">
              <w:marLeft w:val="0"/>
              <w:marRight w:val="0"/>
              <w:marTop w:val="0"/>
              <w:marBottom w:val="0"/>
              <w:divBdr>
                <w:top w:val="none" w:sz="0" w:space="0" w:color="auto"/>
                <w:left w:val="none" w:sz="0" w:space="0" w:color="auto"/>
                <w:bottom w:val="none" w:sz="0" w:space="0" w:color="auto"/>
                <w:right w:val="none" w:sz="0" w:space="0" w:color="auto"/>
              </w:divBdr>
            </w:div>
            <w:div w:id="1271013063">
              <w:marLeft w:val="0"/>
              <w:marRight w:val="0"/>
              <w:marTop w:val="0"/>
              <w:marBottom w:val="0"/>
              <w:divBdr>
                <w:top w:val="none" w:sz="0" w:space="0" w:color="auto"/>
                <w:left w:val="none" w:sz="0" w:space="0" w:color="auto"/>
                <w:bottom w:val="none" w:sz="0" w:space="0" w:color="auto"/>
                <w:right w:val="none" w:sz="0" w:space="0" w:color="auto"/>
              </w:divBdr>
            </w:div>
            <w:div w:id="1271282043">
              <w:marLeft w:val="0"/>
              <w:marRight w:val="0"/>
              <w:marTop w:val="0"/>
              <w:marBottom w:val="0"/>
              <w:divBdr>
                <w:top w:val="none" w:sz="0" w:space="0" w:color="auto"/>
                <w:left w:val="none" w:sz="0" w:space="0" w:color="auto"/>
                <w:bottom w:val="none" w:sz="0" w:space="0" w:color="auto"/>
                <w:right w:val="none" w:sz="0" w:space="0" w:color="auto"/>
              </w:divBdr>
            </w:div>
            <w:div w:id="1274895066">
              <w:marLeft w:val="0"/>
              <w:marRight w:val="0"/>
              <w:marTop w:val="0"/>
              <w:marBottom w:val="0"/>
              <w:divBdr>
                <w:top w:val="none" w:sz="0" w:space="0" w:color="auto"/>
                <w:left w:val="none" w:sz="0" w:space="0" w:color="auto"/>
                <w:bottom w:val="none" w:sz="0" w:space="0" w:color="auto"/>
                <w:right w:val="none" w:sz="0" w:space="0" w:color="auto"/>
              </w:divBdr>
            </w:div>
            <w:div w:id="1276134743">
              <w:marLeft w:val="0"/>
              <w:marRight w:val="0"/>
              <w:marTop w:val="0"/>
              <w:marBottom w:val="0"/>
              <w:divBdr>
                <w:top w:val="none" w:sz="0" w:space="0" w:color="auto"/>
                <w:left w:val="none" w:sz="0" w:space="0" w:color="auto"/>
                <w:bottom w:val="none" w:sz="0" w:space="0" w:color="auto"/>
                <w:right w:val="none" w:sz="0" w:space="0" w:color="auto"/>
              </w:divBdr>
            </w:div>
            <w:div w:id="1280142955">
              <w:marLeft w:val="0"/>
              <w:marRight w:val="0"/>
              <w:marTop w:val="0"/>
              <w:marBottom w:val="0"/>
              <w:divBdr>
                <w:top w:val="none" w:sz="0" w:space="0" w:color="auto"/>
                <w:left w:val="none" w:sz="0" w:space="0" w:color="auto"/>
                <w:bottom w:val="none" w:sz="0" w:space="0" w:color="auto"/>
                <w:right w:val="none" w:sz="0" w:space="0" w:color="auto"/>
              </w:divBdr>
            </w:div>
            <w:div w:id="1281650675">
              <w:marLeft w:val="0"/>
              <w:marRight w:val="0"/>
              <w:marTop w:val="0"/>
              <w:marBottom w:val="0"/>
              <w:divBdr>
                <w:top w:val="none" w:sz="0" w:space="0" w:color="auto"/>
                <w:left w:val="none" w:sz="0" w:space="0" w:color="auto"/>
                <w:bottom w:val="none" w:sz="0" w:space="0" w:color="auto"/>
                <w:right w:val="none" w:sz="0" w:space="0" w:color="auto"/>
              </w:divBdr>
            </w:div>
            <w:div w:id="1281959321">
              <w:marLeft w:val="0"/>
              <w:marRight w:val="0"/>
              <w:marTop w:val="0"/>
              <w:marBottom w:val="0"/>
              <w:divBdr>
                <w:top w:val="none" w:sz="0" w:space="0" w:color="auto"/>
                <w:left w:val="none" w:sz="0" w:space="0" w:color="auto"/>
                <w:bottom w:val="none" w:sz="0" w:space="0" w:color="auto"/>
                <w:right w:val="none" w:sz="0" w:space="0" w:color="auto"/>
              </w:divBdr>
            </w:div>
            <w:div w:id="1288469027">
              <w:marLeft w:val="0"/>
              <w:marRight w:val="0"/>
              <w:marTop w:val="0"/>
              <w:marBottom w:val="0"/>
              <w:divBdr>
                <w:top w:val="none" w:sz="0" w:space="0" w:color="auto"/>
                <w:left w:val="none" w:sz="0" w:space="0" w:color="auto"/>
                <w:bottom w:val="none" w:sz="0" w:space="0" w:color="auto"/>
                <w:right w:val="none" w:sz="0" w:space="0" w:color="auto"/>
              </w:divBdr>
            </w:div>
            <w:div w:id="1293905889">
              <w:marLeft w:val="0"/>
              <w:marRight w:val="0"/>
              <w:marTop w:val="0"/>
              <w:marBottom w:val="0"/>
              <w:divBdr>
                <w:top w:val="none" w:sz="0" w:space="0" w:color="auto"/>
                <w:left w:val="none" w:sz="0" w:space="0" w:color="auto"/>
                <w:bottom w:val="none" w:sz="0" w:space="0" w:color="auto"/>
                <w:right w:val="none" w:sz="0" w:space="0" w:color="auto"/>
              </w:divBdr>
            </w:div>
            <w:div w:id="1299647664">
              <w:marLeft w:val="0"/>
              <w:marRight w:val="0"/>
              <w:marTop w:val="0"/>
              <w:marBottom w:val="0"/>
              <w:divBdr>
                <w:top w:val="none" w:sz="0" w:space="0" w:color="auto"/>
                <w:left w:val="none" w:sz="0" w:space="0" w:color="auto"/>
                <w:bottom w:val="none" w:sz="0" w:space="0" w:color="auto"/>
                <w:right w:val="none" w:sz="0" w:space="0" w:color="auto"/>
              </w:divBdr>
            </w:div>
            <w:div w:id="1307467987">
              <w:marLeft w:val="0"/>
              <w:marRight w:val="0"/>
              <w:marTop w:val="0"/>
              <w:marBottom w:val="0"/>
              <w:divBdr>
                <w:top w:val="none" w:sz="0" w:space="0" w:color="auto"/>
                <w:left w:val="none" w:sz="0" w:space="0" w:color="auto"/>
                <w:bottom w:val="none" w:sz="0" w:space="0" w:color="auto"/>
                <w:right w:val="none" w:sz="0" w:space="0" w:color="auto"/>
              </w:divBdr>
            </w:div>
            <w:div w:id="1308707182">
              <w:marLeft w:val="0"/>
              <w:marRight w:val="0"/>
              <w:marTop w:val="0"/>
              <w:marBottom w:val="0"/>
              <w:divBdr>
                <w:top w:val="none" w:sz="0" w:space="0" w:color="auto"/>
                <w:left w:val="none" w:sz="0" w:space="0" w:color="auto"/>
                <w:bottom w:val="none" w:sz="0" w:space="0" w:color="auto"/>
                <w:right w:val="none" w:sz="0" w:space="0" w:color="auto"/>
              </w:divBdr>
            </w:div>
            <w:div w:id="1311326655">
              <w:marLeft w:val="0"/>
              <w:marRight w:val="0"/>
              <w:marTop w:val="0"/>
              <w:marBottom w:val="0"/>
              <w:divBdr>
                <w:top w:val="none" w:sz="0" w:space="0" w:color="auto"/>
                <w:left w:val="none" w:sz="0" w:space="0" w:color="auto"/>
                <w:bottom w:val="none" w:sz="0" w:space="0" w:color="auto"/>
                <w:right w:val="none" w:sz="0" w:space="0" w:color="auto"/>
              </w:divBdr>
            </w:div>
            <w:div w:id="1312172427">
              <w:marLeft w:val="0"/>
              <w:marRight w:val="0"/>
              <w:marTop w:val="0"/>
              <w:marBottom w:val="0"/>
              <w:divBdr>
                <w:top w:val="none" w:sz="0" w:space="0" w:color="auto"/>
                <w:left w:val="none" w:sz="0" w:space="0" w:color="auto"/>
                <w:bottom w:val="none" w:sz="0" w:space="0" w:color="auto"/>
                <w:right w:val="none" w:sz="0" w:space="0" w:color="auto"/>
              </w:divBdr>
            </w:div>
            <w:div w:id="1316447075">
              <w:marLeft w:val="0"/>
              <w:marRight w:val="0"/>
              <w:marTop w:val="0"/>
              <w:marBottom w:val="0"/>
              <w:divBdr>
                <w:top w:val="none" w:sz="0" w:space="0" w:color="auto"/>
                <w:left w:val="none" w:sz="0" w:space="0" w:color="auto"/>
                <w:bottom w:val="none" w:sz="0" w:space="0" w:color="auto"/>
                <w:right w:val="none" w:sz="0" w:space="0" w:color="auto"/>
              </w:divBdr>
            </w:div>
            <w:div w:id="1322002796">
              <w:marLeft w:val="0"/>
              <w:marRight w:val="0"/>
              <w:marTop w:val="0"/>
              <w:marBottom w:val="0"/>
              <w:divBdr>
                <w:top w:val="none" w:sz="0" w:space="0" w:color="auto"/>
                <w:left w:val="none" w:sz="0" w:space="0" w:color="auto"/>
                <w:bottom w:val="none" w:sz="0" w:space="0" w:color="auto"/>
                <w:right w:val="none" w:sz="0" w:space="0" w:color="auto"/>
              </w:divBdr>
            </w:div>
            <w:div w:id="1323971348">
              <w:marLeft w:val="0"/>
              <w:marRight w:val="0"/>
              <w:marTop w:val="0"/>
              <w:marBottom w:val="0"/>
              <w:divBdr>
                <w:top w:val="none" w:sz="0" w:space="0" w:color="auto"/>
                <w:left w:val="none" w:sz="0" w:space="0" w:color="auto"/>
                <w:bottom w:val="none" w:sz="0" w:space="0" w:color="auto"/>
                <w:right w:val="none" w:sz="0" w:space="0" w:color="auto"/>
              </w:divBdr>
            </w:div>
            <w:div w:id="1327515290">
              <w:marLeft w:val="0"/>
              <w:marRight w:val="0"/>
              <w:marTop w:val="0"/>
              <w:marBottom w:val="0"/>
              <w:divBdr>
                <w:top w:val="none" w:sz="0" w:space="0" w:color="auto"/>
                <w:left w:val="none" w:sz="0" w:space="0" w:color="auto"/>
                <w:bottom w:val="none" w:sz="0" w:space="0" w:color="auto"/>
                <w:right w:val="none" w:sz="0" w:space="0" w:color="auto"/>
              </w:divBdr>
            </w:div>
            <w:div w:id="1328751664">
              <w:marLeft w:val="0"/>
              <w:marRight w:val="0"/>
              <w:marTop w:val="0"/>
              <w:marBottom w:val="0"/>
              <w:divBdr>
                <w:top w:val="none" w:sz="0" w:space="0" w:color="auto"/>
                <w:left w:val="none" w:sz="0" w:space="0" w:color="auto"/>
                <w:bottom w:val="none" w:sz="0" w:space="0" w:color="auto"/>
                <w:right w:val="none" w:sz="0" w:space="0" w:color="auto"/>
              </w:divBdr>
            </w:div>
            <w:div w:id="1332100455">
              <w:marLeft w:val="0"/>
              <w:marRight w:val="0"/>
              <w:marTop w:val="0"/>
              <w:marBottom w:val="0"/>
              <w:divBdr>
                <w:top w:val="none" w:sz="0" w:space="0" w:color="auto"/>
                <w:left w:val="none" w:sz="0" w:space="0" w:color="auto"/>
                <w:bottom w:val="none" w:sz="0" w:space="0" w:color="auto"/>
                <w:right w:val="none" w:sz="0" w:space="0" w:color="auto"/>
              </w:divBdr>
            </w:div>
            <w:div w:id="1332293299">
              <w:marLeft w:val="0"/>
              <w:marRight w:val="0"/>
              <w:marTop w:val="0"/>
              <w:marBottom w:val="0"/>
              <w:divBdr>
                <w:top w:val="none" w:sz="0" w:space="0" w:color="auto"/>
                <w:left w:val="none" w:sz="0" w:space="0" w:color="auto"/>
                <w:bottom w:val="none" w:sz="0" w:space="0" w:color="auto"/>
                <w:right w:val="none" w:sz="0" w:space="0" w:color="auto"/>
              </w:divBdr>
            </w:div>
            <w:div w:id="1341204835">
              <w:marLeft w:val="0"/>
              <w:marRight w:val="0"/>
              <w:marTop w:val="0"/>
              <w:marBottom w:val="0"/>
              <w:divBdr>
                <w:top w:val="none" w:sz="0" w:space="0" w:color="auto"/>
                <w:left w:val="none" w:sz="0" w:space="0" w:color="auto"/>
                <w:bottom w:val="none" w:sz="0" w:space="0" w:color="auto"/>
                <w:right w:val="none" w:sz="0" w:space="0" w:color="auto"/>
              </w:divBdr>
            </w:div>
            <w:div w:id="1343435843">
              <w:marLeft w:val="0"/>
              <w:marRight w:val="0"/>
              <w:marTop w:val="0"/>
              <w:marBottom w:val="0"/>
              <w:divBdr>
                <w:top w:val="none" w:sz="0" w:space="0" w:color="auto"/>
                <w:left w:val="none" w:sz="0" w:space="0" w:color="auto"/>
                <w:bottom w:val="none" w:sz="0" w:space="0" w:color="auto"/>
                <w:right w:val="none" w:sz="0" w:space="0" w:color="auto"/>
              </w:divBdr>
            </w:div>
            <w:div w:id="1345088212">
              <w:marLeft w:val="0"/>
              <w:marRight w:val="0"/>
              <w:marTop w:val="0"/>
              <w:marBottom w:val="0"/>
              <w:divBdr>
                <w:top w:val="none" w:sz="0" w:space="0" w:color="auto"/>
                <w:left w:val="none" w:sz="0" w:space="0" w:color="auto"/>
                <w:bottom w:val="none" w:sz="0" w:space="0" w:color="auto"/>
                <w:right w:val="none" w:sz="0" w:space="0" w:color="auto"/>
              </w:divBdr>
            </w:div>
            <w:div w:id="1362706206">
              <w:marLeft w:val="0"/>
              <w:marRight w:val="0"/>
              <w:marTop w:val="0"/>
              <w:marBottom w:val="0"/>
              <w:divBdr>
                <w:top w:val="none" w:sz="0" w:space="0" w:color="auto"/>
                <w:left w:val="none" w:sz="0" w:space="0" w:color="auto"/>
                <w:bottom w:val="none" w:sz="0" w:space="0" w:color="auto"/>
                <w:right w:val="none" w:sz="0" w:space="0" w:color="auto"/>
              </w:divBdr>
            </w:div>
            <w:div w:id="1363625622">
              <w:marLeft w:val="0"/>
              <w:marRight w:val="0"/>
              <w:marTop w:val="0"/>
              <w:marBottom w:val="0"/>
              <w:divBdr>
                <w:top w:val="none" w:sz="0" w:space="0" w:color="auto"/>
                <w:left w:val="none" w:sz="0" w:space="0" w:color="auto"/>
                <w:bottom w:val="none" w:sz="0" w:space="0" w:color="auto"/>
                <w:right w:val="none" w:sz="0" w:space="0" w:color="auto"/>
              </w:divBdr>
            </w:div>
            <w:div w:id="1365866093">
              <w:marLeft w:val="0"/>
              <w:marRight w:val="0"/>
              <w:marTop w:val="0"/>
              <w:marBottom w:val="0"/>
              <w:divBdr>
                <w:top w:val="none" w:sz="0" w:space="0" w:color="auto"/>
                <w:left w:val="none" w:sz="0" w:space="0" w:color="auto"/>
                <w:bottom w:val="none" w:sz="0" w:space="0" w:color="auto"/>
                <w:right w:val="none" w:sz="0" w:space="0" w:color="auto"/>
              </w:divBdr>
            </w:div>
            <w:div w:id="1367214662">
              <w:marLeft w:val="0"/>
              <w:marRight w:val="0"/>
              <w:marTop w:val="0"/>
              <w:marBottom w:val="0"/>
              <w:divBdr>
                <w:top w:val="none" w:sz="0" w:space="0" w:color="auto"/>
                <w:left w:val="none" w:sz="0" w:space="0" w:color="auto"/>
                <w:bottom w:val="none" w:sz="0" w:space="0" w:color="auto"/>
                <w:right w:val="none" w:sz="0" w:space="0" w:color="auto"/>
              </w:divBdr>
            </w:div>
            <w:div w:id="1368339292">
              <w:marLeft w:val="0"/>
              <w:marRight w:val="0"/>
              <w:marTop w:val="0"/>
              <w:marBottom w:val="0"/>
              <w:divBdr>
                <w:top w:val="none" w:sz="0" w:space="0" w:color="auto"/>
                <w:left w:val="none" w:sz="0" w:space="0" w:color="auto"/>
                <w:bottom w:val="none" w:sz="0" w:space="0" w:color="auto"/>
                <w:right w:val="none" w:sz="0" w:space="0" w:color="auto"/>
              </w:divBdr>
            </w:div>
            <w:div w:id="1381512574">
              <w:marLeft w:val="0"/>
              <w:marRight w:val="0"/>
              <w:marTop w:val="0"/>
              <w:marBottom w:val="0"/>
              <w:divBdr>
                <w:top w:val="none" w:sz="0" w:space="0" w:color="auto"/>
                <w:left w:val="none" w:sz="0" w:space="0" w:color="auto"/>
                <w:bottom w:val="none" w:sz="0" w:space="0" w:color="auto"/>
                <w:right w:val="none" w:sz="0" w:space="0" w:color="auto"/>
              </w:divBdr>
            </w:div>
            <w:div w:id="1389652267">
              <w:marLeft w:val="0"/>
              <w:marRight w:val="0"/>
              <w:marTop w:val="0"/>
              <w:marBottom w:val="0"/>
              <w:divBdr>
                <w:top w:val="none" w:sz="0" w:space="0" w:color="auto"/>
                <w:left w:val="none" w:sz="0" w:space="0" w:color="auto"/>
                <w:bottom w:val="none" w:sz="0" w:space="0" w:color="auto"/>
                <w:right w:val="none" w:sz="0" w:space="0" w:color="auto"/>
              </w:divBdr>
            </w:div>
            <w:div w:id="1391269409">
              <w:marLeft w:val="0"/>
              <w:marRight w:val="0"/>
              <w:marTop w:val="0"/>
              <w:marBottom w:val="0"/>
              <w:divBdr>
                <w:top w:val="none" w:sz="0" w:space="0" w:color="auto"/>
                <w:left w:val="none" w:sz="0" w:space="0" w:color="auto"/>
                <w:bottom w:val="none" w:sz="0" w:space="0" w:color="auto"/>
                <w:right w:val="none" w:sz="0" w:space="0" w:color="auto"/>
              </w:divBdr>
            </w:div>
            <w:div w:id="1399863841">
              <w:marLeft w:val="0"/>
              <w:marRight w:val="0"/>
              <w:marTop w:val="0"/>
              <w:marBottom w:val="0"/>
              <w:divBdr>
                <w:top w:val="none" w:sz="0" w:space="0" w:color="auto"/>
                <w:left w:val="none" w:sz="0" w:space="0" w:color="auto"/>
                <w:bottom w:val="none" w:sz="0" w:space="0" w:color="auto"/>
                <w:right w:val="none" w:sz="0" w:space="0" w:color="auto"/>
              </w:divBdr>
            </w:div>
            <w:div w:id="1426614705">
              <w:marLeft w:val="0"/>
              <w:marRight w:val="0"/>
              <w:marTop w:val="0"/>
              <w:marBottom w:val="0"/>
              <w:divBdr>
                <w:top w:val="none" w:sz="0" w:space="0" w:color="auto"/>
                <w:left w:val="none" w:sz="0" w:space="0" w:color="auto"/>
                <w:bottom w:val="none" w:sz="0" w:space="0" w:color="auto"/>
                <w:right w:val="none" w:sz="0" w:space="0" w:color="auto"/>
              </w:divBdr>
            </w:div>
            <w:div w:id="1433746197">
              <w:marLeft w:val="0"/>
              <w:marRight w:val="0"/>
              <w:marTop w:val="0"/>
              <w:marBottom w:val="0"/>
              <w:divBdr>
                <w:top w:val="none" w:sz="0" w:space="0" w:color="auto"/>
                <w:left w:val="none" w:sz="0" w:space="0" w:color="auto"/>
                <w:bottom w:val="none" w:sz="0" w:space="0" w:color="auto"/>
                <w:right w:val="none" w:sz="0" w:space="0" w:color="auto"/>
              </w:divBdr>
            </w:div>
            <w:div w:id="1436056054">
              <w:marLeft w:val="0"/>
              <w:marRight w:val="0"/>
              <w:marTop w:val="0"/>
              <w:marBottom w:val="0"/>
              <w:divBdr>
                <w:top w:val="none" w:sz="0" w:space="0" w:color="auto"/>
                <w:left w:val="none" w:sz="0" w:space="0" w:color="auto"/>
                <w:bottom w:val="none" w:sz="0" w:space="0" w:color="auto"/>
                <w:right w:val="none" w:sz="0" w:space="0" w:color="auto"/>
              </w:divBdr>
            </w:div>
            <w:div w:id="1447501883">
              <w:marLeft w:val="0"/>
              <w:marRight w:val="0"/>
              <w:marTop w:val="0"/>
              <w:marBottom w:val="0"/>
              <w:divBdr>
                <w:top w:val="none" w:sz="0" w:space="0" w:color="auto"/>
                <w:left w:val="none" w:sz="0" w:space="0" w:color="auto"/>
                <w:bottom w:val="none" w:sz="0" w:space="0" w:color="auto"/>
                <w:right w:val="none" w:sz="0" w:space="0" w:color="auto"/>
              </w:divBdr>
            </w:div>
            <w:div w:id="1453279015">
              <w:marLeft w:val="0"/>
              <w:marRight w:val="0"/>
              <w:marTop w:val="0"/>
              <w:marBottom w:val="0"/>
              <w:divBdr>
                <w:top w:val="none" w:sz="0" w:space="0" w:color="auto"/>
                <w:left w:val="none" w:sz="0" w:space="0" w:color="auto"/>
                <w:bottom w:val="none" w:sz="0" w:space="0" w:color="auto"/>
                <w:right w:val="none" w:sz="0" w:space="0" w:color="auto"/>
              </w:divBdr>
            </w:div>
            <w:div w:id="1454245531">
              <w:marLeft w:val="0"/>
              <w:marRight w:val="0"/>
              <w:marTop w:val="0"/>
              <w:marBottom w:val="0"/>
              <w:divBdr>
                <w:top w:val="none" w:sz="0" w:space="0" w:color="auto"/>
                <w:left w:val="none" w:sz="0" w:space="0" w:color="auto"/>
                <w:bottom w:val="none" w:sz="0" w:space="0" w:color="auto"/>
                <w:right w:val="none" w:sz="0" w:space="0" w:color="auto"/>
              </w:divBdr>
            </w:div>
            <w:div w:id="1454859732">
              <w:marLeft w:val="0"/>
              <w:marRight w:val="0"/>
              <w:marTop w:val="0"/>
              <w:marBottom w:val="0"/>
              <w:divBdr>
                <w:top w:val="none" w:sz="0" w:space="0" w:color="auto"/>
                <w:left w:val="none" w:sz="0" w:space="0" w:color="auto"/>
                <w:bottom w:val="none" w:sz="0" w:space="0" w:color="auto"/>
                <w:right w:val="none" w:sz="0" w:space="0" w:color="auto"/>
              </w:divBdr>
            </w:div>
            <w:div w:id="1454859969">
              <w:marLeft w:val="0"/>
              <w:marRight w:val="0"/>
              <w:marTop w:val="0"/>
              <w:marBottom w:val="0"/>
              <w:divBdr>
                <w:top w:val="none" w:sz="0" w:space="0" w:color="auto"/>
                <w:left w:val="none" w:sz="0" w:space="0" w:color="auto"/>
                <w:bottom w:val="none" w:sz="0" w:space="0" w:color="auto"/>
                <w:right w:val="none" w:sz="0" w:space="0" w:color="auto"/>
              </w:divBdr>
            </w:div>
            <w:div w:id="1472095999">
              <w:marLeft w:val="0"/>
              <w:marRight w:val="0"/>
              <w:marTop w:val="0"/>
              <w:marBottom w:val="0"/>
              <w:divBdr>
                <w:top w:val="none" w:sz="0" w:space="0" w:color="auto"/>
                <w:left w:val="none" w:sz="0" w:space="0" w:color="auto"/>
                <w:bottom w:val="none" w:sz="0" w:space="0" w:color="auto"/>
                <w:right w:val="none" w:sz="0" w:space="0" w:color="auto"/>
              </w:divBdr>
            </w:div>
            <w:div w:id="1475677664">
              <w:marLeft w:val="0"/>
              <w:marRight w:val="0"/>
              <w:marTop w:val="0"/>
              <w:marBottom w:val="0"/>
              <w:divBdr>
                <w:top w:val="none" w:sz="0" w:space="0" w:color="auto"/>
                <w:left w:val="none" w:sz="0" w:space="0" w:color="auto"/>
                <w:bottom w:val="none" w:sz="0" w:space="0" w:color="auto"/>
                <w:right w:val="none" w:sz="0" w:space="0" w:color="auto"/>
              </w:divBdr>
            </w:div>
            <w:div w:id="1484347450">
              <w:marLeft w:val="0"/>
              <w:marRight w:val="0"/>
              <w:marTop w:val="0"/>
              <w:marBottom w:val="0"/>
              <w:divBdr>
                <w:top w:val="none" w:sz="0" w:space="0" w:color="auto"/>
                <w:left w:val="none" w:sz="0" w:space="0" w:color="auto"/>
                <w:bottom w:val="none" w:sz="0" w:space="0" w:color="auto"/>
                <w:right w:val="none" w:sz="0" w:space="0" w:color="auto"/>
              </w:divBdr>
            </w:div>
            <w:div w:id="1492022512">
              <w:marLeft w:val="0"/>
              <w:marRight w:val="0"/>
              <w:marTop w:val="0"/>
              <w:marBottom w:val="0"/>
              <w:divBdr>
                <w:top w:val="none" w:sz="0" w:space="0" w:color="auto"/>
                <w:left w:val="none" w:sz="0" w:space="0" w:color="auto"/>
                <w:bottom w:val="none" w:sz="0" w:space="0" w:color="auto"/>
                <w:right w:val="none" w:sz="0" w:space="0" w:color="auto"/>
              </w:divBdr>
            </w:div>
            <w:div w:id="1494760039">
              <w:marLeft w:val="0"/>
              <w:marRight w:val="0"/>
              <w:marTop w:val="0"/>
              <w:marBottom w:val="0"/>
              <w:divBdr>
                <w:top w:val="none" w:sz="0" w:space="0" w:color="auto"/>
                <w:left w:val="none" w:sz="0" w:space="0" w:color="auto"/>
                <w:bottom w:val="none" w:sz="0" w:space="0" w:color="auto"/>
                <w:right w:val="none" w:sz="0" w:space="0" w:color="auto"/>
              </w:divBdr>
            </w:div>
            <w:div w:id="1509757154">
              <w:marLeft w:val="0"/>
              <w:marRight w:val="0"/>
              <w:marTop w:val="0"/>
              <w:marBottom w:val="0"/>
              <w:divBdr>
                <w:top w:val="none" w:sz="0" w:space="0" w:color="auto"/>
                <w:left w:val="none" w:sz="0" w:space="0" w:color="auto"/>
                <w:bottom w:val="none" w:sz="0" w:space="0" w:color="auto"/>
                <w:right w:val="none" w:sz="0" w:space="0" w:color="auto"/>
              </w:divBdr>
            </w:div>
            <w:div w:id="1515531580">
              <w:marLeft w:val="0"/>
              <w:marRight w:val="0"/>
              <w:marTop w:val="0"/>
              <w:marBottom w:val="0"/>
              <w:divBdr>
                <w:top w:val="none" w:sz="0" w:space="0" w:color="auto"/>
                <w:left w:val="none" w:sz="0" w:space="0" w:color="auto"/>
                <w:bottom w:val="none" w:sz="0" w:space="0" w:color="auto"/>
                <w:right w:val="none" w:sz="0" w:space="0" w:color="auto"/>
              </w:divBdr>
            </w:div>
            <w:div w:id="1523981238">
              <w:marLeft w:val="0"/>
              <w:marRight w:val="0"/>
              <w:marTop w:val="0"/>
              <w:marBottom w:val="0"/>
              <w:divBdr>
                <w:top w:val="none" w:sz="0" w:space="0" w:color="auto"/>
                <w:left w:val="none" w:sz="0" w:space="0" w:color="auto"/>
                <w:bottom w:val="none" w:sz="0" w:space="0" w:color="auto"/>
                <w:right w:val="none" w:sz="0" w:space="0" w:color="auto"/>
              </w:divBdr>
            </w:div>
            <w:div w:id="1525897303">
              <w:marLeft w:val="0"/>
              <w:marRight w:val="0"/>
              <w:marTop w:val="0"/>
              <w:marBottom w:val="0"/>
              <w:divBdr>
                <w:top w:val="none" w:sz="0" w:space="0" w:color="auto"/>
                <w:left w:val="none" w:sz="0" w:space="0" w:color="auto"/>
                <w:bottom w:val="none" w:sz="0" w:space="0" w:color="auto"/>
                <w:right w:val="none" w:sz="0" w:space="0" w:color="auto"/>
              </w:divBdr>
            </w:div>
            <w:div w:id="1530485689">
              <w:marLeft w:val="0"/>
              <w:marRight w:val="0"/>
              <w:marTop w:val="0"/>
              <w:marBottom w:val="0"/>
              <w:divBdr>
                <w:top w:val="none" w:sz="0" w:space="0" w:color="auto"/>
                <w:left w:val="none" w:sz="0" w:space="0" w:color="auto"/>
                <w:bottom w:val="none" w:sz="0" w:space="0" w:color="auto"/>
                <w:right w:val="none" w:sz="0" w:space="0" w:color="auto"/>
              </w:divBdr>
            </w:div>
            <w:div w:id="1536305509">
              <w:marLeft w:val="0"/>
              <w:marRight w:val="0"/>
              <w:marTop w:val="0"/>
              <w:marBottom w:val="0"/>
              <w:divBdr>
                <w:top w:val="none" w:sz="0" w:space="0" w:color="auto"/>
                <w:left w:val="none" w:sz="0" w:space="0" w:color="auto"/>
                <w:bottom w:val="none" w:sz="0" w:space="0" w:color="auto"/>
                <w:right w:val="none" w:sz="0" w:space="0" w:color="auto"/>
              </w:divBdr>
            </w:div>
            <w:div w:id="1538935070">
              <w:marLeft w:val="0"/>
              <w:marRight w:val="0"/>
              <w:marTop w:val="0"/>
              <w:marBottom w:val="0"/>
              <w:divBdr>
                <w:top w:val="none" w:sz="0" w:space="0" w:color="auto"/>
                <w:left w:val="none" w:sz="0" w:space="0" w:color="auto"/>
                <w:bottom w:val="none" w:sz="0" w:space="0" w:color="auto"/>
                <w:right w:val="none" w:sz="0" w:space="0" w:color="auto"/>
              </w:divBdr>
            </w:div>
            <w:div w:id="1540237475">
              <w:marLeft w:val="0"/>
              <w:marRight w:val="0"/>
              <w:marTop w:val="0"/>
              <w:marBottom w:val="0"/>
              <w:divBdr>
                <w:top w:val="none" w:sz="0" w:space="0" w:color="auto"/>
                <w:left w:val="none" w:sz="0" w:space="0" w:color="auto"/>
                <w:bottom w:val="none" w:sz="0" w:space="0" w:color="auto"/>
                <w:right w:val="none" w:sz="0" w:space="0" w:color="auto"/>
              </w:divBdr>
            </w:div>
            <w:div w:id="1547179093">
              <w:marLeft w:val="0"/>
              <w:marRight w:val="0"/>
              <w:marTop w:val="0"/>
              <w:marBottom w:val="0"/>
              <w:divBdr>
                <w:top w:val="none" w:sz="0" w:space="0" w:color="auto"/>
                <w:left w:val="none" w:sz="0" w:space="0" w:color="auto"/>
                <w:bottom w:val="none" w:sz="0" w:space="0" w:color="auto"/>
                <w:right w:val="none" w:sz="0" w:space="0" w:color="auto"/>
              </w:divBdr>
            </w:div>
            <w:div w:id="1554730800">
              <w:marLeft w:val="0"/>
              <w:marRight w:val="0"/>
              <w:marTop w:val="0"/>
              <w:marBottom w:val="0"/>
              <w:divBdr>
                <w:top w:val="none" w:sz="0" w:space="0" w:color="auto"/>
                <w:left w:val="none" w:sz="0" w:space="0" w:color="auto"/>
                <w:bottom w:val="none" w:sz="0" w:space="0" w:color="auto"/>
                <w:right w:val="none" w:sz="0" w:space="0" w:color="auto"/>
              </w:divBdr>
            </w:div>
            <w:div w:id="1566379447">
              <w:marLeft w:val="0"/>
              <w:marRight w:val="0"/>
              <w:marTop w:val="0"/>
              <w:marBottom w:val="0"/>
              <w:divBdr>
                <w:top w:val="none" w:sz="0" w:space="0" w:color="auto"/>
                <w:left w:val="none" w:sz="0" w:space="0" w:color="auto"/>
                <w:bottom w:val="none" w:sz="0" w:space="0" w:color="auto"/>
                <w:right w:val="none" w:sz="0" w:space="0" w:color="auto"/>
              </w:divBdr>
            </w:div>
            <w:div w:id="1579051943">
              <w:marLeft w:val="0"/>
              <w:marRight w:val="0"/>
              <w:marTop w:val="0"/>
              <w:marBottom w:val="0"/>
              <w:divBdr>
                <w:top w:val="none" w:sz="0" w:space="0" w:color="auto"/>
                <w:left w:val="none" w:sz="0" w:space="0" w:color="auto"/>
                <w:bottom w:val="none" w:sz="0" w:space="0" w:color="auto"/>
                <w:right w:val="none" w:sz="0" w:space="0" w:color="auto"/>
              </w:divBdr>
            </w:div>
            <w:div w:id="1585454250">
              <w:marLeft w:val="0"/>
              <w:marRight w:val="0"/>
              <w:marTop w:val="0"/>
              <w:marBottom w:val="0"/>
              <w:divBdr>
                <w:top w:val="none" w:sz="0" w:space="0" w:color="auto"/>
                <w:left w:val="none" w:sz="0" w:space="0" w:color="auto"/>
                <w:bottom w:val="none" w:sz="0" w:space="0" w:color="auto"/>
                <w:right w:val="none" w:sz="0" w:space="0" w:color="auto"/>
              </w:divBdr>
            </w:div>
            <w:div w:id="1589381695">
              <w:marLeft w:val="0"/>
              <w:marRight w:val="0"/>
              <w:marTop w:val="0"/>
              <w:marBottom w:val="0"/>
              <w:divBdr>
                <w:top w:val="none" w:sz="0" w:space="0" w:color="auto"/>
                <w:left w:val="none" w:sz="0" w:space="0" w:color="auto"/>
                <w:bottom w:val="none" w:sz="0" w:space="0" w:color="auto"/>
                <w:right w:val="none" w:sz="0" w:space="0" w:color="auto"/>
              </w:divBdr>
            </w:div>
            <w:div w:id="1592934691">
              <w:marLeft w:val="0"/>
              <w:marRight w:val="0"/>
              <w:marTop w:val="0"/>
              <w:marBottom w:val="0"/>
              <w:divBdr>
                <w:top w:val="none" w:sz="0" w:space="0" w:color="auto"/>
                <w:left w:val="none" w:sz="0" w:space="0" w:color="auto"/>
                <w:bottom w:val="none" w:sz="0" w:space="0" w:color="auto"/>
                <w:right w:val="none" w:sz="0" w:space="0" w:color="auto"/>
              </w:divBdr>
            </w:div>
            <w:div w:id="1616325618">
              <w:marLeft w:val="0"/>
              <w:marRight w:val="0"/>
              <w:marTop w:val="0"/>
              <w:marBottom w:val="0"/>
              <w:divBdr>
                <w:top w:val="none" w:sz="0" w:space="0" w:color="auto"/>
                <w:left w:val="none" w:sz="0" w:space="0" w:color="auto"/>
                <w:bottom w:val="none" w:sz="0" w:space="0" w:color="auto"/>
                <w:right w:val="none" w:sz="0" w:space="0" w:color="auto"/>
              </w:divBdr>
            </w:div>
            <w:div w:id="1617836543">
              <w:marLeft w:val="0"/>
              <w:marRight w:val="0"/>
              <w:marTop w:val="0"/>
              <w:marBottom w:val="0"/>
              <w:divBdr>
                <w:top w:val="none" w:sz="0" w:space="0" w:color="auto"/>
                <w:left w:val="none" w:sz="0" w:space="0" w:color="auto"/>
                <w:bottom w:val="none" w:sz="0" w:space="0" w:color="auto"/>
                <w:right w:val="none" w:sz="0" w:space="0" w:color="auto"/>
              </w:divBdr>
            </w:div>
            <w:div w:id="1626694034">
              <w:marLeft w:val="0"/>
              <w:marRight w:val="0"/>
              <w:marTop w:val="0"/>
              <w:marBottom w:val="0"/>
              <w:divBdr>
                <w:top w:val="none" w:sz="0" w:space="0" w:color="auto"/>
                <w:left w:val="none" w:sz="0" w:space="0" w:color="auto"/>
                <w:bottom w:val="none" w:sz="0" w:space="0" w:color="auto"/>
                <w:right w:val="none" w:sz="0" w:space="0" w:color="auto"/>
              </w:divBdr>
            </w:div>
            <w:div w:id="1632132838">
              <w:marLeft w:val="0"/>
              <w:marRight w:val="0"/>
              <w:marTop w:val="0"/>
              <w:marBottom w:val="0"/>
              <w:divBdr>
                <w:top w:val="none" w:sz="0" w:space="0" w:color="auto"/>
                <w:left w:val="none" w:sz="0" w:space="0" w:color="auto"/>
                <w:bottom w:val="none" w:sz="0" w:space="0" w:color="auto"/>
                <w:right w:val="none" w:sz="0" w:space="0" w:color="auto"/>
              </w:divBdr>
            </w:div>
            <w:div w:id="1643728161">
              <w:marLeft w:val="0"/>
              <w:marRight w:val="0"/>
              <w:marTop w:val="0"/>
              <w:marBottom w:val="0"/>
              <w:divBdr>
                <w:top w:val="none" w:sz="0" w:space="0" w:color="auto"/>
                <w:left w:val="none" w:sz="0" w:space="0" w:color="auto"/>
                <w:bottom w:val="none" w:sz="0" w:space="0" w:color="auto"/>
                <w:right w:val="none" w:sz="0" w:space="0" w:color="auto"/>
              </w:divBdr>
            </w:div>
            <w:div w:id="1649936471">
              <w:marLeft w:val="0"/>
              <w:marRight w:val="0"/>
              <w:marTop w:val="0"/>
              <w:marBottom w:val="0"/>
              <w:divBdr>
                <w:top w:val="none" w:sz="0" w:space="0" w:color="auto"/>
                <w:left w:val="none" w:sz="0" w:space="0" w:color="auto"/>
                <w:bottom w:val="none" w:sz="0" w:space="0" w:color="auto"/>
                <w:right w:val="none" w:sz="0" w:space="0" w:color="auto"/>
              </w:divBdr>
            </w:div>
            <w:div w:id="1651784845">
              <w:marLeft w:val="0"/>
              <w:marRight w:val="0"/>
              <w:marTop w:val="0"/>
              <w:marBottom w:val="0"/>
              <w:divBdr>
                <w:top w:val="none" w:sz="0" w:space="0" w:color="auto"/>
                <w:left w:val="none" w:sz="0" w:space="0" w:color="auto"/>
                <w:bottom w:val="none" w:sz="0" w:space="0" w:color="auto"/>
                <w:right w:val="none" w:sz="0" w:space="0" w:color="auto"/>
              </w:divBdr>
            </w:div>
            <w:div w:id="1652320263">
              <w:marLeft w:val="0"/>
              <w:marRight w:val="0"/>
              <w:marTop w:val="0"/>
              <w:marBottom w:val="0"/>
              <w:divBdr>
                <w:top w:val="none" w:sz="0" w:space="0" w:color="auto"/>
                <w:left w:val="none" w:sz="0" w:space="0" w:color="auto"/>
                <w:bottom w:val="none" w:sz="0" w:space="0" w:color="auto"/>
                <w:right w:val="none" w:sz="0" w:space="0" w:color="auto"/>
              </w:divBdr>
            </w:div>
            <w:div w:id="1665625401">
              <w:marLeft w:val="0"/>
              <w:marRight w:val="0"/>
              <w:marTop w:val="0"/>
              <w:marBottom w:val="0"/>
              <w:divBdr>
                <w:top w:val="none" w:sz="0" w:space="0" w:color="auto"/>
                <w:left w:val="none" w:sz="0" w:space="0" w:color="auto"/>
                <w:bottom w:val="none" w:sz="0" w:space="0" w:color="auto"/>
                <w:right w:val="none" w:sz="0" w:space="0" w:color="auto"/>
              </w:divBdr>
            </w:div>
            <w:div w:id="1667005940">
              <w:marLeft w:val="0"/>
              <w:marRight w:val="0"/>
              <w:marTop w:val="0"/>
              <w:marBottom w:val="0"/>
              <w:divBdr>
                <w:top w:val="none" w:sz="0" w:space="0" w:color="auto"/>
                <w:left w:val="none" w:sz="0" w:space="0" w:color="auto"/>
                <w:bottom w:val="none" w:sz="0" w:space="0" w:color="auto"/>
                <w:right w:val="none" w:sz="0" w:space="0" w:color="auto"/>
              </w:divBdr>
            </w:div>
            <w:div w:id="1706756056">
              <w:marLeft w:val="0"/>
              <w:marRight w:val="0"/>
              <w:marTop w:val="0"/>
              <w:marBottom w:val="0"/>
              <w:divBdr>
                <w:top w:val="none" w:sz="0" w:space="0" w:color="auto"/>
                <w:left w:val="none" w:sz="0" w:space="0" w:color="auto"/>
                <w:bottom w:val="none" w:sz="0" w:space="0" w:color="auto"/>
                <w:right w:val="none" w:sz="0" w:space="0" w:color="auto"/>
              </w:divBdr>
            </w:div>
            <w:div w:id="1711101530">
              <w:marLeft w:val="0"/>
              <w:marRight w:val="0"/>
              <w:marTop w:val="0"/>
              <w:marBottom w:val="0"/>
              <w:divBdr>
                <w:top w:val="none" w:sz="0" w:space="0" w:color="auto"/>
                <w:left w:val="none" w:sz="0" w:space="0" w:color="auto"/>
                <w:bottom w:val="none" w:sz="0" w:space="0" w:color="auto"/>
                <w:right w:val="none" w:sz="0" w:space="0" w:color="auto"/>
              </w:divBdr>
            </w:div>
            <w:div w:id="1721592596">
              <w:marLeft w:val="0"/>
              <w:marRight w:val="0"/>
              <w:marTop w:val="0"/>
              <w:marBottom w:val="0"/>
              <w:divBdr>
                <w:top w:val="none" w:sz="0" w:space="0" w:color="auto"/>
                <w:left w:val="none" w:sz="0" w:space="0" w:color="auto"/>
                <w:bottom w:val="none" w:sz="0" w:space="0" w:color="auto"/>
                <w:right w:val="none" w:sz="0" w:space="0" w:color="auto"/>
              </w:divBdr>
            </w:div>
            <w:div w:id="1733771286">
              <w:marLeft w:val="0"/>
              <w:marRight w:val="0"/>
              <w:marTop w:val="0"/>
              <w:marBottom w:val="0"/>
              <w:divBdr>
                <w:top w:val="none" w:sz="0" w:space="0" w:color="auto"/>
                <w:left w:val="none" w:sz="0" w:space="0" w:color="auto"/>
                <w:bottom w:val="none" w:sz="0" w:space="0" w:color="auto"/>
                <w:right w:val="none" w:sz="0" w:space="0" w:color="auto"/>
              </w:divBdr>
            </w:div>
            <w:div w:id="1736976142">
              <w:marLeft w:val="0"/>
              <w:marRight w:val="0"/>
              <w:marTop w:val="0"/>
              <w:marBottom w:val="0"/>
              <w:divBdr>
                <w:top w:val="none" w:sz="0" w:space="0" w:color="auto"/>
                <w:left w:val="none" w:sz="0" w:space="0" w:color="auto"/>
                <w:bottom w:val="none" w:sz="0" w:space="0" w:color="auto"/>
                <w:right w:val="none" w:sz="0" w:space="0" w:color="auto"/>
              </w:divBdr>
            </w:div>
            <w:div w:id="1738478129">
              <w:marLeft w:val="0"/>
              <w:marRight w:val="0"/>
              <w:marTop w:val="0"/>
              <w:marBottom w:val="0"/>
              <w:divBdr>
                <w:top w:val="none" w:sz="0" w:space="0" w:color="auto"/>
                <w:left w:val="none" w:sz="0" w:space="0" w:color="auto"/>
                <w:bottom w:val="none" w:sz="0" w:space="0" w:color="auto"/>
                <w:right w:val="none" w:sz="0" w:space="0" w:color="auto"/>
              </w:divBdr>
            </w:div>
            <w:div w:id="1743991631">
              <w:marLeft w:val="0"/>
              <w:marRight w:val="0"/>
              <w:marTop w:val="0"/>
              <w:marBottom w:val="0"/>
              <w:divBdr>
                <w:top w:val="none" w:sz="0" w:space="0" w:color="auto"/>
                <w:left w:val="none" w:sz="0" w:space="0" w:color="auto"/>
                <w:bottom w:val="none" w:sz="0" w:space="0" w:color="auto"/>
                <w:right w:val="none" w:sz="0" w:space="0" w:color="auto"/>
              </w:divBdr>
            </w:div>
            <w:div w:id="1744109820">
              <w:marLeft w:val="0"/>
              <w:marRight w:val="0"/>
              <w:marTop w:val="0"/>
              <w:marBottom w:val="0"/>
              <w:divBdr>
                <w:top w:val="none" w:sz="0" w:space="0" w:color="auto"/>
                <w:left w:val="none" w:sz="0" w:space="0" w:color="auto"/>
                <w:bottom w:val="none" w:sz="0" w:space="0" w:color="auto"/>
                <w:right w:val="none" w:sz="0" w:space="0" w:color="auto"/>
              </w:divBdr>
            </w:div>
            <w:div w:id="1746106294">
              <w:marLeft w:val="0"/>
              <w:marRight w:val="0"/>
              <w:marTop w:val="0"/>
              <w:marBottom w:val="0"/>
              <w:divBdr>
                <w:top w:val="none" w:sz="0" w:space="0" w:color="auto"/>
                <w:left w:val="none" w:sz="0" w:space="0" w:color="auto"/>
                <w:bottom w:val="none" w:sz="0" w:space="0" w:color="auto"/>
                <w:right w:val="none" w:sz="0" w:space="0" w:color="auto"/>
              </w:divBdr>
            </w:div>
            <w:div w:id="1750081042">
              <w:marLeft w:val="0"/>
              <w:marRight w:val="0"/>
              <w:marTop w:val="0"/>
              <w:marBottom w:val="0"/>
              <w:divBdr>
                <w:top w:val="none" w:sz="0" w:space="0" w:color="auto"/>
                <w:left w:val="none" w:sz="0" w:space="0" w:color="auto"/>
                <w:bottom w:val="none" w:sz="0" w:space="0" w:color="auto"/>
                <w:right w:val="none" w:sz="0" w:space="0" w:color="auto"/>
              </w:divBdr>
            </w:div>
            <w:div w:id="1752920804">
              <w:marLeft w:val="0"/>
              <w:marRight w:val="0"/>
              <w:marTop w:val="0"/>
              <w:marBottom w:val="0"/>
              <w:divBdr>
                <w:top w:val="none" w:sz="0" w:space="0" w:color="auto"/>
                <w:left w:val="none" w:sz="0" w:space="0" w:color="auto"/>
                <w:bottom w:val="none" w:sz="0" w:space="0" w:color="auto"/>
                <w:right w:val="none" w:sz="0" w:space="0" w:color="auto"/>
              </w:divBdr>
            </w:div>
            <w:div w:id="1759475548">
              <w:marLeft w:val="0"/>
              <w:marRight w:val="0"/>
              <w:marTop w:val="0"/>
              <w:marBottom w:val="0"/>
              <w:divBdr>
                <w:top w:val="none" w:sz="0" w:space="0" w:color="auto"/>
                <w:left w:val="none" w:sz="0" w:space="0" w:color="auto"/>
                <w:bottom w:val="none" w:sz="0" w:space="0" w:color="auto"/>
                <w:right w:val="none" w:sz="0" w:space="0" w:color="auto"/>
              </w:divBdr>
            </w:div>
            <w:div w:id="1773085279">
              <w:marLeft w:val="0"/>
              <w:marRight w:val="0"/>
              <w:marTop w:val="0"/>
              <w:marBottom w:val="0"/>
              <w:divBdr>
                <w:top w:val="none" w:sz="0" w:space="0" w:color="auto"/>
                <w:left w:val="none" w:sz="0" w:space="0" w:color="auto"/>
                <w:bottom w:val="none" w:sz="0" w:space="0" w:color="auto"/>
                <w:right w:val="none" w:sz="0" w:space="0" w:color="auto"/>
              </w:divBdr>
            </w:div>
            <w:div w:id="1774472147">
              <w:marLeft w:val="0"/>
              <w:marRight w:val="0"/>
              <w:marTop w:val="0"/>
              <w:marBottom w:val="0"/>
              <w:divBdr>
                <w:top w:val="none" w:sz="0" w:space="0" w:color="auto"/>
                <w:left w:val="none" w:sz="0" w:space="0" w:color="auto"/>
                <w:bottom w:val="none" w:sz="0" w:space="0" w:color="auto"/>
                <w:right w:val="none" w:sz="0" w:space="0" w:color="auto"/>
              </w:divBdr>
            </w:div>
            <w:div w:id="1776830372">
              <w:marLeft w:val="0"/>
              <w:marRight w:val="0"/>
              <w:marTop w:val="0"/>
              <w:marBottom w:val="0"/>
              <w:divBdr>
                <w:top w:val="none" w:sz="0" w:space="0" w:color="auto"/>
                <w:left w:val="none" w:sz="0" w:space="0" w:color="auto"/>
                <w:bottom w:val="none" w:sz="0" w:space="0" w:color="auto"/>
                <w:right w:val="none" w:sz="0" w:space="0" w:color="auto"/>
              </w:divBdr>
            </w:div>
            <w:div w:id="1783113653">
              <w:marLeft w:val="0"/>
              <w:marRight w:val="0"/>
              <w:marTop w:val="0"/>
              <w:marBottom w:val="0"/>
              <w:divBdr>
                <w:top w:val="none" w:sz="0" w:space="0" w:color="auto"/>
                <w:left w:val="none" w:sz="0" w:space="0" w:color="auto"/>
                <w:bottom w:val="none" w:sz="0" w:space="0" w:color="auto"/>
                <w:right w:val="none" w:sz="0" w:space="0" w:color="auto"/>
              </w:divBdr>
            </w:div>
            <w:div w:id="1785418003">
              <w:marLeft w:val="0"/>
              <w:marRight w:val="0"/>
              <w:marTop w:val="0"/>
              <w:marBottom w:val="0"/>
              <w:divBdr>
                <w:top w:val="none" w:sz="0" w:space="0" w:color="auto"/>
                <w:left w:val="none" w:sz="0" w:space="0" w:color="auto"/>
                <w:bottom w:val="none" w:sz="0" w:space="0" w:color="auto"/>
                <w:right w:val="none" w:sz="0" w:space="0" w:color="auto"/>
              </w:divBdr>
            </w:div>
            <w:div w:id="1797865534">
              <w:marLeft w:val="0"/>
              <w:marRight w:val="0"/>
              <w:marTop w:val="0"/>
              <w:marBottom w:val="0"/>
              <w:divBdr>
                <w:top w:val="none" w:sz="0" w:space="0" w:color="auto"/>
                <w:left w:val="none" w:sz="0" w:space="0" w:color="auto"/>
                <w:bottom w:val="none" w:sz="0" w:space="0" w:color="auto"/>
                <w:right w:val="none" w:sz="0" w:space="0" w:color="auto"/>
              </w:divBdr>
            </w:div>
            <w:div w:id="1801071646">
              <w:marLeft w:val="0"/>
              <w:marRight w:val="0"/>
              <w:marTop w:val="0"/>
              <w:marBottom w:val="0"/>
              <w:divBdr>
                <w:top w:val="none" w:sz="0" w:space="0" w:color="auto"/>
                <w:left w:val="none" w:sz="0" w:space="0" w:color="auto"/>
                <w:bottom w:val="none" w:sz="0" w:space="0" w:color="auto"/>
                <w:right w:val="none" w:sz="0" w:space="0" w:color="auto"/>
              </w:divBdr>
            </w:div>
            <w:div w:id="1801611712">
              <w:marLeft w:val="0"/>
              <w:marRight w:val="0"/>
              <w:marTop w:val="0"/>
              <w:marBottom w:val="0"/>
              <w:divBdr>
                <w:top w:val="none" w:sz="0" w:space="0" w:color="auto"/>
                <w:left w:val="none" w:sz="0" w:space="0" w:color="auto"/>
                <w:bottom w:val="none" w:sz="0" w:space="0" w:color="auto"/>
                <w:right w:val="none" w:sz="0" w:space="0" w:color="auto"/>
              </w:divBdr>
            </w:div>
            <w:div w:id="1802920065">
              <w:marLeft w:val="0"/>
              <w:marRight w:val="0"/>
              <w:marTop w:val="0"/>
              <w:marBottom w:val="0"/>
              <w:divBdr>
                <w:top w:val="none" w:sz="0" w:space="0" w:color="auto"/>
                <w:left w:val="none" w:sz="0" w:space="0" w:color="auto"/>
                <w:bottom w:val="none" w:sz="0" w:space="0" w:color="auto"/>
                <w:right w:val="none" w:sz="0" w:space="0" w:color="auto"/>
              </w:divBdr>
            </w:div>
            <w:div w:id="1804031904">
              <w:marLeft w:val="0"/>
              <w:marRight w:val="0"/>
              <w:marTop w:val="0"/>
              <w:marBottom w:val="0"/>
              <w:divBdr>
                <w:top w:val="none" w:sz="0" w:space="0" w:color="auto"/>
                <w:left w:val="none" w:sz="0" w:space="0" w:color="auto"/>
                <w:bottom w:val="none" w:sz="0" w:space="0" w:color="auto"/>
                <w:right w:val="none" w:sz="0" w:space="0" w:color="auto"/>
              </w:divBdr>
            </w:div>
            <w:div w:id="1804343837">
              <w:marLeft w:val="0"/>
              <w:marRight w:val="0"/>
              <w:marTop w:val="0"/>
              <w:marBottom w:val="0"/>
              <w:divBdr>
                <w:top w:val="none" w:sz="0" w:space="0" w:color="auto"/>
                <w:left w:val="none" w:sz="0" w:space="0" w:color="auto"/>
                <w:bottom w:val="none" w:sz="0" w:space="0" w:color="auto"/>
                <w:right w:val="none" w:sz="0" w:space="0" w:color="auto"/>
              </w:divBdr>
            </w:div>
            <w:div w:id="1807045884">
              <w:marLeft w:val="0"/>
              <w:marRight w:val="0"/>
              <w:marTop w:val="0"/>
              <w:marBottom w:val="0"/>
              <w:divBdr>
                <w:top w:val="none" w:sz="0" w:space="0" w:color="auto"/>
                <w:left w:val="none" w:sz="0" w:space="0" w:color="auto"/>
                <w:bottom w:val="none" w:sz="0" w:space="0" w:color="auto"/>
                <w:right w:val="none" w:sz="0" w:space="0" w:color="auto"/>
              </w:divBdr>
            </w:div>
            <w:div w:id="1810509909">
              <w:marLeft w:val="0"/>
              <w:marRight w:val="0"/>
              <w:marTop w:val="0"/>
              <w:marBottom w:val="0"/>
              <w:divBdr>
                <w:top w:val="none" w:sz="0" w:space="0" w:color="auto"/>
                <w:left w:val="none" w:sz="0" w:space="0" w:color="auto"/>
                <w:bottom w:val="none" w:sz="0" w:space="0" w:color="auto"/>
                <w:right w:val="none" w:sz="0" w:space="0" w:color="auto"/>
              </w:divBdr>
            </w:div>
            <w:div w:id="1810827676">
              <w:marLeft w:val="0"/>
              <w:marRight w:val="0"/>
              <w:marTop w:val="0"/>
              <w:marBottom w:val="0"/>
              <w:divBdr>
                <w:top w:val="none" w:sz="0" w:space="0" w:color="auto"/>
                <w:left w:val="none" w:sz="0" w:space="0" w:color="auto"/>
                <w:bottom w:val="none" w:sz="0" w:space="0" w:color="auto"/>
                <w:right w:val="none" w:sz="0" w:space="0" w:color="auto"/>
              </w:divBdr>
            </w:div>
            <w:div w:id="1822454659">
              <w:marLeft w:val="0"/>
              <w:marRight w:val="0"/>
              <w:marTop w:val="0"/>
              <w:marBottom w:val="0"/>
              <w:divBdr>
                <w:top w:val="none" w:sz="0" w:space="0" w:color="auto"/>
                <w:left w:val="none" w:sz="0" w:space="0" w:color="auto"/>
                <w:bottom w:val="none" w:sz="0" w:space="0" w:color="auto"/>
                <w:right w:val="none" w:sz="0" w:space="0" w:color="auto"/>
              </w:divBdr>
            </w:div>
            <w:div w:id="1835410974">
              <w:marLeft w:val="0"/>
              <w:marRight w:val="0"/>
              <w:marTop w:val="0"/>
              <w:marBottom w:val="0"/>
              <w:divBdr>
                <w:top w:val="none" w:sz="0" w:space="0" w:color="auto"/>
                <w:left w:val="none" w:sz="0" w:space="0" w:color="auto"/>
                <w:bottom w:val="none" w:sz="0" w:space="0" w:color="auto"/>
                <w:right w:val="none" w:sz="0" w:space="0" w:color="auto"/>
              </w:divBdr>
            </w:div>
            <w:div w:id="1837382394">
              <w:marLeft w:val="0"/>
              <w:marRight w:val="0"/>
              <w:marTop w:val="0"/>
              <w:marBottom w:val="0"/>
              <w:divBdr>
                <w:top w:val="none" w:sz="0" w:space="0" w:color="auto"/>
                <w:left w:val="none" w:sz="0" w:space="0" w:color="auto"/>
                <w:bottom w:val="none" w:sz="0" w:space="0" w:color="auto"/>
                <w:right w:val="none" w:sz="0" w:space="0" w:color="auto"/>
              </w:divBdr>
            </w:div>
            <w:div w:id="1847747276">
              <w:marLeft w:val="0"/>
              <w:marRight w:val="0"/>
              <w:marTop w:val="0"/>
              <w:marBottom w:val="0"/>
              <w:divBdr>
                <w:top w:val="none" w:sz="0" w:space="0" w:color="auto"/>
                <w:left w:val="none" w:sz="0" w:space="0" w:color="auto"/>
                <w:bottom w:val="none" w:sz="0" w:space="0" w:color="auto"/>
                <w:right w:val="none" w:sz="0" w:space="0" w:color="auto"/>
              </w:divBdr>
            </w:div>
            <w:div w:id="1854151654">
              <w:marLeft w:val="0"/>
              <w:marRight w:val="0"/>
              <w:marTop w:val="0"/>
              <w:marBottom w:val="0"/>
              <w:divBdr>
                <w:top w:val="none" w:sz="0" w:space="0" w:color="auto"/>
                <w:left w:val="none" w:sz="0" w:space="0" w:color="auto"/>
                <w:bottom w:val="none" w:sz="0" w:space="0" w:color="auto"/>
                <w:right w:val="none" w:sz="0" w:space="0" w:color="auto"/>
              </w:divBdr>
            </w:div>
            <w:div w:id="1877543276">
              <w:marLeft w:val="0"/>
              <w:marRight w:val="0"/>
              <w:marTop w:val="0"/>
              <w:marBottom w:val="0"/>
              <w:divBdr>
                <w:top w:val="none" w:sz="0" w:space="0" w:color="auto"/>
                <w:left w:val="none" w:sz="0" w:space="0" w:color="auto"/>
                <w:bottom w:val="none" w:sz="0" w:space="0" w:color="auto"/>
                <w:right w:val="none" w:sz="0" w:space="0" w:color="auto"/>
              </w:divBdr>
            </w:div>
            <w:div w:id="1880698928">
              <w:marLeft w:val="0"/>
              <w:marRight w:val="0"/>
              <w:marTop w:val="0"/>
              <w:marBottom w:val="0"/>
              <w:divBdr>
                <w:top w:val="none" w:sz="0" w:space="0" w:color="auto"/>
                <w:left w:val="none" w:sz="0" w:space="0" w:color="auto"/>
                <w:bottom w:val="none" w:sz="0" w:space="0" w:color="auto"/>
                <w:right w:val="none" w:sz="0" w:space="0" w:color="auto"/>
              </w:divBdr>
            </w:div>
            <w:div w:id="1884635425">
              <w:marLeft w:val="0"/>
              <w:marRight w:val="0"/>
              <w:marTop w:val="0"/>
              <w:marBottom w:val="0"/>
              <w:divBdr>
                <w:top w:val="none" w:sz="0" w:space="0" w:color="auto"/>
                <w:left w:val="none" w:sz="0" w:space="0" w:color="auto"/>
                <w:bottom w:val="none" w:sz="0" w:space="0" w:color="auto"/>
                <w:right w:val="none" w:sz="0" w:space="0" w:color="auto"/>
              </w:divBdr>
            </w:div>
            <w:div w:id="1905488390">
              <w:marLeft w:val="0"/>
              <w:marRight w:val="0"/>
              <w:marTop w:val="0"/>
              <w:marBottom w:val="0"/>
              <w:divBdr>
                <w:top w:val="none" w:sz="0" w:space="0" w:color="auto"/>
                <w:left w:val="none" w:sz="0" w:space="0" w:color="auto"/>
                <w:bottom w:val="none" w:sz="0" w:space="0" w:color="auto"/>
                <w:right w:val="none" w:sz="0" w:space="0" w:color="auto"/>
              </w:divBdr>
            </w:div>
            <w:div w:id="1907454576">
              <w:marLeft w:val="0"/>
              <w:marRight w:val="0"/>
              <w:marTop w:val="0"/>
              <w:marBottom w:val="0"/>
              <w:divBdr>
                <w:top w:val="none" w:sz="0" w:space="0" w:color="auto"/>
                <w:left w:val="none" w:sz="0" w:space="0" w:color="auto"/>
                <w:bottom w:val="none" w:sz="0" w:space="0" w:color="auto"/>
                <w:right w:val="none" w:sz="0" w:space="0" w:color="auto"/>
              </w:divBdr>
            </w:div>
            <w:div w:id="1929263371">
              <w:marLeft w:val="0"/>
              <w:marRight w:val="0"/>
              <w:marTop w:val="0"/>
              <w:marBottom w:val="0"/>
              <w:divBdr>
                <w:top w:val="none" w:sz="0" w:space="0" w:color="auto"/>
                <w:left w:val="none" w:sz="0" w:space="0" w:color="auto"/>
                <w:bottom w:val="none" w:sz="0" w:space="0" w:color="auto"/>
                <w:right w:val="none" w:sz="0" w:space="0" w:color="auto"/>
              </w:divBdr>
            </w:div>
            <w:div w:id="1931545534">
              <w:marLeft w:val="0"/>
              <w:marRight w:val="0"/>
              <w:marTop w:val="0"/>
              <w:marBottom w:val="0"/>
              <w:divBdr>
                <w:top w:val="none" w:sz="0" w:space="0" w:color="auto"/>
                <w:left w:val="none" w:sz="0" w:space="0" w:color="auto"/>
                <w:bottom w:val="none" w:sz="0" w:space="0" w:color="auto"/>
                <w:right w:val="none" w:sz="0" w:space="0" w:color="auto"/>
              </w:divBdr>
            </w:div>
            <w:div w:id="1945502918">
              <w:marLeft w:val="0"/>
              <w:marRight w:val="0"/>
              <w:marTop w:val="0"/>
              <w:marBottom w:val="0"/>
              <w:divBdr>
                <w:top w:val="none" w:sz="0" w:space="0" w:color="auto"/>
                <w:left w:val="none" w:sz="0" w:space="0" w:color="auto"/>
                <w:bottom w:val="none" w:sz="0" w:space="0" w:color="auto"/>
                <w:right w:val="none" w:sz="0" w:space="0" w:color="auto"/>
              </w:divBdr>
            </w:div>
            <w:div w:id="1946693450">
              <w:marLeft w:val="0"/>
              <w:marRight w:val="0"/>
              <w:marTop w:val="0"/>
              <w:marBottom w:val="0"/>
              <w:divBdr>
                <w:top w:val="none" w:sz="0" w:space="0" w:color="auto"/>
                <w:left w:val="none" w:sz="0" w:space="0" w:color="auto"/>
                <w:bottom w:val="none" w:sz="0" w:space="0" w:color="auto"/>
                <w:right w:val="none" w:sz="0" w:space="0" w:color="auto"/>
              </w:divBdr>
            </w:div>
            <w:div w:id="1949191025">
              <w:marLeft w:val="0"/>
              <w:marRight w:val="0"/>
              <w:marTop w:val="0"/>
              <w:marBottom w:val="0"/>
              <w:divBdr>
                <w:top w:val="none" w:sz="0" w:space="0" w:color="auto"/>
                <w:left w:val="none" w:sz="0" w:space="0" w:color="auto"/>
                <w:bottom w:val="none" w:sz="0" w:space="0" w:color="auto"/>
                <w:right w:val="none" w:sz="0" w:space="0" w:color="auto"/>
              </w:divBdr>
            </w:div>
            <w:div w:id="1949392455">
              <w:marLeft w:val="0"/>
              <w:marRight w:val="0"/>
              <w:marTop w:val="0"/>
              <w:marBottom w:val="0"/>
              <w:divBdr>
                <w:top w:val="none" w:sz="0" w:space="0" w:color="auto"/>
                <w:left w:val="none" w:sz="0" w:space="0" w:color="auto"/>
                <w:bottom w:val="none" w:sz="0" w:space="0" w:color="auto"/>
                <w:right w:val="none" w:sz="0" w:space="0" w:color="auto"/>
              </w:divBdr>
            </w:div>
            <w:div w:id="1949501775">
              <w:marLeft w:val="0"/>
              <w:marRight w:val="0"/>
              <w:marTop w:val="0"/>
              <w:marBottom w:val="0"/>
              <w:divBdr>
                <w:top w:val="none" w:sz="0" w:space="0" w:color="auto"/>
                <w:left w:val="none" w:sz="0" w:space="0" w:color="auto"/>
                <w:bottom w:val="none" w:sz="0" w:space="0" w:color="auto"/>
                <w:right w:val="none" w:sz="0" w:space="0" w:color="auto"/>
              </w:divBdr>
            </w:div>
            <w:div w:id="1960213123">
              <w:marLeft w:val="0"/>
              <w:marRight w:val="0"/>
              <w:marTop w:val="0"/>
              <w:marBottom w:val="0"/>
              <w:divBdr>
                <w:top w:val="none" w:sz="0" w:space="0" w:color="auto"/>
                <w:left w:val="none" w:sz="0" w:space="0" w:color="auto"/>
                <w:bottom w:val="none" w:sz="0" w:space="0" w:color="auto"/>
                <w:right w:val="none" w:sz="0" w:space="0" w:color="auto"/>
              </w:divBdr>
            </w:div>
            <w:div w:id="1968925758">
              <w:marLeft w:val="0"/>
              <w:marRight w:val="0"/>
              <w:marTop w:val="0"/>
              <w:marBottom w:val="0"/>
              <w:divBdr>
                <w:top w:val="none" w:sz="0" w:space="0" w:color="auto"/>
                <w:left w:val="none" w:sz="0" w:space="0" w:color="auto"/>
                <w:bottom w:val="none" w:sz="0" w:space="0" w:color="auto"/>
                <w:right w:val="none" w:sz="0" w:space="0" w:color="auto"/>
              </w:divBdr>
            </w:div>
            <w:div w:id="1969434168">
              <w:marLeft w:val="0"/>
              <w:marRight w:val="0"/>
              <w:marTop w:val="0"/>
              <w:marBottom w:val="0"/>
              <w:divBdr>
                <w:top w:val="none" w:sz="0" w:space="0" w:color="auto"/>
                <w:left w:val="none" w:sz="0" w:space="0" w:color="auto"/>
                <w:bottom w:val="none" w:sz="0" w:space="0" w:color="auto"/>
                <w:right w:val="none" w:sz="0" w:space="0" w:color="auto"/>
              </w:divBdr>
            </w:div>
            <w:div w:id="1970699844">
              <w:marLeft w:val="0"/>
              <w:marRight w:val="0"/>
              <w:marTop w:val="0"/>
              <w:marBottom w:val="0"/>
              <w:divBdr>
                <w:top w:val="none" w:sz="0" w:space="0" w:color="auto"/>
                <w:left w:val="none" w:sz="0" w:space="0" w:color="auto"/>
                <w:bottom w:val="none" w:sz="0" w:space="0" w:color="auto"/>
                <w:right w:val="none" w:sz="0" w:space="0" w:color="auto"/>
              </w:divBdr>
            </w:div>
            <w:div w:id="1971519847">
              <w:marLeft w:val="0"/>
              <w:marRight w:val="0"/>
              <w:marTop w:val="0"/>
              <w:marBottom w:val="0"/>
              <w:divBdr>
                <w:top w:val="none" w:sz="0" w:space="0" w:color="auto"/>
                <w:left w:val="none" w:sz="0" w:space="0" w:color="auto"/>
                <w:bottom w:val="none" w:sz="0" w:space="0" w:color="auto"/>
                <w:right w:val="none" w:sz="0" w:space="0" w:color="auto"/>
              </w:divBdr>
            </w:div>
            <w:div w:id="1975942570">
              <w:marLeft w:val="0"/>
              <w:marRight w:val="0"/>
              <w:marTop w:val="0"/>
              <w:marBottom w:val="0"/>
              <w:divBdr>
                <w:top w:val="none" w:sz="0" w:space="0" w:color="auto"/>
                <w:left w:val="none" w:sz="0" w:space="0" w:color="auto"/>
                <w:bottom w:val="none" w:sz="0" w:space="0" w:color="auto"/>
                <w:right w:val="none" w:sz="0" w:space="0" w:color="auto"/>
              </w:divBdr>
            </w:div>
            <w:div w:id="1976132826">
              <w:marLeft w:val="0"/>
              <w:marRight w:val="0"/>
              <w:marTop w:val="0"/>
              <w:marBottom w:val="0"/>
              <w:divBdr>
                <w:top w:val="none" w:sz="0" w:space="0" w:color="auto"/>
                <w:left w:val="none" w:sz="0" w:space="0" w:color="auto"/>
                <w:bottom w:val="none" w:sz="0" w:space="0" w:color="auto"/>
                <w:right w:val="none" w:sz="0" w:space="0" w:color="auto"/>
              </w:divBdr>
            </w:div>
            <w:div w:id="1980304752">
              <w:marLeft w:val="0"/>
              <w:marRight w:val="0"/>
              <w:marTop w:val="0"/>
              <w:marBottom w:val="0"/>
              <w:divBdr>
                <w:top w:val="none" w:sz="0" w:space="0" w:color="auto"/>
                <w:left w:val="none" w:sz="0" w:space="0" w:color="auto"/>
                <w:bottom w:val="none" w:sz="0" w:space="0" w:color="auto"/>
                <w:right w:val="none" w:sz="0" w:space="0" w:color="auto"/>
              </w:divBdr>
            </w:div>
            <w:div w:id="1986736814">
              <w:marLeft w:val="0"/>
              <w:marRight w:val="0"/>
              <w:marTop w:val="0"/>
              <w:marBottom w:val="0"/>
              <w:divBdr>
                <w:top w:val="none" w:sz="0" w:space="0" w:color="auto"/>
                <w:left w:val="none" w:sz="0" w:space="0" w:color="auto"/>
                <w:bottom w:val="none" w:sz="0" w:space="0" w:color="auto"/>
                <w:right w:val="none" w:sz="0" w:space="0" w:color="auto"/>
              </w:divBdr>
            </w:div>
            <w:div w:id="1986856916">
              <w:marLeft w:val="0"/>
              <w:marRight w:val="0"/>
              <w:marTop w:val="0"/>
              <w:marBottom w:val="0"/>
              <w:divBdr>
                <w:top w:val="none" w:sz="0" w:space="0" w:color="auto"/>
                <w:left w:val="none" w:sz="0" w:space="0" w:color="auto"/>
                <w:bottom w:val="none" w:sz="0" w:space="0" w:color="auto"/>
                <w:right w:val="none" w:sz="0" w:space="0" w:color="auto"/>
              </w:divBdr>
            </w:div>
            <w:div w:id="1989624973">
              <w:marLeft w:val="0"/>
              <w:marRight w:val="0"/>
              <w:marTop w:val="0"/>
              <w:marBottom w:val="0"/>
              <w:divBdr>
                <w:top w:val="none" w:sz="0" w:space="0" w:color="auto"/>
                <w:left w:val="none" w:sz="0" w:space="0" w:color="auto"/>
                <w:bottom w:val="none" w:sz="0" w:space="0" w:color="auto"/>
                <w:right w:val="none" w:sz="0" w:space="0" w:color="auto"/>
              </w:divBdr>
            </w:div>
            <w:div w:id="1996494725">
              <w:marLeft w:val="0"/>
              <w:marRight w:val="0"/>
              <w:marTop w:val="0"/>
              <w:marBottom w:val="0"/>
              <w:divBdr>
                <w:top w:val="none" w:sz="0" w:space="0" w:color="auto"/>
                <w:left w:val="none" w:sz="0" w:space="0" w:color="auto"/>
                <w:bottom w:val="none" w:sz="0" w:space="0" w:color="auto"/>
                <w:right w:val="none" w:sz="0" w:space="0" w:color="auto"/>
              </w:divBdr>
            </w:div>
            <w:div w:id="2013754467">
              <w:marLeft w:val="0"/>
              <w:marRight w:val="0"/>
              <w:marTop w:val="0"/>
              <w:marBottom w:val="0"/>
              <w:divBdr>
                <w:top w:val="none" w:sz="0" w:space="0" w:color="auto"/>
                <w:left w:val="none" w:sz="0" w:space="0" w:color="auto"/>
                <w:bottom w:val="none" w:sz="0" w:space="0" w:color="auto"/>
                <w:right w:val="none" w:sz="0" w:space="0" w:color="auto"/>
              </w:divBdr>
            </w:div>
            <w:div w:id="2021393523">
              <w:marLeft w:val="0"/>
              <w:marRight w:val="0"/>
              <w:marTop w:val="0"/>
              <w:marBottom w:val="0"/>
              <w:divBdr>
                <w:top w:val="none" w:sz="0" w:space="0" w:color="auto"/>
                <w:left w:val="none" w:sz="0" w:space="0" w:color="auto"/>
                <w:bottom w:val="none" w:sz="0" w:space="0" w:color="auto"/>
                <w:right w:val="none" w:sz="0" w:space="0" w:color="auto"/>
              </w:divBdr>
            </w:div>
            <w:div w:id="2023237207">
              <w:marLeft w:val="0"/>
              <w:marRight w:val="0"/>
              <w:marTop w:val="0"/>
              <w:marBottom w:val="0"/>
              <w:divBdr>
                <w:top w:val="none" w:sz="0" w:space="0" w:color="auto"/>
                <w:left w:val="none" w:sz="0" w:space="0" w:color="auto"/>
                <w:bottom w:val="none" w:sz="0" w:space="0" w:color="auto"/>
                <w:right w:val="none" w:sz="0" w:space="0" w:color="auto"/>
              </w:divBdr>
            </w:div>
            <w:div w:id="2033412414">
              <w:marLeft w:val="0"/>
              <w:marRight w:val="0"/>
              <w:marTop w:val="0"/>
              <w:marBottom w:val="0"/>
              <w:divBdr>
                <w:top w:val="none" w:sz="0" w:space="0" w:color="auto"/>
                <w:left w:val="none" w:sz="0" w:space="0" w:color="auto"/>
                <w:bottom w:val="none" w:sz="0" w:space="0" w:color="auto"/>
                <w:right w:val="none" w:sz="0" w:space="0" w:color="auto"/>
              </w:divBdr>
            </w:div>
            <w:div w:id="2034990324">
              <w:marLeft w:val="0"/>
              <w:marRight w:val="0"/>
              <w:marTop w:val="0"/>
              <w:marBottom w:val="0"/>
              <w:divBdr>
                <w:top w:val="none" w:sz="0" w:space="0" w:color="auto"/>
                <w:left w:val="none" w:sz="0" w:space="0" w:color="auto"/>
                <w:bottom w:val="none" w:sz="0" w:space="0" w:color="auto"/>
                <w:right w:val="none" w:sz="0" w:space="0" w:color="auto"/>
              </w:divBdr>
            </w:div>
            <w:div w:id="2042510705">
              <w:marLeft w:val="0"/>
              <w:marRight w:val="0"/>
              <w:marTop w:val="0"/>
              <w:marBottom w:val="0"/>
              <w:divBdr>
                <w:top w:val="none" w:sz="0" w:space="0" w:color="auto"/>
                <w:left w:val="none" w:sz="0" w:space="0" w:color="auto"/>
                <w:bottom w:val="none" w:sz="0" w:space="0" w:color="auto"/>
                <w:right w:val="none" w:sz="0" w:space="0" w:color="auto"/>
              </w:divBdr>
            </w:div>
            <w:div w:id="2047677925">
              <w:marLeft w:val="0"/>
              <w:marRight w:val="0"/>
              <w:marTop w:val="0"/>
              <w:marBottom w:val="0"/>
              <w:divBdr>
                <w:top w:val="none" w:sz="0" w:space="0" w:color="auto"/>
                <w:left w:val="none" w:sz="0" w:space="0" w:color="auto"/>
                <w:bottom w:val="none" w:sz="0" w:space="0" w:color="auto"/>
                <w:right w:val="none" w:sz="0" w:space="0" w:color="auto"/>
              </w:divBdr>
            </w:div>
            <w:div w:id="2053528758">
              <w:marLeft w:val="0"/>
              <w:marRight w:val="0"/>
              <w:marTop w:val="0"/>
              <w:marBottom w:val="0"/>
              <w:divBdr>
                <w:top w:val="none" w:sz="0" w:space="0" w:color="auto"/>
                <w:left w:val="none" w:sz="0" w:space="0" w:color="auto"/>
                <w:bottom w:val="none" w:sz="0" w:space="0" w:color="auto"/>
                <w:right w:val="none" w:sz="0" w:space="0" w:color="auto"/>
              </w:divBdr>
            </w:div>
            <w:div w:id="2053728193">
              <w:marLeft w:val="0"/>
              <w:marRight w:val="0"/>
              <w:marTop w:val="0"/>
              <w:marBottom w:val="0"/>
              <w:divBdr>
                <w:top w:val="none" w:sz="0" w:space="0" w:color="auto"/>
                <w:left w:val="none" w:sz="0" w:space="0" w:color="auto"/>
                <w:bottom w:val="none" w:sz="0" w:space="0" w:color="auto"/>
                <w:right w:val="none" w:sz="0" w:space="0" w:color="auto"/>
              </w:divBdr>
            </w:div>
            <w:div w:id="2056468979">
              <w:marLeft w:val="0"/>
              <w:marRight w:val="0"/>
              <w:marTop w:val="0"/>
              <w:marBottom w:val="0"/>
              <w:divBdr>
                <w:top w:val="none" w:sz="0" w:space="0" w:color="auto"/>
                <w:left w:val="none" w:sz="0" w:space="0" w:color="auto"/>
                <w:bottom w:val="none" w:sz="0" w:space="0" w:color="auto"/>
                <w:right w:val="none" w:sz="0" w:space="0" w:color="auto"/>
              </w:divBdr>
            </w:div>
            <w:div w:id="2062166666">
              <w:marLeft w:val="0"/>
              <w:marRight w:val="0"/>
              <w:marTop w:val="0"/>
              <w:marBottom w:val="0"/>
              <w:divBdr>
                <w:top w:val="none" w:sz="0" w:space="0" w:color="auto"/>
                <w:left w:val="none" w:sz="0" w:space="0" w:color="auto"/>
                <w:bottom w:val="none" w:sz="0" w:space="0" w:color="auto"/>
                <w:right w:val="none" w:sz="0" w:space="0" w:color="auto"/>
              </w:divBdr>
            </w:div>
            <w:div w:id="2063287883">
              <w:marLeft w:val="0"/>
              <w:marRight w:val="0"/>
              <w:marTop w:val="0"/>
              <w:marBottom w:val="0"/>
              <w:divBdr>
                <w:top w:val="none" w:sz="0" w:space="0" w:color="auto"/>
                <w:left w:val="none" w:sz="0" w:space="0" w:color="auto"/>
                <w:bottom w:val="none" w:sz="0" w:space="0" w:color="auto"/>
                <w:right w:val="none" w:sz="0" w:space="0" w:color="auto"/>
              </w:divBdr>
            </w:div>
            <w:div w:id="2069527908">
              <w:marLeft w:val="0"/>
              <w:marRight w:val="0"/>
              <w:marTop w:val="0"/>
              <w:marBottom w:val="0"/>
              <w:divBdr>
                <w:top w:val="none" w:sz="0" w:space="0" w:color="auto"/>
                <w:left w:val="none" w:sz="0" w:space="0" w:color="auto"/>
                <w:bottom w:val="none" w:sz="0" w:space="0" w:color="auto"/>
                <w:right w:val="none" w:sz="0" w:space="0" w:color="auto"/>
              </w:divBdr>
            </w:div>
            <w:div w:id="2071420611">
              <w:marLeft w:val="0"/>
              <w:marRight w:val="0"/>
              <w:marTop w:val="0"/>
              <w:marBottom w:val="0"/>
              <w:divBdr>
                <w:top w:val="none" w:sz="0" w:space="0" w:color="auto"/>
                <w:left w:val="none" w:sz="0" w:space="0" w:color="auto"/>
                <w:bottom w:val="none" w:sz="0" w:space="0" w:color="auto"/>
                <w:right w:val="none" w:sz="0" w:space="0" w:color="auto"/>
              </w:divBdr>
            </w:div>
            <w:div w:id="2071609682">
              <w:marLeft w:val="0"/>
              <w:marRight w:val="0"/>
              <w:marTop w:val="0"/>
              <w:marBottom w:val="0"/>
              <w:divBdr>
                <w:top w:val="none" w:sz="0" w:space="0" w:color="auto"/>
                <w:left w:val="none" w:sz="0" w:space="0" w:color="auto"/>
                <w:bottom w:val="none" w:sz="0" w:space="0" w:color="auto"/>
                <w:right w:val="none" w:sz="0" w:space="0" w:color="auto"/>
              </w:divBdr>
            </w:div>
            <w:div w:id="2083720266">
              <w:marLeft w:val="0"/>
              <w:marRight w:val="0"/>
              <w:marTop w:val="0"/>
              <w:marBottom w:val="0"/>
              <w:divBdr>
                <w:top w:val="none" w:sz="0" w:space="0" w:color="auto"/>
                <w:left w:val="none" w:sz="0" w:space="0" w:color="auto"/>
                <w:bottom w:val="none" w:sz="0" w:space="0" w:color="auto"/>
                <w:right w:val="none" w:sz="0" w:space="0" w:color="auto"/>
              </w:divBdr>
            </w:div>
            <w:div w:id="2084328478">
              <w:marLeft w:val="0"/>
              <w:marRight w:val="0"/>
              <w:marTop w:val="0"/>
              <w:marBottom w:val="0"/>
              <w:divBdr>
                <w:top w:val="none" w:sz="0" w:space="0" w:color="auto"/>
                <w:left w:val="none" w:sz="0" w:space="0" w:color="auto"/>
                <w:bottom w:val="none" w:sz="0" w:space="0" w:color="auto"/>
                <w:right w:val="none" w:sz="0" w:space="0" w:color="auto"/>
              </w:divBdr>
            </w:div>
            <w:div w:id="2089495477">
              <w:marLeft w:val="0"/>
              <w:marRight w:val="0"/>
              <w:marTop w:val="0"/>
              <w:marBottom w:val="0"/>
              <w:divBdr>
                <w:top w:val="none" w:sz="0" w:space="0" w:color="auto"/>
                <w:left w:val="none" w:sz="0" w:space="0" w:color="auto"/>
                <w:bottom w:val="none" w:sz="0" w:space="0" w:color="auto"/>
                <w:right w:val="none" w:sz="0" w:space="0" w:color="auto"/>
              </w:divBdr>
            </w:div>
            <w:div w:id="2095661854">
              <w:marLeft w:val="0"/>
              <w:marRight w:val="0"/>
              <w:marTop w:val="0"/>
              <w:marBottom w:val="0"/>
              <w:divBdr>
                <w:top w:val="none" w:sz="0" w:space="0" w:color="auto"/>
                <w:left w:val="none" w:sz="0" w:space="0" w:color="auto"/>
                <w:bottom w:val="none" w:sz="0" w:space="0" w:color="auto"/>
                <w:right w:val="none" w:sz="0" w:space="0" w:color="auto"/>
              </w:divBdr>
            </w:div>
            <w:div w:id="2098748193">
              <w:marLeft w:val="0"/>
              <w:marRight w:val="0"/>
              <w:marTop w:val="0"/>
              <w:marBottom w:val="0"/>
              <w:divBdr>
                <w:top w:val="none" w:sz="0" w:space="0" w:color="auto"/>
                <w:left w:val="none" w:sz="0" w:space="0" w:color="auto"/>
                <w:bottom w:val="none" w:sz="0" w:space="0" w:color="auto"/>
                <w:right w:val="none" w:sz="0" w:space="0" w:color="auto"/>
              </w:divBdr>
            </w:div>
            <w:div w:id="2104494224">
              <w:marLeft w:val="0"/>
              <w:marRight w:val="0"/>
              <w:marTop w:val="0"/>
              <w:marBottom w:val="0"/>
              <w:divBdr>
                <w:top w:val="none" w:sz="0" w:space="0" w:color="auto"/>
                <w:left w:val="none" w:sz="0" w:space="0" w:color="auto"/>
                <w:bottom w:val="none" w:sz="0" w:space="0" w:color="auto"/>
                <w:right w:val="none" w:sz="0" w:space="0" w:color="auto"/>
              </w:divBdr>
            </w:div>
            <w:div w:id="2107456057">
              <w:marLeft w:val="0"/>
              <w:marRight w:val="0"/>
              <w:marTop w:val="0"/>
              <w:marBottom w:val="0"/>
              <w:divBdr>
                <w:top w:val="none" w:sz="0" w:space="0" w:color="auto"/>
                <w:left w:val="none" w:sz="0" w:space="0" w:color="auto"/>
                <w:bottom w:val="none" w:sz="0" w:space="0" w:color="auto"/>
                <w:right w:val="none" w:sz="0" w:space="0" w:color="auto"/>
              </w:divBdr>
            </w:div>
            <w:div w:id="2117865150">
              <w:marLeft w:val="0"/>
              <w:marRight w:val="0"/>
              <w:marTop w:val="0"/>
              <w:marBottom w:val="0"/>
              <w:divBdr>
                <w:top w:val="none" w:sz="0" w:space="0" w:color="auto"/>
                <w:left w:val="none" w:sz="0" w:space="0" w:color="auto"/>
                <w:bottom w:val="none" w:sz="0" w:space="0" w:color="auto"/>
                <w:right w:val="none" w:sz="0" w:space="0" w:color="auto"/>
              </w:divBdr>
            </w:div>
            <w:div w:id="2118140885">
              <w:marLeft w:val="0"/>
              <w:marRight w:val="0"/>
              <w:marTop w:val="0"/>
              <w:marBottom w:val="0"/>
              <w:divBdr>
                <w:top w:val="none" w:sz="0" w:space="0" w:color="auto"/>
                <w:left w:val="none" w:sz="0" w:space="0" w:color="auto"/>
                <w:bottom w:val="none" w:sz="0" w:space="0" w:color="auto"/>
                <w:right w:val="none" w:sz="0" w:space="0" w:color="auto"/>
              </w:divBdr>
            </w:div>
            <w:div w:id="2118518577">
              <w:marLeft w:val="0"/>
              <w:marRight w:val="0"/>
              <w:marTop w:val="0"/>
              <w:marBottom w:val="0"/>
              <w:divBdr>
                <w:top w:val="none" w:sz="0" w:space="0" w:color="auto"/>
                <w:left w:val="none" w:sz="0" w:space="0" w:color="auto"/>
                <w:bottom w:val="none" w:sz="0" w:space="0" w:color="auto"/>
                <w:right w:val="none" w:sz="0" w:space="0" w:color="auto"/>
              </w:divBdr>
            </w:div>
            <w:div w:id="2120680408">
              <w:marLeft w:val="0"/>
              <w:marRight w:val="0"/>
              <w:marTop w:val="0"/>
              <w:marBottom w:val="0"/>
              <w:divBdr>
                <w:top w:val="none" w:sz="0" w:space="0" w:color="auto"/>
                <w:left w:val="none" w:sz="0" w:space="0" w:color="auto"/>
                <w:bottom w:val="none" w:sz="0" w:space="0" w:color="auto"/>
                <w:right w:val="none" w:sz="0" w:space="0" w:color="auto"/>
              </w:divBdr>
            </w:div>
            <w:div w:id="2121876460">
              <w:marLeft w:val="0"/>
              <w:marRight w:val="0"/>
              <w:marTop w:val="0"/>
              <w:marBottom w:val="0"/>
              <w:divBdr>
                <w:top w:val="none" w:sz="0" w:space="0" w:color="auto"/>
                <w:left w:val="none" w:sz="0" w:space="0" w:color="auto"/>
                <w:bottom w:val="none" w:sz="0" w:space="0" w:color="auto"/>
                <w:right w:val="none" w:sz="0" w:space="0" w:color="auto"/>
              </w:divBdr>
            </w:div>
            <w:div w:id="2125033732">
              <w:marLeft w:val="0"/>
              <w:marRight w:val="0"/>
              <w:marTop w:val="0"/>
              <w:marBottom w:val="0"/>
              <w:divBdr>
                <w:top w:val="none" w:sz="0" w:space="0" w:color="auto"/>
                <w:left w:val="none" w:sz="0" w:space="0" w:color="auto"/>
                <w:bottom w:val="none" w:sz="0" w:space="0" w:color="auto"/>
                <w:right w:val="none" w:sz="0" w:space="0" w:color="auto"/>
              </w:divBdr>
            </w:div>
            <w:div w:id="2143426866">
              <w:marLeft w:val="0"/>
              <w:marRight w:val="0"/>
              <w:marTop w:val="0"/>
              <w:marBottom w:val="0"/>
              <w:divBdr>
                <w:top w:val="none" w:sz="0" w:space="0" w:color="auto"/>
                <w:left w:val="none" w:sz="0" w:space="0" w:color="auto"/>
                <w:bottom w:val="none" w:sz="0" w:space="0" w:color="auto"/>
                <w:right w:val="none" w:sz="0" w:space="0" w:color="auto"/>
              </w:divBdr>
            </w:div>
          </w:divsChild>
        </w:div>
        <w:div w:id="1830171972">
          <w:marLeft w:val="0"/>
          <w:marRight w:val="0"/>
          <w:marTop w:val="0"/>
          <w:marBottom w:val="0"/>
          <w:divBdr>
            <w:top w:val="none" w:sz="0" w:space="0" w:color="auto"/>
            <w:left w:val="none" w:sz="0" w:space="0" w:color="auto"/>
            <w:bottom w:val="single" w:sz="6" w:space="0" w:color="EEEEEE"/>
            <w:right w:val="none" w:sz="0" w:space="0" w:color="auto"/>
          </w:divBdr>
        </w:div>
      </w:divsChild>
    </w:div>
    <w:div w:id="1687635517">
      <w:bodyDiv w:val="1"/>
      <w:marLeft w:val="0"/>
      <w:marRight w:val="0"/>
      <w:marTop w:val="0"/>
      <w:marBottom w:val="0"/>
      <w:divBdr>
        <w:top w:val="none" w:sz="0" w:space="0" w:color="auto"/>
        <w:left w:val="none" w:sz="0" w:space="0" w:color="auto"/>
        <w:bottom w:val="none" w:sz="0" w:space="0" w:color="auto"/>
        <w:right w:val="none" w:sz="0" w:space="0" w:color="auto"/>
      </w:divBdr>
    </w:div>
    <w:div w:id="1744990291">
      <w:bodyDiv w:val="1"/>
      <w:marLeft w:val="0"/>
      <w:marRight w:val="0"/>
      <w:marTop w:val="0"/>
      <w:marBottom w:val="0"/>
      <w:divBdr>
        <w:top w:val="none" w:sz="0" w:space="0" w:color="auto"/>
        <w:left w:val="none" w:sz="0" w:space="0" w:color="auto"/>
        <w:bottom w:val="none" w:sz="0" w:space="0" w:color="auto"/>
        <w:right w:val="none" w:sz="0" w:space="0" w:color="auto"/>
      </w:divBdr>
      <w:divsChild>
        <w:div w:id="1512723491">
          <w:marLeft w:val="0"/>
          <w:marRight w:val="0"/>
          <w:marTop w:val="0"/>
          <w:marBottom w:val="750"/>
          <w:divBdr>
            <w:top w:val="none" w:sz="0" w:space="0" w:color="auto"/>
            <w:left w:val="none" w:sz="0" w:space="0" w:color="auto"/>
            <w:bottom w:val="none" w:sz="0" w:space="0" w:color="auto"/>
            <w:right w:val="none" w:sz="0" w:space="0" w:color="auto"/>
          </w:divBdr>
          <w:divsChild>
            <w:div w:id="2556352">
              <w:marLeft w:val="0"/>
              <w:marRight w:val="0"/>
              <w:marTop w:val="0"/>
              <w:marBottom w:val="0"/>
              <w:divBdr>
                <w:top w:val="none" w:sz="0" w:space="0" w:color="auto"/>
                <w:left w:val="none" w:sz="0" w:space="0" w:color="auto"/>
                <w:bottom w:val="none" w:sz="0" w:space="0" w:color="auto"/>
                <w:right w:val="none" w:sz="0" w:space="0" w:color="auto"/>
              </w:divBdr>
            </w:div>
            <w:div w:id="11884697">
              <w:marLeft w:val="0"/>
              <w:marRight w:val="0"/>
              <w:marTop w:val="0"/>
              <w:marBottom w:val="0"/>
              <w:divBdr>
                <w:top w:val="none" w:sz="0" w:space="0" w:color="auto"/>
                <w:left w:val="none" w:sz="0" w:space="0" w:color="auto"/>
                <w:bottom w:val="none" w:sz="0" w:space="0" w:color="auto"/>
                <w:right w:val="none" w:sz="0" w:space="0" w:color="auto"/>
              </w:divBdr>
            </w:div>
            <w:div w:id="13847887">
              <w:marLeft w:val="0"/>
              <w:marRight w:val="0"/>
              <w:marTop w:val="0"/>
              <w:marBottom w:val="0"/>
              <w:divBdr>
                <w:top w:val="none" w:sz="0" w:space="0" w:color="auto"/>
                <w:left w:val="none" w:sz="0" w:space="0" w:color="auto"/>
                <w:bottom w:val="none" w:sz="0" w:space="0" w:color="auto"/>
                <w:right w:val="none" w:sz="0" w:space="0" w:color="auto"/>
              </w:divBdr>
            </w:div>
            <w:div w:id="15736082">
              <w:marLeft w:val="0"/>
              <w:marRight w:val="0"/>
              <w:marTop w:val="0"/>
              <w:marBottom w:val="0"/>
              <w:divBdr>
                <w:top w:val="none" w:sz="0" w:space="0" w:color="auto"/>
                <w:left w:val="none" w:sz="0" w:space="0" w:color="auto"/>
                <w:bottom w:val="none" w:sz="0" w:space="0" w:color="auto"/>
                <w:right w:val="none" w:sz="0" w:space="0" w:color="auto"/>
              </w:divBdr>
            </w:div>
            <w:div w:id="28386085">
              <w:marLeft w:val="0"/>
              <w:marRight w:val="0"/>
              <w:marTop w:val="0"/>
              <w:marBottom w:val="0"/>
              <w:divBdr>
                <w:top w:val="none" w:sz="0" w:space="0" w:color="auto"/>
                <w:left w:val="none" w:sz="0" w:space="0" w:color="auto"/>
                <w:bottom w:val="none" w:sz="0" w:space="0" w:color="auto"/>
                <w:right w:val="none" w:sz="0" w:space="0" w:color="auto"/>
              </w:divBdr>
            </w:div>
            <w:div w:id="33162187">
              <w:marLeft w:val="0"/>
              <w:marRight w:val="0"/>
              <w:marTop w:val="0"/>
              <w:marBottom w:val="0"/>
              <w:divBdr>
                <w:top w:val="none" w:sz="0" w:space="0" w:color="auto"/>
                <w:left w:val="none" w:sz="0" w:space="0" w:color="auto"/>
                <w:bottom w:val="none" w:sz="0" w:space="0" w:color="auto"/>
                <w:right w:val="none" w:sz="0" w:space="0" w:color="auto"/>
              </w:divBdr>
            </w:div>
            <w:div w:id="43216513">
              <w:marLeft w:val="0"/>
              <w:marRight w:val="0"/>
              <w:marTop w:val="0"/>
              <w:marBottom w:val="0"/>
              <w:divBdr>
                <w:top w:val="none" w:sz="0" w:space="0" w:color="auto"/>
                <w:left w:val="none" w:sz="0" w:space="0" w:color="auto"/>
                <w:bottom w:val="none" w:sz="0" w:space="0" w:color="auto"/>
                <w:right w:val="none" w:sz="0" w:space="0" w:color="auto"/>
              </w:divBdr>
            </w:div>
            <w:div w:id="44179509">
              <w:marLeft w:val="0"/>
              <w:marRight w:val="0"/>
              <w:marTop w:val="0"/>
              <w:marBottom w:val="0"/>
              <w:divBdr>
                <w:top w:val="none" w:sz="0" w:space="0" w:color="auto"/>
                <w:left w:val="none" w:sz="0" w:space="0" w:color="auto"/>
                <w:bottom w:val="none" w:sz="0" w:space="0" w:color="auto"/>
                <w:right w:val="none" w:sz="0" w:space="0" w:color="auto"/>
              </w:divBdr>
            </w:div>
            <w:div w:id="47341192">
              <w:marLeft w:val="0"/>
              <w:marRight w:val="0"/>
              <w:marTop w:val="0"/>
              <w:marBottom w:val="0"/>
              <w:divBdr>
                <w:top w:val="none" w:sz="0" w:space="0" w:color="auto"/>
                <w:left w:val="none" w:sz="0" w:space="0" w:color="auto"/>
                <w:bottom w:val="none" w:sz="0" w:space="0" w:color="auto"/>
                <w:right w:val="none" w:sz="0" w:space="0" w:color="auto"/>
              </w:divBdr>
            </w:div>
            <w:div w:id="48657204">
              <w:marLeft w:val="0"/>
              <w:marRight w:val="0"/>
              <w:marTop w:val="0"/>
              <w:marBottom w:val="0"/>
              <w:divBdr>
                <w:top w:val="none" w:sz="0" w:space="0" w:color="auto"/>
                <w:left w:val="none" w:sz="0" w:space="0" w:color="auto"/>
                <w:bottom w:val="none" w:sz="0" w:space="0" w:color="auto"/>
                <w:right w:val="none" w:sz="0" w:space="0" w:color="auto"/>
              </w:divBdr>
            </w:div>
            <w:div w:id="54596958">
              <w:marLeft w:val="0"/>
              <w:marRight w:val="0"/>
              <w:marTop w:val="0"/>
              <w:marBottom w:val="0"/>
              <w:divBdr>
                <w:top w:val="none" w:sz="0" w:space="0" w:color="auto"/>
                <w:left w:val="none" w:sz="0" w:space="0" w:color="auto"/>
                <w:bottom w:val="none" w:sz="0" w:space="0" w:color="auto"/>
                <w:right w:val="none" w:sz="0" w:space="0" w:color="auto"/>
              </w:divBdr>
            </w:div>
            <w:div w:id="55251541">
              <w:marLeft w:val="0"/>
              <w:marRight w:val="0"/>
              <w:marTop w:val="0"/>
              <w:marBottom w:val="0"/>
              <w:divBdr>
                <w:top w:val="none" w:sz="0" w:space="0" w:color="auto"/>
                <w:left w:val="none" w:sz="0" w:space="0" w:color="auto"/>
                <w:bottom w:val="none" w:sz="0" w:space="0" w:color="auto"/>
                <w:right w:val="none" w:sz="0" w:space="0" w:color="auto"/>
              </w:divBdr>
            </w:div>
            <w:div w:id="64651104">
              <w:marLeft w:val="0"/>
              <w:marRight w:val="0"/>
              <w:marTop w:val="0"/>
              <w:marBottom w:val="0"/>
              <w:divBdr>
                <w:top w:val="none" w:sz="0" w:space="0" w:color="auto"/>
                <w:left w:val="none" w:sz="0" w:space="0" w:color="auto"/>
                <w:bottom w:val="none" w:sz="0" w:space="0" w:color="auto"/>
                <w:right w:val="none" w:sz="0" w:space="0" w:color="auto"/>
              </w:divBdr>
            </w:div>
            <w:div w:id="66001962">
              <w:marLeft w:val="0"/>
              <w:marRight w:val="0"/>
              <w:marTop w:val="0"/>
              <w:marBottom w:val="0"/>
              <w:divBdr>
                <w:top w:val="none" w:sz="0" w:space="0" w:color="auto"/>
                <w:left w:val="none" w:sz="0" w:space="0" w:color="auto"/>
                <w:bottom w:val="none" w:sz="0" w:space="0" w:color="auto"/>
                <w:right w:val="none" w:sz="0" w:space="0" w:color="auto"/>
              </w:divBdr>
            </w:div>
            <w:div w:id="77409831">
              <w:marLeft w:val="0"/>
              <w:marRight w:val="0"/>
              <w:marTop w:val="0"/>
              <w:marBottom w:val="0"/>
              <w:divBdr>
                <w:top w:val="none" w:sz="0" w:space="0" w:color="auto"/>
                <w:left w:val="none" w:sz="0" w:space="0" w:color="auto"/>
                <w:bottom w:val="none" w:sz="0" w:space="0" w:color="auto"/>
                <w:right w:val="none" w:sz="0" w:space="0" w:color="auto"/>
              </w:divBdr>
            </w:div>
            <w:div w:id="78870259">
              <w:marLeft w:val="0"/>
              <w:marRight w:val="0"/>
              <w:marTop w:val="0"/>
              <w:marBottom w:val="0"/>
              <w:divBdr>
                <w:top w:val="none" w:sz="0" w:space="0" w:color="auto"/>
                <w:left w:val="none" w:sz="0" w:space="0" w:color="auto"/>
                <w:bottom w:val="none" w:sz="0" w:space="0" w:color="auto"/>
                <w:right w:val="none" w:sz="0" w:space="0" w:color="auto"/>
              </w:divBdr>
            </w:div>
            <w:div w:id="79832634">
              <w:marLeft w:val="0"/>
              <w:marRight w:val="0"/>
              <w:marTop w:val="0"/>
              <w:marBottom w:val="0"/>
              <w:divBdr>
                <w:top w:val="none" w:sz="0" w:space="0" w:color="auto"/>
                <w:left w:val="none" w:sz="0" w:space="0" w:color="auto"/>
                <w:bottom w:val="none" w:sz="0" w:space="0" w:color="auto"/>
                <w:right w:val="none" w:sz="0" w:space="0" w:color="auto"/>
              </w:divBdr>
            </w:div>
            <w:div w:id="85155833">
              <w:marLeft w:val="0"/>
              <w:marRight w:val="0"/>
              <w:marTop w:val="0"/>
              <w:marBottom w:val="0"/>
              <w:divBdr>
                <w:top w:val="none" w:sz="0" w:space="0" w:color="auto"/>
                <w:left w:val="none" w:sz="0" w:space="0" w:color="auto"/>
                <w:bottom w:val="none" w:sz="0" w:space="0" w:color="auto"/>
                <w:right w:val="none" w:sz="0" w:space="0" w:color="auto"/>
              </w:divBdr>
            </w:div>
            <w:div w:id="87234322">
              <w:marLeft w:val="0"/>
              <w:marRight w:val="0"/>
              <w:marTop w:val="0"/>
              <w:marBottom w:val="0"/>
              <w:divBdr>
                <w:top w:val="none" w:sz="0" w:space="0" w:color="auto"/>
                <w:left w:val="none" w:sz="0" w:space="0" w:color="auto"/>
                <w:bottom w:val="none" w:sz="0" w:space="0" w:color="auto"/>
                <w:right w:val="none" w:sz="0" w:space="0" w:color="auto"/>
              </w:divBdr>
            </w:div>
            <w:div w:id="89738900">
              <w:marLeft w:val="0"/>
              <w:marRight w:val="0"/>
              <w:marTop w:val="0"/>
              <w:marBottom w:val="0"/>
              <w:divBdr>
                <w:top w:val="none" w:sz="0" w:space="0" w:color="auto"/>
                <w:left w:val="none" w:sz="0" w:space="0" w:color="auto"/>
                <w:bottom w:val="none" w:sz="0" w:space="0" w:color="auto"/>
                <w:right w:val="none" w:sz="0" w:space="0" w:color="auto"/>
              </w:divBdr>
            </w:div>
            <w:div w:id="96098146">
              <w:marLeft w:val="0"/>
              <w:marRight w:val="0"/>
              <w:marTop w:val="0"/>
              <w:marBottom w:val="0"/>
              <w:divBdr>
                <w:top w:val="none" w:sz="0" w:space="0" w:color="auto"/>
                <w:left w:val="none" w:sz="0" w:space="0" w:color="auto"/>
                <w:bottom w:val="none" w:sz="0" w:space="0" w:color="auto"/>
                <w:right w:val="none" w:sz="0" w:space="0" w:color="auto"/>
              </w:divBdr>
            </w:div>
            <w:div w:id="106706715">
              <w:marLeft w:val="0"/>
              <w:marRight w:val="0"/>
              <w:marTop w:val="0"/>
              <w:marBottom w:val="0"/>
              <w:divBdr>
                <w:top w:val="none" w:sz="0" w:space="0" w:color="auto"/>
                <w:left w:val="none" w:sz="0" w:space="0" w:color="auto"/>
                <w:bottom w:val="none" w:sz="0" w:space="0" w:color="auto"/>
                <w:right w:val="none" w:sz="0" w:space="0" w:color="auto"/>
              </w:divBdr>
            </w:div>
            <w:div w:id="107506353">
              <w:marLeft w:val="0"/>
              <w:marRight w:val="0"/>
              <w:marTop w:val="0"/>
              <w:marBottom w:val="0"/>
              <w:divBdr>
                <w:top w:val="none" w:sz="0" w:space="0" w:color="auto"/>
                <w:left w:val="none" w:sz="0" w:space="0" w:color="auto"/>
                <w:bottom w:val="none" w:sz="0" w:space="0" w:color="auto"/>
                <w:right w:val="none" w:sz="0" w:space="0" w:color="auto"/>
              </w:divBdr>
            </w:div>
            <w:div w:id="107551283">
              <w:marLeft w:val="0"/>
              <w:marRight w:val="0"/>
              <w:marTop w:val="0"/>
              <w:marBottom w:val="0"/>
              <w:divBdr>
                <w:top w:val="none" w:sz="0" w:space="0" w:color="auto"/>
                <w:left w:val="none" w:sz="0" w:space="0" w:color="auto"/>
                <w:bottom w:val="none" w:sz="0" w:space="0" w:color="auto"/>
                <w:right w:val="none" w:sz="0" w:space="0" w:color="auto"/>
              </w:divBdr>
            </w:div>
            <w:div w:id="120729748">
              <w:marLeft w:val="0"/>
              <w:marRight w:val="0"/>
              <w:marTop w:val="0"/>
              <w:marBottom w:val="0"/>
              <w:divBdr>
                <w:top w:val="none" w:sz="0" w:space="0" w:color="auto"/>
                <w:left w:val="none" w:sz="0" w:space="0" w:color="auto"/>
                <w:bottom w:val="none" w:sz="0" w:space="0" w:color="auto"/>
                <w:right w:val="none" w:sz="0" w:space="0" w:color="auto"/>
              </w:divBdr>
            </w:div>
            <w:div w:id="121460023">
              <w:marLeft w:val="0"/>
              <w:marRight w:val="0"/>
              <w:marTop w:val="0"/>
              <w:marBottom w:val="0"/>
              <w:divBdr>
                <w:top w:val="none" w:sz="0" w:space="0" w:color="auto"/>
                <w:left w:val="none" w:sz="0" w:space="0" w:color="auto"/>
                <w:bottom w:val="none" w:sz="0" w:space="0" w:color="auto"/>
                <w:right w:val="none" w:sz="0" w:space="0" w:color="auto"/>
              </w:divBdr>
            </w:div>
            <w:div w:id="132914472">
              <w:marLeft w:val="0"/>
              <w:marRight w:val="0"/>
              <w:marTop w:val="0"/>
              <w:marBottom w:val="0"/>
              <w:divBdr>
                <w:top w:val="none" w:sz="0" w:space="0" w:color="auto"/>
                <w:left w:val="none" w:sz="0" w:space="0" w:color="auto"/>
                <w:bottom w:val="none" w:sz="0" w:space="0" w:color="auto"/>
                <w:right w:val="none" w:sz="0" w:space="0" w:color="auto"/>
              </w:divBdr>
            </w:div>
            <w:div w:id="140082984">
              <w:marLeft w:val="0"/>
              <w:marRight w:val="0"/>
              <w:marTop w:val="0"/>
              <w:marBottom w:val="0"/>
              <w:divBdr>
                <w:top w:val="none" w:sz="0" w:space="0" w:color="auto"/>
                <w:left w:val="none" w:sz="0" w:space="0" w:color="auto"/>
                <w:bottom w:val="none" w:sz="0" w:space="0" w:color="auto"/>
                <w:right w:val="none" w:sz="0" w:space="0" w:color="auto"/>
              </w:divBdr>
            </w:div>
            <w:div w:id="149059404">
              <w:marLeft w:val="0"/>
              <w:marRight w:val="0"/>
              <w:marTop w:val="0"/>
              <w:marBottom w:val="0"/>
              <w:divBdr>
                <w:top w:val="none" w:sz="0" w:space="0" w:color="auto"/>
                <w:left w:val="none" w:sz="0" w:space="0" w:color="auto"/>
                <w:bottom w:val="none" w:sz="0" w:space="0" w:color="auto"/>
                <w:right w:val="none" w:sz="0" w:space="0" w:color="auto"/>
              </w:divBdr>
            </w:div>
            <w:div w:id="157700630">
              <w:marLeft w:val="0"/>
              <w:marRight w:val="0"/>
              <w:marTop w:val="0"/>
              <w:marBottom w:val="0"/>
              <w:divBdr>
                <w:top w:val="none" w:sz="0" w:space="0" w:color="auto"/>
                <w:left w:val="none" w:sz="0" w:space="0" w:color="auto"/>
                <w:bottom w:val="none" w:sz="0" w:space="0" w:color="auto"/>
                <w:right w:val="none" w:sz="0" w:space="0" w:color="auto"/>
              </w:divBdr>
            </w:div>
            <w:div w:id="165637365">
              <w:marLeft w:val="0"/>
              <w:marRight w:val="0"/>
              <w:marTop w:val="0"/>
              <w:marBottom w:val="0"/>
              <w:divBdr>
                <w:top w:val="none" w:sz="0" w:space="0" w:color="auto"/>
                <w:left w:val="none" w:sz="0" w:space="0" w:color="auto"/>
                <w:bottom w:val="none" w:sz="0" w:space="0" w:color="auto"/>
                <w:right w:val="none" w:sz="0" w:space="0" w:color="auto"/>
              </w:divBdr>
            </w:div>
            <w:div w:id="180634185">
              <w:marLeft w:val="0"/>
              <w:marRight w:val="0"/>
              <w:marTop w:val="0"/>
              <w:marBottom w:val="0"/>
              <w:divBdr>
                <w:top w:val="none" w:sz="0" w:space="0" w:color="auto"/>
                <w:left w:val="none" w:sz="0" w:space="0" w:color="auto"/>
                <w:bottom w:val="none" w:sz="0" w:space="0" w:color="auto"/>
                <w:right w:val="none" w:sz="0" w:space="0" w:color="auto"/>
              </w:divBdr>
            </w:div>
            <w:div w:id="182943566">
              <w:marLeft w:val="0"/>
              <w:marRight w:val="0"/>
              <w:marTop w:val="0"/>
              <w:marBottom w:val="0"/>
              <w:divBdr>
                <w:top w:val="none" w:sz="0" w:space="0" w:color="auto"/>
                <w:left w:val="none" w:sz="0" w:space="0" w:color="auto"/>
                <w:bottom w:val="none" w:sz="0" w:space="0" w:color="auto"/>
                <w:right w:val="none" w:sz="0" w:space="0" w:color="auto"/>
              </w:divBdr>
            </w:div>
            <w:div w:id="190995563">
              <w:marLeft w:val="0"/>
              <w:marRight w:val="0"/>
              <w:marTop w:val="0"/>
              <w:marBottom w:val="0"/>
              <w:divBdr>
                <w:top w:val="none" w:sz="0" w:space="0" w:color="auto"/>
                <w:left w:val="none" w:sz="0" w:space="0" w:color="auto"/>
                <w:bottom w:val="none" w:sz="0" w:space="0" w:color="auto"/>
                <w:right w:val="none" w:sz="0" w:space="0" w:color="auto"/>
              </w:divBdr>
            </w:div>
            <w:div w:id="191770587">
              <w:marLeft w:val="0"/>
              <w:marRight w:val="0"/>
              <w:marTop w:val="0"/>
              <w:marBottom w:val="0"/>
              <w:divBdr>
                <w:top w:val="none" w:sz="0" w:space="0" w:color="auto"/>
                <w:left w:val="none" w:sz="0" w:space="0" w:color="auto"/>
                <w:bottom w:val="none" w:sz="0" w:space="0" w:color="auto"/>
                <w:right w:val="none" w:sz="0" w:space="0" w:color="auto"/>
              </w:divBdr>
            </w:div>
            <w:div w:id="196166713">
              <w:marLeft w:val="0"/>
              <w:marRight w:val="0"/>
              <w:marTop w:val="0"/>
              <w:marBottom w:val="0"/>
              <w:divBdr>
                <w:top w:val="none" w:sz="0" w:space="0" w:color="auto"/>
                <w:left w:val="none" w:sz="0" w:space="0" w:color="auto"/>
                <w:bottom w:val="none" w:sz="0" w:space="0" w:color="auto"/>
                <w:right w:val="none" w:sz="0" w:space="0" w:color="auto"/>
              </w:divBdr>
            </w:div>
            <w:div w:id="196968153">
              <w:marLeft w:val="0"/>
              <w:marRight w:val="0"/>
              <w:marTop w:val="0"/>
              <w:marBottom w:val="0"/>
              <w:divBdr>
                <w:top w:val="none" w:sz="0" w:space="0" w:color="auto"/>
                <w:left w:val="none" w:sz="0" w:space="0" w:color="auto"/>
                <w:bottom w:val="none" w:sz="0" w:space="0" w:color="auto"/>
                <w:right w:val="none" w:sz="0" w:space="0" w:color="auto"/>
              </w:divBdr>
            </w:div>
            <w:div w:id="198785437">
              <w:marLeft w:val="0"/>
              <w:marRight w:val="0"/>
              <w:marTop w:val="0"/>
              <w:marBottom w:val="0"/>
              <w:divBdr>
                <w:top w:val="none" w:sz="0" w:space="0" w:color="auto"/>
                <w:left w:val="none" w:sz="0" w:space="0" w:color="auto"/>
                <w:bottom w:val="none" w:sz="0" w:space="0" w:color="auto"/>
                <w:right w:val="none" w:sz="0" w:space="0" w:color="auto"/>
              </w:divBdr>
            </w:div>
            <w:div w:id="204801843">
              <w:marLeft w:val="0"/>
              <w:marRight w:val="0"/>
              <w:marTop w:val="0"/>
              <w:marBottom w:val="0"/>
              <w:divBdr>
                <w:top w:val="none" w:sz="0" w:space="0" w:color="auto"/>
                <w:left w:val="none" w:sz="0" w:space="0" w:color="auto"/>
                <w:bottom w:val="none" w:sz="0" w:space="0" w:color="auto"/>
                <w:right w:val="none" w:sz="0" w:space="0" w:color="auto"/>
              </w:divBdr>
            </w:div>
            <w:div w:id="213126854">
              <w:marLeft w:val="0"/>
              <w:marRight w:val="0"/>
              <w:marTop w:val="0"/>
              <w:marBottom w:val="0"/>
              <w:divBdr>
                <w:top w:val="none" w:sz="0" w:space="0" w:color="auto"/>
                <w:left w:val="none" w:sz="0" w:space="0" w:color="auto"/>
                <w:bottom w:val="none" w:sz="0" w:space="0" w:color="auto"/>
                <w:right w:val="none" w:sz="0" w:space="0" w:color="auto"/>
              </w:divBdr>
            </w:div>
            <w:div w:id="215432772">
              <w:marLeft w:val="0"/>
              <w:marRight w:val="0"/>
              <w:marTop w:val="0"/>
              <w:marBottom w:val="0"/>
              <w:divBdr>
                <w:top w:val="none" w:sz="0" w:space="0" w:color="auto"/>
                <w:left w:val="none" w:sz="0" w:space="0" w:color="auto"/>
                <w:bottom w:val="none" w:sz="0" w:space="0" w:color="auto"/>
                <w:right w:val="none" w:sz="0" w:space="0" w:color="auto"/>
              </w:divBdr>
            </w:div>
            <w:div w:id="219249418">
              <w:marLeft w:val="0"/>
              <w:marRight w:val="0"/>
              <w:marTop w:val="0"/>
              <w:marBottom w:val="0"/>
              <w:divBdr>
                <w:top w:val="none" w:sz="0" w:space="0" w:color="auto"/>
                <w:left w:val="none" w:sz="0" w:space="0" w:color="auto"/>
                <w:bottom w:val="none" w:sz="0" w:space="0" w:color="auto"/>
                <w:right w:val="none" w:sz="0" w:space="0" w:color="auto"/>
              </w:divBdr>
            </w:div>
            <w:div w:id="231081545">
              <w:marLeft w:val="0"/>
              <w:marRight w:val="0"/>
              <w:marTop w:val="0"/>
              <w:marBottom w:val="0"/>
              <w:divBdr>
                <w:top w:val="none" w:sz="0" w:space="0" w:color="auto"/>
                <w:left w:val="none" w:sz="0" w:space="0" w:color="auto"/>
                <w:bottom w:val="none" w:sz="0" w:space="0" w:color="auto"/>
                <w:right w:val="none" w:sz="0" w:space="0" w:color="auto"/>
              </w:divBdr>
            </w:div>
            <w:div w:id="237835652">
              <w:marLeft w:val="0"/>
              <w:marRight w:val="0"/>
              <w:marTop w:val="0"/>
              <w:marBottom w:val="0"/>
              <w:divBdr>
                <w:top w:val="none" w:sz="0" w:space="0" w:color="auto"/>
                <w:left w:val="none" w:sz="0" w:space="0" w:color="auto"/>
                <w:bottom w:val="none" w:sz="0" w:space="0" w:color="auto"/>
                <w:right w:val="none" w:sz="0" w:space="0" w:color="auto"/>
              </w:divBdr>
            </w:div>
            <w:div w:id="249772875">
              <w:marLeft w:val="0"/>
              <w:marRight w:val="0"/>
              <w:marTop w:val="0"/>
              <w:marBottom w:val="0"/>
              <w:divBdr>
                <w:top w:val="none" w:sz="0" w:space="0" w:color="auto"/>
                <w:left w:val="none" w:sz="0" w:space="0" w:color="auto"/>
                <w:bottom w:val="none" w:sz="0" w:space="0" w:color="auto"/>
                <w:right w:val="none" w:sz="0" w:space="0" w:color="auto"/>
              </w:divBdr>
            </w:div>
            <w:div w:id="257449324">
              <w:marLeft w:val="0"/>
              <w:marRight w:val="0"/>
              <w:marTop w:val="0"/>
              <w:marBottom w:val="0"/>
              <w:divBdr>
                <w:top w:val="none" w:sz="0" w:space="0" w:color="auto"/>
                <w:left w:val="none" w:sz="0" w:space="0" w:color="auto"/>
                <w:bottom w:val="none" w:sz="0" w:space="0" w:color="auto"/>
                <w:right w:val="none" w:sz="0" w:space="0" w:color="auto"/>
              </w:divBdr>
            </w:div>
            <w:div w:id="258610917">
              <w:marLeft w:val="0"/>
              <w:marRight w:val="0"/>
              <w:marTop w:val="0"/>
              <w:marBottom w:val="0"/>
              <w:divBdr>
                <w:top w:val="none" w:sz="0" w:space="0" w:color="auto"/>
                <w:left w:val="none" w:sz="0" w:space="0" w:color="auto"/>
                <w:bottom w:val="none" w:sz="0" w:space="0" w:color="auto"/>
                <w:right w:val="none" w:sz="0" w:space="0" w:color="auto"/>
              </w:divBdr>
            </w:div>
            <w:div w:id="261957673">
              <w:marLeft w:val="0"/>
              <w:marRight w:val="0"/>
              <w:marTop w:val="0"/>
              <w:marBottom w:val="0"/>
              <w:divBdr>
                <w:top w:val="none" w:sz="0" w:space="0" w:color="auto"/>
                <w:left w:val="none" w:sz="0" w:space="0" w:color="auto"/>
                <w:bottom w:val="none" w:sz="0" w:space="0" w:color="auto"/>
                <w:right w:val="none" w:sz="0" w:space="0" w:color="auto"/>
              </w:divBdr>
            </w:div>
            <w:div w:id="265045884">
              <w:marLeft w:val="0"/>
              <w:marRight w:val="0"/>
              <w:marTop w:val="0"/>
              <w:marBottom w:val="0"/>
              <w:divBdr>
                <w:top w:val="none" w:sz="0" w:space="0" w:color="auto"/>
                <w:left w:val="none" w:sz="0" w:space="0" w:color="auto"/>
                <w:bottom w:val="none" w:sz="0" w:space="0" w:color="auto"/>
                <w:right w:val="none" w:sz="0" w:space="0" w:color="auto"/>
              </w:divBdr>
            </w:div>
            <w:div w:id="271205544">
              <w:marLeft w:val="0"/>
              <w:marRight w:val="0"/>
              <w:marTop w:val="0"/>
              <w:marBottom w:val="0"/>
              <w:divBdr>
                <w:top w:val="none" w:sz="0" w:space="0" w:color="auto"/>
                <w:left w:val="none" w:sz="0" w:space="0" w:color="auto"/>
                <w:bottom w:val="none" w:sz="0" w:space="0" w:color="auto"/>
                <w:right w:val="none" w:sz="0" w:space="0" w:color="auto"/>
              </w:divBdr>
            </w:div>
            <w:div w:id="272439668">
              <w:marLeft w:val="0"/>
              <w:marRight w:val="0"/>
              <w:marTop w:val="0"/>
              <w:marBottom w:val="0"/>
              <w:divBdr>
                <w:top w:val="none" w:sz="0" w:space="0" w:color="auto"/>
                <w:left w:val="none" w:sz="0" w:space="0" w:color="auto"/>
                <w:bottom w:val="none" w:sz="0" w:space="0" w:color="auto"/>
                <w:right w:val="none" w:sz="0" w:space="0" w:color="auto"/>
              </w:divBdr>
            </w:div>
            <w:div w:id="275478976">
              <w:marLeft w:val="0"/>
              <w:marRight w:val="0"/>
              <w:marTop w:val="0"/>
              <w:marBottom w:val="0"/>
              <w:divBdr>
                <w:top w:val="none" w:sz="0" w:space="0" w:color="auto"/>
                <w:left w:val="none" w:sz="0" w:space="0" w:color="auto"/>
                <w:bottom w:val="none" w:sz="0" w:space="0" w:color="auto"/>
                <w:right w:val="none" w:sz="0" w:space="0" w:color="auto"/>
              </w:divBdr>
            </w:div>
            <w:div w:id="275793908">
              <w:marLeft w:val="0"/>
              <w:marRight w:val="0"/>
              <w:marTop w:val="0"/>
              <w:marBottom w:val="0"/>
              <w:divBdr>
                <w:top w:val="none" w:sz="0" w:space="0" w:color="auto"/>
                <w:left w:val="none" w:sz="0" w:space="0" w:color="auto"/>
                <w:bottom w:val="none" w:sz="0" w:space="0" w:color="auto"/>
                <w:right w:val="none" w:sz="0" w:space="0" w:color="auto"/>
              </w:divBdr>
            </w:div>
            <w:div w:id="282805871">
              <w:marLeft w:val="0"/>
              <w:marRight w:val="0"/>
              <w:marTop w:val="0"/>
              <w:marBottom w:val="0"/>
              <w:divBdr>
                <w:top w:val="none" w:sz="0" w:space="0" w:color="auto"/>
                <w:left w:val="none" w:sz="0" w:space="0" w:color="auto"/>
                <w:bottom w:val="none" w:sz="0" w:space="0" w:color="auto"/>
                <w:right w:val="none" w:sz="0" w:space="0" w:color="auto"/>
              </w:divBdr>
            </w:div>
            <w:div w:id="303462054">
              <w:marLeft w:val="0"/>
              <w:marRight w:val="0"/>
              <w:marTop w:val="0"/>
              <w:marBottom w:val="0"/>
              <w:divBdr>
                <w:top w:val="none" w:sz="0" w:space="0" w:color="auto"/>
                <w:left w:val="none" w:sz="0" w:space="0" w:color="auto"/>
                <w:bottom w:val="none" w:sz="0" w:space="0" w:color="auto"/>
                <w:right w:val="none" w:sz="0" w:space="0" w:color="auto"/>
              </w:divBdr>
            </w:div>
            <w:div w:id="311637954">
              <w:marLeft w:val="0"/>
              <w:marRight w:val="0"/>
              <w:marTop w:val="0"/>
              <w:marBottom w:val="0"/>
              <w:divBdr>
                <w:top w:val="none" w:sz="0" w:space="0" w:color="auto"/>
                <w:left w:val="none" w:sz="0" w:space="0" w:color="auto"/>
                <w:bottom w:val="none" w:sz="0" w:space="0" w:color="auto"/>
                <w:right w:val="none" w:sz="0" w:space="0" w:color="auto"/>
              </w:divBdr>
            </w:div>
            <w:div w:id="323314375">
              <w:marLeft w:val="0"/>
              <w:marRight w:val="0"/>
              <w:marTop w:val="0"/>
              <w:marBottom w:val="0"/>
              <w:divBdr>
                <w:top w:val="none" w:sz="0" w:space="0" w:color="auto"/>
                <w:left w:val="none" w:sz="0" w:space="0" w:color="auto"/>
                <w:bottom w:val="none" w:sz="0" w:space="0" w:color="auto"/>
                <w:right w:val="none" w:sz="0" w:space="0" w:color="auto"/>
              </w:divBdr>
            </w:div>
            <w:div w:id="328600339">
              <w:marLeft w:val="0"/>
              <w:marRight w:val="0"/>
              <w:marTop w:val="0"/>
              <w:marBottom w:val="0"/>
              <w:divBdr>
                <w:top w:val="none" w:sz="0" w:space="0" w:color="auto"/>
                <w:left w:val="none" w:sz="0" w:space="0" w:color="auto"/>
                <w:bottom w:val="none" w:sz="0" w:space="0" w:color="auto"/>
                <w:right w:val="none" w:sz="0" w:space="0" w:color="auto"/>
              </w:divBdr>
            </w:div>
            <w:div w:id="329674403">
              <w:marLeft w:val="0"/>
              <w:marRight w:val="0"/>
              <w:marTop w:val="0"/>
              <w:marBottom w:val="0"/>
              <w:divBdr>
                <w:top w:val="none" w:sz="0" w:space="0" w:color="auto"/>
                <w:left w:val="none" w:sz="0" w:space="0" w:color="auto"/>
                <w:bottom w:val="none" w:sz="0" w:space="0" w:color="auto"/>
                <w:right w:val="none" w:sz="0" w:space="0" w:color="auto"/>
              </w:divBdr>
            </w:div>
            <w:div w:id="335619536">
              <w:marLeft w:val="0"/>
              <w:marRight w:val="0"/>
              <w:marTop w:val="0"/>
              <w:marBottom w:val="0"/>
              <w:divBdr>
                <w:top w:val="none" w:sz="0" w:space="0" w:color="auto"/>
                <w:left w:val="none" w:sz="0" w:space="0" w:color="auto"/>
                <w:bottom w:val="none" w:sz="0" w:space="0" w:color="auto"/>
                <w:right w:val="none" w:sz="0" w:space="0" w:color="auto"/>
              </w:divBdr>
            </w:div>
            <w:div w:id="353925930">
              <w:marLeft w:val="0"/>
              <w:marRight w:val="0"/>
              <w:marTop w:val="0"/>
              <w:marBottom w:val="0"/>
              <w:divBdr>
                <w:top w:val="none" w:sz="0" w:space="0" w:color="auto"/>
                <w:left w:val="none" w:sz="0" w:space="0" w:color="auto"/>
                <w:bottom w:val="none" w:sz="0" w:space="0" w:color="auto"/>
                <w:right w:val="none" w:sz="0" w:space="0" w:color="auto"/>
              </w:divBdr>
            </w:div>
            <w:div w:id="366609292">
              <w:marLeft w:val="0"/>
              <w:marRight w:val="0"/>
              <w:marTop w:val="0"/>
              <w:marBottom w:val="0"/>
              <w:divBdr>
                <w:top w:val="none" w:sz="0" w:space="0" w:color="auto"/>
                <w:left w:val="none" w:sz="0" w:space="0" w:color="auto"/>
                <w:bottom w:val="none" w:sz="0" w:space="0" w:color="auto"/>
                <w:right w:val="none" w:sz="0" w:space="0" w:color="auto"/>
              </w:divBdr>
            </w:div>
            <w:div w:id="370810917">
              <w:marLeft w:val="0"/>
              <w:marRight w:val="0"/>
              <w:marTop w:val="0"/>
              <w:marBottom w:val="0"/>
              <w:divBdr>
                <w:top w:val="none" w:sz="0" w:space="0" w:color="auto"/>
                <w:left w:val="none" w:sz="0" w:space="0" w:color="auto"/>
                <w:bottom w:val="none" w:sz="0" w:space="0" w:color="auto"/>
                <w:right w:val="none" w:sz="0" w:space="0" w:color="auto"/>
              </w:divBdr>
            </w:div>
            <w:div w:id="371929298">
              <w:marLeft w:val="0"/>
              <w:marRight w:val="0"/>
              <w:marTop w:val="0"/>
              <w:marBottom w:val="0"/>
              <w:divBdr>
                <w:top w:val="none" w:sz="0" w:space="0" w:color="auto"/>
                <w:left w:val="none" w:sz="0" w:space="0" w:color="auto"/>
                <w:bottom w:val="none" w:sz="0" w:space="0" w:color="auto"/>
                <w:right w:val="none" w:sz="0" w:space="0" w:color="auto"/>
              </w:divBdr>
            </w:div>
            <w:div w:id="375203632">
              <w:marLeft w:val="0"/>
              <w:marRight w:val="0"/>
              <w:marTop w:val="0"/>
              <w:marBottom w:val="0"/>
              <w:divBdr>
                <w:top w:val="none" w:sz="0" w:space="0" w:color="auto"/>
                <w:left w:val="none" w:sz="0" w:space="0" w:color="auto"/>
                <w:bottom w:val="none" w:sz="0" w:space="0" w:color="auto"/>
                <w:right w:val="none" w:sz="0" w:space="0" w:color="auto"/>
              </w:divBdr>
            </w:div>
            <w:div w:id="375936928">
              <w:marLeft w:val="0"/>
              <w:marRight w:val="0"/>
              <w:marTop w:val="0"/>
              <w:marBottom w:val="0"/>
              <w:divBdr>
                <w:top w:val="none" w:sz="0" w:space="0" w:color="auto"/>
                <w:left w:val="none" w:sz="0" w:space="0" w:color="auto"/>
                <w:bottom w:val="none" w:sz="0" w:space="0" w:color="auto"/>
                <w:right w:val="none" w:sz="0" w:space="0" w:color="auto"/>
              </w:divBdr>
            </w:div>
            <w:div w:id="378240623">
              <w:marLeft w:val="0"/>
              <w:marRight w:val="0"/>
              <w:marTop w:val="0"/>
              <w:marBottom w:val="0"/>
              <w:divBdr>
                <w:top w:val="none" w:sz="0" w:space="0" w:color="auto"/>
                <w:left w:val="none" w:sz="0" w:space="0" w:color="auto"/>
                <w:bottom w:val="none" w:sz="0" w:space="0" w:color="auto"/>
                <w:right w:val="none" w:sz="0" w:space="0" w:color="auto"/>
              </w:divBdr>
            </w:div>
            <w:div w:id="390689004">
              <w:marLeft w:val="0"/>
              <w:marRight w:val="0"/>
              <w:marTop w:val="0"/>
              <w:marBottom w:val="0"/>
              <w:divBdr>
                <w:top w:val="none" w:sz="0" w:space="0" w:color="auto"/>
                <w:left w:val="none" w:sz="0" w:space="0" w:color="auto"/>
                <w:bottom w:val="none" w:sz="0" w:space="0" w:color="auto"/>
                <w:right w:val="none" w:sz="0" w:space="0" w:color="auto"/>
              </w:divBdr>
            </w:div>
            <w:div w:id="393092504">
              <w:marLeft w:val="0"/>
              <w:marRight w:val="0"/>
              <w:marTop w:val="0"/>
              <w:marBottom w:val="0"/>
              <w:divBdr>
                <w:top w:val="none" w:sz="0" w:space="0" w:color="auto"/>
                <w:left w:val="none" w:sz="0" w:space="0" w:color="auto"/>
                <w:bottom w:val="none" w:sz="0" w:space="0" w:color="auto"/>
                <w:right w:val="none" w:sz="0" w:space="0" w:color="auto"/>
              </w:divBdr>
            </w:div>
            <w:div w:id="393772055">
              <w:marLeft w:val="0"/>
              <w:marRight w:val="0"/>
              <w:marTop w:val="0"/>
              <w:marBottom w:val="0"/>
              <w:divBdr>
                <w:top w:val="none" w:sz="0" w:space="0" w:color="auto"/>
                <w:left w:val="none" w:sz="0" w:space="0" w:color="auto"/>
                <w:bottom w:val="none" w:sz="0" w:space="0" w:color="auto"/>
                <w:right w:val="none" w:sz="0" w:space="0" w:color="auto"/>
              </w:divBdr>
            </w:div>
            <w:div w:id="398677698">
              <w:marLeft w:val="0"/>
              <w:marRight w:val="0"/>
              <w:marTop w:val="0"/>
              <w:marBottom w:val="0"/>
              <w:divBdr>
                <w:top w:val="none" w:sz="0" w:space="0" w:color="auto"/>
                <w:left w:val="none" w:sz="0" w:space="0" w:color="auto"/>
                <w:bottom w:val="none" w:sz="0" w:space="0" w:color="auto"/>
                <w:right w:val="none" w:sz="0" w:space="0" w:color="auto"/>
              </w:divBdr>
            </w:div>
            <w:div w:id="400756837">
              <w:marLeft w:val="0"/>
              <w:marRight w:val="0"/>
              <w:marTop w:val="0"/>
              <w:marBottom w:val="0"/>
              <w:divBdr>
                <w:top w:val="none" w:sz="0" w:space="0" w:color="auto"/>
                <w:left w:val="none" w:sz="0" w:space="0" w:color="auto"/>
                <w:bottom w:val="none" w:sz="0" w:space="0" w:color="auto"/>
                <w:right w:val="none" w:sz="0" w:space="0" w:color="auto"/>
              </w:divBdr>
            </w:div>
            <w:div w:id="404108721">
              <w:marLeft w:val="0"/>
              <w:marRight w:val="0"/>
              <w:marTop w:val="0"/>
              <w:marBottom w:val="0"/>
              <w:divBdr>
                <w:top w:val="none" w:sz="0" w:space="0" w:color="auto"/>
                <w:left w:val="none" w:sz="0" w:space="0" w:color="auto"/>
                <w:bottom w:val="none" w:sz="0" w:space="0" w:color="auto"/>
                <w:right w:val="none" w:sz="0" w:space="0" w:color="auto"/>
              </w:divBdr>
            </w:div>
            <w:div w:id="407844131">
              <w:marLeft w:val="0"/>
              <w:marRight w:val="0"/>
              <w:marTop w:val="0"/>
              <w:marBottom w:val="0"/>
              <w:divBdr>
                <w:top w:val="none" w:sz="0" w:space="0" w:color="auto"/>
                <w:left w:val="none" w:sz="0" w:space="0" w:color="auto"/>
                <w:bottom w:val="none" w:sz="0" w:space="0" w:color="auto"/>
                <w:right w:val="none" w:sz="0" w:space="0" w:color="auto"/>
              </w:divBdr>
            </w:div>
            <w:div w:id="417795872">
              <w:marLeft w:val="0"/>
              <w:marRight w:val="0"/>
              <w:marTop w:val="0"/>
              <w:marBottom w:val="0"/>
              <w:divBdr>
                <w:top w:val="none" w:sz="0" w:space="0" w:color="auto"/>
                <w:left w:val="none" w:sz="0" w:space="0" w:color="auto"/>
                <w:bottom w:val="none" w:sz="0" w:space="0" w:color="auto"/>
                <w:right w:val="none" w:sz="0" w:space="0" w:color="auto"/>
              </w:divBdr>
            </w:div>
            <w:div w:id="421415416">
              <w:marLeft w:val="0"/>
              <w:marRight w:val="0"/>
              <w:marTop w:val="0"/>
              <w:marBottom w:val="0"/>
              <w:divBdr>
                <w:top w:val="none" w:sz="0" w:space="0" w:color="auto"/>
                <w:left w:val="none" w:sz="0" w:space="0" w:color="auto"/>
                <w:bottom w:val="none" w:sz="0" w:space="0" w:color="auto"/>
                <w:right w:val="none" w:sz="0" w:space="0" w:color="auto"/>
              </w:divBdr>
            </w:div>
            <w:div w:id="439185580">
              <w:marLeft w:val="0"/>
              <w:marRight w:val="0"/>
              <w:marTop w:val="0"/>
              <w:marBottom w:val="0"/>
              <w:divBdr>
                <w:top w:val="none" w:sz="0" w:space="0" w:color="auto"/>
                <w:left w:val="none" w:sz="0" w:space="0" w:color="auto"/>
                <w:bottom w:val="none" w:sz="0" w:space="0" w:color="auto"/>
                <w:right w:val="none" w:sz="0" w:space="0" w:color="auto"/>
              </w:divBdr>
            </w:div>
            <w:div w:id="440148047">
              <w:marLeft w:val="0"/>
              <w:marRight w:val="0"/>
              <w:marTop w:val="0"/>
              <w:marBottom w:val="0"/>
              <w:divBdr>
                <w:top w:val="none" w:sz="0" w:space="0" w:color="auto"/>
                <w:left w:val="none" w:sz="0" w:space="0" w:color="auto"/>
                <w:bottom w:val="none" w:sz="0" w:space="0" w:color="auto"/>
                <w:right w:val="none" w:sz="0" w:space="0" w:color="auto"/>
              </w:divBdr>
            </w:div>
            <w:div w:id="440302168">
              <w:marLeft w:val="0"/>
              <w:marRight w:val="0"/>
              <w:marTop w:val="0"/>
              <w:marBottom w:val="0"/>
              <w:divBdr>
                <w:top w:val="none" w:sz="0" w:space="0" w:color="auto"/>
                <w:left w:val="none" w:sz="0" w:space="0" w:color="auto"/>
                <w:bottom w:val="none" w:sz="0" w:space="0" w:color="auto"/>
                <w:right w:val="none" w:sz="0" w:space="0" w:color="auto"/>
              </w:divBdr>
            </w:div>
            <w:div w:id="445541830">
              <w:marLeft w:val="0"/>
              <w:marRight w:val="0"/>
              <w:marTop w:val="0"/>
              <w:marBottom w:val="0"/>
              <w:divBdr>
                <w:top w:val="none" w:sz="0" w:space="0" w:color="auto"/>
                <w:left w:val="none" w:sz="0" w:space="0" w:color="auto"/>
                <w:bottom w:val="none" w:sz="0" w:space="0" w:color="auto"/>
                <w:right w:val="none" w:sz="0" w:space="0" w:color="auto"/>
              </w:divBdr>
            </w:div>
            <w:div w:id="447895017">
              <w:marLeft w:val="0"/>
              <w:marRight w:val="0"/>
              <w:marTop w:val="0"/>
              <w:marBottom w:val="0"/>
              <w:divBdr>
                <w:top w:val="none" w:sz="0" w:space="0" w:color="auto"/>
                <w:left w:val="none" w:sz="0" w:space="0" w:color="auto"/>
                <w:bottom w:val="none" w:sz="0" w:space="0" w:color="auto"/>
                <w:right w:val="none" w:sz="0" w:space="0" w:color="auto"/>
              </w:divBdr>
            </w:div>
            <w:div w:id="450365818">
              <w:marLeft w:val="0"/>
              <w:marRight w:val="0"/>
              <w:marTop w:val="0"/>
              <w:marBottom w:val="0"/>
              <w:divBdr>
                <w:top w:val="none" w:sz="0" w:space="0" w:color="auto"/>
                <w:left w:val="none" w:sz="0" w:space="0" w:color="auto"/>
                <w:bottom w:val="none" w:sz="0" w:space="0" w:color="auto"/>
                <w:right w:val="none" w:sz="0" w:space="0" w:color="auto"/>
              </w:divBdr>
            </w:div>
            <w:div w:id="451216451">
              <w:marLeft w:val="0"/>
              <w:marRight w:val="0"/>
              <w:marTop w:val="0"/>
              <w:marBottom w:val="0"/>
              <w:divBdr>
                <w:top w:val="none" w:sz="0" w:space="0" w:color="auto"/>
                <w:left w:val="none" w:sz="0" w:space="0" w:color="auto"/>
                <w:bottom w:val="none" w:sz="0" w:space="0" w:color="auto"/>
                <w:right w:val="none" w:sz="0" w:space="0" w:color="auto"/>
              </w:divBdr>
            </w:div>
            <w:div w:id="458308439">
              <w:marLeft w:val="0"/>
              <w:marRight w:val="0"/>
              <w:marTop w:val="0"/>
              <w:marBottom w:val="0"/>
              <w:divBdr>
                <w:top w:val="none" w:sz="0" w:space="0" w:color="auto"/>
                <w:left w:val="none" w:sz="0" w:space="0" w:color="auto"/>
                <w:bottom w:val="none" w:sz="0" w:space="0" w:color="auto"/>
                <w:right w:val="none" w:sz="0" w:space="0" w:color="auto"/>
              </w:divBdr>
            </w:div>
            <w:div w:id="458492516">
              <w:marLeft w:val="0"/>
              <w:marRight w:val="0"/>
              <w:marTop w:val="0"/>
              <w:marBottom w:val="0"/>
              <w:divBdr>
                <w:top w:val="none" w:sz="0" w:space="0" w:color="auto"/>
                <w:left w:val="none" w:sz="0" w:space="0" w:color="auto"/>
                <w:bottom w:val="none" w:sz="0" w:space="0" w:color="auto"/>
                <w:right w:val="none" w:sz="0" w:space="0" w:color="auto"/>
              </w:divBdr>
            </w:div>
            <w:div w:id="462040813">
              <w:marLeft w:val="0"/>
              <w:marRight w:val="0"/>
              <w:marTop w:val="0"/>
              <w:marBottom w:val="0"/>
              <w:divBdr>
                <w:top w:val="none" w:sz="0" w:space="0" w:color="auto"/>
                <w:left w:val="none" w:sz="0" w:space="0" w:color="auto"/>
                <w:bottom w:val="none" w:sz="0" w:space="0" w:color="auto"/>
                <w:right w:val="none" w:sz="0" w:space="0" w:color="auto"/>
              </w:divBdr>
            </w:div>
            <w:div w:id="471212594">
              <w:marLeft w:val="0"/>
              <w:marRight w:val="0"/>
              <w:marTop w:val="0"/>
              <w:marBottom w:val="0"/>
              <w:divBdr>
                <w:top w:val="none" w:sz="0" w:space="0" w:color="auto"/>
                <w:left w:val="none" w:sz="0" w:space="0" w:color="auto"/>
                <w:bottom w:val="none" w:sz="0" w:space="0" w:color="auto"/>
                <w:right w:val="none" w:sz="0" w:space="0" w:color="auto"/>
              </w:divBdr>
            </w:div>
            <w:div w:id="475612526">
              <w:marLeft w:val="0"/>
              <w:marRight w:val="0"/>
              <w:marTop w:val="0"/>
              <w:marBottom w:val="0"/>
              <w:divBdr>
                <w:top w:val="none" w:sz="0" w:space="0" w:color="auto"/>
                <w:left w:val="none" w:sz="0" w:space="0" w:color="auto"/>
                <w:bottom w:val="none" w:sz="0" w:space="0" w:color="auto"/>
                <w:right w:val="none" w:sz="0" w:space="0" w:color="auto"/>
              </w:divBdr>
            </w:div>
            <w:div w:id="478421627">
              <w:marLeft w:val="0"/>
              <w:marRight w:val="0"/>
              <w:marTop w:val="0"/>
              <w:marBottom w:val="0"/>
              <w:divBdr>
                <w:top w:val="none" w:sz="0" w:space="0" w:color="auto"/>
                <w:left w:val="none" w:sz="0" w:space="0" w:color="auto"/>
                <w:bottom w:val="none" w:sz="0" w:space="0" w:color="auto"/>
                <w:right w:val="none" w:sz="0" w:space="0" w:color="auto"/>
              </w:divBdr>
            </w:div>
            <w:div w:id="482623962">
              <w:marLeft w:val="0"/>
              <w:marRight w:val="0"/>
              <w:marTop w:val="0"/>
              <w:marBottom w:val="0"/>
              <w:divBdr>
                <w:top w:val="none" w:sz="0" w:space="0" w:color="auto"/>
                <w:left w:val="none" w:sz="0" w:space="0" w:color="auto"/>
                <w:bottom w:val="none" w:sz="0" w:space="0" w:color="auto"/>
                <w:right w:val="none" w:sz="0" w:space="0" w:color="auto"/>
              </w:divBdr>
            </w:div>
            <w:div w:id="482939159">
              <w:marLeft w:val="0"/>
              <w:marRight w:val="0"/>
              <w:marTop w:val="0"/>
              <w:marBottom w:val="0"/>
              <w:divBdr>
                <w:top w:val="none" w:sz="0" w:space="0" w:color="auto"/>
                <w:left w:val="none" w:sz="0" w:space="0" w:color="auto"/>
                <w:bottom w:val="none" w:sz="0" w:space="0" w:color="auto"/>
                <w:right w:val="none" w:sz="0" w:space="0" w:color="auto"/>
              </w:divBdr>
            </w:div>
            <w:div w:id="484393503">
              <w:marLeft w:val="0"/>
              <w:marRight w:val="0"/>
              <w:marTop w:val="0"/>
              <w:marBottom w:val="0"/>
              <w:divBdr>
                <w:top w:val="none" w:sz="0" w:space="0" w:color="auto"/>
                <w:left w:val="none" w:sz="0" w:space="0" w:color="auto"/>
                <w:bottom w:val="none" w:sz="0" w:space="0" w:color="auto"/>
                <w:right w:val="none" w:sz="0" w:space="0" w:color="auto"/>
              </w:divBdr>
            </w:div>
            <w:div w:id="489374863">
              <w:marLeft w:val="0"/>
              <w:marRight w:val="0"/>
              <w:marTop w:val="0"/>
              <w:marBottom w:val="0"/>
              <w:divBdr>
                <w:top w:val="none" w:sz="0" w:space="0" w:color="auto"/>
                <w:left w:val="none" w:sz="0" w:space="0" w:color="auto"/>
                <w:bottom w:val="none" w:sz="0" w:space="0" w:color="auto"/>
                <w:right w:val="none" w:sz="0" w:space="0" w:color="auto"/>
              </w:divBdr>
            </w:div>
            <w:div w:id="490828084">
              <w:marLeft w:val="0"/>
              <w:marRight w:val="0"/>
              <w:marTop w:val="0"/>
              <w:marBottom w:val="0"/>
              <w:divBdr>
                <w:top w:val="none" w:sz="0" w:space="0" w:color="auto"/>
                <w:left w:val="none" w:sz="0" w:space="0" w:color="auto"/>
                <w:bottom w:val="none" w:sz="0" w:space="0" w:color="auto"/>
                <w:right w:val="none" w:sz="0" w:space="0" w:color="auto"/>
              </w:divBdr>
            </w:div>
            <w:div w:id="493184114">
              <w:marLeft w:val="0"/>
              <w:marRight w:val="0"/>
              <w:marTop w:val="0"/>
              <w:marBottom w:val="0"/>
              <w:divBdr>
                <w:top w:val="none" w:sz="0" w:space="0" w:color="auto"/>
                <w:left w:val="none" w:sz="0" w:space="0" w:color="auto"/>
                <w:bottom w:val="none" w:sz="0" w:space="0" w:color="auto"/>
                <w:right w:val="none" w:sz="0" w:space="0" w:color="auto"/>
              </w:divBdr>
            </w:div>
            <w:div w:id="500630460">
              <w:marLeft w:val="0"/>
              <w:marRight w:val="0"/>
              <w:marTop w:val="0"/>
              <w:marBottom w:val="0"/>
              <w:divBdr>
                <w:top w:val="none" w:sz="0" w:space="0" w:color="auto"/>
                <w:left w:val="none" w:sz="0" w:space="0" w:color="auto"/>
                <w:bottom w:val="none" w:sz="0" w:space="0" w:color="auto"/>
                <w:right w:val="none" w:sz="0" w:space="0" w:color="auto"/>
              </w:divBdr>
            </w:div>
            <w:div w:id="502936721">
              <w:marLeft w:val="0"/>
              <w:marRight w:val="0"/>
              <w:marTop w:val="0"/>
              <w:marBottom w:val="0"/>
              <w:divBdr>
                <w:top w:val="none" w:sz="0" w:space="0" w:color="auto"/>
                <w:left w:val="none" w:sz="0" w:space="0" w:color="auto"/>
                <w:bottom w:val="none" w:sz="0" w:space="0" w:color="auto"/>
                <w:right w:val="none" w:sz="0" w:space="0" w:color="auto"/>
              </w:divBdr>
            </w:div>
            <w:div w:id="509174761">
              <w:marLeft w:val="0"/>
              <w:marRight w:val="0"/>
              <w:marTop w:val="0"/>
              <w:marBottom w:val="0"/>
              <w:divBdr>
                <w:top w:val="none" w:sz="0" w:space="0" w:color="auto"/>
                <w:left w:val="none" w:sz="0" w:space="0" w:color="auto"/>
                <w:bottom w:val="none" w:sz="0" w:space="0" w:color="auto"/>
                <w:right w:val="none" w:sz="0" w:space="0" w:color="auto"/>
              </w:divBdr>
            </w:div>
            <w:div w:id="511182821">
              <w:marLeft w:val="0"/>
              <w:marRight w:val="0"/>
              <w:marTop w:val="0"/>
              <w:marBottom w:val="0"/>
              <w:divBdr>
                <w:top w:val="none" w:sz="0" w:space="0" w:color="auto"/>
                <w:left w:val="none" w:sz="0" w:space="0" w:color="auto"/>
                <w:bottom w:val="none" w:sz="0" w:space="0" w:color="auto"/>
                <w:right w:val="none" w:sz="0" w:space="0" w:color="auto"/>
              </w:divBdr>
            </w:div>
            <w:div w:id="513307850">
              <w:marLeft w:val="0"/>
              <w:marRight w:val="0"/>
              <w:marTop w:val="0"/>
              <w:marBottom w:val="0"/>
              <w:divBdr>
                <w:top w:val="none" w:sz="0" w:space="0" w:color="auto"/>
                <w:left w:val="none" w:sz="0" w:space="0" w:color="auto"/>
                <w:bottom w:val="none" w:sz="0" w:space="0" w:color="auto"/>
                <w:right w:val="none" w:sz="0" w:space="0" w:color="auto"/>
              </w:divBdr>
            </w:div>
            <w:div w:id="521476814">
              <w:marLeft w:val="0"/>
              <w:marRight w:val="0"/>
              <w:marTop w:val="0"/>
              <w:marBottom w:val="0"/>
              <w:divBdr>
                <w:top w:val="none" w:sz="0" w:space="0" w:color="auto"/>
                <w:left w:val="none" w:sz="0" w:space="0" w:color="auto"/>
                <w:bottom w:val="none" w:sz="0" w:space="0" w:color="auto"/>
                <w:right w:val="none" w:sz="0" w:space="0" w:color="auto"/>
              </w:divBdr>
            </w:div>
            <w:div w:id="525337062">
              <w:marLeft w:val="0"/>
              <w:marRight w:val="0"/>
              <w:marTop w:val="0"/>
              <w:marBottom w:val="0"/>
              <w:divBdr>
                <w:top w:val="none" w:sz="0" w:space="0" w:color="auto"/>
                <w:left w:val="none" w:sz="0" w:space="0" w:color="auto"/>
                <w:bottom w:val="none" w:sz="0" w:space="0" w:color="auto"/>
                <w:right w:val="none" w:sz="0" w:space="0" w:color="auto"/>
              </w:divBdr>
            </w:div>
            <w:div w:id="529992075">
              <w:marLeft w:val="0"/>
              <w:marRight w:val="0"/>
              <w:marTop w:val="0"/>
              <w:marBottom w:val="0"/>
              <w:divBdr>
                <w:top w:val="none" w:sz="0" w:space="0" w:color="auto"/>
                <w:left w:val="none" w:sz="0" w:space="0" w:color="auto"/>
                <w:bottom w:val="none" w:sz="0" w:space="0" w:color="auto"/>
                <w:right w:val="none" w:sz="0" w:space="0" w:color="auto"/>
              </w:divBdr>
            </w:div>
            <w:div w:id="540747363">
              <w:marLeft w:val="0"/>
              <w:marRight w:val="0"/>
              <w:marTop w:val="0"/>
              <w:marBottom w:val="0"/>
              <w:divBdr>
                <w:top w:val="none" w:sz="0" w:space="0" w:color="auto"/>
                <w:left w:val="none" w:sz="0" w:space="0" w:color="auto"/>
                <w:bottom w:val="none" w:sz="0" w:space="0" w:color="auto"/>
                <w:right w:val="none" w:sz="0" w:space="0" w:color="auto"/>
              </w:divBdr>
            </w:div>
            <w:div w:id="541869451">
              <w:marLeft w:val="0"/>
              <w:marRight w:val="0"/>
              <w:marTop w:val="0"/>
              <w:marBottom w:val="0"/>
              <w:divBdr>
                <w:top w:val="none" w:sz="0" w:space="0" w:color="auto"/>
                <w:left w:val="none" w:sz="0" w:space="0" w:color="auto"/>
                <w:bottom w:val="none" w:sz="0" w:space="0" w:color="auto"/>
                <w:right w:val="none" w:sz="0" w:space="0" w:color="auto"/>
              </w:divBdr>
            </w:div>
            <w:div w:id="545025359">
              <w:marLeft w:val="0"/>
              <w:marRight w:val="0"/>
              <w:marTop w:val="0"/>
              <w:marBottom w:val="0"/>
              <w:divBdr>
                <w:top w:val="none" w:sz="0" w:space="0" w:color="auto"/>
                <w:left w:val="none" w:sz="0" w:space="0" w:color="auto"/>
                <w:bottom w:val="none" w:sz="0" w:space="0" w:color="auto"/>
                <w:right w:val="none" w:sz="0" w:space="0" w:color="auto"/>
              </w:divBdr>
            </w:div>
            <w:div w:id="547881500">
              <w:marLeft w:val="0"/>
              <w:marRight w:val="0"/>
              <w:marTop w:val="0"/>
              <w:marBottom w:val="0"/>
              <w:divBdr>
                <w:top w:val="none" w:sz="0" w:space="0" w:color="auto"/>
                <w:left w:val="none" w:sz="0" w:space="0" w:color="auto"/>
                <w:bottom w:val="none" w:sz="0" w:space="0" w:color="auto"/>
                <w:right w:val="none" w:sz="0" w:space="0" w:color="auto"/>
              </w:divBdr>
            </w:div>
            <w:div w:id="551162762">
              <w:marLeft w:val="0"/>
              <w:marRight w:val="0"/>
              <w:marTop w:val="0"/>
              <w:marBottom w:val="0"/>
              <w:divBdr>
                <w:top w:val="none" w:sz="0" w:space="0" w:color="auto"/>
                <w:left w:val="none" w:sz="0" w:space="0" w:color="auto"/>
                <w:bottom w:val="none" w:sz="0" w:space="0" w:color="auto"/>
                <w:right w:val="none" w:sz="0" w:space="0" w:color="auto"/>
              </w:divBdr>
            </w:div>
            <w:div w:id="552162087">
              <w:marLeft w:val="0"/>
              <w:marRight w:val="0"/>
              <w:marTop w:val="0"/>
              <w:marBottom w:val="0"/>
              <w:divBdr>
                <w:top w:val="none" w:sz="0" w:space="0" w:color="auto"/>
                <w:left w:val="none" w:sz="0" w:space="0" w:color="auto"/>
                <w:bottom w:val="none" w:sz="0" w:space="0" w:color="auto"/>
                <w:right w:val="none" w:sz="0" w:space="0" w:color="auto"/>
              </w:divBdr>
            </w:div>
            <w:div w:id="552228539">
              <w:marLeft w:val="0"/>
              <w:marRight w:val="0"/>
              <w:marTop w:val="0"/>
              <w:marBottom w:val="0"/>
              <w:divBdr>
                <w:top w:val="none" w:sz="0" w:space="0" w:color="auto"/>
                <w:left w:val="none" w:sz="0" w:space="0" w:color="auto"/>
                <w:bottom w:val="none" w:sz="0" w:space="0" w:color="auto"/>
                <w:right w:val="none" w:sz="0" w:space="0" w:color="auto"/>
              </w:divBdr>
            </w:div>
            <w:div w:id="554465277">
              <w:marLeft w:val="0"/>
              <w:marRight w:val="0"/>
              <w:marTop w:val="0"/>
              <w:marBottom w:val="0"/>
              <w:divBdr>
                <w:top w:val="none" w:sz="0" w:space="0" w:color="auto"/>
                <w:left w:val="none" w:sz="0" w:space="0" w:color="auto"/>
                <w:bottom w:val="none" w:sz="0" w:space="0" w:color="auto"/>
                <w:right w:val="none" w:sz="0" w:space="0" w:color="auto"/>
              </w:divBdr>
            </w:div>
            <w:div w:id="559176311">
              <w:marLeft w:val="0"/>
              <w:marRight w:val="0"/>
              <w:marTop w:val="0"/>
              <w:marBottom w:val="0"/>
              <w:divBdr>
                <w:top w:val="none" w:sz="0" w:space="0" w:color="auto"/>
                <w:left w:val="none" w:sz="0" w:space="0" w:color="auto"/>
                <w:bottom w:val="none" w:sz="0" w:space="0" w:color="auto"/>
                <w:right w:val="none" w:sz="0" w:space="0" w:color="auto"/>
              </w:divBdr>
            </w:div>
            <w:div w:id="561718641">
              <w:marLeft w:val="0"/>
              <w:marRight w:val="0"/>
              <w:marTop w:val="0"/>
              <w:marBottom w:val="0"/>
              <w:divBdr>
                <w:top w:val="none" w:sz="0" w:space="0" w:color="auto"/>
                <w:left w:val="none" w:sz="0" w:space="0" w:color="auto"/>
                <w:bottom w:val="none" w:sz="0" w:space="0" w:color="auto"/>
                <w:right w:val="none" w:sz="0" w:space="0" w:color="auto"/>
              </w:divBdr>
            </w:div>
            <w:div w:id="564025993">
              <w:marLeft w:val="0"/>
              <w:marRight w:val="0"/>
              <w:marTop w:val="0"/>
              <w:marBottom w:val="0"/>
              <w:divBdr>
                <w:top w:val="none" w:sz="0" w:space="0" w:color="auto"/>
                <w:left w:val="none" w:sz="0" w:space="0" w:color="auto"/>
                <w:bottom w:val="none" w:sz="0" w:space="0" w:color="auto"/>
                <w:right w:val="none" w:sz="0" w:space="0" w:color="auto"/>
              </w:divBdr>
            </w:div>
            <w:div w:id="580218735">
              <w:marLeft w:val="0"/>
              <w:marRight w:val="0"/>
              <w:marTop w:val="0"/>
              <w:marBottom w:val="0"/>
              <w:divBdr>
                <w:top w:val="none" w:sz="0" w:space="0" w:color="auto"/>
                <w:left w:val="none" w:sz="0" w:space="0" w:color="auto"/>
                <w:bottom w:val="none" w:sz="0" w:space="0" w:color="auto"/>
                <w:right w:val="none" w:sz="0" w:space="0" w:color="auto"/>
              </w:divBdr>
            </w:div>
            <w:div w:id="584266343">
              <w:marLeft w:val="0"/>
              <w:marRight w:val="0"/>
              <w:marTop w:val="0"/>
              <w:marBottom w:val="0"/>
              <w:divBdr>
                <w:top w:val="none" w:sz="0" w:space="0" w:color="auto"/>
                <w:left w:val="none" w:sz="0" w:space="0" w:color="auto"/>
                <w:bottom w:val="none" w:sz="0" w:space="0" w:color="auto"/>
                <w:right w:val="none" w:sz="0" w:space="0" w:color="auto"/>
              </w:divBdr>
            </w:div>
            <w:div w:id="589703953">
              <w:marLeft w:val="0"/>
              <w:marRight w:val="0"/>
              <w:marTop w:val="0"/>
              <w:marBottom w:val="0"/>
              <w:divBdr>
                <w:top w:val="none" w:sz="0" w:space="0" w:color="auto"/>
                <w:left w:val="none" w:sz="0" w:space="0" w:color="auto"/>
                <w:bottom w:val="none" w:sz="0" w:space="0" w:color="auto"/>
                <w:right w:val="none" w:sz="0" w:space="0" w:color="auto"/>
              </w:divBdr>
            </w:div>
            <w:div w:id="592906441">
              <w:marLeft w:val="0"/>
              <w:marRight w:val="0"/>
              <w:marTop w:val="0"/>
              <w:marBottom w:val="0"/>
              <w:divBdr>
                <w:top w:val="none" w:sz="0" w:space="0" w:color="auto"/>
                <w:left w:val="none" w:sz="0" w:space="0" w:color="auto"/>
                <w:bottom w:val="none" w:sz="0" w:space="0" w:color="auto"/>
                <w:right w:val="none" w:sz="0" w:space="0" w:color="auto"/>
              </w:divBdr>
            </w:div>
            <w:div w:id="596475615">
              <w:marLeft w:val="0"/>
              <w:marRight w:val="0"/>
              <w:marTop w:val="0"/>
              <w:marBottom w:val="0"/>
              <w:divBdr>
                <w:top w:val="none" w:sz="0" w:space="0" w:color="auto"/>
                <w:left w:val="none" w:sz="0" w:space="0" w:color="auto"/>
                <w:bottom w:val="none" w:sz="0" w:space="0" w:color="auto"/>
                <w:right w:val="none" w:sz="0" w:space="0" w:color="auto"/>
              </w:divBdr>
            </w:div>
            <w:div w:id="599533007">
              <w:marLeft w:val="0"/>
              <w:marRight w:val="0"/>
              <w:marTop w:val="0"/>
              <w:marBottom w:val="0"/>
              <w:divBdr>
                <w:top w:val="none" w:sz="0" w:space="0" w:color="auto"/>
                <w:left w:val="none" w:sz="0" w:space="0" w:color="auto"/>
                <w:bottom w:val="none" w:sz="0" w:space="0" w:color="auto"/>
                <w:right w:val="none" w:sz="0" w:space="0" w:color="auto"/>
              </w:divBdr>
            </w:div>
            <w:div w:id="604926395">
              <w:marLeft w:val="0"/>
              <w:marRight w:val="0"/>
              <w:marTop w:val="0"/>
              <w:marBottom w:val="0"/>
              <w:divBdr>
                <w:top w:val="none" w:sz="0" w:space="0" w:color="auto"/>
                <w:left w:val="none" w:sz="0" w:space="0" w:color="auto"/>
                <w:bottom w:val="none" w:sz="0" w:space="0" w:color="auto"/>
                <w:right w:val="none" w:sz="0" w:space="0" w:color="auto"/>
              </w:divBdr>
            </w:div>
            <w:div w:id="607322598">
              <w:marLeft w:val="0"/>
              <w:marRight w:val="0"/>
              <w:marTop w:val="0"/>
              <w:marBottom w:val="0"/>
              <w:divBdr>
                <w:top w:val="none" w:sz="0" w:space="0" w:color="auto"/>
                <w:left w:val="none" w:sz="0" w:space="0" w:color="auto"/>
                <w:bottom w:val="none" w:sz="0" w:space="0" w:color="auto"/>
                <w:right w:val="none" w:sz="0" w:space="0" w:color="auto"/>
              </w:divBdr>
            </w:div>
            <w:div w:id="610938367">
              <w:marLeft w:val="0"/>
              <w:marRight w:val="0"/>
              <w:marTop w:val="0"/>
              <w:marBottom w:val="0"/>
              <w:divBdr>
                <w:top w:val="none" w:sz="0" w:space="0" w:color="auto"/>
                <w:left w:val="none" w:sz="0" w:space="0" w:color="auto"/>
                <w:bottom w:val="none" w:sz="0" w:space="0" w:color="auto"/>
                <w:right w:val="none" w:sz="0" w:space="0" w:color="auto"/>
              </w:divBdr>
            </w:div>
            <w:div w:id="611396892">
              <w:marLeft w:val="0"/>
              <w:marRight w:val="0"/>
              <w:marTop w:val="0"/>
              <w:marBottom w:val="0"/>
              <w:divBdr>
                <w:top w:val="none" w:sz="0" w:space="0" w:color="auto"/>
                <w:left w:val="none" w:sz="0" w:space="0" w:color="auto"/>
                <w:bottom w:val="none" w:sz="0" w:space="0" w:color="auto"/>
                <w:right w:val="none" w:sz="0" w:space="0" w:color="auto"/>
              </w:divBdr>
            </w:div>
            <w:div w:id="618537768">
              <w:marLeft w:val="0"/>
              <w:marRight w:val="0"/>
              <w:marTop w:val="0"/>
              <w:marBottom w:val="0"/>
              <w:divBdr>
                <w:top w:val="none" w:sz="0" w:space="0" w:color="auto"/>
                <w:left w:val="none" w:sz="0" w:space="0" w:color="auto"/>
                <w:bottom w:val="none" w:sz="0" w:space="0" w:color="auto"/>
                <w:right w:val="none" w:sz="0" w:space="0" w:color="auto"/>
              </w:divBdr>
            </w:div>
            <w:div w:id="623082181">
              <w:marLeft w:val="0"/>
              <w:marRight w:val="0"/>
              <w:marTop w:val="0"/>
              <w:marBottom w:val="0"/>
              <w:divBdr>
                <w:top w:val="none" w:sz="0" w:space="0" w:color="auto"/>
                <w:left w:val="none" w:sz="0" w:space="0" w:color="auto"/>
                <w:bottom w:val="none" w:sz="0" w:space="0" w:color="auto"/>
                <w:right w:val="none" w:sz="0" w:space="0" w:color="auto"/>
              </w:divBdr>
            </w:div>
            <w:div w:id="634675273">
              <w:marLeft w:val="0"/>
              <w:marRight w:val="0"/>
              <w:marTop w:val="0"/>
              <w:marBottom w:val="0"/>
              <w:divBdr>
                <w:top w:val="none" w:sz="0" w:space="0" w:color="auto"/>
                <w:left w:val="none" w:sz="0" w:space="0" w:color="auto"/>
                <w:bottom w:val="none" w:sz="0" w:space="0" w:color="auto"/>
                <w:right w:val="none" w:sz="0" w:space="0" w:color="auto"/>
              </w:divBdr>
            </w:div>
            <w:div w:id="638608631">
              <w:marLeft w:val="0"/>
              <w:marRight w:val="0"/>
              <w:marTop w:val="0"/>
              <w:marBottom w:val="0"/>
              <w:divBdr>
                <w:top w:val="none" w:sz="0" w:space="0" w:color="auto"/>
                <w:left w:val="none" w:sz="0" w:space="0" w:color="auto"/>
                <w:bottom w:val="none" w:sz="0" w:space="0" w:color="auto"/>
                <w:right w:val="none" w:sz="0" w:space="0" w:color="auto"/>
              </w:divBdr>
            </w:div>
            <w:div w:id="662509882">
              <w:marLeft w:val="0"/>
              <w:marRight w:val="0"/>
              <w:marTop w:val="0"/>
              <w:marBottom w:val="0"/>
              <w:divBdr>
                <w:top w:val="none" w:sz="0" w:space="0" w:color="auto"/>
                <w:left w:val="none" w:sz="0" w:space="0" w:color="auto"/>
                <w:bottom w:val="none" w:sz="0" w:space="0" w:color="auto"/>
                <w:right w:val="none" w:sz="0" w:space="0" w:color="auto"/>
              </w:divBdr>
            </w:div>
            <w:div w:id="667052595">
              <w:marLeft w:val="0"/>
              <w:marRight w:val="0"/>
              <w:marTop w:val="0"/>
              <w:marBottom w:val="0"/>
              <w:divBdr>
                <w:top w:val="none" w:sz="0" w:space="0" w:color="auto"/>
                <w:left w:val="none" w:sz="0" w:space="0" w:color="auto"/>
                <w:bottom w:val="none" w:sz="0" w:space="0" w:color="auto"/>
                <w:right w:val="none" w:sz="0" w:space="0" w:color="auto"/>
              </w:divBdr>
            </w:div>
            <w:div w:id="684480461">
              <w:marLeft w:val="0"/>
              <w:marRight w:val="0"/>
              <w:marTop w:val="0"/>
              <w:marBottom w:val="0"/>
              <w:divBdr>
                <w:top w:val="none" w:sz="0" w:space="0" w:color="auto"/>
                <w:left w:val="none" w:sz="0" w:space="0" w:color="auto"/>
                <w:bottom w:val="none" w:sz="0" w:space="0" w:color="auto"/>
                <w:right w:val="none" w:sz="0" w:space="0" w:color="auto"/>
              </w:divBdr>
            </w:div>
            <w:div w:id="694235062">
              <w:marLeft w:val="0"/>
              <w:marRight w:val="0"/>
              <w:marTop w:val="0"/>
              <w:marBottom w:val="0"/>
              <w:divBdr>
                <w:top w:val="none" w:sz="0" w:space="0" w:color="auto"/>
                <w:left w:val="none" w:sz="0" w:space="0" w:color="auto"/>
                <w:bottom w:val="none" w:sz="0" w:space="0" w:color="auto"/>
                <w:right w:val="none" w:sz="0" w:space="0" w:color="auto"/>
              </w:divBdr>
            </w:div>
            <w:div w:id="696392765">
              <w:marLeft w:val="0"/>
              <w:marRight w:val="0"/>
              <w:marTop w:val="0"/>
              <w:marBottom w:val="0"/>
              <w:divBdr>
                <w:top w:val="none" w:sz="0" w:space="0" w:color="auto"/>
                <w:left w:val="none" w:sz="0" w:space="0" w:color="auto"/>
                <w:bottom w:val="none" w:sz="0" w:space="0" w:color="auto"/>
                <w:right w:val="none" w:sz="0" w:space="0" w:color="auto"/>
              </w:divBdr>
            </w:div>
            <w:div w:id="706300740">
              <w:marLeft w:val="0"/>
              <w:marRight w:val="0"/>
              <w:marTop w:val="0"/>
              <w:marBottom w:val="0"/>
              <w:divBdr>
                <w:top w:val="none" w:sz="0" w:space="0" w:color="auto"/>
                <w:left w:val="none" w:sz="0" w:space="0" w:color="auto"/>
                <w:bottom w:val="none" w:sz="0" w:space="0" w:color="auto"/>
                <w:right w:val="none" w:sz="0" w:space="0" w:color="auto"/>
              </w:divBdr>
            </w:div>
            <w:div w:id="708067279">
              <w:marLeft w:val="0"/>
              <w:marRight w:val="0"/>
              <w:marTop w:val="0"/>
              <w:marBottom w:val="0"/>
              <w:divBdr>
                <w:top w:val="none" w:sz="0" w:space="0" w:color="auto"/>
                <w:left w:val="none" w:sz="0" w:space="0" w:color="auto"/>
                <w:bottom w:val="none" w:sz="0" w:space="0" w:color="auto"/>
                <w:right w:val="none" w:sz="0" w:space="0" w:color="auto"/>
              </w:divBdr>
            </w:div>
            <w:div w:id="709768925">
              <w:marLeft w:val="0"/>
              <w:marRight w:val="0"/>
              <w:marTop w:val="0"/>
              <w:marBottom w:val="0"/>
              <w:divBdr>
                <w:top w:val="none" w:sz="0" w:space="0" w:color="auto"/>
                <w:left w:val="none" w:sz="0" w:space="0" w:color="auto"/>
                <w:bottom w:val="none" w:sz="0" w:space="0" w:color="auto"/>
                <w:right w:val="none" w:sz="0" w:space="0" w:color="auto"/>
              </w:divBdr>
            </w:div>
            <w:div w:id="712584614">
              <w:marLeft w:val="0"/>
              <w:marRight w:val="0"/>
              <w:marTop w:val="0"/>
              <w:marBottom w:val="0"/>
              <w:divBdr>
                <w:top w:val="none" w:sz="0" w:space="0" w:color="auto"/>
                <w:left w:val="none" w:sz="0" w:space="0" w:color="auto"/>
                <w:bottom w:val="none" w:sz="0" w:space="0" w:color="auto"/>
                <w:right w:val="none" w:sz="0" w:space="0" w:color="auto"/>
              </w:divBdr>
            </w:div>
            <w:div w:id="712924791">
              <w:marLeft w:val="0"/>
              <w:marRight w:val="0"/>
              <w:marTop w:val="0"/>
              <w:marBottom w:val="0"/>
              <w:divBdr>
                <w:top w:val="none" w:sz="0" w:space="0" w:color="auto"/>
                <w:left w:val="none" w:sz="0" w:space="0" w:color="auto"/>
                <w:bottom w:val="none" w:sz="0" w:space="0" w:color="auto"/>
                <w:right w:val="none" w:sz="0" w:space="0" w:color="auto"/>
              </w:divBdr>
            </w:div>
            <w:div w:id="714159166">
              <w:marLeft w:val="0"/>
              <w:marRight w:val="0"/>
              <w:marTop w:val="0"/>
              <w:marBottom w:val="0"/>
              <w:divBdr>
                <w:top w:val="none" w:sz="0" w:space="0" w:color="auto"/>
                <w:left w:val="none" w:sz="0" w:space="0" w:color="auto"/>
                <w:bottom w:val="none" w:sz="0" w:space="0" w:color="auto"/>
                <w:right w:val="none" w:sz="0" w:space="0" w:color="auto"/>
              </w:divBdr>
            </w:div>
            <w:div w:id="719521081">
              <w:marLeft w:val="0"/>
              <w:marRight w:val="0"/>
              <w:marTop w:val="0"/>
              <w:marBottom w:val="0"/>
              <w:divBdr>
                <w:top w:val="none" w:sz="0" w:space="0" w:color="auto"/>
                <w:left w:val="none" w:sz="0" w:space="0" w:color="auto"/>
                <w:bottom w:val="none" w:sz="0" w:space="0" w:color="auto"/>
                <w:right w:val="none" w:sz="0" w:space="0" w:color="auto"/>
              </w:divBdr>
            </w:div>
            <w:div w:id="728575156">
              <w:marLeft w:val="0"/>
              <w:marRight w:val="0"/>
              <w:marTop w:val="0"/>
              <w:marBottom w:val="0"/>
              <w:divBdr>
                <w:top w:val="none" w:sz="0" w:space="0" w:color="auto"/>
                <w:left w:val="none" w:sz="0" w:space="0" w:color="auto"/>
                <w:bottom w:val="none" w:sz="0" w:space="0" w:color="auto"/>
                <w:right w:val="none" w:sz="0" w:space="0" w:color="auto"/>
              </w:divBdr>
            </w:div>
            <w:div w:id="737287736">
              <w:marLeft w:val="0"/>
              <w:marRight w:val="0"/>
              <w:marTop w:val="0"/>
              <w:marBottom w:val="0"/>
              <w:divBdr>
                <w:top w:val="none" w:sz="0" w:space="0" w:color="auto"/>
                <w:left w:val="none" w:sz="0" w:space="0" w:color="auto"/>
                <w:bottom w:val="none" w:sz="0" w:space="0" w:color="auto"/>
                <w:right w:val="none" w:sz="0" w:space="0" w:color="auto"/>
              </w:divBdr>
            </w:div>
            <w:div w:id="737479818">
              <w:marLeft w:val="0"/>
              <w:marRight w:val="0"/>
              <w:marTop w:val="0"/>
              <w:marBottom w:val="0"/>
              <w:divBdr>
                <w:top w:val="none" w:sz="0" w:space="0" w:color="auto"/>
                <w:left w:val="none" w:sz="0" w:space="0" w:color="auto"/>
                <w:bottom w:val="none" w:sz="0" w:space="0" w:color="auto"/>
                <w:right w:val="none" w:sz="0" w:space="0" w:color="auto"/>
              </w:divBdr>
            </w:div>
            <w:div w:id="753018377">
              <w:marLeft w:val="0"/>
              <w:marRight w:val="0"/>
              <w:marTop w:val="0"/>
              <w:marBottom w:val="0"/>
              <w:divBdr>
                <w:top w:val="none" w:sz="0" w:space="0" w:color="auto"/>
                <w:left w:val="none" w:sz="0" w:space="0" w:color="auto"/>
                <w:bottom w:val="none" w:sz="0" w:space="0" w:color="auto"/>
                <w:right w:val="none" w:sz="0" w:space="0" w:color="auto"/>
              </w:divBdr>
            </w:div>
            <w:div w:id="759374772">
              <w:marLeft w:val="0"/>
              <w:marRight w:val="0"/>
              <w:marTop w:val="0"/>
              <w:marBottom w:val="0"/>
              <w:divBdr>
                <w:top w:val="none" w:sz="0" w:space="0" w:color="auto"/>
                <w:left w:val="none" w:sz="0" w:space="0" w:color="auto"/>
                <w:bottom w:val="none" w:sz="0" w:space="0" w:color="auto"/>
                <w:right w:val="none" w:sz="0" w:space="0" w:color="auto"/>
              </w:divBdr>
            </w:div>
            <w:div w:id="764689045">
              <w:marLeft w:val="0"/>
              <w:marRight w:val="0"/>
              <w:marTop w:val="0"/>
              <w:marBottom w:val="0"/>
              <w:divBdr>
                <w:top w:val="none" w:sz="0" w:space="0" w:color="auto"/>
                <w:left w:val="none" w:sz="0" w:space="0" w:color="auto"/>
                <w:bottom w:val="none" w:sz="0" w:space="0" w:color="auto"/>
                <w:right w:val="none" w:sz="0" w:space="0" w:color="auto"/>
              </w:divBdr>
            </w:div>
            <w:div w:id="764807516">
              <w:marLeft w:val="0"/>
              <w:marRight w:val="0"/>
              <w:marTop w:val="0"/>
              <w:marBottom w:val="0"/>
              <w:divBdr>
                <w:top w:val="none" w:sz="0" w:space="0" w:color="auto"/>
                <w:left w:val="none" w:sz="0" w:space="0" w:color="auto"/>
                <w:bottom w:val="none" w:sz="0" w:space="0" w:color="auto"/>
                <w:right w:val="none" w:sz="0" w:space="0" w:color="auto"/>
              </w:divBdr>
            </w:div>
            <w:div w:id="765149339">
              <w:marLeft w:val="0"/>
              <w:marRight w:val="0"/>
              <w:marTop w:val="0"/>
              <w:marBottom w:val="0"/>
              <w:divBdr>
                <w:top w:val="none" w:sz="0" w:space="0" w:color="auto"/>
                <w:left w:val="none" w:sz="0" w:space="0" w:color="auto"/>
                <w:bottom w:val="none" w:sz="0" w:space="0" w:color="auto"/>
                <w:right w:val="none" w:sz="0" w:space="0" w:color="auto"/>
              </w:divBdr>
            </w:div>
            <w:div w:id="767964209">
              <w:marLeft w:val="0"/>
              <w:marRight w:val="0"/>
              <w:marTop w:val="0"/>
              <w:marBottom w:val="0"/>
              <w:divBdr>
                <w:top w:val="none" w:sz="0" w:space="0" w:color="auto"/>
                <w:left w:val="none" w:sz="0" w:space="0" w:color="auto"/>
                <w:bottom w:val="none" w:sz="0" w:space="0" w:color="auto"/>
                <w:right w:val="none" w:sz="0" w:space="0" w:color="auto"/>
              </w:divBdr>
            </w:div>
            <w:div w:id="768355684">
              <w:marLeft w:val="0"/>
              <w:marRight w:val="0"/>
              <w:marTop w:val="0"/>
              <w:marBottom w:val="0"/>
              <w:divBdr>
                <w:top w:val="none" w:sz="0" w:space="0" w:color="auto"/>
                <w:left w:val="none" w:sz="0" w:space="0" w:color="auto"/>
                <w:bottom w:val="none" w:sz="0" w:space="0" w:color="auto"/>
                <w:right w:val="none" w:sz="0" w:space="0" w:color="auto"/>
              </w:divBdr>
            </w:div>
            <w:div w:id="770469460">
              <w:marLeft w:val="0"/>
              <w:marRight w:val="0"/>
              <w:marTop w:val="0"/>
              <w:marBottom w:val="0"/>
              <w:divBdr>
                <w:top w:val="none" w:sz="0" w:space="0" w:color="auto"/>
                <w:left w:val="none" w:sz="0" w:space="0" w:color="auto"/>
                <w:bottom w:val="none" w:sz="0" w:space="0" w:color="auto"/>
                <w:right w:val="none" w:sz="0" w:space="0" w:color="auto"/>
              </w:divBdr>
            </w:div>
            <w:div w:id="778109312">
              <w:marLeft w:val="0"/>
              <w:marRight w:val="0"/>
              <w:marTop w:val="0"/>
              <w:marBottom w:val="0"/>
              <w:divBdr>
                <w:top w:val="none" w:sz="0" w:space="0" w:color="auto"/>
                <w:left w:val="none" w:sz="0" w:space="0" w:color="auto"/>
                <w:bottom w:val="none" w:sz="0" w:space="0" w:color="auto"/>
                <w:right w:val="none" w:sz="0" w:space="0" w:color="auto"/>
              </w:divBdr>
            </w:div>
            <w:div w:id="791288486">
              <w:marLeft w:val="0"/>
              <w:marRight w:val="0"/>
              <w:marTop w:val="0"/>
              <w:marBottom w:val="0"/>
              <w:divBdr>
                <w:top w:val="none" w:sz="0" w:space="0" w:color="auto"/>
                <w:left w:val="none" w:sz="0" w:space="0" w:color="auto"/>
                <w:bottom w:val="none" w:sz="0" w:space="0" w:color="auto"/>
                <w:right w:val="none" w:sz="0" w:space="0" w:color="auto"/>
              </w:divBdr>
            </w:div>
            <w:div w:id="796919432">
              <w:marLeft w:val="0"/>
              <w:marRight w:val="0"/>
              <w:marTop w:val="0"/>
              <w:marBottom w:val="0"/>
              <w:divBdr>
                <w:top w:val="none" w:sz="0" w:space="0" w:color="auto"/>
                <w:left w:val="none" w:sz="0" w:space="0" w:color="auto"/>
                <w:bottom w:val="none" w:sz="0" w:space="0" w:color="auto"/>
                <w:right w:val="none" w:sz="0" w:space="0" w:color="auto"/>
              </w:divBdr>
            </w:div>
            <w:div w:id="804278067">
              <w:marLeft w:val="0"/>
              <w:marRight w:val="0"/>
              <w:marTop w:val="0"/>
              <w:marBottom w:val="0"/>
              <w:divBdr>
                <w:top w:val="none" w:sz="0" w:space="0" w:color="auto"/>
                <w:left w:val="none" w:sz="0" w:space="0" w:color="auto"/>
                <w:bottom w:val="none" w:sz="0" w:space="0" w:color="auto"/>
                <w:right w:val="none" w:sz="0" w:space="0" w:color="auto"/>
              </w:divBdr>
            </w:div>
            <w:div w:id="814563854">
              <w:marLeft w:val="0"/>
              <w:marRight w:val="0"/>
              <w:marTop w:val="0"/>
              <w:marBottom w:val="0"/>
              <w:divBdr>
                <w:top w:val="none" w:sz="0" w:space="0" w:color="auto"/>
                <w:left w:val="none" w:sz="0" w:space="0" w:color="auto"/>
                <w:bottom w:val="none" w:sz="0" w:space="0" w:color="auto"/>
                <w:right w:val="none" w:sz="0" w:space="0" w:color="auto"/>
              </w:divBdr>
            </w:div>
            <w:div w:id="820080899">
              <w:marLeft w:val="0"/>
              <w:marRight w:val="0"/>
              <w:marTop w:val="0"/>
              <w:marBottom w:val="0"/>
              <w:divBdr>
                <w:top w:val="none" w:sz="0" w:space="0" w:color="auto"/>
                <w:left w:val="none" w:sz="0" w:space="0" w:color="auto"/>
                <w:bottom w:val="none" w:sz="0" w:space="0" w:color="auto"/>
                <w:right w:val="none" w:sz="0" w:space="0" w:color="auto"/>
              </w:divBdr>
            </w:div>
            <w:div w:id="820970434">
              <w:marLeft w:val="0"/>
              <w:marRight w:val="0"/>
              <w:marTop w:val="0"/>
              <w:marBottom w:val="0"/>
              <w:divBdr>
                <w:top w:val="none" w:sz="0" w:space="0" w:color="auto"/>
                <w:left w:val="none" w:sz="0" w:space="0" w:color="auto"/>
                <w:bottom w:val="none" w:sz="0" w:space="0" w:color="auto"/>
                <w:right w:val="none" w:sz="0" w:space="0" w:color="auto"/>
              </w:divBdr>
            </w:div>
            <w:div w:id="822312364">
              <w:marLeft w:val="0"/>
              <w:marRight w:val="0"/>
              <w:marTop w:val="0"/>
              <w:marBottom w:val="0"/>
              <w:divBdr>
                <w:top w:val="none" w:sz="0" w:space="0" w:color="auto"/>
                <w:left w:val="none" w:sz="0" w:space="0" w:color="auto"/>
                <w:bottom w:val="none" w:sz="0" w:space="0" w:color="auto"/>
                <w:right w:val="none" w:sz="0" w:space="0" w:color="auto"/>
              </w:divBdr>
            </w:div>
            <w:div w:id="823622467">
              <w:marLeft w:val="0"/>
              <w:marRight w:val="0"/>
              <w:marTop w:val="0"/>
              <w:marBottom w:val="0"/>
              <w:divBdr>
                <w:top w:val="none" w:sz="0" w:space="0" w:color="auto"/>
                <w:left w:val="none" w:sz="0" w:space="0" w:color="auto"/>
                <w:bottom w:val="none" w:sz="0" w:space="0" w:color="auto"/>
                <w:right w:val="none" w:sz="0" w:space="0" w:color="auto"/>
              </w:divBdr>
            </w:div>
            <w:div w:id="825513939">
              <w:marLeft w:val="0"/>
              <w:marRight w:val="0"/>
              <w:marTop w:val="0"/>
              <w:marBottom w:val="0"/>
              <w:divBdr>
                <w:top w:val="none" w:sz="0" w:space="0" w:color="auto"/>
                <w:left w:val="none" w:sz="0" w:space="0" w:color="auto"/>
                <w:bottom w:val="none" w:sz="0" w:space="0" w:color="auto"/>
                <w:right w:val="none" w:sz="0" w:space="0" w:color="auto"/>
              </w:divBdr>
            </w:div>
            <w:div w:id="826553350">
              <w:marLeft w:val="0"/>
              <w:marRight w:val="0"/>
              <w:marTop w:val="0"/>
              <w:marBottom w:val="0"/>
              <w:divBdr>
                <w:top w:val="none" w:sz="0" w:space="0" w:color="auto"/>
                <w:left w:val="none" w:sz="0" w:space="0" w:color="auto"/>
                <w:bottom w:val="none" w:sz="0" w:space="0" w:color="auto"/>
                <w:right w:val="none" w:sz="0" w:space="0" w:color="auto"/>
              </w:divBdr>
            </w:div>
            <w:div w:id="828987158">
              <w:marLeft w:val="0"/>
              <w:marRight w:val="0"/>
              <w:marTop w:val="0"/>
              <w:marBottom w:val="0"/>
              <w:divBdr>
                <w:top w:val="none" w:sz="0" w:space="0" w:color="auto"/>
                <w:left w:val="none" w:sz="0" w:space="0" w:color="auto"/>
                <w:bottom w:val="none" w:sz="0" w:space="0" w:color="auto"/>
                <w:right w:val="none" w:sz="0" w:space="0" w:color="auto"/>
              </w:divBdr>
            </w:div>
            <w:div w:id="842011740">
              <w:marLeft w:val="0"/>
              <w:marRight w:val="0"/>
              <w:marTop w:val="0"/>
              <w:marBottom w:val="0"/>
              <w:divBdr>
                <w:top w:val="none" w:sz="0" w:space="0" w:color="auto"/>
                <w:left w:val="none" w:sz="0" w:space="0" w:color="auto"/>
                <w:bottom w:val="none" w:sz="0" w:space="0" w:color="auto"/>
                <w:right w:val="none" w:sz="0" w:space="0" w:color="auto"/>
              </w:divBdr>
            </w:div>
            <w:div w:id="852496073">
              <w:marLeft w:val="0"/>
              <w:marRight w:val="0"/>
              <w:marTop w:val="0"/>
              <w:marBottom w:val="0"/>
              <w:divBdr>
                <w:top w:val="none" w:sz="0" w:space="0" w:color="auto"/>
                <w:left w:val="none" w:sz="0" w:space="0" w:color="auto"/>
                <w:bottom w:val="none" w:sz="0" w:space="0" w:color="auto"/>
                <w:right w:val="none" w:sz="0" w:space="0" w:color="auto"/>
              </w:divBdr>
            </w:div>
            <w:div w:id="863638172">
              <w:marLeft w:val="0"/>
              <w:marRight w:val="0"/>
              <w:marTop w:val="0"/>
              <w:marBottom w:val="0"/>
              <w:divBdr>
                <w:top w:val="none" w:sz="0" w:space="0" w:color="auto"/>
                <w:left w:val="none" w:sz="0" w:space="0" w:color="auto"/>
                <w:bottom w:val="none" w:sz="0" w:space="0" w:color="auto"/>
                <w:right w:val="none" w:sz="0" w:space="0" w:color="auto"/>
              </w:divBdr>
            </w:div>
            <w:div w:id="873006734">
              <w:marLeft w:val="0"/>
              <w:marRight w:val="0"/>
              <w:marTop w:val="0"/>
              <w:marBottom w:val="0"/>
              <w:divBdr>
                <w:top w:val="none" w:sz="0" w:space="0" w:color="auto"/>
                <w:left w:val="none" w:sz="0" w:space="0" w:color="auto"/>
                <w:bottom w:val="none" w:sz="0" w:space="0" w:color="auto"/>
                <w:right w:val="none" w:sz="0" w:space="0" w:color="auto"/>
              </w:divBdr>
            </w:div>
            <w:div w:id="882519297">
              <w:marLeft w:val="0"/>
              <w:marRight w:val="0"/>
              <w:marTop w:val="0"/>
              <w:marBottom w:val="0"/>
              <w:divBdr>
                <w:top w:val="none" w:sz="0" w:space="0" w:color="auto"/>
                <w:left w:val="none" w:sz="0" w:space="0" w:color="auto"/>
                <w:bottom w:val="none" w:sz="0" w:space="0" w:color="auto"/>
                <w:right w:val="none" w:sz="0" w:space="0" w:color="auto"/>
              </w:divBdr>
            </w:div>
            <w:div w:id="891356030">
              <w:marLeft w:val="0"/>
              <w:marRight w:val="0"/>
              <w:marTop w:val="0"/>
              <w:marBottom w:val="0"/>
              <w:divBdr>
                <w:top w:val="none" w:sz="0" w:space="0" w:color="auto"/>
                <w:left w:val="none" w:sz="0" w:space="0" w:color="auto"/>
                <w:bottom w:val="none" w:sz="0" w:space="0" w:color="auto"/>
                <w:right w:val="none" w:sz="0" w:space="0" w:color="auto"/>
              </w:divBdr>
            </w:div>
            <w:div w:id="894967314">
              <w:marLeft w:val="0"/>
              <w:marRight w:val="0"/>
              <w:marTop w:val="0"/>
              <w:marBottom w:val="0"/>
              <w:divBdr>
                <w:top w:val="none" w:sz="0" w:space="0" w:color="auto"/>
                <w:left w:val="none" w:sz="0" w:space="0" w:color="auto"/>
                <w:bottom w:val="none" w:sz="0" w:space="0" w:color="auto"/>
                <w:right w:val="none" w:sz="0" w:space="0" w:color="auto"/>
              </w:divBdr>
            </w:div>
            <w:div w:id="895437781">
              <w:marLeft w:val="0"/>
              <w:marRight w:val="0"/>
              <w:marTop w:val="0"/>
              <w:marBottom w:val="0"/>
              <w:divBdr>
                <w:top w:val="none" w:sz="0" w:space="0" w:color="auto"/>
                <w:left w:val="none" w:sz="0" w:space="0" w:color="auto"/>
                <w:bottom w:val="none" w:sz="0" w:space="0" w:color="auto"/>
                <w:right w:val="none" w:sz="0" w:space="0" w:color="auto"/>
              </w:divBdr>
            </w:div>
            <w:div w:id="904757246">
              <w:marLeft w:val="0"/>
              <w:marRight w:val="0"/>
              <w:marTop w:val="0"/>
              <w:marBottom w:val="0"/>
              <w:divBdr>
                <w:top w:val="none" w:sz="0" w:space="0" w:color="auto"/>
                <w:left w:val="none" w:sz="0" w:space="0" w:color="auto"/>
                <w:bottom w:val="none" w:sz="0" w:space="0" w:color="auto"/>
                <w:right w:val="none" w:sz="0" w:space="0" w:color="auto"/>
              </w:divBdr>
            </w:div>
            <w:div w:id="914322539">
              <w:marLeft w:val="0"/>
              <w:marRight w:val="0"/>
              <w:marTop w:val="0"/>
              <w:marBottom w:val="0"/>
              <w:divBdr>
                <w:top w:val="none" w:sz="0" w:space="0" w:color="auto"/>
                <w:left w:val="none" w:sz="0" w:space="0" w:color="auto"/>
                <w:bottom w:val="none" w:sz="0" w:space="0" w:color="auto"/>
                <w:right w:val="none" w:sz="0" w:space="0" w:color="auto"/>
              </w:divBdr>
            </w:div>
            <w:div w:id="927235351">
              <w:marLeft w:val="0"/>
              <w:marRight w:val="0"/>
              <w:marTop w:val="0"/>
              <w:marBottom w:val="0"/>
              <w:divBdr>
                <w:top w:val="none" w:sz="0" w:space="0" w:color="auto"/>
                <w:left w:val="none" w:sz="0" w:space="0" w:color="auto"/>
                <w:bottom w:val="none" w:sz="0" w:space="0" w:color="auto"/>
                <w:right w:val="none" w:sz="0" w:space="0" w:color="auto"/>
              </w:divBdr>
            </w:div>
            <w:div w:id="928805233">
              <w:marLeft w:val="0"/>
              <w:marRight w:val="0"/>
              <w:marTop w:val="0"/>
              <w:marBottom w:val="0"/>
              <w:divBdr>
                <w:top w:val="none" w:sz="0" w:space="0" w:color="auto"/>
                <w:left w:val="none" w:sz="0" w:space="0" w:color="auto"/>
                <w:bottom w:val="none" w:sz="0" w:space="0" w:color="auto"/>
                <w:right w:val="none" w:sz="0" w:space="0" w:color="auto"/>
              </w:divBdr>
            </w:div>
            <w:div w:id="939945886">
              <w:marLeft w:val="0"/>
              <w:marRight w:val="0"/>
              <w:marTop w:val="0"/>
              <w:marBottom w:val="0"/>
              <w:divBdr>
                <w:top w:val="none" w:sz="0" w:space="0" w:color="auto"/>
                <w:left w:val="none" w:sz="0" w:space="0" w:color="auto"/>
                <w:bottom w:val="none" w:sz="0" w:space="0" w:color="auto"/>
                <w:right w:val="none" w:sz="0" w:space="0" w:color="auto"/>
              </w:divBdr>
            </w:div>
            <w:div w:id="940185791">
              <w:marLeft w:val="0"/>
              <w:marRight w:val="0"/>
              <w:marTop w:val="0"/>
              <w:marBottom w:val="0"/>
              <w:divBdr>
                <w:top w:val="none" w:sz="0" w:space="0" w:color="auto"/>
                <w:left w:val="none" w:sz="0" w:space="0" w:color="auto"/>
                <w:bottom w:val="none" w:sz="0" w:space="0" w:color="auto"/>
                <w:right w:val="none" w:sz="0" w:space="0" w:color="auto"/>
              </w:divBdr>
            </w:div>
            <w:div w:id="943421108">
              <w:marLeft w:val="0"/>
              <w:marRight w:val="0"/>
              <w:marTop w:val="0"/>
              <w:marBottom w:val="0"/>
              <w:divBdr>
                <w:top w:val="none" w:sz="0" w:space="0" w:color="auto"/>
                <w:left w:val="none" w:sz="0" w:space="0" w:color="auto"/>
                <w:bottom w:val="none" w:sz="0" w:space="0" w:color="auto"/>
                <w:right w:val="none" w:sz="0" w:space="0" w:color="auto"/>
              </w:divBdr>
            </w:div>
            <w:div w:id="958099560">
              <w:marLeft w:val="0"/>
              <w:marRight w:val="0"/>
              <w:marTop w:val="0"/>
              <w:marBottom w:val="0"/>
              <w:divBdr>
                <w:top w:val="none" w:sz="0" w:space="0" w:color="auto"/>
                <w:left w:val="none" w:sz="0" w:space="0" w:color="auto"/>
                <w:bottom w:val="none" w:sz="0" w:space="0" w:color="auto"/>
                <w:right w:val="none" w:sz="0" w:space="0" w:color="auto"/>
              </w:divBdr>
            </w:div>
            <w:div w:id="963462278">
              <w:marLeft w:val="0"/>
              <w:marRight w:val="0"/>
              <w:marTop w:val="0"/>
              <w:marBottom w:val="0"/>
              <w:divBdr>
                <w:top w:val="none" w:sz="0" w:space="0" w:color="auto"/>
                <w:left w:val="none" w:sz="0" w:space="0" w:color="auto"/>
                <w:bottom w:val="none" w:sz="0" w:space="0" w:color="auto"/>
                <w:right w:val="none" w:sz="0" w:space="0" w:color="auto"/>
              </w:divBdr>
            </w:div>
            <w:div w:id="964312189">
              <w:marLeft w:val="0"/>
              <w:marRight w:val="0"/>
              <w:marTop w:val="0"/>
              <w:marBottom w:val="0"/>
              <w:divBdr>
                <w:top w:val="none" w:sz="0" w:space="0" w:color="auto"/>
                <w:left w:val="none" w:sz="0" w:space="0" w:color="auto"/>
                <w:bottom w:val="none" w:sz="0" w:space="0" w:color="auto"/>
                <w:right w:val="none" w:sz="0" w:space="0" w:color="auto"/>
              </w:divBdr>
            </w:div>
            <w:div w:id="966398866">
              <w:marLeft w:val="0"/>
              <w:marRight w:val="0"/>
              <w:marTop w:val="0"/>
              <w:marBottom w:val="0"/>
              <w:divBdr>
                <w:top w:val="none" w:sz="0" w:space="0" w:color="auto"/>
                <w:left w:val="none" w:sz="0" w:space="0" w:color="auto"/>
                <w:bottom w:val="none" w:sz="0" w:space="0" w:color="auto"/>
                <w:right w:val="none" w:sz="0" w:space="0" w:color="auto"/>
              </w:divBdr>
            </w:div>
            <w:div w:id="970986750">
              <w:marLeft w:val="0"/>
              <w:marRight w:val="0"/>
              <w:marTop w:val="0"/>
              <w:marBottom w:val="0"/>
              <w:divBdr>
                <w:top w:val="none" w:sz="0" w:space="0" w:color="auto"/>
                <w:left w:val="none" w:sz="0" w:space="0" w:color="auto"/>
                <w:bottom w:val="none" w:sz="0" w:space="0" w:color="auto"/>
                <w:right w:val="none" w:sz="0" w:space="0" w:color="auto"/>
              </w:divBdr>
            </w:div>
            <w:div w:id="971442230">
              <w:marLeft w:val="0"/>
              <w:marRight w:val="0"/>
              <w:marTop w:val="0"/>
              <w:marBottom w:val="0"/>
              <w:divBdr>
                <w:top w:val="none" w:sz="0" w:space="0" w:color="auto"/>
                <w:left w:val="none" w:sz="0" w:space="0" w:color="auto"/>
                <w:bottom w:val="none" w:sz="0" w:space="0" w:color="auto"/>
                <w:right w:val="none" w:sz="0" w:space="0" w:color="auto"/>
              </w:divBdr>
            </w:div>
            <w:div w:id="975723225">
              <w:marLeft w:val="0"/>
              <w:marRight w:val="0"/>
              <w:marTop w:val="0"/>
              <w:marBottom w:val="0"/>
              <w:divBdr>
                <w:top w:val="none" w:sz="0" w:space="0" w:color="auto"/>
                <w:left w:val="none" w:sz="0" w:space="0" w:color="auto"/>
                <w:bottom w:val="none" w:sz="0" w:space="0" w:color="auto"/>
                <w:right w:val="none" w:sz="0" w:space="0" w:color="auto"/>
              </w:divBdr>
            </w:div>
            <w:div w:id="980188492">
              <w:marLeft w:val="0"/>
              <w:marRight w:val="0"/>
              <w:marTop w:val="0"/>
              <w:marBottom w:val="0"/>
              <w:divBdr>
                <w:top w:val="none" w:sz="0" w:space="0" w:color="auto"/>
                <w:left w:val="none" w:sz="0" w:space="0" w:color="auto"/>
                <w:bottom w:val="none" w:sz="0" w:space="0" w:color="auto"/>
                <w:right w:val="none" w:sz="0" w:space="0" w:color="auto"/>
              </w:divBdr>
            </w:div>
            <w:div w:id="982272677">
              <w:marLeft w:val="0"/>
              <w:marRight w:val="0"/>
              <w:marTop w:val="0"/>
              <w:marBottom w:val="0"/>
              <w:divBdr>
                <w:top w:val="none" w:sz="0" w:space="0" w:color="auto"/>
                <w:left w:val="none" w:sz="0" w:space="0" w:color="auto"/>
                <w:bottom w:val="none" w:sz="0" w:space="0" w:color="auto"/>
                <w:right w:val="none" w:sz="0" w:space="0" w:color="auto"/>
              </w:divBdr>
            </w:div>
            <w:div w:id="987130192">
              <w:marLeft w:val="0"/>
              <w:marRight w:val="0"/>
              <w:marTop w:val="0"/>
              <w:marBottom w:val="0"/>
              <w:divBdr>
                <w:top w:val="none" w:sz="0" w:space="0" w:color="auto"/>
                <w:left w:val="none" w:sz="0" w:space="0" w:color="auto"/>
                <w:bottom w:val="none" w:sz="0" w:space="0" w:color="auto"/>
                <w:right w:val="none" w:sz="0" w:space="0" w:color="auto"/>
              </w:divBdr>
            </w:div>
            <w:div w:id="987396725">
              <w:marLeft w:val="0"/>
              <w:marRight w:val="0"/>
              <w:marTop w:val="0"/>
              <w:marBottom w:val="0"/>
              <w:divBdr>
                <w:top w:val="none" w:sz="0" w:space="0" w:color="auto"/>
                <w:left w:val="none" w:sz="0" w:space="0" w:color="auto"/>
                <w:bottom w:val="none" w:sz="0" w:space="0" w:color="auto"/>
                <w:right w:val="none" w:sz="0" w:space="0" w:color="auto"/>
              </w:divBdr>
            </w:div>
            <w:div w:id="987981309">
              <w:marLeft w:val="0"/>
              <w:marRight w:val="0"/>
              <w:marTop w:val="0"/>
              <w:marBottom w:val="0"/>
              <w:divBdr>
                <w:top w:val="none" w:sz="0" w:space="0" w:color="auto"/>
                <w:left w:val="none" w:sz="0" w:space="0" w:color="auto"/>
                <w:bottom w:val="none" w:sz="0" w:space="0" w:color="auto"/>
                <w:right w:val="none" w:sz="0" w:space="0" w:color="auto"/>
              </w:divBdr>
            </w:div>
            <w:div w:id="997076230">
              <w:marLeft w:val="0"/>
              <w:marRight w:val="0"/>
              <w:marTop w:val="0"/>
              <w:marBottom w:val="0"/>
              <w:divBdr>
                <w:top w:val="none" w:sz="0" w:space="0" w:color="auto"/>
                <w:left w:val="none" w:sz="0" w:space="0" w:color="auto"/>
                <w:bottom w:val="none" w:sz="0" w:space="0" w:color="auto"/>
                <w:right w:val="none" w:sz="0" w:space="0" w:color="auto"/>
              </w:divBdr>
            </w:div>
            <w:div w:id="998309943">
              <w:marLeft w:val="0"/>
              <w:marRight w:val="0"/>
              <w:marTop w:val="0"/>
              <w:marBottom w:val="0"/>
              <w:divBdr>
                <w:top w:val="none" w:sz="0" w:space="0" w:color="auto"/>
                <w:left w:val="none" w:sz="0" w:space="0" w:color="auto"/>
                <w:bottom w:val="none" w:sz="0" w:space="0" w:color="auto"/>
                <w:right w:val="none" w:sz="0" w:space="0" w:color="auto"/>
              </w:divBdr>
            </w:div>
            <w:div w:id="1020859324">
              <w:marLeft w:val="0"/>
              <w:marRight w:val="0"/>
              <w:marTop w:val="0"/>
              <w:marBottom w:val="0"/>
              <w:divBdr>
                <w:top w:val="none" w:sz="0" w:space="0" w:color="auto"/>
                <w:left w:val="none" w:sz="0" w:space="0" w:color="auto"/>
                <w:bottom w:val="none" w:sz="0" w:space="0" w:color="auto"/>
                <w:right w:val="none" w:sz="0" w:space="0" w:color="auto"/>
              </w:divBdr>
            </w:div>
            <w:div w:id="1024597790">
              <w:marLeft w:val="0"/>
              <w:marRight w:val="0"/>
              <w:marTop w:val="0"/>
              <w:marBottom w:val="0"/>
              <w:divBdr>
                <w:top w:val="none" w:sz="0" w:space="0" w:color="auto"/>
                <w:left w:val="none" w:sz="0" w:space="0" w:color="auto"/>
                <w:bottom w:val="none" w:sz="0" w:space="0" w:color="auto"/>
                <w:right w:val="none" w:sz="0" w:space="0" w:color="auto"/>
              </w:divBdr>
            </w:div>
            <w:div w:id="1025443683">
              <w:marLeft w:val="0"/>
              <w:marRight w:val="0"/>
              <w:marTop w:val="0"/>
              <w:marBottom w:val="0"/>
              <w:divBdr>
                <w:top w:val="none" w:sz="0" w:space="0" w:color="auto"/>
                <w:left w:val="none" w:sz="0" w:space="0" w:color="auto"/>
                <w:bottom w:val="none" w:sz="0" w:space="0" w:color="auto"/>
                <w:right w:val="none" w:sz="0" w:space="0" w:color="auto"/>
              </w:divBdr>
            </w:div>
            <w:div w:id="1026372453">
              <w:marLeft w:val="0"/>
              <w:marRight w:val="0"/>
              <w:marTop w:val="0"/>
              <w:marBottom w:val="0"/>
              <w:divBdr>
                <w:top w:val="none" w:sz="0" w:space="0" w:color="auto"/>
                <w:left w:val="none" w:sz="0" w:space="0" w:color="auto"/>
                <w:bottom w:val="none" w:sz="0" w:space="0" w:color="auto"/>
                <w:right w:val="none" w:sz="0" w:space="0" w:color="auto"/>
              </w:divBdr>
            </w:div>
            <w:div w:id="1039664322">
              <w:marLeft w:val="0"/>
              <w:marRight w:val="0"/>
              <w:marTop w:val="0"/>
              <w:marBottom w:val="0"/>
              <w:divBdr>
                <w:top w:val="none" w:sz="0" w:space="0" w:color="auto"/>
                <w:left w:val="none" w:sz="0" w:space="0" w:color="auto"/>
                <w:bottom w:val="none" w:sz="0" w:space="0" w:color="auto"/>
                <w:right w:val="none" w:sz="0" w:space="0" w:color="auto"/>
              </w:divBdr>
            </w:div>
            <w:div w:id="1041249012">
              <w:marLeft w:val="0"/>
              <w:marRight w:val="0"/>
              <w:marTop w:val="0"/>
              <w:marBottom w:val="0"/>
              <w:divBdr>
                <w:top w:val="none" w:sz="0" w:space="0" w:color="auto"/>
                <w:left w:val="none" w:sz="0" w:space="0" w:color="auto"/>
                <w:bottom w:val="none" w:sz="0" w:space="0" w:color="auto"/>
                <w:right w:val="none" w:sz="0" w:space="0" w:color="auto"/>
              </w:divBdr>
            </w:div>
            <w:div w:id="1046299905">
              <w:marLeft w:val="0"/>
              <w:marRight w:val="0"/>
              <w:marTop w:val="0"/>
              <w:marBottom w:val="0"/>
              <w:divBdr>
                <w:top w:val="none" w:sz="0" w:space="0" w:color="auto"/>
                <w:left w:val="none" w:sz="0" w:space="0" w:color="auto"/>
                <w:bottom w:val="none" w:sz="0" w:space="0" w:color="auto"/>
                <w:right w:val="none" w:sz="0" w:space="0" w:color="auto"/>
              </w:divBdr>
            </w:div>
            <w:div w:id="1048072639">
              <w:marLeft w:val="0"/>
              <w:marRight w:val="0"/>
              <w:marTop w:val="0"/>
              <w:marBottom w:val="0"/>
              <w:divBdr>
                <w:top w:val="none" w:sz="0" w:space="0" w:color="auto"/>
                <w:left w:val="none" w:sz="0" w:space="0" w:color="auto"/>
                <w:bottom w:val="none" w:sz="0" w:space="0" w:color="auto"/>
                <w:right w:val="none" w:sz="0" w:space="0" w:color="auto"/>
              </w:divBdr>
            </w:div>
            <w:div w:id="1054431064">
              <w:marLeft w:val="0"/>
              <w:marRight w:val="0"/>
              <w:marTop w:val="0"/>
              <w:marBottom w:val="0"/>
              <w:divBdr>
                <w:top w:val="none" w:sz="0" w:space="0" w:color="auto"/>
                <w:left w:val="none" w:sz="0" w:space="0" w:color="auto"/>
                <w:bottom w:val="none" w:sz="0" w:space="0" w:color="auto"/>
                <w:right w:val="none" w:sz="0" w:space="0" w:color="auto"/>
              </w:divBdr>
            </w:div>
            <w:div w:id="1062145307">
              <w:marLeft w:val="0"/>
              <w:marRight w:val="0"/>
              <w:marTop w:val="0"/>
              <w:marBottom w:val="0"/>
              <w:divBdr>
                <w:top w:val="none" w:sz="0" w:space="0" w:color="auto"/>
                <w:left w:val="none" w:sz="0" w:space="0" w:color="auto"/>
                <w:bottom w:val="none" w:sz="0" w:space="0" w:color="auto"/>
                <w:right w:val="none" w:sz="0" w:space="0" w:color="auto"/>
              </w:divBdr>
            </w:div>
            <w:div w:id="1063456008">
              <w:marLeft w:val="0"/>
              <w:marRight w:val="0"/>
              <w:marTop w:val="0"/>
              <w:marBottom w:val="0"/>
              <w:divBdr>
                <w:top w:val="none" w:sz="0" w:space="0" w:color="auto"/>
                <w:left w:val="none" w:sz="0" w:space="0" w:color="auto"/>
                <w:bottom w:val="none" w:sz="0" w:space="0" w:color="auto"/>
                <w:right w:val="none" w:sz="0" w:space="0" w:color="auto"/>
              </w:divBdr>
            </w:div>
            <w:div w:id="1066028508">
              <w:marLeft w:val="0"/>
              <w:marRight w:val="0"/>
              <w:marTop w:val="0"/>
              <w:marBottom w:val="0"/>
              <w:divBdr>
                <w:top w:val="none" w:sz="0" w:space="0" w:color="auto"/>
                <w:left w:val="none" w:sz="0" w:space="0" w:color="auto"/>
                <w:bottom w:val="none" w:sz="0" w:space="0" w:color="auto"/>
                <w:right w:val="none" w:sz="0" w:space="0" w:color="auto"/>
              </w:divBdr>
            </w:div>
            <w:div w:id="1067799159">
              <w:marLeft w:val="0"/>
              <w:marRight w:val="0"/>
              <w:marTop w:val="0"/>
              <w:marBottom w:val="0"/>
              <w:divBdr>
                <w:top w:val="none" w:sz="0" w:space="0" w:color="auto"/>
                <w:left w:val="none" w:sz="0" w:space="0" w:color="auto"/>
                <w:bottom w:val="none" w:sz="0" w:space="0" w:color="auto"/>
                <w:right w:val="none" w:sz="0" w:space="0" w:color="auto"/>
              </w:divBdr>
            </w:div>
            <w:div w:id="1083457814">
              <w:marLeft w:val="0"/>
              <w:marRight w:val="0"/>
              <w:marTop w:val="0"/>
              <w:marBottom w:val="0"/>
              <w:divBdr>
                <w:top w:val="none" w:sz="0" w:space="0" w:color="auto"/>
                <w:left w:val="none" w:sz="0" w:space="0" w:color="auto"/>
                <w:bottom w:val="none" w:sz="0" w:space="0" w:color="auto"/>
                <w:right w:val="none" w:sz="0" w:space="0" w:color="auto"/>
              </w:divBdr>
            </w:div>
            <w:div w:id="1089496777">
              <w:marLeft w:val="0"/>
              <w:marRight w:val="0"/>
              <w:marTop w:val="0"/>
              <w:marBottom w:val="0"/>
              <w:divBdr>
                <w:top w:val="none" w:sz="0" w:space="0" w:color="auto"/>
                <w:left w:val="none" w:sz="0" w:space="0" w:color="auto"/>
                <w:bottom w:val="none" w:sz="0" w:space="0" w:color="auto"/>
                <w:right w:val="none" w:sz="0" w:space="0" w:color="auto"/>
              </w:divBdr>
            </w:div>
            <w:div w:id="1094010271">
              <w:marLeft w:val="0"/>
              <w:marRight w:val="0"/>
              <w:marTop w:val="0"/>
              <w:marBottom w:val="0"/>
              <w:divBdr>
                <w:top w:val="none" w:sz="0" w:space="0" w:color="auto"/>
                <w:left w:val="none" w:sz="0" w:space="0" w:color="auto"/>
                <w:bottom w:val="none" w:sz="0" w:space="0" w:color="auto"/>
                <w:right w:val="none" w:sz="0" w:space="0" w:color="auto"/>
              </w:divBdr>
            </w:div>
            <w:div w:id="1103375843">
              <w:marLeft w:val="0"/>
              <w:marRight w:val="0"/>
              <w:marTop w:val="0"/>
              <w:marBottom w:val="0"/>
              <w:divBdr>
                <w:top w:val="none" w:sz="0" w:space="0" w:color="auto"/>
                <w:left w:val="none" w:sz="0" w:space="0" w:color="auto"/>
                <w:bottom w:val="none" w:sz="0" w:space="0" w:color="auto"/>
                <w:right w:val="none" w:sz="0" w:space="0" w:color="auto"/>
              </w:divBdr>
            </w:div>
            <w:div w:id="1104111709">
              <w:marLeft w:val="0"/>
              <w:marRight w:val="0"/>
              <w:marTop w:val="0"/>
              <w:marBottom w:val="0"/>
              <w:divBdr>
                <w:top w:val="none" w:sz="0" w:space="0" w:color="auto"/>
                <w:left w:val="none" w:sz="0" w:space="0" w:color="auto"/>
                <w:bottom w:val="none" w:sz="0" w:space="0" w:color="auto"/>
                <w:right w:val="none" w:sz="0" w:space="0" w:color="auto"/>
              </w:divBdr>
            </w:div>
            <w:div w:id="1115976716">
              <w:marLeft w:val="0"/>
              <w:marRight w:val="0"/>
              <w:marTop w:val="0"/>
              <w:marBottom w:val="0"/>
              <w:divBdr>
                <w:top w:val="none" w:sz="0" w:space="0" w:color="auto"/>
                <w:left w:val="none" w:sz="0" w:space="0" w:color="auto"/>
                <w:bottom w:val="none" w:sz="0" w:space="0" w:color="auto"/>
                <w:right w:val="none" w:sz="0" w:space="0" w:color="auto"/>
              </w:divBdr>
            </w:div>
            <w:div w:id="1118258418">
              <w:marLeft w:val="0"/>
              <w:marRight w:val="0"/>
              <w:marTop w:val="0"/>
              <w:marBottom w:val="0"/>
              <w:divBdr>
                <w:top w:val="none" w:sz="0" w:space="0" w:color="auto"/>
                <w:left w:val="none" w:sz="0" w:space="0" w:color="auto"/>
                <w:bottom w:val="none" w:sz="0" w:space="0" w:color="auto"/>
                <w:right w:val="none" w:sz="0" w:space="0" w:color="auto"/>
              </w:divBdr>
            </w:div>
            <w:div w:id="1119765295">
              <w:marLeft w:val="0"/>
              <w:marRight w:val="0"/>
              <w:marTop w:val="0"/>
              <w:marBottom w:val="0"/>
              <w:divBdr>
                <w:top w:val="none" w:sz="0" w:space="0" w:color="auto"/>
                <w:left w:val="none" w:sz="0" w:space="0" w:color="auto"/>
                <w:bottom w:val="none" w:sz="0" w:space="0" w:color="auto"/>
                <w:right w:val="none" w:sz="0" w:space="0" w:color="auto"/>
              </w:divBdr>
            </w:div>
            <w:div w:id="1122382928">
              <w:marLeft w:val="0"/>
              <w:marRight w:val="0"/>
              <w:marTop w:val="0"/>
              <w:marBottom w:val="0"/>
              <w:divBdr>
                <w:top w:val="none" w:sz="0" w:space="0" w:color="auto"/>
                <w:left w:val="none" w:sz="0" w:space="0" w:color="auto"/>
                <w:bottom w:val="none" w:sz="0" w:space="0" w:color="auto"/>
                <w:right w:val="none" w:sz="0" w:space="0" w:color="auto"/>
              </w:divBdr>
            </w:div>
            <w:div w:id="1133210849">
              <w:marLeft w:val="0"/>
              <w:marRight w:val="0"/>
              <w:marTop w:val="0"/>
              <w:marBottom w:val="0"/>
              <w:divBdr>
                <w:top w:val="none" w:sz="0" w:space="0" w:color="auto"/>
                <w:left w:val="none" w:sz="0" w:space="0" w:color="auto"/>
                <w:bottom w:val="none" w:sz="0" w:space="0" w:color="auto"/>
                <w:right w:val="none" w:sz="0" w:space="0" w:color="auto"/>
              </w:divBdr>
            </w:div>
            <w:div w:id="1135951818">
              <w:marLeft w:val="0"/>
              <w:marRight w:val="0"/>
              <w:marTop w:val="0"/>
              <w:marBottom w:val="0"/>
              <w:divBdr>
                <w:top w:val="none" w:sz="0" w:space="0" w:color="auto"/>
                <w:left w:val="none" w:sz="0" w:space="0" w:color="auto"/>
                <w:bottom w:val="none" w:sz="0" w:space="0" w:color="auto"/>
                <w:right w:val="none" w:sz="0" w:space="0" w:color="auto"/>
              </w:divBdr>
            </w:div>
            <w:div w:id="1139348161">
              <w:marLeft w:val="0"/>
              <w:marRight w:val="0"/>
              <w:marTop w:val="0"/>
              <w:marBottom w:val="0"/>
              <w:divBdr>
                <w:top w:val="none" w:sz="0" w:space="0" w:color="auto"/>
                <w:left w:val="none" w:sz="0" w:space="0" w:color="auto"/>
                <w:bottom w:val="none" w:sz="0" w:space="0" w:color="auto"/>
                <w:right w:val="none" w:sz="0" w:space="0" w:color="auto"/>
              </w:divBdr>
            </w:div>
            <w:div w:id="1141145201">
              <w:marLeft w:val="0"/>
              <w:marRight w:val="0"/>
              <w:marTop w:val="0"/>
              <w:marBottom w:val="0"/>
              <w:divBdr>
                <w:top w:val="none" w:sz="0" w:space="0" w:color="auto"/>
                <w:left w:val="none" w:sz="0" w:space="0" w:color="auto"/>
                <w:bottom w:val="none" w:sz="0" w:space="0" w:color="auto"/>
                <w:right w:val="none" w:sz="0" w:space="0" w:color="auto"/>
              </w:divBdr>
            </w:div>
            <w:div w:id="1143812745">
              <w:marLeft w:val="0"/>
              <w:marRight w:val="0"/>
              <w:marTop w:val="0"/>
              <w:marBottom w:val="0"/>
              <w:divBdr>
                <w:top w:val="none" w:sz="0" w:space="0" w:color="auto"/>
                <w:left w:val="none" w:sz="0" w:space="0" w:color="auto"/>
                <w:bottom w:val="none" w:sz="0" w:space="0" w:color="auto"/>
                <w:right w:val="none" w:sz="0" w:space="0" w:color="auto"/>
              </w:divBdr>
            </w:div>
            <w:div w:id="1149711643">
              <w:marLeft w:val="0"/>
              <w:marRight w:val="0"/>
              <w:marTop w:val="0"/>
              <w:marBottom w:val="0"/>
              <w:divBdr>
                <w:top w:val="none" w:sz="0" w:space="0" w:color="auto"/>
                <w:left w:val="none" w:sz="0" w:space="0" w:color="auto"/>
                <w:bottom w:val="none" w:sz="0" w:space="0" w:color="auto"/>
                <w:right w:val="none" w:sz="0" w:space="0" w:color="auto"/>
              </w:divBdr>
            </w:div>
            <w:div w:id="1155217295">
              <w:marLeft w:val="0"/>
              <w:marRight w:val="0"/>
              <w:marTop w:val="0"/>
              <w:marBottom w:val="0"/>
              <w:divBdr>
                <w:top w:val="none" w:sz="0" w:space="0" w:color="auto"/>
                <w:left w:val="none" w:sz="0" w:space="0" w:color="auto"/>
                <w:bottom w:val="none" w:sz="0" w:space="0" w:color="auto"/>
                <w:right w:val="none" w:sz="0" w:space="0" w:color="auto"/>
              </w:divBdr>
            </w:div>
            <w:div w:id="1168790296">
              <w:marLeft w:val="0"/>
              <w:marRight w:val="0"/>
              <w:marTop w:val="0"/>
              <w:marBottom w:val="0"/>
              <w:divBdr>
                <w:top w:val="none" w:sz="0" w:space="0" w:color="auto"/>
                <w:left w:val="none" w:sz="0" w:space="0" w:color="auto"/>
                <w:bottom w:val="none" w:sz="0" w:space="0" w:color="auto"/>
                <w:right w:val="none" w:sz="0" w:space="0" w:color="auto"/>
              </w:divBdr>
            </w:div>
            <w:div w:id="1171069559">
              <w:marLeft w:val="0"/>
              <w:marRight w:val="0"/>
              <w:marTop w:val="0"/>
              <w:marBottom w:val="0"/>
              <w:divBdr>
                <w:top w:val="none" w:sz="0" w:space="0" w:color="auto"/>
                <w:left w:val="none" w:sz="0" w:space="0" w:color="auto"/>
                <w:bottom w:val="none" w:sz="0" w:space="0" w:color="auto"/>
                <w:right w:val="none" w:sz="0" w:space="0" w:color="auto"/>
              </w:divBdr>
            </w:div>
            <w:div w:id="1175075300">
              <w:marLeft w:val="0"/>
              <w:marRight w:val="0"/>
              <w:marTop w:val="0"/>
              <w:marBottom w:val="0"/>
              <w:divBdr>
                <w:top w:val="none" w:sz="0" w:space="0" w:color="auto"/>
                <w:left w:val="none" w:sz="0" w:space="0" w:color="auto"/>
                <w:bottom w:val="none" w:sz="0" w:space="0" w:color="auto"/>
                <w:right w:val="none" w:sz="0" w:space="0" w:color="auto"/>
              </w:divBdr>
            </w:div>
            <w:div w:id="1184393373">
              <w:marLeft w:val="0"/>
              <w:marRight w:val="0"/>
              <w:marTop w:val="0"/>
              <w:marBottom w:val="0"/>
              <w:divBdr>
                <w:top w:val="none" w:sz="0" w:space="0" w:color="auto"/>
                <w:left w:val="none" w:sz="0" w:space="0" w:color="auto"/>
                <w:bottom w:val="none" w:sz="0" w:space="0" w:color="auto"/>
                <w:right w:val="none" w:sz="0" w:space="0" w:color="auto"/>
              </w:divBdr>
            </w:div>
            <w:div w:id="1199858389">
              <w:marLeft w:val="0"/>
              <w:marRight w:val="0"/>
              <w:marTop w:val="0"/>
              <w:marBottom w:val="0"/>
              <w:divBdr>
                <w:top w:val="none" w:sz="0" w:space="0" w:color="auto"/>
                <w:left w:val="none" w:sz="0" w:space="0" w:color="auto"/>
                <w:bottom w:val="none" w:sz="0" w:space="0" w:color="auto"/>
                <w:right w:val="none" w:sz="0" w:space="0" w:color="auto"/>
              </w:divBdr>
            </w:div>
            <w:div w:id="1200584837">
              <w:marLeft w:val="0"/>
              <w:marRight w:val="0"/>
              <w:marTop w:val="0"/>
              <w:marBottom w:val="0"/>
              <w:divBdr>
                <w:top w:val="none" w:sz="0" w:space="0" w:color="auto"/>
                <w:left w:val="none" w:sz="0" w:space="0" w:color="auto"/>
                <w:bottom w:val="none" w:sz="0" w:space="0" w:color="auto"/>
                <w:right w:val="none" w:sz="0" w:space="0" w:color="auto"/>
              </w:divBdr>
            </w:div>
            <w:div w:id="1215040723">
              <w:marLeft w:val="0"/>
              <w:marRight w:val="0"/>
              <w:marTop w:val="0"/>
              <w:marBottom w:val="0"/>
              <w:divBdr>
                <w:top w:val="none" w:sz="0" w:space="0" w:color="auto"/>
                <w:left w:val="none" w:sz="0" w:space="0" w:color="auto"/>
                <w:bottom w:val="none" w:sz="0" w:space="0" w:color="auto"/>
                <w:right w:val="none" w:sz="0" w:space="0" w:color="auto"/>
              </w:divBdr>
            </w:div>
            <w:div w:id="1223058854">
              <w:marLeft w:val="0"/>
              <w:marRight w:val="0"/>
              <w:marTop w:val="0"/>
              <w:marBottom w:val="0"/>
              <w:divBdr>
                <w:top w:val="none" w:sz="0" w:space="0" w:color="auto"/>
                <w:left w:val="none" w:sz="0" w:space="0" w:color="auto"/>
                <w:bottom w:val="none" w:sz="0" w:space="0" w:color="auto"/>
                <w:right w:val="none" w:sz="0" w:space="0" w:color="auto"/>
              </w:divBdr>
            </w:div>
            <w:div w:id="1226405182">
              <w:marLeft w:val="0"/>
              <w:marRight w:val="0"/>
              <w:marTop w:val="0"/>
              <w:marBottom w:val="0"/>
              <w:divBdr>
                <w:top w:val="none" w:sz="0" w:space="0" w:color="auto"/>
                <w:left w:val="none" w:sz="0" w:space="0" w:color="auto"/>
                <w:bottom w:val="none" w:sz="0" w:space="0" w:color="auto"/>
                <w:right w:val="none" w:sz="0" w:space="0" w:color="auto"/>
              </w:divBdr>
            </w:div>
            <w:div w:id="1232698930">
              <w:marLeft w:val="0"/>
              <w:marRight w:val="0"/>
              <w:marTop w:val="0"/>
              <w:marBottom w:val="0"/>
              <w:divBdr>
                <w:top w:val="none" w:sz="0" w:space="0" w:color="auto"/>
                <w:left w:val="none" w:sz="0" w:space="0" w:color="auto"/>
                <w:bottom w:val="none" w:sz="0" w:space="0" w:color="auto"/>
                <w:right w:val="none" w:sz="0" w:space="0" w:color="auto"/>
              </w:divBdr>
            </w:div>
            <w:div w:id="1249265584">
              <w:marLeft w:val="0"/>
              <w:marRight w:val="0"/>
              <w:marTop w:val="0"/>
              <w:marBottom w:val="0"/>
              <w:divBdr>
                <w:top w:val="none" w:sz="0" w:space="0" w:color="auto"/>
                <w:left w:val="none" w:sz="0" w:space="0" w:color="auto"/>
                <w:bottom w:val="none" w:sz="0" w:space="0" w:color="auto"/>
                <w:right w:val="none" w:sz="0" w:space="0" w:color="auto"/>
              </w:divBdr>
            </w:div>
            <w:div w:id="1251309048">
              <w:marLeft w:val="0"/>
              <w:marRight w:val="0"/>
              <w:marTop w:val="0"/>
              <w:marBottom w:val="0"/>
              <w:divBdr>
                <w:top w:val="none" w:sz="0" w:space="0" w:color="auto"/>
                <w:left w:val="none" w:sz="0" w:space="0" w:color="auto"/>
                <w:bottom w:val="none" w:sz="0" w:space="0" w:color="auto"/>
                <w:right w:val="none" w:sz="0" w:space="0" w:color="auto"/>
              </w:divBdr>
            </w:div>
            <w:div w:id="1254781599">
              <w:marLeft w:val="0"/>
              <w:marRight w:val="0"/>
              <w:marTop w:val="0"/>
              <w:marBottom w:val="0"/>
              <w:divBdr>
                <w:top w:val="none" w:sz="0" w:space="0" w:color="auto"/>
                <w:left w:val="none" w:sz="0" w:space="0" w:color="auto"/>
                <w:bottom w:val="none" w:sz="0" w:space="0" w:color="auto"/>
                <w:right w:val="none" w:sz="0" w:space="0" w:color="auto"/>
              </w:divBdr>
            </w:div>
            <w:div w:id="1254972289">
              <w:marLeft w:val="0"/>
              <w:marRight w:val="0"/>
              <w:marTop w:val="0"/>
              <w:marBottom w:val="0"/>
              <w:divBdr>
                <w:top w:val="none" w:sz="0" w:space="0" w:color="auto"/>
                <w:left w:val="none" w:sz="0" w:space="0" w:color="auto"/>
                <w:bottom w:val="none" w:sz="0" w:space="0" w:color="auto"/>
                <w:right w:val="none" w:sz="0" w:space="0" w:color="auto"/>
              </w:divBdr>
            </w:div>
            <w:div w:id="1255817181">
              <w:marLeft w:val="0"/>
              <w:marRight w:val="0"/>
              <w:marTop w:val="0"/>
              <w:marBottom w:val="0"/>
              <w:divBdr>
                <w:top w:val="none" w:sz="0" w:space="0" w:color="auto"/>
                <w:left w:val="none" w:sz="0" w:space="0" w:color="auto"/>
                <w:bottom w:val="none" w:sz="0" w:space="0" w:color="auto"/>
                <w:right w:val="none" w:sz="0" w:space="0" w:color="auto"/>
              </w:divBdr>
            </w:div>
            <w:div w:id="1258055137">
              <w:marLeft w:val="0"/>
              <w:marRight w:val="0"/>
              <w:marTop w:val="0"/>
              <w:marBottom w:val="0"/>
              <w:divBdr>
                <w:top w:val="none" w:sz="0" w:space="0" w:color="auto"/>
                <w:left w:val="none" w:sz="0" w:space="0" w:color="auto"/>
                <w:bottom w:val="none" w:sz="0" w:space="0" w:color="auto"/>
                <w:right w:val="none" w:sz="0" w:space="0" w:color="auto"/>
              </w:divBdr>
            </w:div>
            <w:div w:id="1276908565">
              <w:marLeft w:val="0"/>
              <w:marRight w:val="0"/>
              <w:marTop w:val="0"/>
              <w:marBottom w:val="0"/>
              <w:divBdr>
                <w:top w:val="none" w:sz="0" w:space="0" w:color="auto"/>
                <w:left w:val="none" w:sz="0" w:space="0" w:color="auto"/>
                <w:bottom w:val="none" w:sz="0" w:space="0" w:color="auto"/>
                <w:right w:val="none" w:sz="0" w:space="0" w:color="auto"/>
              </w:divBdr>
            </w:div>
            <w:div w:id="1288664975">
              <w:marLeft w:val="0"/>
              <w:marRight w:val="0"/>
              <w:marTop w:val="0"/>
              <w:marBottom w:val="0"/>
              <w:divBdr>
                <w:top w:val="none" w:sz="0" w:space="0" w:color="auto"/>
                <w:left w:val="none" w:sz="0" w:space="0" w:color="auto"/>
                <w:bottom w:val="none" w:sz="0" w:space="0" w:color="auto"/>
                <w:right w:val="none" w:sz="0" w:space="0" w:color="auto"/>
              </w:divBdr>
            </w:div>
            <w:div w:id="1291977675">
              <w:marLeft w:val="0"/>
              <w:marRight w:val="0"/>
              <w:marTop w:val="0"/>
              <w:marBottom w:val="0"/>
              <w:divBdr>
                <w:top w:val="none" w:sz="0" w:space="0" w:color="auto"/>
                <w:left w:val="none" w:sz="0" w:space="0" w:color="auto"/>
                <w:bottom w:val="none" w:sz="0" w:space="0" w:color="auto"/>
                <w:right w:val="none" w:sz="0" w:space="0" w:color="auto"/>
              </w:divBdr>
            </w:div>
            <w:div w:id="1294291440">
              <w:marLeft w:val="0"/>
              <w:marRight w:val="0"/>
              <w:marTop w:val="0"/>
              <w:marBottom w:val="0"/>
              <w:divBdr>
                <w:top w:val="none" w:sz="0" w:space="0" w:color="auto"/>
                <w:left w:val="none" w:sz="0" w:space="0" w:color="auto"/>
                <w:bottom w:val="none" w:sz="0" w:space="0" w:color="auto"/>
                <w:right w:val="none" w:sz="0" w:space="0" w:color="auto"/>
              </w:divBdr>
            </w:div>
            <w:div w:id="1295790389">
              <w:marLeft w:val="0"/>
              <w:marRight w:val="0"/>
              <w:marTop w:val="0"/>
              <w:marBottom w:val="0"/>
              <w:divBdr>
                <w:top w:val="none" w:sz="0" w:space="0" w:color="auto"/>
                <w:left w:val="none" w:sz="0" w:space="0" w:color="auto"/>
                <w:bottom w:val="none" w:sz="0" w:space="0" w:color="auto"/>
                <w:right w:val="none" w:sz="0" w:space="0" w:color="auto"/>
              </w:divBdr>
            </w:div>
            <w:div w:id="1303845022">
              <w:marLeft w:val="0"/>
              <w:marRight w:val="0"/>
              <w:marTop w:val="0"/>
              <w:marBottom w:val="0"/>
              <w:divBdr>
                <w:top w:val="none" w:sz="0" w:space="0" w:color="auto"/>
                <w:left w:val="none" w:sz="0" w:space="0" w:color="auto"/>
                <w:bottom w:val="none" w:sz="0" w:space="0" w:color="auto"/>
                <w:right w:val="none" w:sz="0" w:space="0" w:color="auto"/>
              </w:divBdr>
            </w:div>
            <w:div w:id="1304458879">
              <w:marLeft w:val="0"/>
              <w:marRight w:val="0"/>
              <w:marTop w:val="0"/>
              <w:marBottom w:val="0"/>
              <w:divBdr>
                <w:top w:val="none" w:sz="0" w:space="0" w:color="auto"/>
                <w:left w:val="none" w:sz="0" w:space="0" w:color="auto"/>
                <w:bottom w:val="none" w:sz="0" w:space="0" w:color="auto"/>
                <w:right w:val="none" w:sz="0" w:space="0" w:color="auto"/>
              </w:divBdr>
            </w:div>
            <w:div w:id="1315837083">
              <w:marLeft w:val="0"/>
              <w:marRight w:val="0"/>
              <w:marTop w:val="0"/>
              <w:marBottom w:val="0"/>
              <w:divBdr>
                <w:top w:val="none" w:sz="0" w:space="0" w:color="auto"/>
                <w:left w:val="none" w:sz="0" w:space="0" w:color="auto"/>
                <w:bottom w:val="none" w:sz="0" w:space="0" w:color="auto"/>
                <w:right w:val="none" w:sz="0" w:space="0" w:color="auto"/>
              </w:divBdr>
            </w:div>
            <w:div w:id="1323587155">
              <w:marLeft w:val="0"/>
              <w:marRight w:val="0"/>
              <w:marTop w:val="0"/>
              <w:marBottom w:val="0"/>
              <w:divBdr>
                <w:top w:val="none" w:sz="0" w:space="0" w:color="auto"/>
                <w:left w:val="none" w:sz="0" w:space="0" w:color="auto"/>
                <w:bottom w:val="none" w:sz="0" w:space="0" w:color="auto"/>
                <w:right w:val="none" w:sz="0" w:space="0" w:color="auto"/>
              </w:divBdr>
            </w:div>
            <w:div w:id="1341616059">
              <w:marLeft w:val="0"/>
              <w:marRight w:val="0"/>
              <w:marTop w:val="0"/>
              <w:marBottom w:val="0"/>
              <w:divBdr>
                <w:top w:val="none" w:sz="0" w:space="0" w:color="auto"/>
                <w:left w:val="none" w:sz="0" w:space="0" w:color="auto"/>
                <w:bottom w:val="none" w:sz="0" w:space="0" w:color="auto"/>
                <w:right w:val="none" w:sz="0" w:space="0" w:color="auto"/>
              </w:divBdr>
            </w:div>
            <w:div w:id="1341853472">
              <w:marLeft w:val="0"/>
              <w:marRight w:val="0"/>
              <w:marTop w:val="0"/>
              <w:marBottom w:val="0"/>
              <w:divBdr>
                <w:top w:val="none" w:sz="0" w:space="0" w:color="auto"/>
                <w:left w:val="none" w:sz="0" w:space="0" w:color="auto"/>
                <w:bottom w:val="none" w:sz="0" w:space="0" w:color="auto"/>
                <w:right w:val="none" w:sz="0" w:space="0" w:color="auto"/>
              </w:divBdr>
            </w:div>
            <w:div w:id="1359820477">
              <w:marLeft w:val="0"/>
              <w:marRight w:val="0"/>
              <w:marTop w:val="0"/>
              <w:marBottom w:val="0"/>
              <w:divBdr>
                <w:top w:val="none" w:sz="0" w:space="0" w:color="auto"/>
                <w:left w:val="none" w:sz="0" w:space="0" w:color="auto"/>
                <w:bottom w:val="none" w:sz="0" w:space="0" w:color="auto"/>
                <w:right w:val="none" w:sz="0" w:space="0" w:color="auto"/>
              </w:divBdr>
            </w:div>
            <w:div w:id="1360544646">
              <w:marLeft w:val="0"/>
              <w:marRight w:val="0"/>
              <w:marTop w:val="0"/>
              <w:marBottom w:val="0"/>
              <w:divBdr>
                <w:top w:val="none" w:sz="0" w:space="0" w:color="auto"/>
                <w:left w:val="none" w:sz="0" w:space="0" w:color="auto"/>
                <w:bottom w:val="none" w:sz="0" w:space="0" w:color="auto"/>
                <w:right w:val="none" w:sz="0" w:space="0" w:color="auto"/>
              </w:divBdr>
            </w:div>
            <w:div w:id="1366514760">
              <w:marLeft w:val="0"/>
              <w:marRight w:val="0"/>
              <w:marTop w:val="0"/>
              <w:marBottom w:val="0"/>
              <w:divBdr>
                <w:top w:val="none" w:sz="0" w:space="0" w:color="auto"/>
                <w:left w:val="none" w:sz="0" w:space="0" w:color="auto"/>
                <w:bottom w:val="none" w:sz="0" w:space="0" w:color="auto"/>
                <w:right w:val="none" w:sz="0" w:space="0" w:color="auto"/>
              </w:divBdr>
            </w:div>
            <w:div w:id="1374580288">
              <w:marLeft w:val="0"/>
              <w:marRight w:val="0"/>
              <w:marTop w:val="0"/>
              <w:marBottom w:val="0"/>
              <w:divBdr>
                <w:top w:val="none" w:sz="0" w:space="0" w:color="auto"/>
                <w:left w:val="none" w:sz="0" w:space="0" w:color="auto"/>
                <w:bottom w:val="none" w:sz="0" w:space="0" w:color="auto"/>
                <w:right w:val="none" w:sz="0" w:space="0" w:color="auto"/>
              </w:divBdr>
            </w:div>
            <w:div w:id="1375277415">
              <w:marLeft w:val="0"/>
              <w:marRight w:val="0"/>
              <w:marTop w:val="0"/>
              <w:marBottom w:val="0"/>
              <w:divBdr>
                <w:top w:val="none" w:sz="0" w:space="0" w:color="auto"/>
                <w:left w:val="none" w:sz="0" w:space="0" w:color="auto"/>
                <w:bottom w:val="none" w:sz="0" w:space="0" w:color="auto"/>
                <w:right w:val="none" w:sz="0" w:space="0" w:color="auto"/>
              </w:divBdr>
            </w:div>
            <w:div w:id="1376394476">
              <w:marLeft w:val="0"/>
              <w:marRight w:val="0"/>
              <w:marTop w:val="0"/>
              <w:marBottom w:val="0"/>
              <w:divBdr>
                <w:top w:val="none" w:sz="0" w:space="0" w:color="auto"/>
                <w:left w:val="none" w:sz="0" w:space="0" w:color="auto"/>
                <w:bottom w:val="none" w:sz="0" w:space="0" w:color="auto"/>
                <w:right w:val="none" w:sz="0" w:space="0" w:color="auto"/>
              </w:divBdr>
            </w:div>
            <w:div w:id="1377197431">
              <w:marLeft w:val="0"/>
              <w:marRight w:val="0"/>
              <w:marTop w:val="0"/>
              <w:marBottom w:val="0"/>
              <w:divBdr>
                <w:top w:val="none" w:sz="0" w:space="0" w:color="auto"/>
                <w:left w:val="none" w:sz="0" w:space="0" w:color="auto"/>
                <w:bottom w:val="none" w:sz="0" w:space="0" w:color="auto"/>
                <w:right w:val="none" w:sz="0" w:space="0" w:color="auto"/>
              </w:divBdr>
            </w:div>
            <w:div w:id="1383603908">
              <w:marLeft w:val="0"/>
              <w:marRight w:val="0"/>
              <w:marTop w:val="0"/>
              <w:marBottom w:val="0"/>
              <w:divBdr>
                <w:top w:val="none" w:sz="0" w:space="0" w:color="auto"/>
                <w:left w:val="none" w:sz="0" w:space="0" w:color="auto"/>
                <w:bottom w:val="none" w:sz="0" w:space="0" w:color="auto"/>
                <w:right w:val="none" w:sz="0" w:space="0" w:color="auto"/>
              </w:divBdr>
            </w:div>
            <w:div w:id="1388645989">
              <w:marLeft w:val="0"/>
              <w:marRight w:val="0"/>
              <w:marTop w:val="0"/>
              <w:marBottom w:val="0"/>
              <w:divBdr>
                <w:top w:val="none" w:sz="0" w:space="0" w:color="auto"/>
                <w:left w:val="none" w:sz="0" w:space="0" w:color="auto"/>
                <w:bottom w:val="none" w:sz="0" w:space="0" w:color="auto"/>
                <w:right w:val="none" w:sz="0" w:space="0" w:color="auto"/>
              </w:divBdr>
            </w:div>
            <w:div w:id="1389304380">
              <w:marLeft w:val="0"/>
              <w:marRight w:val="0"/>
              <w:marTop w:val="0"/>
              <w:marBottom w:val="0"/>
              <w:divBdr>
                <w:top w:val="none" w:sz="0" w:space="0" w:color="auto"/>
                <w:left w:val="none" w:sz="0" w:space="0" w:color="auto"/>
                <w:bottom w:val="none" w:sz="0" w:space="0" w:color="auto"/>
                <w:right w:val="none" w:sz="0" w:space="0" w:color="auto"/>
              </w:divBdr>
            </w:div>
            <w:div w:id="1393697565">
              <w:marLeft w:val="0"/>
              <w:marRight w:val="0"/>
              <w:marTop w:val="0"/>
              <w:marBottom w:val="0"/>
              <w:divBdr>
                <w:top w:val="none" w:sz="0" w:space="0" w:color="auto"/>
                <w:left w:val="none" w:sz="0" w:space="0" w:color="auto"/>
                <w:bottom w:val="none" w:sz="0" w:space="0" w:color="auto"/>
                <w:right w:val="none" w:sz="0" w:space="0" w:color="auto"/>
              </w:divBdr>
            </w:div>
            <w:div w:id="1394885403">
              <w:marLeft w:val="0"/>
              <w:marRight w:val="0"/>
              <w:marTop w:val="0"/>
              <w:marBottom w:val="0"/>
              <w:divBdr>
                <w:top w:val="none" w:sz="0" w:space="0" w:color="auto"/>
                <w:left w:val="none" w:sz="0" w:space="0" w:color="auto"/>
                <w:bottom w:val="none" w:sz="0" w:space="0" w:color="auto"/>
                <w:right w:val="none" w:sz="0" w:space="0" w:color="auto"/>
              </w:divBdr>
            </w:div>
            <w:div w:id="1398095060">
              <w:marLeft w:val="0"/>
              <w:marRight w:val="0"/>
              <w:marTop w:val="0"/>
              <w:marBottom w:val="0"/>
              <w:divBdr>
                <w:top w:val="none" w:sz="0" w:space="0" w:color="auto"/>
                <w:left w:val="none" w:sz="0" w:space="0" w:color="auto"/>
                <w:bottom w:val="none" w:sz="0" w:space="0" w:color="auto"/>
                <w:right w:val="none" w:sz="0" w:space="0" w:color="auto"/>
              </w:divBdr>
            </w:div>
            <w:div w:id="1407798411">
              <w:marLeft w:val="0"/>
              <w:marRight w:val="0"/>
              <w:marTop w:val="0"/>
              <w:marBottom w:val="0"/>
              <w:divBdr>
                <w:top w:val="none" w:sz="0" w:space="0" w:color="auto"/>
                <w:left w:val="none" w:sz="0" w:space="0" w:color="auto"/>
                <w:bottom w:val="none" w:sz="0" w:space="0" w:color="auto"/>
                <w:right w:val="none" w:sz="0" w:space="0" w:color="auto"/>
              </w:divBdr>
            </w:div>
            <w:div w:id="1408919919">
              <w:marLeft w:val="0"/>
              <w:marRight w:val="0"/>
              <w:marTop w:val="0"/>
              <w:marBottom w:val="0"/>
              <w:divBdr>
                <w:top w:val="none" w:sz="0" w:space="0" w:color="auto"/>
                <w:left w:val="none" w:sz="0" w:space="0" w:color="auto"/>
                <w:bottom w:val="none" w:sz="0" w:space="0" w:color="auto"/>
                <w:right w:val="none" w:sz="0" w:space="0" w:color="auto"/>
              </w:divBdr>
            </w:div>
            <w:div w:id="1414014725">
              <w:marLeft w:val="0"/>
              <w:marRight w:val="0"/>
              <w:marTop w:val="0"/>
              <w:marBottom w:val="0"/>
              <w:divBdr>
                <w:top w:val="none" w:sz="0" w:space="0" w:color="auto"/>
                <w:left w:val="none" w:sz="0" w:space="0" w:color="auto"/>
                <w:bottom w:val="none" w:sz="0" w:space="0" w:color="auto"/>
                <w:right w:val="none" w:sz="0" w:space="0" w:color="auto"/>
              </w:divBdr>
            </w:div>
            <w:div w:id="1415593017">
              <w:marLeft w:val="0"/>
              <w:marRight w:val="0"/>
              <w:marTop w:val="0"/>
              <w:marBottom w:val="0"/>
              <w:divBdr>
                <w:top w:val="none" w:sz="0" w:space="0" w:color="auto"/>
                <w:left w:val="none" w:sz="0" w:space="0" w:color="auto"/>
                <w:bottom w:val="none" w:sz="0" w:space="0" w:color="auto"/>
                <w:right w:val="none" w:sz="0" w:space="0" w:color="auto"/>
              </w:divBdr>
            </w:div>
            <w:div w:id="1422139607">
              <w:marLeft w:val="0"/>
              <w:marRight w:val="0"/>
              <w:marTop w:val="0"/>
              <w:marBottom w:val="0"/>
              <w:divBdr>
                <w:top w:val="none" w:sz="0" w:space="0" w:color="auto"/>
                <w:left w:val="none" w:sz="0" w:space="0" w:color="auto"/>
                <w:bottom w:val="none" w:sz="0" w:space="0" w:color="auto"/>
                <w:right w:val="none" w:sz="0" w:space="0" w:color="auto"/>
              </w:divBdr>
            </w:div>
            <w:div w:id="1423144733">
              <w:marLeft w:val="0"/>
              <w:marRight w:val="0"/>
              <w:marTop w:val="0"/>
              <w:marBottom w:val="0"/>
              <w:divBdr>
                <w:top w:val="none" w:sz="0" w:space="0" w:color="auto"/>
                <w:left w:val="none" w:sz="0" w:space="0" w:color="auto"/>
                <w:bottom w:val="none" w:sz="0" w:space="0" w:color="auto"/>
                <w:right w:val="none" w:sz="0" w:space="0" w:color="auto"/>
              </w:divBdr>
            </w:div>
            <w:div w:id="1424841293">
              <w:marLeft w:val="0"/>
              <w:marRight w:val="0"/>
              <w:marTop w:val="0"/>
              <w:marBottom w:val="0"/>
              <w:divBdr>
                <w:top w:val="none" w:sz="0" w:space="0" w:color="auto"/>
                <w:left w:val="none" w:sz="0" w:space="0" w:color="auto"/>
                <w:bottom w:val="none" w:sz="0" w:space="0" w:color="auto"/>
                <w:right w:val="none" w:sz="0" w:space="0" w:color="auto"/>
              </w:divBdr>
            </w:div>
            <w:div w:id="1427339802">
              <w:marLeft w:val="0"/>
              <w:marRight w:val="0"/>
              <w:marTop w:val="0"/>
              <w:marBottom w:val="0"/>
              <w:divBdr>
                <w:top w:val="none" w:sz="0" w:space="0" w:color="auto"/>
                <w:left w:val="none" w:sz="0" w:space="0" w:color="auto"/>
                <w:bottom w:val="none" w:sz="0" w:space="0" w:color="auto"/>
                <w:right w:val="none" w:sz="0" w:space="0" w:color="auto"/>
              </w:divBdr>
            </w:div>
            <w:div w:id="1430661007">
              <w:marLeft w:val="0"/>
              <w:marRight w:val="0"/>
              <w:marTop w:val="0"/>
              <w:marBottom w:val="0"/>
              <w:divBdr>
                <w:top w:val="none" w:sz="0" w:space="0" w:color="auto"/>
                <w:left w:val="none" w:sz="0" w:space="0" w:color="auto"/>
                <w:bottom w:val="none" w:sz="0" w:space="0" w:color="auto"/>
                <w:right w:val="none" w:sz="0" w:space="0" w:color="auto"/>
              </w:divBdr>
            </w:div>
            <w:div w:id="1432168740">
              <w:marLeft w:val="0"/>
              <w:marRight w:val="0"/>
              <w:marTop w:val="0"/>
              <w:marBottom w:val="0"/>
              <w:divBdr>
                <w:top w:val="none" w:sz="0" w:space="0" w:color="auto"/>
                <w:left w:val="none" w:sz="0" w:space="0" w:color="auto"/>
                <w:bottom w:val="none" w:sz="0" w:space="0" w:color="auto"/>
                <w:right w:val="none" w:sz="0" w:space="0" w:color="auto"/>
              </w:divBdr>
            </w:div>
            <w:div w:id="1434202009">
              <w:marLeft w:val="0"/>
              <w:marRight w:val="0"/>
              <w:marTop w:val="0"/>
              <w:marBottom w:val="0"/>
              <w:divBdr>
                <w:top w:val="none" w:sz="0" w:space="0" w:color="auto"/>
                <w:left w:val="none" w:sz="0" w:space="0" w:color="auto"/>
                <w:bottom w:val="none" w:sz="0" w:space="0" w:color="auto"/>
                <w:right w:val="none" w:sz="0" w:space="0" w:color="auto"/>
              </w:divBdr>
            </w:div>
            <w:div w:id="1435904833">
              <w:marLeft w:val="0"/>
              <w:marRight w:val="0"/>
              <w:marTop w:val="0"/>
              <w:marBottom w:val="0"/>
              <w:divBdr>
                <w:top w:val="none" w:sz="0" w:space="0" w:color="auto"/>
                <w:left w:val="none" w:sz="0" w:space="0" w:color="auto"/>
                <w:bottom w:val="none" w:sz="0" w:space="0" w:color="auto"/>
                <w:right w:val="none" w:sz="0" w:space="0" w:color="auto"/>
              </w:divBdr>
            </w:div>
            <w:div w:id="1436052436">
              <w:marLeft w:val="0"/>
              <w:marRight w:val="0"/>
              <w:marTop w:val="0"/>
              <w:marBottom w:val="0"/>
              <w:divBdr>
                <w:top w:val="none" w:sz="0" w:space="0" w:color="auto"/>
                <w:left w:val="none" w:sz="0" w:space="0" w:color="auto"/>
                <w:bottom w:val="none" w:sz="0" w:space="0" w:color="auto"/>
                <w:right w:val="none" w:sz="0" w:space="0" w:color="auto"/>
              </w:divBdr>
            </w:div>
            <w:div w:id="1437359885">
              <w:marLeft w:val="0"/>
              <w:marRight w:val="0"/>
              <w:marTop w:val="0"/>
              <w:marBottom w:val="0"/>
              <w:divBdr>
                <w:top w:val="none" w:sz="0" w:space="0" w:color="auto"/>
                <w:left w:val="none" w:sz="0" w:space="0" w:color="auto"/>
                <w:bottom w:val="none" w:sz="0" w:space="0" w:color="auto"/>
                <w:right w:val="none" w:sz="0" w:space="0" w:color="auto"/>
              </w:divBdr>
            </w:div>
            <w:div w:id="1438066444">
              <w:marLeft w:val="0"/>
              <w:marRight w:val="0"/>
              <w:marTop w:val="0"/>
              <w:marBottom w:val="0"/>
              <w:divBdr>
                <w:top w:val="none" w:sz="0" w:space="0" w:color="auto"/>
                <w:left w:val="none" w:sz="0" w:space="0" w:color="auto"/>
                <w:bottom w:val="none" w:sz="0" w:space="0" w:color="auto"/>
                <w:right w:val="none" w:sz="0" w:space="0" w:color="auto"/>
              </w:divBdr>
            </w:div>
            <w:div w:id="1439519109">
              <w:marLeft w:val="0"/>
              <w:marRight w:val="0"/>
              <w:marTop w:val="0"/>
              <w:marBottom w:val="0"/>
              <w:divBdr>
                <w:top w:val="none" w:sz="0" w:space="0" w:color="auto"/>
                <w:left w:val="none" w:sz="0" w:space="0" w:color="auto"/>
                <w:bottom w:val="none" w:sz="0" w:space="0" w:color="auto"/>
                <w:right w:val="none" w:sz="0" w:space="0" w:color="auto"/>
              </w:divBdr>
            </w:div>
            <w:div w:id="1439523155">
              <w:marLeft w:val="0"/>
              <w:marRight w:val="0"/>
              <w:marTop w:val="0"/>
              <w:marBottom w:val="0"/>
              <w:divBdr>
                <w:top w:val="none" w:sz="0" w:space="0" w:color="auto"/>
                <w:left w:val="none" w:sz="0" w:space="0" w:color="auto"/>
                <w:bottom w:val="none" w:sz="0" w:space="0" w:color="auto"/>
                <w:right w:val="none" w:sz="0" w:space="0" w:color="auto"/>
              </w:divBdr>
            </w:div>
            <w:div w:id="1445004331">
              <w:marLeft w:val="0"/>
              <w:marRight w:val="0"/>
              <w:marTop w:val="0"/>
              <w:marBottom w:val="0"/>
              <w:divBdr>
                <w:top w:val="none" w:sz="0" w:space="0" w:color="auto"/>
                <w:left w:val="none" w:sz="0" w:space="0" w:color="auto"/>
                <w:bottom w:val="none" w:sz="0" w:space="0" w:color="auto"/>
                <w:right w:val="none" w:sz="0" w:space="0" w:color="auto"/>
              </w:divBdr>
            </w:div>
            <w:div w:id="1446075481">
              <w:marLeft w:val="0"/>
              <w:marRight w:val="0"/>
              <w:marTop w:val="0"/>
              <w:marBottom w:val="0"/>
              <w:divBdr>
                <w:top w:val="none" w:sz="0" w:space="0" w:color="auto"/>
                <w:left w:val="none" w:sz="0" w:space="0" w:color="auto"/>
                <w:bottom w:val="none" w:sz="0" w:space="0" w:color="auto"/>
                <w:right w:val="none" w:sz="0" w:space="0" w:color="auto"/>
              </w:divBdr>
            </w:div>
            <w:div w:id="1450202106">
              <w:marLeft w:val="0"/>
              <w:marRight w:val="0"/>
              <w:marTop w:val="0"/>
              <w:marBottom w:val="0"/>
              <w:divBdr>
                <w:top w:val="none" w:sz="0" w:space="0" w:color="auto"/>
                <w:left w:val="none" w:sz="0" w:space="0" w:color="auto"/>
                <w:bottom w:val="none" w:sz="0" w:space="0" w:color="auto"/>
                <w:right w:val="none" w:sz="0" w:space="0" w:color="auto"/>
              </w:divBdr>
            </w:div>
            <w:div w:id="1455909487">
              <w:marLeft w:val="0"/>
              <w:marRight w:val="0"/>
              <w:marTop w:val="0"/>
              <w:marBottom w:val="0"/>
              <w:divBdr>
                <w:top w:val="none" w:sz="0" w:space="0" w:color="auto"/>
                <w:left w:val="none" w:sz="0" w:space="0" w:color="auto"/>
                <w:bottom w:val="none" w:sz="0" w:space="0" w:color="auto"/>
                <w:right w:val="none" w:sz="0" w:space="0" w:color="auto"/>
              </w:divBdr>
            </w:div>
            <w:div w:id="1456486516">
              <w:marLeft w:val="0"/>
              <w:marRight w:val="0"/>
              <w:marTop w:val="0"/>
              <w:marBottom w:val="0"/>
              <w:divBdr>
                <w:top w:val="none" w:sz="0" w:space="0" w:color="auto"/>
                <w:left w:val="none" w:sz="0" w:space="0" w:color="auto"/>
                <w:bottom w:val="none" w:sz="0" w:space="0" w:color="auto"/>
                <w:right w:val="none" w:sz="0" w:space="0" w:color="auto"/>
              </w:divBdr>
            </w:div>
            <w:div w:id="1456828379">
              <w:marLeft w:val="0"/>
              <w:marRight w:val="0"/>
              <w:marTop w:val="0"/>
              <w:marBottom w:val="0"/>
              <w:divBdr>
                <w:top w:val="none" w:sz="0" w:space="0" w:color="auto"/>
                <w:left w:val="none" w:sz="0" w:space="0" w:color="auto"/>
                <w:bottom w:val="none" w:sz="0" w:space="0" w:color="auto"/>
                <w:right w:val="none" w:sz="0" w:space="0" w:color="auto"/>
              </w:divBdr>
            </w:div>
            <w:div w:id="1458178147">
              <w:marLeft w:val="0"/>
              <w:marRight w:val="0"/>
              <w:marTop w:val="0"/>
              <w:marBottom w:val="0"/>
              <w:divBdr>
                <w:top w:val="none" w:sz="0" w:space="0" w:color="auto"/>
                <w:left w:val="none" w:sz="0" w:space="0" w:color="auto"/>
                <w:bottom w:val="none" w:sz="0" w:space="0" w:color="auto"/>
                <w:right w:val="none" w:sz="0" w:space="0" w:color="auto"/>
              </w:divBdr>
            </w:div>
            <w:div w:id="1465154618">
              <w:marLeft w:val="0"/>
              <w:marRight w:val="0"/>
              <w:marTop w:val="0"/>
              <w:marBottom w:val="0"/>
              <w:divBdr>
                <w:top w:val="none" w:sz="0" w:space="0" w:color="auto"/>
                <w:left w:val="none" w:sz="0" w:space="0" w:color="auto"/>
                <w:bottom w:val="none" w:sz="0" w:space="0" w:color="auto"/>
                <w:right w:val="none" w:sz="0" w:space="0" w:color="auto"/>
              </w:divBdr>
            </w:div>
            <w:div w:id="1467357653">
              <w:marLeft w:val="0"/>
              <w:marRight w:val="0"/>
              <w:marTop w:val="0"/>
              <w:marBottom w:val="0"/>
              <w:divBdr>
                <w:top w:val="none" w:sz="0" w:space="0" w:color="auto"/>
                <w:left w:val="none" w:sz="0" w:space="0" w:color="auto"/>
                <w:bottom w:val="none" w:sz="0" w:space="0" w:color="auto"/>
                <w:right w:val="none" w:sz="0" w:space="0" w:color="auto"/>
              </w:divBdr>
            </w:div>
            <w:div w:id="1482234863">
              <w:marLeft w:val="0"/>
              <w:marRight w:val="0"/>
              <w:marTop w:val="0"/>
              <w:marBottom w:val="0"/>
              <w:divBdr>
                <w:top w:val="none" w:sz="0" w:space="0" w:color="auto"/>
                <w:left w:val="none" w:sz="0" w:space="0" w:color="auto"/>
                <w:bottom w:val="none" w:sz="0" w:space="0" w:color="auto"/>
                <w:right w:val="none" w:sz="0" w:space="0" w:color="auto"/>
              </w:divBdr>
            </w:div>
            <w:div w:id="1485396069">
              <w:marLeft w:val="0"/>
              <w:marRight w:val="0"/>
              <w:marTop w:val="0"/>
              <w:marBottom w:val="0"/>
              <w:divBdr>
                <w:top w:val="none" w:sz="0" w:space="0" w:color="auto"/>
                <w:left w:val="none" w:sz="0" w:space="0" w:color="auto"/>
                <w:bottom w:val="none" w:sz="0" w:space="0" w:color="auto"/>
                <w:right w:val="none" w:sz="0" w:space="0" w:color="auto"/>
              </w:divBdr>
            </w:div>
            <w:div w:id="1494569398">
              <w:marLeft w:val="0"/>
              <w:marRight w:val="0"/>
              <w:marTop w:val="0"/>
              <w:marBottom w:val="0"/>
              <w:divBdr>
                <w:top w:val="none" w:sz="0" w:space="0" w:color="auto"/>
                <w:left w:val="none" w:sz="0" w:space="0" w:color="auto"/>
                <w:bottom w:val="none" w:sz="0" w:space="0" w:color="auto"/>
                <w:right w:val="none" w:sz="0" w:space="0" w:color="auto"/>
              </w:divBdr>
            </w:div>
            <w:div w:id="1506018015">
              <w:marLeft w:val="0"/>
              <w:marRight w:val="0"/>
              <w:marTop w:val="0"/>
              <w:marBottom w:val="0"/>
              <w:divBdr>
                <w:top w:val="none" w:sz="0" w:space="0" w:color="auto"/>
                <w:left w:val="none" w:sz="0" w:space="0" w:color="auto"/>
                <w:bottom w:val="none" w:sz="0" w:space="0" w:color="auto"/>
                <w:right w:val="none" w:sz="0" w:space="0" w:color="auto"/>
              </w:divBdr>
            </w:div>
            <w:div w:id="1511868872">
              <w:marLeft w:val="0"/>
              <w:marRight w:val="0"/>
              <w:marTop w:val="0"/>
              <w:marBottom w:val="0"/>
              <w:divBdr>
                <w:top w:val="none" w:sz="0" w:space="0" w:color="auto"/>
                <w:left w:val="none" w:sz="0" w:space="0" w:color="auto"/>
                <w:bottom w:val="none" w:sz="0" w:space="0" w:color="auto"/>
                <w:right w:val="none" w:sz="0" w:space="0" w:color="auto"/>
              </w:divBdr>
            </w:div>
            <w:div w:id="1520776511">
              <w:marLeft w:val="0"/>
              <w:marRight w:val="0"/>
              <w:marTop w:val="0"/>
              <w:marBottom w:val="0"/>
              <w:divBdr>
                <w:top w:val="none" w:sz="0" w:space="0" w:color="auto"/>
                <w:left w:val="none" w:sz="0" w:space="0" w:color="auto"/>
                <w:bottom w:val="none" w:sz="0" w:space="0" w:color="auto"/>
                <w:right w:val="none" w:sz="0" w:space="0" w:color="auto"/>
              </w:divBdr>
            </w:div>
            <w:div w:id="1527715826">
              <w:marLeft w:val="0"/>
              <w:marRight w:val="0"/>
              <w:marTop w:val="0"/>
              <w:marBottom w:val="0"/>
              <w:divBdr>
                <w:top w:val="none" w:sz="0" w:space="0" w:color="auto"/>
                <w:left w:val="none" w:sz="0" w:space="0" w:color="auto"/>
                <w:bottom w:val="none" w:sz="0" w:space="0" w:color="auto"/>
                <w:right w:val="none" w:sz="0" w:space="0" w:color="auto"/>
              </w:divBdr>
            </w:div>
            <w:div w:id="1543907646">
              <w:marLeft w:val="0"/>
              <w:marRight w:val="0"/>
              <w:marTop w:val="0"/>
              <w:marBottom w:val="0"/>
              <w:divBdr>
                <w:top w:val="none" w:sz="0" w:space="0" w:color="auto"/>
                <w:left w:val="none" w:sz="0" w:space="0" w:color="auto"/>
                <w:bottom w:val="none" w:sz="0" w:space="0" w:color="auto"/>
                <w:right w:val="none" w:sz="0" w:space="0" w:color="auto"/>
              </w:divBdr>
            </w:div>
            <w:div w:id="1549341481">
              <w:marLeft w:val="0"/>
              <w:marRight w:val="0"/>
              <w:marTop w:val="0"/>
              <w:marBottom w:val="0"/>
              <w:divBdr>
                <w:top w:val="none" w:sz="0" w:space="0" w:color="auto"/>
                <w:left w:val="none" w:sz="0" w:space="0" w:color="auto"/>
                <w:bottom w:val="none" w:sz="0" w:space="0" w:color="auto"/>
                <w:right w:val="none" w:sz="0" w:space="0" w:color="auto"/>
              </w:divBdr>
            </w:div>
            <w:div w:id="1562592988">
              <w:marLeft w:val="0"/>
              <w:marRight w:val="0"/>
              <w:marTop w:val="0"/>
              <w:marBottom w:val="0"/>
              <w:divBdr>
                <w:top w:val="none" w:sz="0" w:space="0" w:color="auto"/>
                <w:left w:val="none" w:sz="0" w:space="0" w:color="auto"/>
                <w:bottom w:val="none" w:sz="0" w:space="0" w:color="auto"/>
                <w:right w:val="none" w:sz="0" w:space="0" w:color="auto"/>
              </w:divBdr>
            </w:div>
            <w:div w:id="1564440447">
              <w:marLeft w:val="0"/>
              <w:marRight w:val="0"/>
              <w:marTop w:val="0"/>
              <w:marBottom w:val="0"/>
              <w:divBdr>
                <w:top w:val="none" w:sz="0" w:space="0" w:color="auto"/>
                <w:left w:val="none" w:sz="0" w:space="0" w:color="auto"/>
                <w:bottom w:val="none" w:sz="0" w:space="0" w:color="auto"/>
                <w:right w:val="none" w:sz="0" w:space="0" w:color="auto"/>
              </w:divBdr>
            </w:div>
            <w:div w:id="1575698276">
              <w:marLeft w:val="0"/>
              <w:marRight w:val="0"/>
              <w:marTop w:val="0"/>
              <w:marBottom w:val="0"/>
              <w:divBdr>
                <w:top w:val="none" w:sz="0" w:space="0" w:color="auto"/>
                <w:left w:val="none" w:sz="0" w:space="0" w:color="auto"/>
                <w:bottom w:val="none" w:sz="0" w:space="0" w:color="auto"/>
                <w:right w:val="none" w:sz="0" w:space="0" w:color="auto"/>
              </w:divBdr>
            </w:div>
            <w:div w:id="1577082554">
              <w:marLeft w:val="0"/>
              <w:marRight w:val="0"/>
              <w:marTop w:val="0"/>
              <w:marBottom w:val="0"/>
              <w:divBdr>
                <w:top w:val="none" w:sz="0" w:space="0" w:color="auto"/>
                <w:left w:val="none" w:sz="0" w:space="0" w:color="auto"/>
                <w:bottom w:val="none" w:sz="0" w:space="0" w:color="auto"/>
                <w:right w:val="none" w:sz="0" w:space="0" w:color="auto"/>
              </w:divBdr>
            </w:div>
            <w:div w:id="1584729131">
              <w:marLeft w:val="0"/>
              <w:marRight w:val="0"/>
              <w:marTop w:val="0"/>
              <w:marBottom w:val="0"/>
              <w:divBdr>
                <w:top w:val="none" w:sz="0" w:space="0" w:color="auto"/>
                <w:left w:val="none" w:sz="0" w:space="0" w:color="auto"/>
                <w:bottom w:val="none" w:sz="0" w:space="0" w:color="auto"/>
                <w:right w:val="none" w:sz="0" w:space="0" w:color="auto"/>
              </w:divBdr>
            </w:div>
            <w:div w:id="1591426562">
              <w:marLeft w:val="0"/>
              <w:marRight w:val="0"/>
              <w:marTop w:val="0"/>
              <w:marBottom w:val="0"/>
              <w:divBdr>
                <w:top w:val="none" w:sz="0" w:space="0" w:color="auto"/>
                <w:left w:val="none" w:sz="0" w:space="0" w:color="auto"/>
                <w:bottom w:val="none" w:sz="0" w:space="0" w:color="auto"/>
                <w:right w:val="none" w:sz="0" w:space="0" w:color="auto"/>
              </w:divBdr>
            </w:div>
            <w:div w:id="1592276451">
              <w:marLeft w:val="0"/>
              <w:marRight w:val="0"/>
              <w:marTop w:val="0"/>
              <w:marBottom w:val="0"/>
              <w:divBdr>
                <w:top w:val="none" w:sz="0" w:space="0" w:color="auto"/>
                <w:left w:val="none" w:sz="0" w:space="0" w:color="auto"/>
                <w:bottom w:val="none" w:sz="0" w:space="0" w:color="auto"/>
                <w:right w:val="none" w:sz="0" w:space="0" w:color="auto"/>
              </w:divBdr>
            </w:div>
            <w:div w:id="1599098757">
              <w:marLeft w:val="0"/>
              <w:marRight w:val="0"/>
              <w:marTop w:val="0"/>
              <w:marBottom w:val="0"/>
              <w:divBdr>
                <w:top w:val="none" w:sz="0" w:space="0" w:color="auto"/>
                <w:left w:val="none" w:sz="0" w:space="0" w:color="auto"/>
                <w:bottom w:val="none" w:sz="0" w:space="0" w:color="auto"/>
                <w:right w:val="none" w:sz="0" w:space="0" w:color="auto"/>
              </w:divBdr>
            </w:div>
            <w:div w:id="1601522221">
              <w:marLeft w:val="0"/>
              <w:marRight w:val="0"/>
              <w:marTop w:val="0"/>
              <w:marBottom w:val="0"/>
              <w:divBdr>
                <w:top w:val="none" w:sz="0" w:space="0" w:color="auto"/>
                <w:left w:val="none" w:sz="0" w:space="0" w:color="auto"/>
                <w:bottom w:val="none" w:sz="0" w:space="0" w:color="auto"/>
                <w:right w:val="none" w:sz="0" w:space="0" w:color="auto"/>
              </w:divBdr>
            </w:div>
            <w:div w:id="1607467269">
              <w:marLeft w:val="0"/>
              <w:marRight w:val="0"/>
              <w:marTop w:val="0"/>
              <w:marBottom w:val="0"/>
              <w:divBdr>
                <w:top w:val="none" w:sz="0" w:space="0" w:color="auto"/>
                <w:left w:val="none" w:sz="0" w:space="0" w:color="auto"/>
                <w:bottom w:val="none" w:sz="0" w:space="0" w:color="auto"/>
                <w:right w:val="none" w:sz="0" w:space="0" w:color="auto"/>
              </w:divBdr>
            </w:div>
            <w:div w:id="1607536298">
              <w:marLeft w:val="0"/>
              <w:marRight w:val="0"/>
              <w:marTop w:val="0"/>
              <w:marBottom w:val="0"/>
              <w:divBdr>
                <w:top w:val="none" w:sz="0" w:space="0" w:color="auto"/>
                <w:left w:val="none" w:sz="0" w:space="0" w:color="auto"/>
                <w:bottom w:val="none" w:sz="0" w:space="0" w:color="auto"/>
                <w:right w:val="none" w:sz="0" w:space="0" w:color="auto"/>
              </w:divBdr>
            </w:div>
            <w:div w:id="1611354488">
              <w:marLeft w:val="0"/>
              <w:marRight w:val="0"/>
              <w:marTop w:val="0"/>
              <w:marBottom w:val="0"/>
              <w:divBdr>
                <w:top w:val="none" w:sz="0" w:space="0" w:color="auto"/>
                <w:left w:val="none" w:sz="0" w:space="0" w:color="auto"/>
                <w:bottom w:val="none" w:sz="0" w:space="0" w:color="auto"/>
                <w:right w:val="none" w:sz="0" w:space="0" w:color="auto"/>
              </w:divBdr>
            </w:div>
            <w:div w:id="1619946761">
              <w:marLeft w:val="0"/>
              <w:marRight w:val="0"/>
              <w:marTop w:val="0"/>
              <w:marBottom w:val="0"/>
              <w:divBdr>
                <w:top w:val="none" w:sz="0" w:space="0" w:color="auto"/>
                <w:left w:val="none" w:sz="0" w:space="0" w:color="auto"/>
                <w:bottom w:val="none" w:sz="0" w:space="0" w:color="auto"/>
                <w:right w:val="none" w:sz="0" w:space="0" w:color="auto"/>
              </w:divBdr>
            </w:div>
            <w:div w:id="1635482039">
              <w:marLeft w:val="0"/>
              <w:marRight w:val="0"/>
              <w:marTop w:val="0"/>
              <w:marBottom w:val="0"/>
              <w:divBdr>
                <w:top w:val="none" w:sz="0" w:space="0" w:color="auto"/>
                <w:left w:val="none" w:sz="0" w:space="0" w:color="auto"/>
                <w:bottom w:val="none" w:sz="0" w:space="0" w:color="auto"/>
                <w:right w:val="none" w:sz="0" w:space="0" w:color="auto"/>
              </w:divBdr>
            </w:div>
            <w:div w:id="1635598324">
              <w:marLeft w:val="0"/>
              <w:marRight w:val="0"/>
              <w:marTop w:val="0"/>
              <w:marBottom w:val="0"/>
              <w:divBdr>
                <w:top w:val="none" w:sz="0" w:space="0" w:color="auto"/>
                <w:left w:val="none" w:sz="0" w:space="0" w:color="auto"/>
                <w:bottom w:val="none" w:sz="0" w:space="0" w:color="auto"/>
                <w:right w:val="none" w:sz="0" w:space="0" w:color="auto"/>
              </w:divBdr>
            </w:div>
            <w:div w:id="1638953093">
              <w:marLeft w:val="0"/>
              <w:marRight w:val="0"/>
              <w:marTop w:val="0"/>
              <w:marBottom w:val="0"/>
              <w:divBdr>
                <w:top w:val="none" w:sz="0" w:space="0" w:color="auto"/>
                <w:left w:val="none" w:sz="0" w:space="0" w:color="auto"/>
                <w:bottom w:val="none" w:sz="0" w:space="0" w:color="auto"/>
                <w:right w:val="none" w:sz="0" w:space="0" w:color="auto"/>
              </w:divBdr>
            </w:div>
            <w:div w:id="1641302078">
              <w:marLeft w:val="0"/>
              <w:marRight w:val="0"/>
              <w:marTop w:val="0"/>
              <w:marBottom w:val="0"/>
              <w:divBdr>
                <w:top w:val="none" w:sz="0" w:space="0" w:color="auto"/>
                <w:left w:val="none" w:sz="0" w:space="0" w:color="auto"/>
                <w:bottom w:val="none" w:sz="0" w:space="0" w:color="auto"/>
                <w:right w:val="none" w:sz="0" w:space="0" w:color="auto"/>
              </w:divBdr>
            </w:div>
            <w:div w:id="1641495592">
              <w:marLeft w:val="0"/>
              <w:marRight w:val="0"/>
              <w:marTop w:val="0"/>
              <w:marBottom w:val="0"/>
              <w:divBdr>
                <w:top w:val="none" w:sz="0" w:space="0" w:color="auto"/>
                <w:left w:val="none" w:sz="0" w:space="0" w:color="auto"/>
                <w:bottom w:val="none" w:sz="0" w:space="0" w:color="auto"/>
                <w:right w:val="none" w:sz="0" w:space="0" w:color="auto"/>
              </w:divBdr>
            </w:div>
            <w:div w:id="1643270860">
              <w:marLeft w:val="0"/>
              <w:marRight w:val="0"/>
              <w:marTop w:val="0"/>
              <w:marBottom w:val="0"/>
              <w:divBdr>
                <w:top w:val="none" w:sz="0" w:space="0" w:color="auto"/>
                <w:left w:val="none" w:sz="0" w:space="0" w:color="auto"/>
                <w:bottom w:val="none" w:sz="0" w:space="0" w:color="auto"/>
                <w:right w:val="none" w:sz="0" w:space="0" w:color="auto"/>
              </w:divBdr>
            </w:div>
            <w:div w:id="1649892767">
              <w:marLeft w:val="0"/>
              <w:marRight w:val="0"/>
              <w:marTop w:val="0"/>
              <w:marBottom w:val="0"/>
              <w:divBdr>
                <w:top w:val="none" w:sz="0" w:space="0" w:color="auto"/>
                <w:left w:val="none" w:sz="0" w:space="0" w:color="auto"/>
                <w:bottom w:val="none" w:sz="0" w:space="0" w:color="auto"/>
                <w:right w:val="none" w:sz="0" w:space="0" w:color="auto"/>
              </w:divBdr>
            </w:div>
            <w:div w:id="1655065268">
              <w:marLeft w:val="0"/>
              <w:marRight w:val="0"/>
              <w:marTop w:val="0"/>
              <w:marBottom w:val="0"/>
              <w:divBdr>
                <w:top w:val="none" w:sz="0" w:space="0" w:color="auto"/>
                <w:left w:val="none" w:sz="0" w:space="0" w:color="auto"/>
                <w:bottom w:val="none" w:sz="0" w:space="0" w:color="auto"/>
                <w:right w:val="none" w:sz="0" w:space="0" w:color="auto"/>
              </w:divBdr>
            </w:div>
            <w:div w:id="1655723524">
              <w:marLeft w:val="0"/>
              <w:marRight w:val="0"/>
              <w:marTop w:val="0"/>
              <w:marBottom w:val="0"/>
              <w:divBdr>
                <w:top w:val="none" w:sz="0" w:space="0" w:color="auto"/>
                <w:left w:val="none" w:sz="0" w:space="0" w:color="auto"/>
                <w:bottom w:val="none" w:sz="0" w:space="0" w:color="auto"/>
                <w:right w:val="none" w:sz="0" w:space="0" w:color="auto"/>
              </w:divBdr>
            </w:div>
            <w:div w:id="1657221949">
              <w:marLeft w:val="0"/>
              <w:marRight w:val="0"/>
              <w:marTop w:val="0"/>
              <w:marBottom w:val="0"/>
              <w:divBdr>
                <w:top w:val="none" w:sz="0" w:space="0" w:color="auto"/>
                <w:left w:val="none" w:sz="0" w:space="0" w:color="auto"/>
                <w:bottom w:val="none" w:sz="0" w:space="0" w:color="auto"/>
                <w:right w:val="none" w:sz="0" w:space="0" w:color="auto"/>
              </w:divBdr>
            </w:div>
            <w:div w:id="1664160703">
              <w:marLeft w:val="0"/>
              <w:marRight w:val="0"/>
              <w:marTop w:val="0"/>
              <w:marBottom w:val="0"/>
              <w:divBdr>
                <w:top w:val="none" w:sz="0" w:space="0" w:color="auto"/>
                <w:left w:val="none" w:sz="0" w:space="0" w:color="auto"/>
                <w:bottom w:val="none" w:sz="0" w:space="0" w:color="auto"/>
                <w:right w:val="none" w:sz="0" w:space="0" w:color="auto"/>
              </w:divBdr>
            </w:div>
            <w:div w:id="1669136777">
              <w:marLeft w:val="0"/>
              <w:marRight w:val="0"/>
              <w:marTop w:val="0"/>
              <w:marBottom w:val="0"/>
              <w:divBdr>
                <w:top w:val="none" w:sz="0" w:space="0" w:color="auto"/>
                <w:left w:val="none" w:sz="0" w:space="0" w:color="auto"/>
                <w:bottom w:val="none" w:sz="0" w:space="0" w:color="auto"/>
                <w:right w:val="none" w:sz="0" w:space="0" w:color="auto"/>
              </w:divBdr>
            </w:div>
            <w:div w:id="1675910168">
              <w:marLeft w:val="0"/>
              <w:marRight w:val="0"/>
              <w:marTop w:val="0"/>
              <w:marBottom w:val="0"/>
              <w:divBdr>
                <w:top w:val="none" w:sz="0" w:space="0" w:color="auto"/>
                <w:left w:val="none" w:sz="0" w:space="0" w:color="auto"/>
                <w:bottom w:val="none" w:sz="0" w:space="0" w:color="auto"/>
                <w:right w:val="none" w:sz="0" w:space="0" w:color="auto"/>
              </w:divBdr>
            </w:div>
            <w:div w:id="1678192710">
              <w:marLeft w:val="0"/>
              <w:marRight w:val="0"/>
              <w:marTop w:val="0"/>
              <w:marBottom w:val="0"/>
              <w:divBdr>
                <w:top w:val="none" w:sz="0" w:space="0" w:color="auto"/>
                <w:left w:val="none" w:sz="0" w:space="0" w:color="auto"/>
                <w:bottom w:val="none" w:sz="0" w:space="0" w:color="auto"/>
                <w:right w:val="none" w:sz="0" w:space="0" w:color="auto"/>
              </w:divBdr>
            </w:div>
            <w:div w:id="1688674691">
              <w:marLeft w:val="0"/>
              <w:marRight w:val="0"/>
              <w:marTop w:val="0"/>
              <w:marBottom w:val="0"/>
              <w:divBdr>
                <w:top w:val="none" w:sz="0" w:space="0" w:color="auto"/>
                <w:left w:val="none" w:sz="0" w:space="0" w:color="auto"/>
                <w:bottom w:val="none" w:sz="0" w:space="0" w:color="auto"/>
                <w:right w:val="none" w:sz="0" w:space="0" w:color="auto"/>
              </w:divBdr>
            </w:div>
            <w:div w:id="1689479712">
              <w:marLeft w:val="0"/>
              <w:marRight w:val="0"/>
              <w:marTop w:val="0"/>
              <w:marBottom w:val="0"/>
              <w:divBdr>
                <w:top w:val="none" w:sz="0" w:space="0" w:color="auto"/>
                <w:left w:val="none" w:sz="0" w:space="0" w:color="auto"/>
                <w:bottom w:val="none" w:sz="0" w:space="0" w:color="auto"/>
                <w:right w:val="none" w:sz="0" w:space="0" w:color="auto"/>
              </w:divBdr>
            </w:div>
            <w:div w:id="1693875780">
              <w:marLeft w:val="0"/>
              <w:marRight w:val="0"/>
              <w:marTop w:val="0"/>
              <w:marBottom w:val="0"/>
              <w:divBdr>
                <w:top w:val="none" w:sz="0" w:space="0" w:color="auto"/>
                <w:left w:val="none" w:sz="0" w:space="0" w:color="auto"/>
                <w:bottom w:val="none" w:sz="0" w:space="0" w:color="auto"/>
                <w:right w:val="none" w:sz="0" w:space="0" w:color="auto"/>
              </w:divBdr>
            </w:div>
            <w:div w:id="1705134750">
              <w:marLeft w:val="0"/>
              <w:marRight w:val="0"/>
              <w:marTop w:val="0"/>
              <w:marBottom w:val="0"/>
              <w:divBdr>
                <w:top w:val="none" w:sz="0" w:space="0" w:color="auto"/>
                <w:left w:val="none" w:sz="0" w:space="0" w:color="auto"/>
                <w:bottom w:val="none" w:sz="0" w:space="0" w:color="auto"/>
                <w:right w:val="none" w:sz="0" w:space="0" w:color="auto"/>
              </w:divBdr>
            </w:div>
            <w:div w:id="1710377150">
              <w:marLeft w:val="0"/>
              <w:marRight w:val="0"/>
              <w:marTop w:val="0"/>
              <w:marBottom w:val="0"/>
              <w:divBdr>
                <w:top w:val="none" w:sz="0" w:space="0" w:color="auto"/>
                <w:left w:val="none" w:sz="0" w:space="0" w:color="auto"/>
                <w:bottom w:val="none" w:sz="0" w:space="0" w:color="auto"/>
                <w:right w:val="none" w:sz="0" w:space="0" w:color="auto"/>
              </w:divBdr>
            </w:div>
            <w:div w:id="1718972581">
              <w:marLeft w:val="0"/>
              <w:marRight w:val="0"/>
              <w:marTop w:val="0"/>
              <w:marBottom w:val="0"/>
              <w:divBdr>
                <w:top w:val="none" w:sz="0" w:space="0" w:color="auto"/>
                <w:left w:val="none" w:sz="0" w:space="0" w:color="auto"/>
                <w:bottom w:val="none" w:sz="0" w:space="0" w:color="auto"/>
                <w:right w:val="none" w:sz="0" w:space="0" w:color="auto"/>
              </w:divBdr>
            </w:div>
            <w:div w:id="1719544257">
              <w:marLeft w:val="0"/>
              <w:marRight w:val="0"/>
              <w:marTop w:val="0"/>
              <w:marBottom w:val="0"/>
              <w:divBdr>
                <w:top w:val="none" w:sz="0" w:space="0" w:color="auto"/>
                <w:left w:val="none" w:sz="0" w:space="0" w:color="auto"/>
                <w:bottom w:val="none" w:sz="0" w:space="0" w:color="auto"/>
                <w:right w:val="none" w:sz="0" w:space="0" w:color="auto"/>
              </w:divBdr>
            </w:div>
            <w:div w:id="1734961830">
              <w:marLeft w:val="0"/>
              <w:marRight w:val="0"/>
              <w:marTop w:val="0"/>
              <w:marBottom w:val="0"/>
              <w:divBdr>
                <w:top w:val="none" w:sz="0" w:space="0" w:color="auto"/>
                <w:left w:val="none" w:sz="0" w:space="0" w:color="auto"/>
                <w:bottom w:val="none" w:sz="0" w:space="0" w:color="auto"/>
                <w:right w:val="none" w:sz="0" w:space="0" w:color="auto"/>
              </w:divBdr>
            </w:div>
            <w:div w:id="1745224143">
              <w:marLeft w:val="0"/>
              <w:marRight w:val="0"/>
              <w:marTop w:val="0"/>
              <w:marBottom w:val="0"/>
              <w:divBdr>
                <w:top w:val="none" w:sz="0" w:space="0" w:color="auto"/>
                <w:left w:val="none" w:sz="0" w:space="0" w:color="auto"/>
                <w:bottom w:val="none" w:sz="0" w:space="0" w:color="auto"/>
                <w:right w:val="none" w:sz="0" w:space="0" w:color="auto"/>
              </w:divBdr>
            </w:div>
            <w:div w:id="1752460367">
              <w:marLeft w:val="0"/>
              <w:marRight w:val="0"/>
              <w:marTop w:val="0"/>
              <w:marBottom w:val="0"/>
              <w:divBdr>
                <w:top w:val="none" w:sz="0" w:space="0" w:color="auto"/>
                <w:left w:val="none" w:sz="0" w:space="0" w:color="auto"/>
                <w:bottom w:val="none" w:sz="0" w:space="0" w:color="auto"/>
                <w:right w:val="none" w:sz="0" w:space="0" w:color="auto"/>
              </w:divBdr>
            </w:div>
            <w:div w:id="1766146608">
              <w:marLeft w:val="0"/>
              <w:marRight w:val="0"/>
              <w:marTop w:val="0"/>
              <w:marBottom w:val="0"/>
              <w:divBdr>
                <w:top w:val="none" w:sz="0" w:space="0" w:color="auto"/>
                <w:left w:val="none" w:sz="0" w:space="0" w:color="auto"/>
                <w:bottom w:val="none" w:sz="0" w:space="0" w:color="auto"/>
                <w:right w:val="none" w:sz="0" w:space="0" w:color="auto"/>
              </w:divBdr>
            </w:div>
            <w:div w:id="1770000358">
              <w:marLeft w:val="0"/>
              <w:marRight w:val="0"/>
              <w:marTop w:val="0"/>
              <w:marBottom w:val="0"/>
              <w:divBdr>
                <w:top w:val="none" w:sz="0" w:space="0" w:color="auto"/>
                <w:left w:val="none" w:sz="0" w:space="0" w:color="auto"/>
                <w:bottom w:val="none" w:sz="0" w:space="0" w:color="auto"/>
                <w:right w:val="none" w:sz="0" w:space="0" w:color="auto"/>
              </w:divBdr>
            </w:div>
            <w:div w:id="1771050018">
              <w:marLeft w:val="0"/>
              <w:marRight w:val="0"/>
              <w:marTop w:val="0"/>
              <w:marBottom w:val="0"/>
              <w:divBdr>
                <w:top w:val="none" w:sz="0" w:space="0" w:color="auto"/>
                <w:left w:val="none" w:sz="0" w:space="0" w:color="auto"/>
                <w:bottom w:val="none" w:sz="0" w:space="0" w:color="auto"/>
                <w:right w:val="none" w:sz="0" w:space="0" w:color="auto"/>
              </w:divBdr>
            </w:div>
            <w:div w:id="1776055911">
              <w:marLeft w:val="0"/>
              <w:marRight w:val="0"/>
              <w:marTop w:val="0"/>
              <w:marBottom w:val="0"/>
              <w:divBdr>
                <w:top w:val="none" w:sz="0" w:space="0" w:color="auto"/>
                <w:left w:val="none" w:sz="0" w:space="0" w:color="auto"/>
                <w:bottom w:val="none" w:sz="0" w:space="0" w:color="auto"/>
                <w:right w:val="none" w:sz="0" w:space="0" w:color="auto"/>
              </w:divBdr>
            </w:div>
            <w:div w:id="1786344237">
              <w:marLeft w:val="0"/>
              <w:marRight w:val="0"/>
              <w:marTop w:val="0"/>
              <w:marBottom w:val="0"/>
              <w:divBdr>
                <w:top w:val="none" w:sz="0" w:space="0" w:color="auto"/>
                <w:left w:val="none" w:sz="0" w:space="0" w:color="auto"/>
                <w:bottom w:val="none" w:sz="0" w:space="0" w:color="auto"/>
                <w:right w:val="none" w:sz="0" w:space="0" w:color="auto"/>
              </w:divBdr>
            </w:div>
            <w:div w:id="1796674636">
              <w:marLeft w:val="0"/>
              <w:marRight w:val="0"/>
              <w:marTop w:val="0"/>
              <w:marBottom w:val="0"/>
              <w:divBdr>
                <w:top w:val="none" w:sz="0" w:space="0" w:color="auto"/>
                <w:left w:val="none" w:sz="0" w:space="0" w:color="auto"/>
                <w:bottom w:val="none" w:sz="0" w:space="0" w:color="auto"/>
                <w:right w:val="none" w:sz="0" w:space="0" w:color="auto"/>
              </w:divBdr>
            </w:div>
            <w:div w:id="1800145050">
              <w:marLeft w:val="0"/>
              <w:marRight w:val="0"/>
              <w:marTop w:val="0"/>
              <w:marBottom w:val="0"/>
              <w:divBdr>
                <w:top w:val="none" w:sz="0" w:space="0" w:color="auto"/>
                <w:left w:val="none" w:sz="0" w:space="0" w:color="auto"/>
                <w:bottom w:val="none" w:sz="0" w:space="0" w:color="auto"/>
                <w:right w:val="none" w:sz="0" w:space="0" w:color="auto"/>
              </w:divBdr>
            </w:div>
            <w:div w:id="1801412655">
              <w:marLeft w:val="0"/>
              <w:marRight w:val="0"/>
              <w:marTop w:val="0"/>
              <w:marBottom w:val="0"/>
              <w:divBdr>
                <w:top w:val="none" w:sz="0" w:space="0" w:color="auto"/>
                <w:left w:val="none" w:sz="0" w:space="0" w:color="auto"/>
                <w:bottom w:val="none" w:sz="0" w:space="0" w:color="auto"/>
                <w:right w:val="none" w:sz="0" w:space="0" w:color="auto"/>
              </w:divBdr>
            </w:div>
            <w:div w:id="1802845971">
              <w:marLeft w:val="0"/>
              <w:marRight w:val="0"/>
              <w:marTop w:val="0"/>
              <w:marBottom w:val="0"/>
              <w:divBdr>
                <w:top w:val="none" w:sz="0" w:space="0" w:color="auto"/>
                <w:left w:val="none" w:sz="0" w:space="0" w:color="auto"/>
                <w:bottom w:val="none" w:sz="0" w:space="0" w:color="auto"/>
                <w:right w:val="none" w:sz="0" w:space="0" w:color="auto"/>
              </w:divBdr>
            </w:div>
            <w:div w:id="1809057057">
              <w:marLeft w:val="0"/>
              <w:marRight w:val="0"/>
              <w:marTop w:val="0"/>
              <w:marBottom w:val="0"/>
              <w:divBdr>
                <w:top w:val="none" w:sz="0" w:space="0" w:color="auto"/>
                <w:left w:val="none" w:sz="0" w:space="0" w:color="auto"/>
                <w:bottom w:val="none" w:sz="0" w:space="0" w:color="auto"/>
                <w:right w:val="none" w:sz="0" w:space="0" w:color="auto"/>
              </w:divBdr>
            </w:div>
            <w:div w:id="1814642643">
              <w:marLeft w:val="0"/>
              <w:marRight w:val="0"/>
              <w:marTop w:val="0"/>
              <w:marBottom w:val="0"/>
              <w:divBdr>
                <w:top w:val="none" w:sz="0" w:space="0" w:color="auto"/>
                <w:left w:val="none" w:sz="0" w:space="0" w:color="auto"/>
                <w:bottom w:val="none" w:sz="0" w:space="0" w:color="auto"/>
                <w:right w:val="none" w:sz="0" w:space="0" w:color="auto"/>
              </w:divBdr>
            </w:div>
            <w:div w:id="1817064649">
              <w:marLeft w:val="0"/>
              <w:marRight w:val="0"/>
              <w:marTop w:val="0"/>
              <w:marBottom w:val="0"/>
              <w:divBdr>
                <w:top w:val="none" w:sz="0" w:space="0" w:color="auto"/>
                <w:left w:val="none" w:sz="0" w:space="0" w:color="auto"/>
                <w:bottom w:val="none" w:sz="0" w:space="0" w:color="auto"/>
                <w:right w:val="none" w:sz="0" w:space="0" w:color="auto"/>
              </w:divBdr>
            </w:div>
            <w:div w:id="1817334234">
              <w:marLeft w:val="0"/>
              <w:marRight w:val="0"/>
              <w:marTop w:val="0"/>
              <w:marBottom w:val="0"/>
              <w:divBdr>
                <w:top w:val="none" w:sz="0" w:space="0" w:color="auto"/>
                <w:left w:val="none" w:sz="0" w:space="0" w:color="auto"/>
                <w:bottom w:val="none" w:sz="0" w:space="0" w:color="auto"/>
                <w:right w:val="none" w:sz="0" w:space="0" w:color="auto"/>
              </w:divBdr>
            </w:div>
            <w:div w:id="1820220629">
              <w:marLeft w:val="0"/>
              <w:marRight w:val="0"/>
              <w:marTop w:val="0"/>
              <w:marBottom w:val="0"/>
              <w:divBdr>
                <w:top w:val="none" w:sz="0" w:space="0" w:color="auto"/>
                <w:left w:val="none" w:sz="0" w:space="0" w:color="auto"/>
                <w:bottom w:val="none" w:sz="0" w:space="0" w:color="auto"/>
                <w:right w:val="none" w:sz="0" w:space="0" w:color="auto"/>
              </w:divBdr>
            </w:div>
            <w:div w:id="1820681905">
              <w:marLeft w:val="0"/>
              <w:marRight w:val="0"/>
              <w:marTop w:val="0"/>
              <w:marBottom w:val="0"/>
              <w:divBdr>
                <w:top w:val="none" w:sz="0" w:space="0" w:color="auto"/>
                <w:left w:val="none" w:sz="0" w:space="0" w:color="auto"/>
                <w:bottom w:val="none" w:sz="0" w:space="0" w:color="auto"/>
                <w:right w:val="none" w:sz="0" w:space="0" w:color="auto"/>
              </w:divBdr>
            </w:div>
            <w:div w:id="1825194656">
              <w:marLeft w:val="0"/>
              <w:marRight w:val="0"/>
              <w:marTop w:val="0"/>
              <w:marBottom w:val="0"/>
              <w:divBdr>
                <w:top w:val="none" w:sz="0" w:space="0" w:color="auto"/>
                <w:left w:val="none" w:sz="0" w:space="0" w:color="auto"/>
                <w:bottom w:val="none" w:sz="0" w:space="0" w:color="auto"/>
                <w:right w:val="none" w:sz="0" w:space="0" w:color="auto"/>
              </w:divBdr>
            </w:div>
            <w:div w:id="1831939859">
              <w:marLeft w:val="0"/>
              <w:marRight w:val="0"/>
              <w:marTop w:val="0"/>
              <w:marBottom w:val="0"/>
              <w:divBdr>
                <w:top w:val="none" w:sz="0" w:space="0" w:color="auto"/>
                <w:left w:val="none" w:sz="0" w:space="0" w:color="auto"/>
                <w:bottom w:val="none" w:sz="0" w:space="0" w:color="auto"/>
                <w:right w:val="none" w:sz="0" w:space="0" w:color="auto"/>
              </w:divBdr>
            </w:div>
            <w:div w:id="1835562003">
              <w:marLeft w:val="0"/>
              <w:marRight w:val="0"/>
              <w:marTop w:val="0"/>
              <w:marBottom w:val="0"/>
              <w:divBdr>
                <w:top w:val="none" w:sz="0" w:space="0" w:color="auto"/>
                <w:left w:val="none" w:sz="0" w:space="0" w:color="auto"/>
                <w:bottom w:val="none" w:sz="0" w:space="0" w:color="auto"/>
                <w:right w:val="none" w:sz="0" w:space="0" w:color="auto"/>
              </w:divBdr>
            </w:div>
            <w:div w:id="1842351683">
              <w:marLeft w:val="0"/>
              <w:marRight w:val="0"/>
              <w:marTop w:val="0"/>
              <w:marBottom w:val="0"/>
              <w:divBdr>
                <w:top w:val="none" w:sz="0" w:space="0" w:color="auto"/>
                <w:left w:val="none" w:sz="0" w:space="0" w:color="auto"/>
                <w:bottom w:val="none" w:sz="0" w:space="0" w:color="auto"/>
                <w:right w:val="none" w:sz="0" w:space="0" w:color="auto"/>
              </w:divBdr>
            </w:div>
            <w:div w:id="1864048699">
              <w:marLeft w:val="0"/>
              <w:marRight w:val="0"/>
              <w:marTop w:val="0"/>
              <w:marBottom w:val="0"/>
              <w:divBdr>
                <w:top w:val="none" w:sz="0" w:space="0" w:color="auto"/>
                <w:left w:val="none" w:sz="0" w:space="0" w:color="auto"/>
                <w:bottom w:val="none" w:sz="0" w:space="0" w:color="auto"/>
                <w:right w:val="none" w:sz="0" w:space="0" w:color="auto"/>
              </w:divBdr>
            </w:div>
            <w:div w:id="1864320796">
              <w:marLeft w:val="0"/>
              <w:marRight w:val="0"/>
              <w:marTop w:val="0"/>
              <w:marBottom w:val="0"/>
              <w:divBdr>
                <w:top w:val="none" w:sz="0" w:space="0" w:color="auto"/>
                <w:left w:val="none" w:sz="0" w:space="0" w:color="auto"/>
                <w:bottom w:val="none" w:sz="0" w:space="0" w:color="auto"/>
                <w:right w:val="none" w:sz="0" w:space="0" w:color="auto"/>
              </w:divBdr>
            </w:div>
            <w:div w:id="1869029326">
              <w:marLeft w:val="0"/>
              <w:marRight w:val="0"/>
              <w:marTop w:val="0"/>
              <w:marBottom w:val="0"/>
              <w:divBdr>
                <w:top w:val="none" w:sz="0" w:space="0" w:color="auto"/>
                <w:left w:val="none" w:sz="0" w:space="0" w:color="auto"/>
                <w:bottom w:val="none" w:sz="0" w:space="0" w:color="auto"/>
                <w:right w:val="none" w:sz="0" w:space="0" w:color="auto"/>
              </w:divBdr>
            </w:div>
            <w:div w:id="1878657332">
              <w:marLeft w:val="0"/>
              <w:marRight w:val="0"/>
              <w:marTop w:val="0"/>
              <w:marBottom w:val="0"/>
              <w:divBdr>
                <w:top w:val="none" w:sz="0" w:space="0" w:color="auto"/>
                <w:left w:val="none" w:sz="0" w:space="0" w:color="auto"/>
                <w:bottom w:val="none" w:sz="0" w:space="0" w:color="auto"/>
                <w:right w:val="none" w:sz="0" w:space="0" w:color="auto"/>
              </w:divBdr>
            </w:div>
            <w:div w:id="1881355015">
              <w:marLeft w:val="0"/>
              <w:marRight w:val="0"/>
              <w:marTop w:val="0"/>
              <w:marBottom w:val="0"/>
              <w:divBdr>
                <w:top w:val="none" w:sz="0" w:space="0" w:color="auto"/>
                <w:left w:val="none" w:sz="0" w:space="0" w:color="auto"/>
                <w:bottom w:val="none" w:sz="0" w:space="0" w:color="auto"/>
                <w:right w:val="none" w:sz="0" w:space="0" w:color="auto"/>
              </w:divBdr>
            </w:div>
            <w:div w:id="1881670850">
              <w:marLeft w:val="0"/>
              <w:marRight w:val="0"/>
              <w:marTop w:val="0"/>
              <w:marBottom w:val="0"/>
              <w:divBdr>
                <w:top w:val="none" w:sz="0" w:space="0" w:color="auto"/>
                <w:left w:val="none" w:sz="0" w:space="0" w:color="auto"/>
                <w:bottom w:val="none" w:sz="0" w:space="0" w:color="auto"/>
                <w:right w:val="none" w:sz="0" w:space="0" w:color="auto"/>
              </w:divBdr>
            </w:div>
            <w:div w:id="1884367702">
              <w:marLeft w:val="0"/>
              <w:marRight w:val="0"/>
              <w:marTop w:val="0"/>
              <w:marBottom w:val="0"/>
              <w:divBdr>
                <w:top w:val="none" w:sz="0" w:space="0" w:color="auto"/>
                <w:left w:val="none" w:sz="0" w:space="0" w:color="auto"/>
                <w:bottom w:val="none" w:sz="0" w:space="0" w:color="auto"/>
                <w:right w:val="none" w:sz="0" w:space="0" w:color="auto"/>
              </w:divBdr>
            </w:div>
            <w:div w:id="1890140932">
              <w:marLeft w:val="0"/>
              <w:marRight w:val="0"/>
              <w:marTop w:val="0"/>
              <w:marBottom w:val="0"/>
              <w:divBdr>
                <w:top w:val="none" w:sz="0" w:space="0" w:color="auto"/>
                <w:left w:val="none" w:sz="0" w:space="0" w:color="auto"/>
                <w:bottom w:val="none" w:sz="0" w:space="0" w:color="auto"/>
                <w:right w:val="none" w:sz="0" w:space="0" w:color="auto"/>
              </w:divBdr>
            </w:div>
            <w:div w:id="1900438744">
              <w:marLeft w:val="0"/>
              <w:marRight w:val="0"/>
              <w:marTop w:val="0"/>
              <w:marBottom w:val="0"/>
              <w:divBdr>
                <w:top w:val="none" w:sz="0" w:space="0" w:color="auto"/>
                <w:left w:val="none" w:sz="0" w:space="0" w:color="auto"/>
                <w:bottom w:val="none" w:sz="0" w:space="0" w:color="auto"/>
                <w:right w:val="none" w:sz="0" w:space="0" w:color="auto"/>
              </w:divBdr>
            </w:div>
            <w:div w:id="1901675505">
              <w:marLeft w:val="0"/>
              <w:marRight w:val="0"/>
              <w:marTop w:val="0"/>
              <w:marBottom w:val="0"/>
              <w:divBdr>
                <w:top w:val="none" w:sz="0" w:space="0" w:color="auto"/>
                <w:left w:val="none" w:sz="0" w:space="0" w:color="auto"/>
                <w:bottom w:val="none" w:sz="0" w:space="0" w:color="auto"/>
                <w:right w:val="none" w:sz="0" w:space="0" w:color="auto"/>
              </w:divBdr>
            </w:div>
            <w:div w:id="1904414801">
              <w:marLeft w:val="0"/>
              <w:marRight w:val="0"/>
              <w:marTop w:val="0"/>
              <w:marBottom w:val="0"/>
              <w:divBdr>
                <w:top w:val="none" w:sz="0" w:space="0" w:color="auto"/>
                <w:left w:val="none" w:sz="0" w:space="0" w:color="auto"/>
                <w:bottom w:val="none" w:sz="0" w:space="0" w:color="auto"/>
                <w:right w:val="none" w:sz="0" w:space="0" w:color="auto"/>
              </w:divBdr>
            </w:div>
            <w:div w:id="1907063206">
              <w:marLeft w:val="0"/>
              <w:marRight w:val="0"/>
              <w:marTop w:val="0"/>
              <w:marBottom w:val="0"/>
              <w:divBdr>
                <w:top w:val="none" w:sz="0" w:space="0" w:color="auto"/>
                <w:left w:val="none" w:sz="0" w:space="0" w:color="auto"/>
                <w:bottom w:val="none" w:sz="0" w:space="0" w:color="auto"/>
                <w:right w:val="none" w:sz="0" w:space="0" w:color="auto"/>
              </w:divBdr>
            </w:div>
            <w:div w:id="1907766643">
              <w:marLeft w:val="0"/>
              <w:marRight w:val="0"/>
              <w:marTop w:val="0"/>
              <w:marBottom w:val="0"/>
              <w:divBdr>
                <w:top w:val="none" w:sz="0" w:space="0" w:color="auto"/>
                <w:left w:val="none" w:sz="0" w:space="0" w:color="auto"/>
                <w:bottom w:val="none" w:sz="0" w:space="0" w:color="auto"/>
                <w:right w:val="none" w:sz="0" w:space="0" w:color="auto"/>
              </w:divBdr>
            </w:div>
            <w:div w:id="1908148446">
              <w:marLeft w:val="0"/>
              <w:marRight w:val="0"/>
              <w:marTop w:val="0"/>
              <w:marBottom w:val="0"/>
              <w:divBdr>
                <w:top w:val="none" w:sz="0" w:space="0" w:color="auto"/>
                <w:left w:val="none" w:sz="0" w:space="0" w:color="auto"/>
                <w:bottom w:val="none" w:sz="0" w:space="0" w:color="auto"/>
                <w:right w:val="none" w:sz="0" w:space="0" w:color="auto"/>
              </w:divBdr>
            </w:div>
            <w:div w:id="1917395569">
              <w:marLeft w:val="0"/>
              <w:marRight w:val="0"/>
              <w:marTop w:val="0"/>
              <w:marBottom w:val="0"/>
              <w:divBdr>
                <w:top w:val="none" w:sz="0" w:space="0" w:color="auto"/>
                <w:left w:val="none" w:sz="0" w:space="0" w:color="auto"/>
                <w:bottom w:val="none" w:sz="0" w:space="0" w:color="auto"/>
                <w:right w:val="none" w:sz="0" w:space="0" w:color="auto"/>
              </w:divBdr>
            </w:div>
            <w:div w:id="1932621148">
              <w:marLeft w:val="0"/>
              <w:marRight w:val="0"/>
              <w:marTop w:val="0"/>
              <w:marBottom w:val="0"/>
              <w:divBdr>
                <w:top w:val="none" w:sz="0" w:space="0" w:color="auto"/>
                <w:left w:val="none" w:sz="0" w:space="0" w:color="auto"/>
                <w:bottom w:val="none" w:sz="0" w:space="0" w:color="auto"/>
                <w:right w:val="none" w:sz="0" w:space="0" w:color="auto"/>
              </w:divBdr>
            </w:div>
            <w:div w:id="1936937833">
              <w:marLeft w:val="0"/>
              <w:marRight w:val="0"/>
              <w:marTop w:val="0"/>
              <w:marBottom w:val="0"/>
              <w:divBdr>
                <w:top w:val="none" w:sz="0" w:space="0" w:color="auto"/>
                <w:left w:val="none" w:sz="0" w:space="0" w:color="auto"/>
                <w:bottom w:val="none" w:sz="0" w:space="0" w:color="auto"/>
                <w:right w:val="none" w:sz="0" w:space="0" w:color="auto"/>
              </w:divBdr>
            </w:div>
            <w:div w:id="1937252987">
              <w:marLeft w:val="0"/>
              <w:marRight w:val="0"/>
              <w:marTop w:val="0"/>
              <w:marBottom w:val="0"/>
              <w:divBdr>
                <w:top w:val="none" w:sz="0" w:space="0" w:color="auto"/>
                <w:left w:val="none" w:sz="0" w:space="0" w:color="auto"/>
                <w:bottom w:val="none" w:sz="0" w:space="0" w:color="auto"/>
                <w:right w:val="none" w:sz="0" w:space="0" w:color="auto"/>
              </w:divBdr>
            </w:div>
            <w:div w:id="1943107681">
              <w:marLeft w:val="0"/>
              <w:marRight w:val="0"/>
              <w:marTop w:val="0"/>
              <w:marBottom w:val="0"/>
              <w:divBdr>
                <w:top w:val="none" w:sz="0" w:space="0" w:color="auto"/>
                <w:left w:val="none" w:sz="0" w:space="0" w:color="auto"/>
                <w:bottom w:val="none" w:sz="0" w:space="0" w:color="auto"/>
                <w:right w:val="none" w:sz="0" w:space="0" w:color="auto"/>
              </w:divBdr>
            </w:div>
            <w:div w:id="1944268341">
              <w:marLeft w:val="0"/>
              <w:marRight w:val="0"/>
              <w:marTop w:val="0"/>
              <w:marBottom w:val="0"/>
              <w:divBdr>
                <w:top w:val="none" w:sz="0" w:space="0" w:color="auto"/>
                <w:left w:val="none" w:sz="0" w:space="0" w:color="auto"/>
                <w:bottom w:val="none" w:sz="0" w:space="0" w:color="auto"/>
                <w:right w:val="none" w:sz="0" w:space="0" w:color="auto"/>
              </w:divBdr>
            </w:div>
            <w:div w:id="1951928976">
              <w:marLeft w:val="0"/>
              <w:marRight w:val="0"/>
              <w:marTop w:val="0"/>
              <w:marBottom w:val="0"/>
              <w:divBdr>
                <w:top w:val="none" w:sz="0" w:space="0" w:color="auto"/>
                <w:left w:val="none" w:sz="0" w:space="0" w:color="auto"/>
                <w:bottom w:val="none" w:sz="0" w:space="0" w:color="auto"/>
                <w:right w:val="none" w:sz="0" w:space="0" w:color="auto"/>
              </w:divBdr>
            </w:div>
            <w:div w:id="1952777768">
              <w:marLeft w:val="0"/>
              <w:marRight w:val="0"/>
              <w:marTop w:val="0"/>
              <w:marBottom w:val="0"/>
              <w:divBdr>
                <w:top w:val="none" w:sz="0" w:space="0" w:color="auto"/>
                <w:left w:val="none" w:sz="0" w:space="0" w:color="auto"/>
                <w:bottom w:val="none" w:sz="0" w:space="0" w:color="auto"/>
                <w:right w:val="none" w:sz="0" w:space="0" w:color="auto"/>
              </w:divBdr>
            </w:div>
            <w:div w:id="1961960546">
              <w:marLeft w:val="0"/>
              <w:marRight w:val="0"/>
              <w:marTop w:val="0"/>
              <w:marBottom w:val="0"/>
              <w:divBdr>
                <w:top w:val="none" w:sz="0" w:space="0" w:color="auto"/>
                <w:left w:val="none" w:sz="0" w:space="0" w:color="auto"/>
                <w:bottom w:val="none" w:sz="0" w:space="0" w:color="auto"/>
                <w:right w:val="none" w:sz="0" w:space="0" w:color="auto"/>
              </w:divBdr>
            </w:div>
            <w:div w:id="1972242265">
              <w:marLeft w:val="0"/>
              <w:marRight w:val="0"/>
              <w:marTop w:val="0"/>
              <w:marBottom w:val="0"/>
              <w:divBdr>
                <w:top w:val="none" w:sz="0" w:space="0" w:color="auto"/>
                <w:left w:val="none" w:sz="0" w:space="0" w:color="auto"/>
                <w:bottom w:val="none" w:sz="0" w:space="0" w:color="auto"/>
                <w:right w:val="none" w:sz="0" w:space="0" w:color="auto"/>
              </w:divBdr>
            </w:div>
            <w:div w:id="1974868191">
              <w:marLeft w:val="0"/>
              <w:marRight w:val="0"/>
              <w:marTop w:val="0"/>
              <w:marBottom w:val="0"/>
              <w:divBdr>
                <w:top w:val="none" w:sz="0" w:space="0" w:color="auto"/>
                <w:left w:val="none" w:sz="0" w:space="0" w:color="auto"/>
                <w:bottom w:val="none" w:sz="0" w:space="0" w:color="auto"/>
                <w:right w:val="none" w:sz="0" w:space="0" w:color="auto"/>
              </w:divBdr>
            </w:div>
            <w:div w:id="1986425562">
              <w:marLeft w:val="0"/>
              <w:marRight w:val="0"/>
              <w:marTop w:val="0"/>
              <w:marBottom w:val="0"/>
              <w:divBdr>
                <w:top w:val="none" w:sz="0" w:space="0" w:color="auto"/>
                <w:left w:val="none" w:sz="0" w:space="0" w:color="auto"/>
                <w:bottom w:val="none" w:sz="0" w:space="0" w:color="auto"/>
                <w:right w:val="none" w:sz="0" w:space="0" w:color="auto"/>
              </w:divBdr>
            </w:div>
            <w:div w:id="1992252867">
              <w:marLeft w:val="0"/>
              <w:marRight w:val="0"/>
              <w:marTop w:val="0"/>
              <w:marBottom w:val="0"/>
              <w:divBdr>
                <w:top w:val="none" w:sz="0" w:space="0" w:color="auto"/>
                <w:left w:val="none" w:sz="0" w:space="0" w:color="auto"/>
                <w:bottom w:val="none" w:sz="0" w:space="0" w:color="auto"/>
                <w:right w:val="none" w:sz="0" w:space="0" w:color="auto"/>
              </w:divBdr>
            </w:div>
            <w:div w:id="1992758155">
              <w:marLeft w:val="0"/>
              <w:marRight w:val="0"/>
              <w:marTop w:val="0"/>
              <w:marBottom w:val="0"/>
              <w:divBdr>
                <w:top w:val="none" w:sz="0" w:space="0" w:color="auto"/>
                <w:left w:val="none" w:sz="0" w:space="0" w:color="auto"/>
                <w:bottom w:val="none" w:sz="0" w:space="0" w:color="auto"/>
                <w:right w:val="none" w:sz="0" w:space="0" w:color="auto"/>
              </w:divBdr>
            </w:div>
            <w:div w:id="1999461244">
              <w:marLeft w:val="0"/>
              <w:marRight w:val="0"/>
              <w:marTop w:val="0"/>
              <w:marBottom w:val="0"/>
              <w:divBdr>
                <w:top w:val="none" w:sz="0" w:space="0" w:color="auto"/>
                <w:left w:val="none" w:sz="0" w:space="0" w:color="auto"/>
                <w:bottom w:val="none" w:sz="0" w:space="0" w:color="auto"/>
                <w:right w:val="none" w:sz="0" w:space="0" w:color="auto"/>
              </w:divBdr>
            </w:div>
            <w:div w:id="2001734709">
              <w:marLeft w:val="0"/>
              <w:marRight w:val="0"/>
              <w:marTop w:val="0"/>
              <w:marBottom w:val="0"/>
              <w:divBdr>
                <w:top w:val="none" w:sz="0" w:space="0" w:color="auto"/>
                <w:left w:val="none" w:sz="0" w:space="0" w:color="auto"/>
                <w:bottom w:val="none" w:sz="0" w:space="0" w:color="auto"/>
                <w:right w:val="none" w:sz="0" w:space="0" w:color="auto"/>
              </w:divBdr>
            </w:div>
            <w:div w:id="2005356648">
              <w:marLeft w:val="0"/>
              <w:marRight w:val="0"/>
              <w:marTop w:val="0"/>
              <w:marBottom w:val="0"/>
              <w:divBdr>
                <w:top w:val="none" w:sz="0" w:space="0" w:color="auto"/>
                <w:left w:val="none" w:sz="0" w:space="0" w:color="auto"/>
                <w:bottom w:val="none" w:sz="0" w:space="0" w:color="auto"/>
                <w:right w:val="none" w:sz="0" w:space="0" w:color="auto"/>
              </w:divBdr>
            </w:div>
            <w:div w:id="2012297616">
              <w:marLeft w:val="0"/>
              <w:marRight w:val="0"/>
              <w:marTop w:val="0"/>
              <w:marBottom w:val="0"/>
              <w:divBdr>
                <w:top w:val="none" w:sz="0" w:space="0" w:color="auto"/>
                <w:left w:val="none" w:sz="0" w:space="0" w:color="auto"/>
                <w:bottom w:val="none" w:sz="0" w:space="0" w:color="auto"/>
                <w:right w:val="none" w:sz="0" w:space="0" w:color="auto"/>
              </w:divBdr>
            </w:div>
            <w:div w:id="2013027240">
              <w:marLeft w:val="0"/>
              <w:marRight w:val="0"/>
              <w:marTop w:val="0"/>
              <w:marBottom w:val="0"/>
              <w:divBdr>
                <w:top w:val="none" w:sz="0" w:space="0" w:color="auto"/>
                <w:left w:val="none" w:sz="0" w:space="0" w:color="auto"/>
                <w:bottom w:val="none" w:sz="0" w:space="0" w:color="auto"/>
                <w:right w:val="none" w:sz="0" w:space="0" w:color="auto"/>
              </w:divBdr>
            </w:div>
            <w:div w:id="2014795604">
              <w:marLeft w:val="0"/>
              <w:marRight w:val="0"/>
              <w:marTop w:val="0"/>
              <w:marBottom w:val="0"/>
              <w:divBdr>
                <w:top w:val="none" w:sz="0" w:space="0" w:color="auto"/>
                <w:left w:val="none" w:sz="0" w:space="0" w:color="auto"/>
                <w:bottom w:val="none" w:sz="0" w:space="0" w:color="auto"/>
                <w:right w:val="none" w:sz="0" w:space="0" w:color="auto"/>
              </w:divBdr>
            </w:div>
            <w:div w:id="2020083434">
              <w:marLeft w:val="0"/>
              <w:marRight w:val="0"/>
              <w:marTop w:val="0"/>
              <w:marBottom w:val="0"/>
              <w:divBdr>
                <w:top w:val="none" w:sz="0" w:space="0" w:color="auto"/>
                <w:left w:val="none" w:sz="0" w:space="0" w:color="auto"/>
                <w:bottom w:val="none" w:sz="0" w:space="0" w:color="auto"/>
                <w:right w:val="none" w:sz="0" w:space="0" w:color="auto"/>
              </w:divBdr>
            </w:div>
            <w:div w:id="2024043053">
              <w:marLeft w:val="0"/>
              <w:marRight w:val="0"/>
              <w:marTop w:val="0"/>
              <w:marBottom w:val="0"/>
              <w:divBdr>
                <w:top w:val="none" w:sz="0" w:space="0" w:color="auto"/>
                <w:left w:val="none" w:sz="0" w:space="0" w:color="auto"/>
                <w:bottom w:val="none" w:sz="0" w:space="0" w:color="auto"/>
                <w:right w:val="none" w:sz="0" w:space="0" w:color="auto"/>
              </w:divBdr>
            </w:div>
            <w:div w:id="2029870965">
              <w:marLeft w:val="0"/>
              <w:marRight w:val="0"/>
              <w:marTop w:val="0"/>
              <w:marBottom w:val="0"/>
              <w:divBdr>
                <w:top w:val="none" w:sz="0" w:space="0" w:color="auto"/>
                <w:left w:val="none" w:sz="0" w:space="0" w:color="auto"/>
                <w:bottom w:val="none" w:sz="0" w:space="0" w:color="auto"/>
                <w:right w:val="none" w:sz="0" w:space="0" w:color="auto"/>
              </w:divBdr>
            </w:div>
            <w:div w:id="2033845384">
              <w:marLeft w:val="0"/>
              <w:marRight w:val="0"/>
              <w:marTop w:val="0"/>
              <w:marBottom w:val="0"/>
              <w:divBdr>
                <w:top w:val="none" w:sz="0" w:space="0" w:color="auto"/>
                <w:left w:val="none" w:sz="0" w:space="0" w:color="auto"/>
                <w:bottom w:val="none" w:sz="0" w:space="0" w:color="auto"/>
                <w:right w:val="none" w:sz="0" w:space="0" w:color="auto"/>
              </w:divBdr>
            </w:div>
            <w:div w:id="2037076534">
              <w:marLeft w:val="0"/>
              <w:marRight w:val="0"/>
              <w:marTop w:val="0"/>
              <w:marBottom w:val="0"/>
              <w:divBdr>
                <w:top w:val="none" w:sz="0" w:space="0" w:color="auto"/>
                <w:left w:val="none" w:sz="0" w:space="0" w:color="auto"/>
                <w:bottom w:val="none" w:sz="0" w:space="0" w:color="auto"/>
                <w:right w:val="none" w:sz="0" w:space="0" w:color="auto"/>
              </w:divBdr>
            </w:div>
            <w:div w:id="2047019731">
              <w:marLeft w:val="0"/>
              <w:marRight w:val="0"/>
              <w:marTop w:val="0"/>
              <w:marBottom w:val="0"/>
              <w:divBdr>
                <w:top w:val="none" w:sz="0" w:space="0" w:color="auto"/>
                <w:left w:val="none" w:sz="0" w:space="0" w:color="auto"/>
                <w:bottom w:val="none" w:sz="0" w:space="0" w:color="auto"/>
                <w:right w:val="none" w:sz="0" w:space="0" w:color="auto"/>
              </w:divBdr>
            </w:div>
            <w:div w:id="2053650770">
              <w:marLeft w:val="0"/>
              <w:marRight w:val="0"/>
              <w:marTop w:val="0"/>
              <w:marBottom w:val="0"/>
              <w:divBdr>
                <w:top w:val="none" w:sz="0" w:space="0" w:color="auto"/>
                <w:left w:val="none" w:sz="0" w:space="0" w:color="auto"/>
                <w:bottom w:val="none" w:sz="0" w:space="0" w:color="auto"/>
                <w:right w:val="none" w:sz="0" w:space="0" w:color="auto"/>
              </w:divBdr>
            </w:div>
            <w:div w:id="2056006895">
              <w:marLeft w:val="0"/>
              <w:marRight w:val="0"/>
              <w:marTop w:val="0"/>
              <w:marBottom w:val="0"/>
              <w:divBdr>
                <w:top w:val="none" w:sz="0" w:space="0" w:color="auto"/>
                <w:left w:val="none" w:sz="0" w:space="0" w:color="auto"/>
                <w:bottom w:val="none" w:sz="0" w:space="0" w:color="auto"/>
                <w:right w:val="none" w:sz="0" w:space="0" w:color="auto"/>
              </w:divBdr>
            </w:div>
            <w:div w:id="2060200483">
              <w:marLeft w:val="0"/>
              <w:marRight w:val="0"/>
              <w:marTop w:val="0"/>
              <w:marBottom w:val="0"/>
              <w:divBdr>
                <w:top w:val="none" w:sz="0" w:space="0" w:color="auto"/>
                <w:left w:val="none" w:sz="0" w:space="0" w:color="auto"/>
                <w:bottom w:val="none" w:sz="0" w:space="0" w:color="auto"/>
                <w:right w:val="none" w:sz="0" w:space="0" w:color="auto"/>
              </w:divBdr>
            </w:div>
            <w:div w:id="2063285637">
              <w:marLeft w:val="0"/>
              <w:marRight w:val="0"/>
              <w:marTop w:val="0"/>
              <w:marBottom w:val="0"/>
              <w:divBdr>
                <w:top w:val="none" w:sz="0" w:space="0" w:color="auto"/>
                <w:left w:val="none" w:sz="0" w:space="0" w:color="auto"/>
                <w:bottom w:val="none" w:sz="0" w:space="0" w:color="auto"/>
                <w:right w:val="none" w:sz="0" w:space="0" w:color="auto"/>
              </w:divBdr>
            </w:div>
            <w:div w:id="2072075371">
              <w:marLeft w:val="0"/>
              <w:marRight w:val="0"/>
              <w:marTop w:val="0"/>
              <w:marBottom w:val="0"/>
              <w:divBdr>
                <w:top w:val="none" w:sz="0" w:space="0" w:color="auto"/>
                <w:left w:val="none" w:sz="0" w:space="0" w:color="auto"/>
                <w:bottom w:val="none" w:sz="0" w:space="0" w:color="auto"/>
                <w:right w:val="none" w:sz="0" w:space="0" w:color="auto"/>
              </w:divBdr>
            </w:div>
            <w:div w:id="2078431339">
              <w:marLeft w:val="0"/>
              <w:marRight w:val="0"/>
              <w:marTop w:val="0"/>
              <w:marBottom w:val="0"/>
              <w:divBdr>
                <w:top w:val="none" w:sz="0" w:space="0" w:color="auto"/>
                <w:left w:val="none" w:sz="0" w:space="0" w:color="auto"/>
                <w:bottom w:val="none" w:sz="0" w:space="0" w:color="auto"/>
                <w:right w:val="none" w:sz="0" w:space="0" w:color="auto"/>
              </w:divBdr>
            </w:div>
            <w:div w:id="2089037163">
              <w:marLeft w:val="0"/>
              <w:marRight w:val="0"/>
              <w:marTop w:val="0"/>
              <w:marBottom w:val="0"/>
              <w:divBdr>
                <w:top w:val="none" w:sz="0" w:space="0" w:color="auto"/>
                <w:left w:val="none" w:sz="0" w:space="0" w:color="auto"/>
                <w:bottom w:val="none" w:sz="0" w:space="0" w:color="auto"/>
                <w:right w:val="none" w:sz="0" w:space="0" w:color="auto"/>
              </w:divBdr>
            </w:div>
            <w:div w:id="2099448463">
              <w:marLeft w:val="0"/>
              <w:marRight w:val="0"/>
              <w:marTop w:val="0"/>
              <w:marBottom w:val="0"/>
              <w:divBdr>
                <w:top w:val="none" w:sz="0" w:space="0" w:color="auto"/>
                <w:left w:val="none" w:sz="0" w:space="0" w:color="auto"/>
                <w:bottom w:val="none" w:sz="0" w:space="0" w:color="auto"/>
                <w:right w:val="none" w:sz="0" w:space="0" w:color="auto"/>
              </w:divBdr>
            </w:div>
            <w:div w:id="2100179928">
              <w:marLeft w:val="0"/>
              <w:marRight w:val="0"/>
              <w:marTop w:val="0"/>
              <w:marBottom w:val="0"/>
              <w:divBdr>
                <w:top w:val="none" w:sz="0" w:space="0" w:color="auto"/>
                <w:left w:val="none" w:sz="0" w:space="0" w:color="auto"/>
                <w:bottom w:val="none" w:sz="0" w:space="0" w:color="auto"/>
                <w:right w:val="none" w:sz="0" w:space="0" w:color="auto"/>
              </w:divBdr>
            </w:div>
            <w:div w:id="2107000616">
              <w:marLeft w:val="0"/>
              <w:marRight w:val="0"/>
              <w:marTop w:val="0"/>
              <w:marBottom w:val="0"/>
              <w:divBdr>
                <w:top w:val="none" w:sz="0" w:space="0" w:color="auto"/>
                <w:left w:val="none" w:sz="0" w:space="0" w:color="auto"/>
                <w:bottom w:val="none" w:sz="0" w:space="0" w:color="auto"/>
                <w:right w:val="none" w:sz="0" w:space="0" w:color="auto"/>
              </w:divBdr>
            </w:div>
            <w:div w:id="2107188225">
              <w:marLeft w:val="0"/>
              <w:marRight w:val="0"/>
              <w:marTop w:val="0"/>
              <w:marBottom w:val="0"/>
              <w:divBdr>
                <w:top w:val="none" w:sz="0" w:space="0" w:color="auto"/>
                <w:left w:val="none" w:sz="0" w:space="0" w:color="auto"/>
                <w:bottom w:val="none" w:sz="0" w:space="0" w:color="auto"/>
                <w:right w:val="none" w:sz="0" w:space="0" w:color="auto"/>
              </w:divBdr>
            </w:div>
            <w:div w:id="2107457965">
              <w:marLeft w:val="0"/>
              <w:marRight w:val="0"/>
              <w:marTop w:val="0"/>
              <w:marBottom w:val="0"/>
              <w:divBdr>
                <w:top w:val="none" w:sz="0" w:space="0" w:color="auto"/>
                <w:left w:val="none" w:sz="0" w:space="0" w:color="auto"/>
                <w:bottom w:val="none" w:sz="0" w:space="0" w:color="auto"/>
                <w:right w:val="none" w:sz="0" w:space="0" w:color="auto"/>
              </w:divBdr>
            </w:div>
            <w:div w:id="2120099825">
              <w:marLeft w:val="0"/>
              <w:marRight w:val="0"/>
              <w:marTop w:val="0"/>
              <w:marBottom w:val="0"/>
              <w:divBdr>
                <w:top w:val="none" w:sz="0" w:space="0" w:color="auto"/>
                <w:left w:val="none" w:sz="0" w:space="0" w:color="auto"/>
                <w:bottom w:val="none" w:sz="0" w:space="0" w:color="auto"/>
                <w:right w:val="none" w:sz="0" w:space="0" w:color="auto"/>
              </w:divBdr>
            </w:div>
            <w:div w:id="2120756504">
              <w:marLeft w:val="0"/>
              <w:marRight w:val="0"/>
              <w:marTop w:val="0"/>
              <w:marBottom w:val="0"/>
              <w:divBdr>
                <w:top w:val="none" w:sz="0" w:space="0" w:color="auto"/>
                <w:left w:val="none" w:sz="0" w:space="0" w:color="auto"/>
                <w:bottom w:val="none" w:sz="0" w:space="0" w:color="auto"/>
                <w:right w:val="none" w:sz="0" w:space="0" w:color="auto"/>
              </w:divBdr>
            </w:div>
            <w:div w:id="2124958413">
              <w:marLeft w:val="0"/>
              <w:marRight w:val="0"/>
              <w:marTop w:val="0"/>
              <w:marBottom w:val="0"/>
              <w:divBdr>
                <w:top w:val="none" w:sz="0" w:space="0" w:color="auto"/>
                <w:left w:val="none" w:sz="0" w:space="0" w:color="auto"/>
                <w:bottom w:val="none" w:sz="0" w:space="0" w:color="auto"/>
                <w:right w:val="none" w:sz="0" w:space="0" w:color="auto"/>
              </w:divBdr>
            </w:div>
            <w:div w:id="2132623820">
              <w:marLeft w:val="0"/>
              <w:marRight w:val="0"/>
              <w:marTop w:val="0"/>
              <w:marBottom w:val="0"/>
              <w:divBdr>
                <w:top w:val="none" w:sz="0" w:space="0" w:color="auto"/>
                <w:left w:val="none" w:sz="0" w:space="0" w:color="auto"/>
                <w:bottom w:val="none" w:sz="0" w:space="0" w:color="auto"/>
                <w:right w:val="none" w:sz="0" w:space="0" w:color="auto"/>
              </w:divBdr>
            </w:div>
            <w:div w:id="2145927293">
              <w:marLeft w:val="0"/>
              <w:marRight w:val="0"/>
              <w:marTop w:val="0"/>
              <w:marBottom w:val="0"/>
              <w:divBdr>
                <w:top w:val="none" w:sz="0" w:space="0" w:color="auto"/>
                <w:left w:val="none" w:sz="0" w:space="0" w:color="auto"/>
                <w:bottom w:val="none" w:sz="0" w:space="0" w:color="auto"/>
                <w:right w:val="none" w:sz="0" w:space="0" w:color="auto"/>
              </w:divBdr>
            </w:div>
            <w:div w:id="2146121778">
              <w:marLeft w:val="0"/>
              <w:marRight w:val="0"/>
              <w:marTop w:val="0"/>
              <w:marBottom w:val="0"/>
              <w:divBdr>
                <w:top w:val="none" w:sz="0" w:space="0" w:color="auto"/>
                <w:left w:val="none" w:sz="0" w:space="0" w:color="auto"/>
                <w:bottom w:val="none" w:sz="0" w:space="0" w:color="auto"/>
                <w:right w:val="none" w:sz="0" w:space="0" w:color="auto"/>
              </w:divBdr>
            </w:div>
          </w:divsChild>
        </w:div>
        <w:div w:id="1984113493">
          <w:marLeft w:val="0"/>
          <w:marRight w:val="0"/>
          <w:marTop w:val="0"/>
          <w:marBottom w:val="0"/>
          <w:divBdr>
            <w:top w:val="none" w:sz="0" w:space="0" w:color="auto"/>
            <w:left w:val="none" w:sz="0" w:space="0" w:color="auto"/>
            <w:bottom w:val="single" w:sz="6" w:space="0" w:color="EEEEEE"/>
            <w:right w:val="none" w:sz="0" w:space="0" w:color="auto"/>
          </w:divBdr>
        </w:div>
      </w:divsChild>
    </w:div>
    <w:div w:id="1753696489">
      <w:bodyDiv w:val="1"/>
      <w:marLeft w:val="0"/>
      <w:marRight w:val="0"/>
      <w:marTop w:val="0"/>
      <w:marBottom w:val="0"/>
      <w:divBdr>
        <w:top w:val="none" w:sz="0" w:space="0" w:color="auto"/>
        <w:left w:val="none" w:sz="0" w:space="0" w:color="auto"/>
        <w:bottom w:val="none" w:sz="0" w:space="0" w:color="auto"/>
        <w:right w:val="none" w:sz="0" w:space="0" w:color="auto"/>
      </w:divBdr>
    </w:div>
    <w:div w:id="1777022327">
      <w:bodyDiv w:val="1"/>
      <w:marLeft w:val="0"/>
      <w:marRight w:val="0"/>
      <w:marTop w:val="0"/>
      <w:marBottom w:val="0"/>
      <w:divBdr>
        <w:top w:val="none" w:sz="0" w:space="0" w:color="auto"/>
        <w:left w:val="none" w:sz="0" w:space="0" w:color="auto"/>
        <w:bottom w:val="none" w:sz="0" w:space="0" w:color="auto"/>
        <w:right w:val="none" w:sz="0" w:space="0" w:color="auto"/>
      </w:divBdr>
    </w:div>
    <w:div w:id="1778477992">
      <w:bodyDiv w:val="1"/>
      <w:marLeft w:val="0"/>
      <w:marRight w:val="0"/>
      <w:marTop w:val="0"/>
      <w:marBottom w:val="0"/>
      <w:divBdr>
        <w:top w:val="none" w:sz="0" w:space="0" w:color="auto"/>
        <w:left w:val="none" w:sz="0" w:space="0" w:color="auto"/>
        <w:bottom w:val="none" w:sz="0" w:space="0" w:color="auto"/>
        <w:right w:val="none" w:sz="0" w:space="0" w:color="auto"/>
      </w:divBdr>
      <w:divsChild>
        <w:div w:id="822627323">
          <w:marLeft w:val="0"/>
          <w:marRight w:val="0"/>
          <w:marTop w:val="0"/>
          <w:marBottom w:val="0"/>
          <w:divBdr>
            <w:top w:val="none" w:sz="0" w:space="0" w:color="auto"/>
            <w:left w:val="none" w:sz="0" w:space="0" w:color="auto"/>
            <w:bottom w:val="none" w:sz="0" w:space="0" w:color="auto"/>
            <w:right w:val="none" w:sz="0" w:space="0" w:color="auto"/>
          </w:divBdr>
        </w:div>
        <w:div w:id="149710973">
          <w:marLeft w:val="0"/>
          <w:marRight w:val="0"/>
          <w:marTop w:val="0"/>
          <w:marBottom w:val="0"/>
          <w:divBdr>
            <w:top w:val="none" w:sz="0" w:space="0" w:color="auto"/>
            <w:left w:val="none" w:sz="0" w:space="0" w:color="auto"/>
            <w:bottom w:val="none" w:sz="0" w:space="0" w:color="auto"/>
            <w:right w:val="none" w:sz="0" w:space="0" w:color="auto"/>
          </w:divBdr>
        </w:div>
        <w:div w:id="967590083">
          <w:marLeft w:val="0"/>
          <w:marRight w:val="0"/>
          <w:marTop w:val="0"/>
          <w:marBottom w:val="0"/>
          <w:divBdr>
            <w:top w:val="none" w:sz="0" w:space="0" w:color="auto"/>
            <w:left w:val="none" w:sz="0" w:space="0" w:color="auto"/>
            <w:bottom w:val="none" w:sz="0" w:space="0" w:color="auto"/>
            <w:right w:val="none" w:sz="0" w:space="0" w:color="auto"/>
          </w:divBdr>
        </w:div>
        <w:div w:id="288440436">
          <w:marLeft w:val="0"/>
          <w:marRight w:val="0"/>
          <w:marTop w:val="0"/>
          <w:marBottom w:val="0"/>
          <w:divBdr>
            <w:top w:val="none" w:sz="0" w:space="0" w:color="auto"/>
            <w:left w:val="none" w:sz="0" w:space="0" w:color="auto"/>
            <w:bottom w:val="none" w:sz="0" w:space="0" w:color="auto"/>
            <w:right w:val="none" w:sz="0" w:space="0" w:color="auto"/>
          </w:divBdr>
        </w:div>
        <w:div w:id="1064452769">
          <w:marLeft w:val="0"/>
          <w:marRight w:val="0"/>
          <w:marTop w:val="0"/>
          <w:marBottom w:val="0"/>
          <w:divBdr>
            <w:top w:val="none" w:sz="0" w:space="0" w:color="auto"/>
            <w:left w:val="none" w:sz="0" w:space="0" w:color="auto"/>
            <w:bottom w:val="none" w:sz="0" w:space="0" w:color="auto"/>
            <w:right w:val="none" w:sz="0" w:space="0" w:color="auto"/>
          </w:divBdr>
        </w:div>
        <w:div w:id="635381755">
          <w:marLeft w:val="0"/>
          <w:marRight w:val="0"/>
          <w:marTop w:val="0"/>
          <w:marBottom w:val="0"/>
          <w:divBdr>
            <w:top w:val="none" w:sz="0" w:space="0" w:color="auto"/>
            <w:left w:val="none" w:sz="0" w:space="0" w:color="auto"/>
            <w:bottom w:val="none" w:sz="0" w:space="0" w:color="auto"/>
            <w:right w:val="none" w:sz="0" w:space="0" w:color="auto"/>
          </w:divBdr>
        </w:div>
        <w:div w:id="1747992491">
          <w:marLeft w:val="0"/>
          <w:marRight w:val="0"/>
          <w:marTop w:val="0"/>
          <w:marBottom w:val="0"/>
          <w:divBdr>
            <w:top w:val="none" w:sz="0" w:space="0" w:color="auto"/>
            <w:left w:val="none" w:sz="0" w:space="0" w:color="auto"/>
            <w:bottom w:val="none" w:sz="0" w:space="0" w:color="auto"/>
            <w:right w:val="none" w:sz="0" w:space="0" w:color="auto"/>
          </w:divBdr>
        </w:div>
        <w:div w:id="254049581">
          <w:marLeft w:val="0"/>
          <w:marRight w:val="0"/>
          <w:marTop w:val="0"/>
          <w:marBottom w:val="0"/>
          <w:divBdr>
            <w:top w:val="none" w:sz="0" w:space="0" w:color="auto"/>
            <w:left w:val="none" w:sz="0" w:space="0" w:color="auto"/>
            <w:bottom w:val="none" w:sz="0" w:space="0" w:color="auto"/>
            <w:right w:val="none" w:sz="0" w:space="0" w:color="auto"/>
          </w:divBdr>
        </w:div>
        <w:div w:id="1140227026">
          <w:marLeft w:val="0"/>
          <w:marRight w:val="0"/>
          <w:marTop w:val="0"/>
          <w:marBottom w:val="0"/>
          <w:divBdr>
            <w:top w:val="none" w:sz="0" w:space="0" w:color="auto"/>
            <w:left w:val="none" w:sz="0" w:space="0" w:color="auto"/>
            <w:bottom w:val="none" w:sz="0" w:space="0" w:color="auto"/>
            <w:right w:val="none" w:sz="0" w:space="0" w:color="auto"/>
          </w:divBdr>
        </w:div>
        <w:div w:id="1252816713">
          <w:marLeft w:val="0"/>
          <w:marRight w:val="0"/>
          <w:marTop w:val="0"/>
          <w:marBottom w:val="0"/>
          <w:divBdr>
            <w:top w:val="none" w:sz="0" w:space="0" w:color="auto"/>
            <w:left w:val="none" w:sz="0" w:space="0" w:color="auto"/>
            <w:bottom w:val="none" w:sz="0" w:space="0" w:color="auto"/>
            <w:right w:val="none" w:sz="0" w:space="0" w:color="auto"/>
          </w:divBdr>
        </w:div>
      </w:divsChild>
    </w:div>
    <w:div w:id="1802917634">
      <w:bodyDiv w:val="1"/>
      <w:marLeft w:val="0"/>
      <w:marRight w:val="0"/>
      <w:marTop w:val="0"/>
      <w:marBottom w:val="0"/>
      <w:divBdr>
        <w:top w:val="none" w:sz="0" w:space="0" w:color="auto"/>
        <w:left w:val="none" w:sz="0" w:space="0" w:color="auto"/>
        <w:bottom w:val="none" w:sz="0" w:space="0" w:color="auto"/>
        <w:right w:val="none" w:sz="0" w:space="0" w:color="auto"/>
      </w:divBdr>
    </w:div>
    <w:div w:id="1804155733">
      <w:bodyDiv w:val="1"/>
      <w:marLeft w:val="0"/>
      <w:marRight w:val="0"/>
      <w:marTop w:val="0"/>
      <w:marBottom w:val="0"/>
      <w:divBdr>
        <w:top w:val="none" w:sz="0" w:space="0" w:color="auto"/>
        <w:left w:val="none" w:sz="0" w:space="0" w:color="auto"/>
        <w:bottom w:val="none" w:sz="0" w:space="0" w:color="auto"/>
        <w:right w:val="none" w:sz="0" w:space="0" w:color="auto"/>
      </w:divBdr>
    </w:div>
    <w:div w:id="1812404896">
      <w:bodyDiv w:val="1"/>
      <w:marLeft w:val="0"/>
      <w:marRight w:val="0"/>
      <w:marTop w:val="0"/>
      <w:marBottom w:val="0"/>
      <w:divBdr>
        <w:top w:val="none" w:sz="0" w:space="0" w:color="auto"/>
        <w:left w:val="none" w:sz="0" w:space="0" w:color="auto"/>
        <w:bottom w:val="none" w:sz="0" w:space="0" w:color="auto"/>
        <w:right w:val="none" w:sz="0" w:space="0" w:color="auto"/>
      </w:divBdr>
    </w:div>
    <w:div w:id="1820414482">
      <w:bodyDiv w:val="1"/>
      <w:marLeft w:val="0"/>
      <w:marRight w:val="0"/>
      <w:marTop w:val="0"/>
      <w:marBottom w:val="0"/>
      <w:divBdr>
        <w:top w:val="none" w:sz="0" w:space="0" w:color="auto"/>
        <w:left w:val="none" w:sz="0" w:space="0" w:color="auto"/>
        <w:bottom w:val="none" w:sz="0" w:space="0" w:color="auto"/>
        <w:right w:val="none" w:sz="0" w:space="0" w:color="auto"/>
      </w:divBdr>
      <w:divsChild>
        <w:div w:id="1981760225">
          <w:marLeft w:val="0"/>
          <w:marRight w:val="0"/>
          <w:marTop w:val="0"/>
          <w:marBottom w:val="0"/>
          <w:divBdr>
            <w:top w:val="none" w:sz="0" w:space="0" w:color="auto"/>
            <w:left w:val="none" w:sz="0" w:space="0" w:color="auto"/>
            <w:bottom w:val="none" w:sz="0" w:space="0" w:color="auto"/>
            <w:right w:val="none" w:sz="0" w:space="0" w:color="auto"/>
          </w:divBdr>
        </w:div>
        <w:div w:id="1433278205">
          <w:marLeft w:val="0"/>
          <w:marRight w:val="0"/>
          <w:marTop w:val="0"/>
          <w:marBottom w:val="0"/>
          <w:divBdr>
            <w:top w:val="none" w:sz="0" w:space="0" w:color="auto"/>
            <w:left w:val="none" w:sz="0" w:space="0" w:color="auto"/>
            <w:bottom w:val="none" w:sz="0" w:space="0" w:color="auto"/>
            <w:right w:val="none" w:sz="0" w:space="0" w:color="auto"/>
          </w:divBdr>
        </w:div>
        <w:div w:id="2079672914">
          <w:marLeft w:val="0"/>
          <w:marRight w:val="0"/>
          <w:marTop w:val="0"/>
          <w:marBottom w:val="0"/>
          <w:divBdr>
            <w:top w:val="none" w:sz="0" w:space="0" w:color="auto"/>
            <w:left w:val="none" w:sz="0" w:space="0" w:color="auto"/>
            <w:bottom w:val="none" w:sz="0" w:space="0" w:color="auto"/>
            <w:right w:val="none" w:sz="0" w:space="0" w:color="auto"/>
          </w:divBdr>
        </w:div>
        <w:div w:id="1366176691">
          <w:marLeft w:val="0"/>
          <w:marRight w:val="0"/>
          <w:marTop w:val="0"/>
          <w:marBottom w:val="0"/>
          <w:divBdr>
            <w:top w:val="none" w:sz="0" w:space="0" w:color="auto"/>
            <w:left w:val="none" w:sz="0" w:space="0" w:color="auto"/>
            <w:bottom w:val="none" w:sz="0" w:space="0" w:color="auto"/>
            <w:right w:val="none" w:sz="0" w:space="0" w:color="auto"/>
          </w:divBdr>
        </w:div>
        <w:div w:id="5987332">
          <w:marLeft w:val="0"/>
          <w:marRight w:val="0"/>
          <w:marTop w:val="0"/>
          <w:marBottom w:val="0"/>
          <w:divBdr>
            <w:top w:val="none" w:sz="0" w:space="0" w:color="auto"/>
            <w:left w:val="none" w:sz="0" w:space="0" w:color="auto"/>
            <w:bottom w:val="none" w:sz="0" w:space="0" w:color="auto"/>
            <w:right w:val="none" w:sz="0" w:space="0" w:color="auto"/>
          </w:divBdr>
        </w:div>
        <w:div w:id="589657698">
          <w:marLeft w:val="0"/>
          <w:marRight w:val="0"/>
          <w:marTop w:val="0"/>
          <w:marBottom w:val="0"/>
          <w:divBdr>
            <w:top w:val="none" w:sz="0" w:space="0" w:color="auto"/>
            <w:left w:val="none" w:sz="0" w:space="0" w:color="auto"/>
            <w:bottom w:val="none" w:sz="0" w:space="0" w:color="auto"/>
            <w:right w:val="none" w:sz="0" w:space="0" w:color="auto"/>
          </w:divBdr>
        </w:div>
        <w:div w:id="859858958">
          <w:marLeft w:val="0"/>
          <w:marRight w:val="0"/>
          <w:marTop w:val="0"/>
          <w:marBottom w:val="0"/>
          <w:divBdr>
            <w:top w:val="none" w:sz="0" w:space="0" w:color="auto"/>
            <w:left w:val="none" w:sz="0" w:space="0" w:color="auto"/>
            <w:bottom w:val="none" w:sz="0" w:space="0" w:color="auto"/>
            <w:right w:val="none" w:sz="0" w:space="0" w:color="auto"/>
          </w:divBdr>
        </w:div>
        <w:div w:id="21637509">
          <w:marLeft w:val="0"/>
          <w:marRight w:val="0"/>
          <w:marTop w:val="0"/>
          <w:marBottom w:val="0"/>
          <w:divBdr>
            <w:top w:val="none" w:sz="0" w:space="0" w:color="auto"/>
            <w:left w:val="none" w:sz="0" w:space="0" w:color="auto"/>
            <w:bottom w:val="none" w:sz="0" w:space="0" w:color="auto"/>
            <w:right w:val="none" w:sz="0" w:space="0" w:color="auto"/>
          </w:divBdr>
        </w:div>
        <w:div w:id="1982808811">
          <w:marLeft w:val="0"/>
          <w:marRight w:val="0"/>
          <w:marTop w:val="0"/>
          <w:marBottom w:val="0"/>
          <w:divBdr>
            <w:top w:val="none" w:sz="0" w:space="0" w:color="auto"/>
            <w:left w:val="none" w:sz="0" w:space="0" w:color="auto"/>
            <w:bottom w:val="none" w:sz="0" w:space="0" w:color="auto"/>
            <w:right w:val="none" w:sz="0" w:space="0" w:color="auto"/>
          </w:divBdr>
        </w:div>
        <w:div w:id="1437215474">
          <w:marLeft w:val="0"/>
          <w:marRight w:val="0"/>
          <w:marTop w:val="0"/>
          <w:marBottom w:val="0"/>
          <w:divBdr>
            <w:top w:val="none" w:sz="0" w:space="0" w:color="auto"/>
            <w:left w:val="none" w:sz="0" w:space="0" w:color="auto"/>
            <w:bottom w:val="none" w:sz="0" w:space="0" w:color="auto"/>
            <w:right w:val="none" w:sz="0" w:space="0" w:color="auto"/>
          </w:divBdr>
        </w:div>
      </w:divsChild>
    </w:div>
    <w:div w:id="1832478490">
      <w:bodyDiv w:val="1"/>
      <w:marLeft w:val="0"/>
      <w:marRight w:val="0"/>
      <w:marTop w:val="0"/>
      <w:marBottom w:val="0"/>
      <w:divBdr>
        <w:top w:val="none" w:sz="0" w:space="0" w:color="auto"/>
        <w:left w:val="none" w:sz="0" w:space="0" w:color="auto"/>
        <w:bottom w:val="none" w:sz="0" w:space="0" w:color="auto"/>
        <w:right w:val="none" w:sz="0" w:space="0" w:color="auto"/>
      </w:divBdr>
      <w:divsChild>
        <w:div w:id="1121262770">
          <w:marLeft w:val="0"/>
          <w:marRight w:val="0"/>
          <w:marTop w:val="0"/>
          <w:marBottom w:val="0"/>
          <w:divBdr>
            <w:top w:val="none" w:sz="0" w:space="0" w:color="auto"/>
            <w:left w:val="none" w:sz="0" w:space="0" w:color="auto"/>
            <w:bottom w:val="none" w:sz="0" w:space="0" w:color="auto"/>
            <w:right w:val="none" w:sz="0" w:space="0" w:color="auto"/>
          </w:divBdr>
        </w:div>
        <w:div w:id="1873957870">
          <w:marLeft w:val="0"/>
          <w:marRight w:val="0"/>
          <w:marTop w:val="0"/>
          <w:marBottom w:val="0"/>
          <w:divBdr>
            <w:top w:val="none" w:sz="0" w:space="0" w:color="auto"/>
            <w:left w:val="none" w:sz="0" w:space="0" w:color="auto"/>
            <w:bottom w:val="none" w:sz="0" w:space="0" w:color="auto"/>
            <w:right w:val="none" w:sz="0" w:space="0" w:color="auto"/>
          </w:divBdr>
        </w:div>
        <w:div w:id="1635716716">
          <w:marLeft w:val="0"/>
          <w:marRight w:val="0"/>
          <w:marTop w:val="0"/>
          <w:marBottom w:val="0"/>
          <w:divBdr>
            <w:top w:val="none" w:sz="0" w:space="0" w:color="auto"/>
            <w:left w:val="none" w:sz="0" w:space="0" w:color="auto"/>
            <w:bottom w:val="none" w:sz="0" w:space="0" w:color="auto"/>
            <w:right w:val="none" w:sz="0" w:space="0" w:color="auto"/>
          </w:divBdr>
        </w:div>
        <w:div w:id="1672951364">
          <w:marLeft w:val="0"/>
          <w:marRight w:val="0"/>
          <w:marTop w:val="0"/>
          <w:marBottom w:val="0"/>
          <w:divBdr>
            <w:top w:val="none" w:sz="0" w:space="0" w:color="auto"/>
            <w:left w:val="none" w:sz="0" w:space="0" w:color="auto"/>
            <w:bottom w:val="none" w:sz="0" w:space="0" w:color="auto"/>
            <w:right w:val="none" w:sz="0" w:space="0" w:color="auto"/>
          </w:divBdr>
        </w:div>
        <w:div w:id="1569224398">
          <w:marLeft w:val="0"/>
          <w:marRight w:val="0"/>
          <w:marTop w:val="0"/>
          <w:marBottom w:val="0"/>
          <w:divBdr>
            <w:top w:val="none" w:sz="0" w:space="0" w:color="auto"/>
            <w:left w:val="none" w:sz="0" w:space="0" w:color="auto"/>
            <w:bottom w:val="none" w:sz="0" w:space="0" w:color="auto"/>
            <w:right w:val="none" w:sz="0" w:space="0" w:color="auto"/>
          </w:divBdr>
        </w:div>
        <w:div w:id="1977712512">
          <w:marLeft w:val="0"/>
          <w:marRight w:val="0"/>
          <w:marTop w:val="0"/>
          <w:marBottom w:val="0"/>
          <w:divBdr>
            <w:top w:val="none" w:sz="0" w:space="0" w:color="auto"/>
            <w:left w:val="none" w:sz="0" w:space="0" w:color="auto"/>
            <w:bottom w:val="none" w:sz="0" w:space="0" w:color="auto"/>
            <w:right w:val="none" w:sz="0" w:space="0" w:color="auto"/>
          </w:divBdr>
        </w:div>
        <w:div w:id="287905361">
          <w:marLeft w:val="0"/>
          <w:marRight w:val="0"/>
          <w:marTop w:val="0"/>
          <w:marBottom w:val="0"/>
          <w:divBdr>
            <w:top w:val="none" w:sz="0" w:space="0" w:color="auto"/>
            <w:left w:val="none" w:sz="0" w:space="0" w:color="auto"/>
            <w:bottom w:val="none" w:sz="0" w:space="0" w:color="auto"/>
            <w:right w:val="none" w:sz="0" w:space="0" w:color="auto"/>
          </w:divBdr>
        </w:div>
        <w:div w:id="515078140">
          <w:marLeft w:val="0"/>
          <w:marRight w:val="0"/>
          <w:marTop w:val="0"/>
          <w:marBottom w:val="0"/>
          <w:divBdr>
            <w:top w:val="none" w:sz="0" w:space="0" w:color="auto"/>
            <w:left w:val="none" w:sz="0" w:space="0" w:color="auto"/>
            <w:bottom w:val="none" w:sz="0" w:space="0" w:color="auto"/>
            <w:right w:val="none" w:sz="0" w:space="0" w:color="auto"/>
          </w:divBdr>
        </w:div>
        <w:div w:id="998800933">
          <w:marLeft w:val="0"/>
          <w:marRight w:val="0"/>
          <w:marTop w:val="0"/>
          <w:marBottom w:val="0"/>
          <w:divBdr>
            <w:top w:val="none" w:sz="0" w:space="0" w:color="auto"/>
            <w:left w:val="none" w:sz="0" w:space="0" w:color="auto"/>
            <w:bottom w:val="none" w:sz="0" w:space="0" w:color="auto"/>
            <w:right w:val="none" w:sz="0" w:space="0" w:color="auto"/>
          </w:divBdr>
        </w:div>
        <w:div w:id="2094157314">
          <w:marLeft w:val="0"/>
          <w:marRight w:val="0"/>
          <w:marTop w:val="0"/>
          <w:marBottom w:val="0"/>
          <w:divBdr>
            <w:top w:val="none" w:sz="0" w:space="0" w:color="auto"/>
            <w:left w:val="none" w:sz="0" w:space="0" w:color="auto"/>
            <w:bottom w:val="none" w:sz="0" w:space="0" w:color="auto"/>
            <w:right w:val="none" w:sz="0" w:space="0" w:color="auto"/>
          </w:divBdr>
        </w:div>
      </w:divsChild>
    </w:div>
    <w:div w:id="1867064446">
      <w:bodyDiv w:val="1"/>
      <w:marLeft w:val="0"/>
      <w:marRight w:val="0"/>
      <w:marTop w:val="0"/>
      <w:marBottom w:val="0"/>
      <w:divBdr>
        <w:top w:val="none" w:sz="0" w:space="0" w:color="auto"/>
        <w:left w:val="none" w:sz="0" w:space="0" w:color="auto"/>
        <w:bottom w:val="none" w:sz="0" w:space="0" w:color="auto"/>
        <w:right w:val="none" w:sz="0" w:space="0" w:color="auto"/>
      </w:divBdr>
    </w:div>
    <w:div w:id="1871382539">
      <w:bodyDiv w:val="1"/>
      <w:marLeft w:val="0"/>
      <w:marRight w:val="0"/>
      <w:marTop w:val="0"/>
      <w:marBottom w:val="0"/>
      <w:divBdr>
        <w:top w:val="none" w:sz="0" w:space="0" w:color="auto"/>
        <w:left w:val="none" w:sz="0" w:space="0" w:color="auto"/>
        <w:bottom w:val="none" w:sz="0" w:space="0" w:color="auto"/>
        <w:right w:val="none" w:sz="0" w:space="0" w:color="auto"/>
      </w:divBdr>
      <w:divsChild>
        <w:div w:id="90325226">
          <w:marLeft w:val="0"/>
          <w:marRight w:val="0"/>
          <w:marTop w:val="0"/>
          <w:marBottom w:val="750"/>
          <w:divBdr>
            <w:top w:val="none" w:sz="0" w:space="0" w:color="auto"/>
            <w:left w:val="none" w:sz="0" w:space="0" w:color="auto"/>
            <w:bottom w:val="none" w:sz="0" w:space="0" w:color="auto"/>
            <w:right w:val="none" w:sz="0" w:space="0" w:color="auto"/>
          </w:divBdr>
          <w:divsChild>
            <w:div w:id="27071646">
              <w:marLeft w:val="0"/>
              <w:marRight w:val="0"/>
              <w:marTop w:val="0"/>
              <w:marBottom w:val="0"/>
              <w:divBdr>
                <w:top w:val="none" w:sz="0" w:space="0" w:color="auto"/>
                <w:left w:val="none" w:sz="0" w:space="0" w:color="auto"/>
                <w:bottom w:val="none" w:sz="0" w:space="0" w:color="auto"/>
                <w:right w:val="none" w:sz="0" w:space="0" w:color="auto"/>
              </w:divBdr>
            </w:div>
            <w:div w:id="59064413">
              <w:marLeft w:val="0"/>
              <w:marRight w:val="0"/>
              <w:marTop w:val="0"/>
              <w:marBottom w:val="0"/>
              <w:divBdr>
                <w:top w:val="none" w:sz="0" w:space="0" w:color="auto"/>
                <w:left w:val="none" w:sz="0" w:space="0" w:color="auto"/>
                <w:bottom w:val="none" w:sz="0" w:space="0" w:color="auto"/>
                <w:right w:val="none" w:sz="0" w:space="0" w:color="auto"/>
              </w:divBdr>
            </w:div>
            <w:div w:id="59789190">
              <w:marLeft w:val="0"/>
              <w:marRight w:val="0"/>
              <w:marTop w:val="0"/>
              <w:marBottom w:val="0"/>
              <w:divBdr>
                <w:top w:val="none" w:sz="0" w:space="0" w:color="auto"/>
                <w:left w:val="none" w:sz="0" w:space="0" w:color="auto"/>
                <w:bottom w:val="none" w:sz="0" w:space="0" w:color="auto"/>
                <w:right w:val="none" w:sz="0" w:space="0" w:color="auto"/>
              </w:divBdr>
            </w:div>
            <w:div w:id="64500768">
              <w:marLeft w:val="0"/>
              <w:marRight w:val="0"/>
              <w:marTop w:val="0"/>
              <w:marBottom w:val="0"/>
              <w:divBdr>
                <w:top w:val="none" w:sz="0" w:space="0" w:color="auto"/>
                <w:left w:val="none" w:sz="0" w:space="0" w:color="auto"/>
                <w:bottom w:val="none" w:sz="0" w:space="0" w:color="auto"/>
                <w:right w:val="none" w:sz="0" w:space="0" w:color="auto"/>
              </w:divBdr>
            </w:div>
            <w:div w:id="65150924">
              <w:marLeft w:val="0"/>
              <w:marRight w:val="0"/>
              <w:marTop w:val="0"/>
              <w:marBottom w:val="0"/>
              <w:divBdr>
                <w:top w:val="none" w:sz="0" w:space="0" w:color="auto"/>
                <w:left w:val="none" w:sz="0" w:space="0" w:color="auto"/>
                <w:bottom w:val="none" w:sz="0" w:space="0" w:color="auto"/>
                <w:right w:val="none" w:sz="0" w:space="0" w:color="auto"/>
              </w:divBdr>
            </w:div>
            <w:div w:id="66848480">
              <w:marLeft w:val="0"/>
              <w:marRight w:val="0"/>
              <w:marTop w:val="0"/>
              <w:marBottom w:val="0"/>
              <w:divBdr>
                <w:top w:val="none" w:sz="0" w:space="0" w:color="auto"/>
                <w:left w:val="none" w:sz="0" w:space="0" w:color="auto"/>
                <w:bottom w:val="none" w:sz="0" w:space="0" w:color="auto"/>
                <w:right w:val="none" w:sz="0" w:space="0" w:color="auto"/>
              </w:divBdr>
            </w:div>
            <w:div w:id="67463729">
              <w:marLeft w:val="0"/>
              <w:marRight w:val="0"/>
              <w:marTop w:val="0"/>
              <w:marBottom w:val="0"/>
              <w:divBdr>
                <w:top w:val="none" w:sz="0" w:space="0" w:color="auto"/>
                <w:left w:val="none" w:sz="0" w:space="0" w:color="auto"/>
                <w:bottom w:val="none" w:sz="0" w:space="0" w:color="auto"/>
                <w:right w:val="none" w:sz="0" w:space="0" w:color="auto"/>
              </w:divBdr>
            </w:div>
            <w:div w:id="67925034">
              <w:marLeft w:val="0"/>
              <w:marRight w:val="0"/>
              <w:marTop w:val="0"/>
              <w:marBottom w:val="0"/>
              <w:divBdr>
                <w:top w:val="none" w:sz="0" w:space="0" w:color="auto"/>
                <w:left w:val="none" w:sz="0" w:space="0" w:color="auto"/>
                <w:bottom w:val="none" w:sz="0" w:space="0" w:color="auto"/>
                <w:right w:val="none" w:sz="0" w:space="0" w:color="auto"/>
              </w:divBdr>
            </w:div>
            <w:div w:id="71509860">
              <w:marLeft w:val="0"/>
              <w:marRight w:val="0"/>
              <w:marTop w:val="0"/>
              <w:marBottom w:val="0"/>
              <w:divBdr>
                <w:top w:val="none" w:sz="0" w:space="0" w:color="auto"/>
                <w:left w:val="none" w:sz="0" w:space="0" w:color="auto"/>
                <w:bottom w:val="none" w:sz="0" w:space="0" w:color="auto"/>
                <w:right w:val="none" w:sz="0" w:space="0" w:color="auto"/>
              </w:divBdr>
            </w:div>
            <w:div w:id="73669485">
              <w:marLeft w:val="0"/>
              <w:marRight w:val="0"/>
              <w:marTop w:val="0"/>
              <w:marBottom w:val="0"/>
              <w:divBdr>
                <w:top w:val="none" w:sz="0" w:space="0" w:color="auto"/>
                <w:left w:val="none" w:sz="0" w:space="0" w:color="auto"/>
                <w:bottom w:val="none" w:sz="0" w:space="0" w:color="auto"/>
                <w:right w:val="none" w:sz="0" w:space="0" w:color="auto"/>
              </w:divBdr>
            </w:div>
            <w:div w:id="77556247">
              <w:marLeft w:val="0"/>
              <w:marRight w:val="0"/>
              <w:marTop w:val="0"/>
              <w:marBottom w:val="0"/>
              <w:divBdr>
                <w:top w:val="none" w:sz="0" w:space="0" w:color="auto"/>
                <w:left w:val="none" w:sz="0" w:space="0" w:color="auto"/>
                <w:bottom w:val="none" w:sz="0" w:space="0" w:color="auto"/>
                <w:right w:val="none" w:sz="0" w:space="0" w:color="auto"/>
              </w:divBdr>
            </w:div>
            <w:div w:id="96099384">
              <w:marLeft w:val="0"/>
              <w:marRight w:val="0"/>
              <w:marTop w:val="0"/>
              <w:marBottom w:val="0"/>
              <w:divBdr>
                <w:top w:val="none" w:sz="0" w:space="0" w:color="auto"/>
                <w:left w:val="none" w:sz="0" w:space="0" w:color="auto"/>
                <w:bottom w:val="none" w:sz="0" w:space="0" w:color="auto"/>
                <w:right w:val="none" w:sz="0" w:space="0" w:color="auto"/>
              </w:divBdr>
            </w:div>
            <w:div w:id="99037713">
              <w:marLeft w:val="0"/>
              <w:marRight w:val="0"/>
              <w:marTop w:val="0"/>
              <w:marBottom w:val="0"/>
              <w:divBdr>
                <w:top w:val="none" w:sz="0" w:space="0" w:color="auto"/>
                <w:left w:val="none" w:sz="0" w:space="0" w:color="auto"/>
                <w:bottom w:val="none" w:sz="0" w:space="0" w:color="auto"/>
                <w:right w:val="none" w:sz="0" w:space="0" w:color="auto"/>
              </w:divBdr>
            </w:div>
            <w:div w:id="101651745">
              <w:marLeft w:val="0"/>
              <w:marRight w:val="0"/>
              <w:marTop w:val="0"/>
              <w:marBottom w:val="0"/>
              <w:divBdr>
                <w:top w:val="none" w:sz="0" w:space="0" w:color="auto"/>
                <w:left w:val="none" w:sz="0" w:space="0" w:color="auto"/>
                <w:bottom w:val="none" w:sz="0" w:space="0" w:color="auto"/>
                <w:right w:val="none" w:sz="0" w:space="0" w:color="auto"/>
              </w:divBdr>
            </w:div>
            <w:div w:id="112018694">
              <w:marLeft w:val="0"/>
              <w:marRight w:val="0"/>
              <w:marTop w:val="0"/>
              <w:marBottom w:val="0"/>
              <w:divBdr>
                <w:top w:val="none" w:sz="0" w:space="0" w:color="auto"/>
                <w:left w:val="none" w:sz="0" w:space="0" w:color="auto"/>
                <w:bottom w:val="none" w:sz="0" w:space="0" w:color="auto"/>
                <w:right w:val="none" w:sz="0" w:space="0" w:color="auto"/>
              </w:divBdr>
            </w:div>
            <w:div w:id="115876674">
              <w:marLeft w:val="0"/>
              <w:marRight w:val="0"/>
              <w:marTop w:val="0"/>
              <w:marBottom w:val="0"/>
              <w:divBdr>
                <w:top w:val="none" w:sz="0" w:space="0" w:color="auto"/>
                <w:left w:val="none" w:sz="0" w:space="0" w:color="auto"/>
                <w:bottom w:val="none" w:sz="0" w:space="0" w:color="auto"/>
                <w:right w:val="none" w:sz="0" w:space="0" w:color="auto"/>
              </w:divBdr>
            </w:div>
            <w:div w:id="117534303">
              <w:marLeft w:val="0"/>
              <w:marRight w:val="0"/>
              <w:marTop w:val="0"/>
              <w:marBottom w:val="0"/>
              <w:divBdr>
                <w:top w:val="none" w:sz="0" w:space="0" w:color="auto"/>
                <w:left w:val="none" w:sz="0" w:space="0" w:color="auto"/>
                <w:bottom w:val="none" w:sz="0" w:space="0" w:color="auto"/>
                <w:right w:val="none" w:sz="0" w:space="0" w:color="auto"/>
              </w:divBdr>
            </w:div>
            <w:div w:id="119345477">
              <w:marLeft w:val="0"/>
              <w:marRight w:val="0"/>
              <w:marTop w:val="0"/>
              <w:marBottom w:val="0"/>
              <w:divBdr>
                <w:top w:val="none" w:sz="0" w:space="0" w:color="auto"/>
                <w:left w:val="none" w:sz="0" w:space="0" w:color="auto"/>
                <w:bottom w:val="none" w:sz="0" w:space="0" w:color="auto"/>
                <w:right w:val="none" w:sz="0" w:space="0" w:color="auto"/>
              </w:divBdr>
            </w:div>
            <w:div w:id="127598827">
              <w:marLeft w:val="0"/>
              <w:marRight w:val="0"/>
              <w:marTop w:val="0"/>
              <w:marBottom w:val="0"/>
              <w:divBdr>
                <w:top w:val="none" w:sz="0" w:space="0" w:color="auto"/>
                <w:left w:val="none" w:sz="0" w:space="0" w:color="auto"/>
                <w:bottom w:val="none" w:sz="0" w:space="0" w:color="auto"/>
                <w:right w:val="none" w:sz="0" w:space="0" w:color="auto"/>
              </w:divBdr>
            </w:div>
            <w:div w:id="131602637">
              <w:marLeft w:val="0"/>
              <w:marRight w:val="0"/>
              <w:marTop w:val="0"/>
              <w:marBottom w:val="0"/>
              <w:divBdr>
                <w:top w:val="none" w:sz="0" w:space="0" w:color="auto"/>
                <w:left w:val="none" w:sz="0" w:space="0" w:color="auto"/>
                <w:bottom w:val="none" w:sz="0" w:space="0" w:color="auto"/>
                <w:right w:val="none" w:sz="0" w:space="0" w:color="auto"/>
              </w:divBdr>
            </w:div>
            <w:div w:id="134295020">
              <w:marLeft w:val="0"/>
              <w:marRight w:val="0"/>
              <w:marTop w:val="0"/>
              <w:marBottom w:val="0"/>
              <w:divBdr>
                <w:top w:val="none" w:sz="0" w:space="0" w:color="auto"/>
                <w:left w:val="none" w:sz="0" w:space="0" w:color="auto"/>
                <w:bottom w:val="none" w:sz="0" w:space="0" w:color="auto"/>
                <w:right w:val="none" w:sz="0" w:space="0" w:color="auto"/>
              </w:divBdr>
            </w:div>
            <w:div w:id="136072530">
              <w:marLeft w:val="0"/>
              <w:marRight w:val="0"/>
              <w:marTop w:val="0"/>
              <w:marBottom w:val="0"/>
              <w:divBdr>
                <w:top w:val="none" w:sz="0" w:space="0" w:color="auto"/>
                <w:left w:val="none" w:sz="0" w:space="0" w:color="auto"/>
                <w:bottom w:val="none" w:sz="0" w:space="0" w:color="auto"/>
                <w:right w:val="none" w:sz="0" w:space="0" w:color="auto"/>
              </w:divBdr>
            </w:div>
            <w:div w:id="136918894">
              <w:marLeft w:val="0"/>
              <w:marRight w:val="0"/>
              <w:marTop w:val="0"/>
              <w:marBottom w:val="0"/>
              <w:divBdr>
                <w:top w:val="none" w:sz="0" w:space="0" w:color="auto"/>
                <w:left w:val="none" w:sz="0" w:space="0" w:color="auto"/>
                <w:bottom w:val="none" w:sz="0" w:space="0" w:color="auto"/>
                <w:right w:val="none" w:sz="0" w:space="0" w:color="auto"/>
              </w:divBdr>
            </w:div>
            <w:div w:id="143281759">
              <w:marLeft w:val="0"/>
              <w:marRight w:val="0"/>
              <w:marTop w:val="0"/>
              <w:marBottom w:val="0"/>
              <w:divBdr>
                <w:top w:val="none" w:sz="0" w:space="0" w:color="auto"/>
                <w:left w:val="none" w:sz="0" w:space="0" w:color="auto"/>
                <w:bottom w:val="none" w:sz="0" w:space="0" w:color="auto"/>
                <w:right w:val="none" w:sz="0" w:space="0" w:color="auto"/>
              </w:divBdr>
            </w:div>
            <w:div w:id="159199602">
              <w:marLeft w:val="0"/>
              <w:marRight w:val="0"/>
              <w:marTop w:val="0"/>
              <w:marBottom w:val="0"/>
              <w:divBdr>
                <w:top w:val="none" w:sz="0" w:space="0" w:color="auto"/>
                <w:left w:val="none" w:sz="0" w:space="0" w:color="auto"/>
                <w:bottom w:val="none" w:sz="0" w:space="0" w:color="auto"/>
                <w:right w:val="none" w:sz="0" w:space="0" w:color="auto"/>
              </w:divBdr>
            </w:div>
            <w:div w:id="161287365">
              <w:marLeft w:val="0"/>
              <w:marRight w:val="0"/>
              <w:marTop w:val="0"/>
              <w:marBottom w:val="0"/>
              <w:divBdr>
                <w:top w:val="none" w:sz="0" w:space="0" w:color="auto"/>
                <w:left w:val="none" w:sz="0" w:space="0" w:color="auto"/>
                <w:bottom w:val="none" w:sz="0" w:space="0" w:color="auto"/>
                <w:right w:val="none" w:sz="0" w:space="0" w:color="auto"/>
              </w:divBdr>
            </w:div>
            <w:div w:id="163135457">
              <w:marLeft w:val="0"/>
              <w:marRight w:val="0"/>
              <w:marTop w:val="0"/>
              <w:marBottom w:val="0"/>
              <w:divBdr>
                <w:top w:val="none" w:sz="0" w:space="0" w:color="auto"/>
                <w:left w:val="none" w:sz="0" w:space="0" w:color="auto"/>
                <w:bottom w:val="none" w:sz="0" w:space="0" w:color="auto"/>
                <w:right w:val="none" w:sz="0" w:space="0" w:color="auto"/>
              </w:divBdr>
            </w:div>
            <w:div w:id="166949145">
              <w:marLeft w:val="0"/>
              <w:marRight w:val="0"/>
              <w:marTop w:val="0"/>
              <w:marBottom w:val="0"/>
              <w:divBdr>
                <w:top w:val="none" w:sz="0" w:space="0" w:color="auto"/>
                <w:left w:val="none" w:sz="0" w:space="0" w:color="auto"/>
                <w:bottom w:val="none" w:sz="0" w:space="0" w:color="auto"/>
                <w:right w:val="none" w:sz="0" w:space="0" w:color="auto"/>
              </w:divBdr>
            </w:div>
            <w:div w:id="171337341">
              <w:marLeft w:val="0"/>
              <w:marRight w:val="0"/>
              <w:marTop w:val="0"/>
              <w:marBottom w:val="0"/>
              <w:divBdr>
                <w:top w:val="none" w:sz="0" w:space="0" w:color="auto"/>
                <w:left w:val="none" w:sz="0" w:space="0" w:color="auto"/>
                <w:bottom w:val="none" w:sz="0" w:space="0" w:color="auto"/>
                <w:right w:val="none" w:sz="0" w:space="0" w:color="auto"/>
              </w:divBdr>
            </w:div>
            <w:div w:id="173152745">
              <w:marLeft w:val="0"/>
              <w:marRight w:val="0"/>
              <w:marTop w:val="0"/>
              <w:marBottom w:val="0"/>
              <w:divBdr>
                <w:top w:val="none" w:sz="0" w:space="0" w:color="auto"/>
                <w:left w:val="none" w:sz="0" w:space="0" w:color="auto"/>
                <w:bottom w:val="none" w:sz="0" w:space="0" w:color="auto"/>
                <w:right w:val="none" w:sz="0" w:space="0" w:color="auto"/>
              </w:divBdr>
            </w:div>
            <w:div w:id="174348301">
              <w:marLeft w:val="0"/>
              <w:marRight w:val="0"/>
              <w:marTop w:val="0"/>
              <w:marBottom w:val="0"/>
              <w:divBdr>
                <w:top w:val="none" w:sz="0" w:space="0" w:color="auto"/>
                <w:left w:val="none" w:sz="0" w:space="0" w:color="auto"/>
                <w:bottom w:val="none" w:sz="0" w:space="0" w:color="auto"/>
                <w:right w:val="none" w:sz="0" w:space="0" w:color="auto"/>
              </w:divBdr>
            </w:div>
            <w:div w:id="176046148">
              <w:marLeft w:val="0"/>
              <w:marRight w:val="0"/>
              <w:marTop w:val="0"/>
              <w:marBottom w:val="0"/>
              <w:divBdr>
                <w:top w:val="none" w:sz="0" w:space="0" w:color="auto"/>
                <w:left w:val="none" w:sz="0" w:space="0" w:color="auto"/>
                <w:bottom w:val="none" w:sz="0" w:space="0" w:color="auto"/>
                <w:right w:val="none" w:sz="0" w:space="0" w:color="auto"/>
              </w:divBdr>
            </w:div>
            <w:div w:id="182868485">
              <w:marLeft w:val="0"/>
              <w:marRight w:val="0"/>
              <w:marTop w:val="0"/>
              <w:marBottom w:val="0"/>
              <w:divBdr>
                <w:top w:val="none" w:sz="0" w:space="0" w:color="auto"/>
                <w:left w:val="none" w:sz="0" w:space="0" w:color="auto"/>
                <w:bottom w:val="none" w:sz="0" w:space="0" w:color="auto"/>
                <w:right w:val="none" w:sz="0" w:space="0" w:color="auto"/>
              </w:divBdr>
            </w:div>
            <w:div w:id="183448628">
              <w:marLeft w:val="0"/>
              <w:marRight w:val="0"/>
              <w:marTop w:val="0"/>
              <w:marBottom w:val="0"/>
              <w:divBdr>
                <w:top w:val="none" w:sz="0" w:space="0" w:color="auto"/>
                <w:left w:val="none" w:sz="0" w:space="0" w:color="auto"/>
                <w:bottom w:val="none" w:sz="0" w:space="0" w:color="auto"/>
                <w:right w:val="none" w:sz="0" w:space="0" w:color="auto"/>
              </w:divBdr>
            </w:div>
            <w:div w:id="192618640">
              <w:marLeft w:val="0"/>
              <w:marRight w:val="0"/>
              <w:marTop w:val="0"/>
              <w:marBottom w:val="0"/>
              <w:divBdr>
                <w:top w:val="none" w:sz="0" w:space="0" w:color="auto"/>
                <w:left w:val="none" w:sz="0" w:space="0" w:color="auto"/>
                <w:bottom w:val="none" w:sz="0" w:space="0" w:color="auto"/>
                <w:right w:val="none" w:sz="0" w:space="0" w:color="auto"/>
              </w:divBdr>
            </w:div>
            <w:div w:id="194005132">
              <w:marLeft w:val="0"/>
              <w:marRight w:val="0"/>
              <w:marTop w:val="0"/>
              <w:marBottom w:val="0"/>
              <w:divBdr>
                <w:top w:val="none" w:sz="0" w:space="0" w:color="auto"/>
                <w:left w:val="none" w:sz="0" w:space="0" w:color="auto"/>
                <w:bottom w:val="none" w:sz="0" w:space="0" w:color="auto"/>
                <w:right w:val="none" w:sz="0" w:space="0" w:color="auto"/>
              </w:divBdr>
            </w:div>
            <w:div w:id="194781129">
              <w:marLeft w:val="0"/>
              <w:marRight w:val="0"/>
              <w:marTop w:val="0"/>
              <w:marBottom w:val="0"/>
              <w:divBdr>
                <w:top w:val="none" w:sz="0" w:space="0" w:color="auto"/>
                <w:left w:val="none" w:sz="0" w:space="0" w:color="auto"/>
                <w:bottom w:val="none" w:sz="0" w:space="0" w:color="auto"/>
                <w:right w:val="none" w:sz="0" w:space="0" w:color="auto"/>
              </w:divBdr>
            </w:div>
            <w:div w:id="197671540">
              <w:marLeft w:val="0"/>
              <w:marRight w:val="0"/>
              <w:marTop w:val="0"/>
              <w:marBottom w:val="0"/>
              <w:divBdr>
                <w:top w:val="none" w:sz="0" w:space="0" w:color="auto"/>
                <w:left w:val="none" w:sz="0" w:space="0" w:color="auto"/>
                <w:bottom w:val="none" w:sz="0" w:space="0" w:color="auto"/>
                <w:right w:val="none" w:sz="0" w:space="0" w:color="auto"/>
              </w:divBdr>
            </w:div>
            <w:div w:id="199173136">
              <w:marLeft w:val="0"/>
              <w:marRight w:val="0"/>
              <w:marTop w:val="0"/>
              <w:marBottom w:val="0"/>
              <w:divBdr>
                <w:top w:val="none" w:sz="0" w:space="0" w:color="auto"/>
                <w:left w:val="none" w:sz="0" w:space="0" w:color="auto"/>
                <w:bottom w:val="none" w:sz="0" w:space="0" w:color="auto"/>
                <w:right w:val="none" w:sz="0" w:space="0" w:color="auto"/>
              </w:divBdr>
            </w:div>
            <w:div w:id="200365688">
              <w:marLeft w:val="0"/>
              <w:marRight w:val="0"/>
              <w:marTop w:val="0"/>
              <w:marBottom w:val="0"/>
              <w:divBdr>
                <w:top w:val="none" w:sz="0" w:space="0" w:color="auto"/>
                <w:left w:val="none" w:sz="0" w:space="0" w:color="auto"/>
                <w:bottom w:val="none" w:sz="0" w:space="0" w:color="auto"/>
                <w:right w:val="none" w:sz="0" w:space="0" w:color="auto"/>
              </w:divBdr>
            </w:div>
            <w:div w:id="203761876">
              <w:marLeft w:val="0"/>
              <w:marRight w:val="0"/>
              <w:marTop w:val="0"/>
              <w:marBottom w:val="0"/>
              <w:divBdr>
                <w:top w:val="none" w:sz="0" w:space="0" w:color="auto"/>
                <w:left w:val="none" w:sz="0" w:space="0" w:color="auto"/>
                <w:bottom w:val="none" w:sz="0" w:space="0" w:color="auto"/>
                <w:right w:val="none" w:sz="0" w:space="0" w:color="auto"/>
              </w:divBdr>
            </w:div>
            <w:div w:id="204564078">
              <w:marLeft w:val="0"/>
              <w:marRight w:val="0"/>
              <w:marTop w:val="0"/>
              <w:marBottom w:val="0"/>
              <w:divBdr>
                <w:top w:val="none" w:sz="0" w:space="0" w:color="auto"/>
                <w:left w:val="none" w:sz="0" w:space="0" w:color="auto"/>
                <w:bottom w:val="none" w:sz="0" w:space="0" w:color="auto"/>
                <w:right w:val="none" w:sz="0" w:space="0" w:color="auto"/>
              </w:divBdr>
            </w:div>
            <w:div w:id="213782892">
              <w:marLeft w:val="0"/>
              <w:marRight w:val="0"/>
              <w:marTop w:val="0"/>
              <w:marBottom w:val="0"/>
              <w:divBdr>
                <w:top w:val="none" w:sz="0" w:space="0" w:color="auto"/>
                <w:left w:val="none" w:sz="0" w:space="0" w:color="auto"/>
                <w:bottom w:val="none" w:sz="0" w:space="0" w:color="auto"/>
                <w:right w:val="none" w:sz="0" w:space="0" w:color="auto"/>
              </w:divBdr>
            </w:div>
            <w:div w:id="214777425">
              <w:marLeft w:val="0"/>
              <w:marRight w:val="0"/>
              <w:marTop w:val="0"/>
              <w:marBottom w:val="0"/>
              <w:divBdr>
                <w:top w:val="none" w:sz="0" w:space="0" w:color="auto"/>
                <w:left w:val="none" w:sz="0" w:space="0" w:color="auto"/>
                <w:bottom w:val="none" w:sz="0" w:space="0" w:color="auto"/>
                <w:right w:val="none" w:sz="0" w:space="0" w:color="auto"/>
              </w:divBdr>
            </w:div>
            <w:div w:id="229386363">
              <w:marLeft w:val="0"/>
              <w:marRight w:val="0"/>
              <w:marTop w:val="0"/>
              <w:marBottom w:val="0"/>
              <w:divBdr>
                <w:top w:val="none" w:sz="0" w:space="0" w:color="auto"/>
                <w:left w:val="none" w:sz="0" w:space="0" w:color="auto"/>
                <w:bottom w:val="none" w:sz="0" w:space="0" w:color="auto"/>
                <w:right w:val="none" w:sz="0" w:space="0" w:color="auto"/>
              </w:divBdr>
            </w:div>
            <w:div w:id="232400508">
              <w:marLeft w:val="0"/>
              <w:marRight w:val="0"/>
              <w:marTop w:val="0"/>
              <w:marBottom w:val="0"/>
              <w:divBdr>
                <w:top w:val="none" w:sz="0" w:space="0" w:color="auto"/>
                <w:left w:val="none" w:sz="0" w:space="0" w:color="auto"/>
                <w:bottom w:val="none" w:sz="0" w:space="0" w:color="auto"/>
                <w:right w:val="none" w:sz="0" w:space="0" w:color="auto"/>
              </w:divBdr>
            </w:div>
            <w:div w:id="234750722">
              <w:marLeft w:val="0"/>
              <w:marRight w:val="0"/>
              <w:marTop w:val="0"/>
              <w:marBottom w:val="0"/>
              <w:divBdr>
                <w:top w:val="none" w:sz="0" w:space="0" w:color="auto"/>
                <w:left w:val="none" w:sz="0" w:space="0" w:color="auto"/>
                <w:bottom w:val="none" w:sz="0" w:space="0" w:color="auto"/>
                <w:right w:val="none" w:sz="0" w:space="0" w:color="auto"/>
              </w:divBdr>
            </w:div>
            <w:div w:id="236205712">
              <w:marLeft w:val="0"/>
              <w:marRight w:val="0"/>
              <w:marTop w:val="0"/>
              <w:marBottom w:val="0"/>
              <w:divBdr>
                <w:top w:val="none" w:sz="0" w:space="0" w:color="auto"/>
                <w:left w:val="none" w:sz="0" w:space="0" w:color="auto"/>
                <w:bottom w:val="none" w:sz="0" w:space="0" w:color="auto"/>
                <w:right w:val="none" w:sz="0" w:space="0" w:color="auto"/>
              </w:divBdr>
            </w:div>
            <w:div w:id="236669005">
              <w:marLeft w:val="0"/>
              <w:marRight w:val="0"/>
              <w:marTop w:val="0"/>
              <w:marBottom w:val="0"/>
              <w:divBdr>
                <w:top w:val="none" w:sz="0" w:space="0" w:color="auto"/>
                <w:left w:val="none" w:sz="0" w:space="0" w:color="auto"/>
                <w:bottom w:val="none" w:sz="0" w:space="0" w:color="auto"/>
                <w:right w:val="none" w:sz="0" w:space="0" w:color="auto"/>
              </w:divBdr>
            </w:div>
            <w:div w:id="239559591">
              <w:marLeft w:val="0"/>
              <w:marRight w:val="0"/>
              <w:marTop w:val="0"/>
              <w:marBottom w:val="0"/>
              <w:divBdr>
                <w:top w:val="none" w:sz="0" w:space="0" w:color="auto"/>
                <w:left w:val="none" w:sz="0" w:space="0" w:color="auto"/>
                <w:bottom w:val="none" w:sz="0" w:space="0" w:color="auto"/>
                <w:right w:val="none" w:sz="0" w:space="0" w:color="auto"/>
              </w:divBdr>
            </w:div>
            <w:div w:id="252784659">
              <w:marLeft w:val="0"/>
              <w:marRight w:val="0"/>
              <w:marTop w:val="0"/>
              <w:marBottom w:val="0"/>
              <w:divBdr>
                <w:top w:val="none" w:sz="0" w:space="0" w:color="auto"/>
                <w:left w:val="none" w:sz="0" w:space="0" w:color="auto"/>
                <w:bottom w:val="none" w:sz="0" w:space="0" w:color="auto"/>
                <w:right w:val="none" w:sz="0" w:space="0" w:color="auto"/>
              </w:divBdr>
            </w:div>
            <w:div w:id="254871066">
              <w:marLeft w:val="0"/>
              <w:marRight w:val="0"/>
              <w:marTop w:val="0"/>
              <w:marBottom w:val="0"/>
              <w:divBdr>
                <w:top w:val="none" w:sz="0" w:space="0" w:color="auto"/>
                <w:left w:val="none" w:sz="0" w:space="0" w:color="auto"/>
                <w:bottom w:val="none" w:sz="0" w:space="0" w:color="auto"/>
                <w:right w:val="none" w:sz="0" w:space="0" w:color="auto"/>
              </w:divBdr>
            </w:div>
            <w:div w:id="260574300">
              <w:marLeft w:val="0"/>
              <w:marRight w:val="0"/>
              <w:marTop w:val="0"/>
              <w:marBottom w:val="0"/>
              <w:divBdr>
                <w:top w:val="none" w:sz="0" w:space="0" w:color="auto"/>
                <w:left w:val="none" w:sz="0" w:space="0" w:color="auto"/>
                <w:bottom w:val="none" w:sz="0" w:space="0" w:color="auto"/>
                <w:right w:val="none" w:sz="0" w:space="0" w:color="auto"/>
              </w:divBdr>
            </w:div>
            <w:div w:id="262957445">
              <w:marLeft w:val="0"/>
              <w:marRight w:val="0"/>
              <w:marTop w:val="0"/>
              <w:marBottom w:val="0"/>
              <w:divBdr>
                <w:top w:val="none" w:sz="0" w:space="0" w:color="auto"/>
                <w:left w:val="none" w:sz="0" w:space="0" w:color="auto"/>
                <w:bottom w:val="none" w:sz="0" w:space="0" w:color="auto"/>
                <w:right w:val="none" w:sz="0" w:space="0" w:color="auto"/>
              </w:divBdr>
            </w:div>
            <w:div w:id="267321402">
              <w:marLeft w:val="0"/>
              <w:marRight w:val="0"/>
              <w:marTop w:val="0"/>
              <w:marBottom w:val="0"/>
              <w:divBdr>
                <w:top w:val="none" w:sz="0" w:space="0" w:color="auto"/>
                <w:left w:val="none" w:sz="0" w:space="0" w:color="auto"/>
                <w:bottom w:val="none" w:sz="0" w:space="0" w:color="auto"/>
                <w:right w:val="none" w:sz="0" w:space="0" w:color="auto"/>
              </w:divBdr>
            </w:div>
            <w:div w:id="267348823">
              <w:marLeft w:val="0"/>
              <w:marRight w:val="0"/>
              <w:marTop w:val="0"/>
              <w:marBottom w:val="0"/>
              <w:divBdr>
                <w:top w:val="none" w:sz="0" w:space="0" w:color="auto"/>
                <w:left w:val="none" w:sz="0" w:space="0" w:color="auto"/>
                <w:bottom w:val="none" w:sz="0" w:space="0" w:color="auto"/>
                <w:right w:val="none" w:sz="0" w:space="0" w:color="auto"/>
              </w:divBdr>
            </w:div>
            <w:div w:id="268708788">
              <w:marLeft w:val="0"/>
              <w:marRight w:val="0"/>
              <w:marTop w:val="0"/>
              <w:marBottom w:val="0"/>
              <w:divBdr>
                <w:top w:val="none" w:sz="0" w:space="0" w:color="auto"/>
                <w:left w:val="none" w:sz="0" w:space="0" w:color="auto"/>
                <w:bottom w:val="none" w:sz="0" w:space="0" w:color="auto"/>
                <w:right w:val="none" w:sz="0" w:space="0" w:color="auto"/>
              </w:divBdr>
            </w:div>
            <w:div w:id="278072014">
              <w:marLeft w:val="0"/>
              <w:marRight w:val="0"/>
              <w:marTop w:val="0"/>
              <w:marBottom w:val="0"/>
              <w:divBdr>
                <w:top w:val="none" w:sz="0" w:space="0" w:color="auto"/>
                <w:left w:val="none" w:sz="0" w:space="0" w:color="auto"/>
                <w:bottom w:val="none" w:sz="0" w:space="0" w:color="auto"/>
                <w:right w:val="none" w:sz="0" w:space="0" w:color="auto"/>
              </w:divBdr>
            </w:div>
            <w:div w:id="288754382">
              <w:marLeft w:val="0"/>
              <w:marRight w:val="0"/>
              <w:marTop w:val="0"/>
              <w:marBottom w:val="0"/>
              <w:divBdr>
                <w:top w:val="none" w:sz="0" w:space="0" w:color="auto"/>
                <w:left w:val="none" w:sz="0" w:space="0" w:color="auto"/>
                <w:bottom w:val="none" w:sz="0" w:space="0" w:color="auto"/>
                <w:right w:val="none" w:sz="0" w:space="0" w:color="auto"/>
              </w:divBdr>
            </w:div>
            <w:div w:id="293174483">
              <w:marLeft w:val="0"/>
              <w:marRight w:val="0"/>
              <w:marTop w:val="0"/>
              <w:marBottom w:val="0"/>
              <w:divBdr>
                <w:top w:val="none" w:sz="0" w:space="0" w:color="auto"/>
                <w:left w:val="none" w:sz="0" w:space="0" w:color="auto"/>
                <w:bottom w:val="none" w:sz="0" w:space="0" w:color="auto"/>
                <w:right w:val="none" w:sz="0" w:space="0" w:color="auto"/>
              </w:divBdr>
            </w:div>
            <w:div w:id="301231853">
              <w:marLeft w:val="0"/>
              <w:marRight w:val="0"/>
              <w:marTop w:val="0"/>
              <w:marBottom w:val="0"/>
              <w:divBdr>
                <w:top w:val="none" w:sz="0" w:space="0" w:color="auto"/>
                <w:left w:val="none" w:sz="0" w:space="0" w:color="auto"/>
                <w:bottom w:val="none" w:sz="0" w:space="0" w:color="auto"/>
                <w:right w:val="none" w:sz="0" w:space="0" w:color="auto"/>
              </w:divBdr>
            </w:div>
            <w:div w:id="302736553">
              <w:marLeft w:val="0"/>
              <w:marRight w:val="0"/>
              <w:marTop w:val="0"/>
              <w:marBottom w:val="0"/>
              <w:divBdr>
                <w:top w:val="none" w:sz="0" w:space="0" w:color="auto"/>
                <w:left w:val="none" w:sz="0" w:space="0" w:color="auto"/>
                <w:bottom w:val="none" w:sz="0" w:space="0" w:color="auto"/>
                <w:right w:val="none" w:sz="0" w:space="0" w:color="auto"/>
              </w:divBdr>
            </w:div>
            <w:div w:id="305277846">
              <w:marLeft w:val="0"/>
              <w:marRight w:val="0"/>
              <w:marTop w:val="0"/>
              <w:marBottom w:val="0"/>
              <w:divBdr>
                <w:top w:val="none" w:sz="0" w:space="0" w:color="auto"/>
                <w:left w:val="none" w:sz="0" w:space="0" w:color="auto"/>
                <w:bottom w:val="none" w:sz="0" w:space="0" w:color="auto"/>
                <w:right w:val="none" w:sz="0" w:space="0" w:color="auto"/>
              </w:divBdr>
            </w:div>
            <w:div w:id="322397995">
              <w:marLeft w:val="0"/>
              <w:marRight w:val="0"/>
              <w:marTop w:val="0"/>
              <w:marBottom w:val="0"/>
              <w:divBdr>
                <w:top w:val="none" w:sz="0" w:space="0" w:color="auto"/>
                <w:left w:val="none" w:sz="0" w:space="0" w:color="auto"/>
                <w:bottom w:val="none" w:sz="0" w:space="0" w:color="auto"/>
                <w:right w:val="none" w:sz="0" w:space="0" w:color="auto"/>
              </w:divBdr>
            </w:div>
            <w:div w:id="330833370">
              <w:marLeft w:val="0"/>
              <w:marRight w:val="0"/>
              <w:marTop w:val="0"/>
              <w:marBottom w:val="0"/>
              <w:divBdr>
                <w:top w:val="none" w:sz="0" w:space="0" w:color="auto"/>
                <w:left w:val="none" w:sz="0" w:space="0" w:color="auto"/>
                <w:bottom w:val="none" w:sz="0" w:space="0" w:color="auto"/>
                <w:right w:val="none" w:sz="0" w:space="0" w:color="auto"/>
              </w:divBdr>
            </w:div>
            <w:div w:id="332878868">
              <w:marLeft w:val="0"/>
              <w:marRight w:val="0"/>
              <w:marTop w:val="0"/>
              <w:marBottom w:val="0"/>
              <w:divBdr>
                <w:top w:val="none" w:sz="0" w:space="0" w:color="auto"/>
                <w:left w:val="none" w:sz="0" w:space="0" w:color="auto"/>
                <w:bottom w:val="none" w:sz="0" w:space="0" w:color="auto"/>
                <w:right w:val="none" w:sz="0" w:space="0" w:color="auto"/>
              </w:divBdr>
            </w:div>
            <w:div w:id="332882944">
              <w:marLeft w:val="0"/>
              <w:marRight w:val="0"/>
              <w:marTop w:val="0"/>
              <w:marBottom w:val="0"/>
              <w:divBdr>
                <w:top w:val="none" w:sz="0" w:space="0" w:color="auto"/>
                <w:left w:val="none" w:sz="0" w:space="0" w:color="auto"/>
                <w:bottom w:val="none" w:sz="0" w:space="0" w:color="auto"/>
                <w:right w:val="none" w:sz="0" w:space="0" w:color="auto"/>
              </w:divBdr>
            </w:div>
            <w:div w:id="338315282">
              <w:marLeft w:val="0"/>
              <w:marRight w:val="0"/>
              <w:marTop w:val="0"/>
              <w:marBottom w:val="0"/>
              <w:divBdr>
                <w:top w:val="none" w:sz="0" w:space="0" w:color="auto"/>
                <w:left w:val="none" w:sz="0" w:space="0" w:color="auto"/>
                <w:bottom w:val="none" w:sz="0" w:space="0" w:color="auto"/>
                <w:right w:val="none" w:sz="0" w:space="0" w:color="auto"/>
              </w:divBdr>
            </w:div>
            <w:div w:id="338777611">
              <w:marLeft w:val="0"/>
              <w:marRight w:val="0"/>
              <w:marTop w:val="0"/>
              <w:marBottom w:val="0"/>
              <w:divBdr>
                <w:top w:val="none" w:sz="0" w:space="0" w:color="auto"/>
                <w:left w:val="none" w:sz="0" w:space="0" w:color="auto"/>
                <w:bottom w:val="none" w:sz="0" w:space="0" w:color="auto"/>
                <w:right w:val="none" w:sz="0" w:space="0" w:color="auto"/>
              </w:divBdr>
            </w:div>
            <w:div w:id="354161476">
              <w:marLeft w:val="0"/>
              <w:marRight w:val="0"/>
              <w:marTop w:val="0"/>
              <w:marBottom w:val="0"/>
              <w:divBdr>
                <w:top w:val="none" w:sz="0" w:space="0" w:color="auto"/>
                <w:left w:val="none" w:sz="0" w:space="0" w:color="auto"/>
                <w:bottom w:val="none" w:sz="0" w:space="0" w:color="auto"/>
                <w:right w:val="none" w:sz="0" w:space="0" w:color="auto"/>
              </w:divBdr>
            </w:div>
            <w:div w:id="357391198">
              <w:marLeft w:val="0"/>
              <w:marRight w:val="0"/>
              <w:marTop w:val="0"/>
              <w:marBottom w:val="0"/>
              <w:divBdr>
                <w:top w:val="none" w:sz="0" w:space="0" w:color="auto"/>
                <w:left w:val="none" w:sz="0" w:space="0" w:color="auto"/>
                <w:bottom w:val="none" w:sz="0" w:space="0" w:color="auto"/>
                <w:right w:val="none" w:sz="0" w:space="0" w:color="auto"/>
              </w:divBdr>
            </w:div>
            <w:div w:id="359354608">
              <w:marLeft w:val="0"/>
              <w:marRight w:val="0"/>
              <w:marTop w:val="0"/>
              <w:marBottom w:val="0"/>
              <w:divBdr>
                <w:top w:val="none" w:sz="0" w:space="0" w:color="auto"/>
                <w:left w:val="none" w:sz="0" w:space="0" w:color="auto"/>
                <w:bottom w:val="none" w:sz="0" w:space="0" w:color="auto"/>
                <w:right w:val="none" w:sz="0" w:space="0" w:color="auto"/>
              </w:divBdr>
            </w:div>
            <w:div w:id="361786166">
              <w:marLeft w:val="0"/>
              <w:marRight w:val="0"/>
              <w:marTop w:val="0"/>
              <w:marBottom w:val="0"/>
              <w:divBdr>
                <w:top w:val="none" w:sz="0" w:space="0" w:color="auto"/>
                <w:left w:val="none" w:sz="0" w:space="0" w:color="auto"/>
                <w:bottom w:val="none" w:sz="0" w:space="0" w:color="auto"/>
                <w:right w:val="none" w:sz="0" w:space="0" w:color="auto"/>
              </w:divBdr>
            </w:div>
            <w:div w:id="363558342">
              <w:marLeft w:val="0"/>
              <w:marRight w:val="0"/>
              <w:marTop w:val="0"/>
              <w:marBottom w:val="0"/>
              <w:divBdr>
                <w:top w:val="none" w:sz="0" w:space="0" w:color="auto"/>
                <w:left w:val="none" w:sz="0" w:space="0" w:color="auto"/>
                <w:bottom w:val="none" w:sz="0" w:space="0" w:color="auto"/>
                <w:right w:val="none" w:sz="0" w:space="0" w:color="auto"/>
              </w:divBdr>
            </w:div>
            <w:div w:id="366419903">
              <w:marLeft w:val="0"/>
              <w:marRight w:val="0"/>
              <w:marTop w:val="0"/>
              <w:marBottom w:val="0"/>
              <w:divBdr>
                <w:top w:val="none" w:sz="0" w:space="0" w:color="auto"/>
                <w:left w:val="none" w:sz="0" w:space="0" w:color="auto"/>
                <w:bottom w:val="none" w:sz="0" w:space="0" w:color="auto"/>
                <w:right w:val="none" w:sz="0" w:space="0" w:color="auto"/>
              </w:divBdr>
            </w:div>
            <w:div w:id="367224576">
              <w:marLeft w:val="0"/>
              <w:marRight w:val="0"/>
              <w:marTop w:val="0"/>
              <w:marBottom w:val="0"/>
              <w:divBdr>
                <w:top w:val="none" w:sz="0" w:space="0" w:color="auto"/>
                <w:left w:val="none" w:sz="0" w:space="0" w:color="auto"/>
                <w:bottom w:val="none" w:sz="0" w:space="0" w:color="auto"/>
                <w:right w:val="none" w:sz="0" w:space="0" w:color="auto"/>
              </w:divBdr>
            </w:div>
            <w:div w:id="370956523">
              <w:marLeft w:val="0"/>
              <w:marRight w:val="0"/>
              <w:marTop w:val="0"/>
              <w:marBottom w:val="0"/>
              <w:divBdr>
                <w:top w:val="none" w:sz="0" w:space="0" w:color="auto"/>
                <w:left w:val="none" w:sz="0" w:space="0" w:color="auto"/>
                <w:bottom w:val="none" w:sz="0" w:space="0" w:color="auto"/>
                <w:right w:val="none" w:sz="0" w:space="0" w:color="auto"/>
              </w:divBdr>
            </w:div>
            <w:div w:id="370961002">
              <w:marLeft w:val="0"/>
              <w:marRight w:val="0"/>
              <w:marTop w:val="0"/>
              <w:marBottom w:val="0"/>
              <w:divBdr>
                <w:top w:val="none" w:sz="0" w:space="0" w:color="auto"/>
                <w:left w:val="none" w:sz="0" w:space="0" w:color="auto"/>
                <w:bottom w:val="none" w:sz="0" w:space="0" w:color="auto"/>
                <w:right w:val="none" w:sz="0" w:space="0" w:color="auto"/>
              </w:divBdr>
            </w:div>
            <w:div w:id="374737379">
              <w:marLeft w:val="0"/>
              <w:marRight w:val="0"/>
              <w:marTop w:val="0"/>
              <w:marBottom w:val="0"/>
              <w:divBdr>
                <w:top w:val="none" w:sz="0" w:space="0" w:color="auto"/>
                <w:left w:val="none" w:sz="0" w:space="0" w:color="auto"/>
                <w:bottom w:val="none" w:sz="0" w:space="0" w:color="auto"/>
                <w:right w:val="none" w:sz="0" w:space="0" w:color="auto"/>
              </w:divBdr>
            </w:div>
            <w:div w:id="377553298">
              <w:marLeft w:val="0"/>
              <w:marRight w:val="0"/>
              <w:marTop w:val="0"/>
              <w:marBottom w:val="0"/>
              <w:divBdr>
                <w:top w:val="none" w:sz="0" w:space="0" w:color="auto"/>
                <w:left w:val="none" w:sz="0" w:space="0" w:color="auto"/>
                <w:bottom w:val="none" w:sz="0" w:space="0" w:color="auto"/>
                <w:right w:val="none" w:sz="0" w:space="0" w:color="auto"/>
              </w:divBdr>
            </w:div>
            <w:div w:id="379136190">
              <w:marLeft w:val="0"/>
              <w:marRight w:val="0"/>
              <w:marTop w:val="0"/>
              <w:marBottom w:val="0"/>
              <w:divBdr>
                <w:top w:val="none" w:sz="0" w:space="0" w:color="auto"/>
                <w:left w:val="none" w:sz="0" w:space="0" w:color="auto"/>
                <w:bottom w:val="none" w:sz="0" w:space="0" w:color="auto"/>
                <w:right w:val="none" w:sz="0" w:space="0" w:color="auto"/>
              </w:divBdr>
            </w:div>
            <w:div w:id="379789917">
              <w:marLeft w:val="0"/>
              <w:marRight w:val="0"/>
              <w:marTop w:val="0"/>
              <w:marBottom w:val="0"/>
              <w:divBdr>
                <w:top w:val="none" w:sz="0" w:space="0" w:color="auto"/>
                <w:left w:val="none" w:sz="0" w:space="0" w:color="auto"/>
                <w:bottom w:val="none" w:sz="0" w:space="0" w:color="auto"/>
                <w:right w:val="none" w:sz="0" w:space="0" w:color="auto"/>
              </w:divBdr>
            </w:div>
            <w:div w:id="398597218">
              <w:marLeft w:val="0"/>
              <w:marRight w:val="0"/>
              <w:marTop w:val="0"/>
              <w:marBottom w:val="0"/>
              <w:divBdr>
                <w:top w:val="none" w:sz="0" w:space="0" w:color="auto"/>
                <w:left w:val="none" w:sz="0" w:space="0" w:color="auto"/>
                <w:bottom w:val="none" w:sz="0" w:space="0" w:color="auto"/>
                <w:right w:val="none" w:sz="0" w:space="0" w:color="auto"/>
              </w:divBdr>
            </w:div>
            <w:div w:id="406849721">
              <w:marLeft w:val="0"/>
              <w:marRight w:val="0"/>
              <w:marTop w:val="0"/>
              <w:marBottom w:val="0"/>
              <w:divBdr>
                <w:top w:val="none" w:sz="0" w:space="0" w:color="auto"/>
                <w:left w:val="none" w:sz="0" w:space="0" w:color="auto"/>
                <w:bottom w:val="none" w:sz="0" w:space="0" w:color="auto"/>
                <w:right w:val="none" w:sz="0" w:space="0" w:color="auto"/>
              </w:divBdr>
            </w:div>
            <w:div w:id="409087755">
              <w:marLeft w:val="0"/>
              <w:marRight w:val="0"/>
              <w:marTop w:val="0"/>
              <w:marBottom w:val="0"/>
              <w:divBdr>
                <w:top w:val="none" w:sz="0" w:space="0" w:color="auto"/>
                <w:left w:val="none" w:sz="0" w:space="0" w:color="auto"/>
                <w:bottom w:val="none" w:sz="0" w:space="0" w:color="auto"/>
                <w:right w:val="none" w:sz="0" w:space="0" w:color="auto"/>
              </w:divBdr>
            </w:div>
            <w:div w:id="416757118">
              <w:marLeft w:val="0"/>
              <w:marRight w:val="0"/>
              <w:marTop w:val="0"/>
              <w:marBottom w:val="0"/>
              <w:divBdr>
                <w:top w:val="none" w:sz="0" w:space="0" w:color="auto"/>
                <w:left w:val="none" w:sz="0" w:space="0" w:color="auto"/>
                <w:bottom w:val="none" w:sz="0" w:space="0" w:color="auto"/>
                <w:right w:val="none" w:sz="0" w:space="0" w:color="auto"/>
              </w:divBdr>
            </w:div>
            <w:div w:id="417023671">
              <w:marLeft w:val="0"/>
              <w:marRight w:val="0"/>
              <w:marTop w:val="0"/>
              <w:marBottom w:val="0"/>
              <w:divBdr>
                <w:top w:val="none" w:sz="0" w:space="0" w:color="auto"/>
                <w:left w:val="none" w:sz="0" w:space="0" w:color="auto"/>
                <w:bottom w:val="none" w:sz="0" w:space="0" w:color="auto"/>
                <w:right w:val="none" w:sz="0" w:space="0" w:color="auto"/>
              </w:divBdr>
            </w:div>
            <w:div w:id="432283763">
              <w:marLeft w:val="0"/>
              <w:marRight w:val="0"/>
              <w:marTop w:val="0"/>
              <w:marBottom w:val="0"/>
              <w:divBdr>
                <w:top w:val="none" w:sz="0" w:space="0" w:color="auto"/>
                <w:left w:val="none" w:sz="0" w:space="0" w:color="auto"/>
                <w:bottom w:val="none" w:sz="0" w:space="0" w:color="auto"/>
                <w:right w:val="none" w:sz="0" w:space="0" w:color="auto"/>
              </w:divBdr>
            </w:div>
            <w:div w:id="433331068">
              <w:marLeft w:val="0"/>
              <w:marRight w:val="0"/>
              <w:marTop w:val="0"/>
              <w:marBottom w:val="0"/>
              <w:divBdr>
                <w:top w:val="none" w:sz="0" w:space="0" w:color="auto"/>
                <w:left w:val="none" w:sz="0" w:space="0" w:color="auto"/>
                <w:bottom w:val="none" w:sz="0" w:space="0" w:color="auto"/>
                <w:right w:val="none" w:sz="0" w:space="0" w:color="auto"/>
              </w:divBdr>
            </w:div>
            <w:div w:id="433522773">
              <w:marLeft w:val="0"/>
              <w:marRight w:val="0"/>
              <w:marTop w:val="0"/>
              <w:marBottom w:val="0"/>
              <w:divBdr>
                <w:top w:val="none" w:sz="0" w:space="0" w:color="auto"/>
                <w:left w:val="none" w:sz="0" w:space="0" w:color="auto"/>
                <w:bottom w:val="none" w:sz="0" w:space="0" w:color="auto"/>
                <w:right w:val="none" w:sz="0" w:space="0" w:color="auto"/>
              </w:divBdr>
            </w:div>
            <w:div w:id="447088707">
              <w:marLeft w:val="0"/>
              <w:marRight w:val="0"/>
              <w:marTop w:val="0"/>
              <w:marBottom w:val="0"/>
              <w:divBdr>
                <w:top w:val="none" w:sz="0" w:space="0" w:color="auto"/>
                <w:left w:val="none" w:sz="0" w:space="0" w:color="auto"/>
                <w:bottom w:val="none" w:sz="0" w:space="0" w:color="auto"/>
                <w:right w:val="none" w:sz="0" w:space="0" w:color="auto"/>
              </w:divBdr>
            </w:div>
            <w:div w:id="451553726">
              <w:marLeft w:val="0"/>
              <w:marRight w:val="0"/>
              <w:marTop w:val="0"/>
              <w:marBottom w:val="0"/>
              <w:divBdr>
                <w:top w:val="none" w:sz="0" w:space="0" w:color="auto"/>
                <w:left w:val="none" w:sz="0" w:space="0" w:color="auto"/>
                <w:bottom w:val="none" w:sz="0" w:space="0" w:color="auto"/>
                <w:right w:val="none" w:sz="0" w:space="0" w:color="auto"/>
              </w:divBdr>
            </w:div>
            <w:div w:id="462427646">
              <w:marLeft w:val="0"/>
              <w:marRight w:val="0"/>
              <w:marTop w:val="0"/>
              <w:marBottom w:val="0"/>
              <w:divBdr>
                <w:top w:val="none" w:sz="0" w:space="0" w:color="auto"/>
                <w:left w:val="none" w:sz="0" w:space="0" w:color="auto"/>
                <w:bottom w:val="none" w:sz="0" w:space="0" w:color="auto"/>
                <w:right w:val="none" w:sz="0" w:space="0" w:color="auto"/>
              </w:divBdr>
            </w:div>
            <w:div w:id="465702247">
              <w:marLeft w:val="0"/>
              <w:marRight w:val="0"/>
              <w:marTop w:val="0"/>
              <w:marBottom w:val="0"/>
              <w:divBdr>
                <w:top w:val="none" w:sz="0" w:space="0" w:color="auto"/>
                <w:left w:val="none" w:sz="0" w:space="0" w:color="auto"/>
                <w:bottom w:val="none" w:sz="0" w:space="0" w:color="auto"/>
                <w:right w:val="none" w:sz="0" w:space="0" w:color="auto"/>
              </w:divBdr>
            </w:div>
            <w:div w:id="469061446">
              <w:marLeft w:val="0"/>
              <w:marRight w:val="0"/>
              <w:marTop w:val="0"/>
              <w:marBottom w:val="0"/>
              <w:divBdr>
                <w:top w:val="none" w:sz="0" w:space="0" w:color="auto"/>
                <w:left w:val="none" w:sz="0" w:space="0" w:color="auto"/>
                <w:bottom w:val="none" w:sz="0" w:space="0" w:color="auto"/>
                <w:right w:val="none" w:sz="0" w:space="0" w:color="auto"/>
              </w:divBdr>
            </w:div>
            <w:div w:id="483284129">
              <w:marLeft w:val="0"/>
              <w:marRight w:val="0"/>
              <w:marTop w:val="0"/>
              <w:marBottom w:val="0"/>
              <w:divBdr>
                <w:top w:val="none" w:sz="0" w:space="0" w:color="auto"/>
                <w:left w:val="none" w:sz="0" w:space="0" w:color="auto"/>
                <w:bottom w:val="none" w:sz="0" w:space="0" w:color="auto"/>
                <w:right w:val="none" w:sz="0" w:space="0" w:color="auto"/>
              </w:divBdr>
            </w:div>
            <w:div w:id="491261987">
              <w:marLeft w:val="0"/>
              <w:marRight w:val="0"/>
              <w:marTop w:val="0"/>
              <w:marBottom w:val="0"/>
              <w:divBdr>
                <w:top w:val="none" w:sz="0" w:space="0" w:color="auto"/>
                <w:left w:val="none" w:sz="0" w:space="0" w:color="auto"/>
                <w:bottom w:val="none" w:sz="0" w:space="0" w:color="auto"/>
                <w:right w:val="none" w:sz="0" w:space="0" w:color="auto"/>
              </w:divBdr>
            </w:div>
            <w:div w:id="491677820">
              <w:marLeft w:val="0"/>
              <w:marRight w:val="0"/>
              <w:marTop w:val="0"/>
              <w:marBottom w:val="0"/>
              <w:divBdr>
                <w:top w:val="none" w:sz="0" w:space="0" w:color="auto"/>
                <w:left w:val="none" w:sz="0" w:space="0" w:color="auto"/>
                <w:bottom w:val="none" w:sz="0" w:space="0" w:color="auto"/>
                <w:right w:val="none" w:sz="0" w:space="0" w:color="auto"/>
              </w:divBdr>
            </w:div>
            <w:div w:id="494759329">
              <w:marLeft w:val="0"/>
              <w:marRight w:val="0"/>
              <w:marTop w:val="0"/>
              <w:marBottom w:val="0"/>
              <w:divBdr>
                <w:top w:val="none" w:sz="0" w:space="0" w:color="auto"/>
                <w:left w:val="none" w:sz="0" w:space="0" w:color="auto"/>
                <w:bottom w:val="none" w:sz="0" w:space="0" w:color="auto"/>
                <w:right w:val="none" w:sz="0" w:space="0" w:color="auto"/>
              </w:divBdr>
            </w:div>
            <w:div w:id="499733295">
              <w:marLeft w:val="0"/>
              <w:marRight w:val="0"/>
              <w:marTop w:val="0"/>
              <w:marBottom w:val="0"/>
              <w:divBdr>
                <w:top w:val="none" w:sz="0" w:space="0" w:color="auto"/>
                <w:left w:val="none" w:sz="0" w:space="0" w:color="auto"/>
                <w:bottom w:val="none" w:sz="0" w:space="0" w:color="auto"/>
                <w:right w:val="none" w:sz="0" w:space="0" w:color="auto"/>
              </w:divBdr>
            </w:div>
            <w:div w:id="502354042">
              <w:marLeft w:val="0"/>
              <w:marRight w:val="0"/>
              <w:marTop w:val="0"/>
              <w:marBottom w:val="0"/>
              <w:divBdr>
                <w:top w:val="none" w:sz="0" w:space="0" w:color="auto"/>
                <w:left w:val="none" w:sz="0" w:space="0" w:color="auto"/>
                <w:bottom w:val="none" w:sz="0" w:space="0" w:color="auto"/>
                <w:right w:val="none" w:sz="0" w:space="0" w:color="auto"/>
              </w:divBdr>
            </w:div>
            <w:div w:id="504856522">
              <w:marLeft w:val="0"/>
              <w:marRight w:val="0"/>
              <w:marTop w:val="0"/>
              <w:marBottom w:val="0"/>
              <w:divBdr>
                <w:top w:val="none" w:sz="0" w:space="0" w:color="auto"/>
                <w:left w:val="none" w:sz="0" w:space="0" w:color="auto"/>
                <w:bottom w:val="none" w:sz="0" w:space="0" w:color="auto"/>
                <w:right w:val="none" w:sz="0" w:space="0" w:color="auto"/>
              </w:divBdr>
            </w:div>
            <w:div w:id="528644623">
              <w:marLeft w:val="0"/>
              <w:marRight w:val="0"/>
              <w:marTop w:val="0"/>
              <w:marBottom w:val="0"/>
              <w:divBdr>
                <w:top w:val="none" w:sz="0" w:space="0" w:color="auto"/>
                <w:left w:val="none" w:sz="0" w:space="0" w:color="auto"/>
                <w:bottom w:val="none" w:sz="0" w:space="0" w:color="auto"/>
                <w:right w:val="none" w:sz="0" w:space="0" w:color="auto"/>
              </w:divBdr>
            </w:div>
            <w:div w:id="530651983">
              <w:marLeft w:val="0"/>
              <w:marRight w:val="0"/>
              <w:marTop w:val="0"/>
              <w:marBottom w:val="0"/>
              <w:divBdr>
                <w:top w:val="none" w:sz="0" w:space="0" w:color="auto"/>
                <w:left w:val="none" w:sz="0" w:space="0" w:color="auto"/>
                <w:bottom w:val="none" w:sz="0" w:space="0" w:color="auto"/>
                <w:right w:val="none" w:sz="0" w:space="0" w:color="auto"/>
              </w:divBdr>
            </w:div>
            <w:div w:id="534193610">
              <w:marLeft w:val="0"/>
              <w:marRight w:val="0"/>
              <w:marTop w:val="0"/>
              <w:marBottom w:val="0"/>
              <w:divBdr>
                <w:top w:val="none" w:sz="0" w:space="0" w:color="auto"/>
                <w:left w:val="none" w:sz="0" w:space="0" w:color="auto"/>
                <w:bottom w:val="none" w:sz="0" w:space="0" w:color="auto"/>
                <w:right w:val="none" w:sz="0" w:space="0" w:color="auto"/>
              </w:divBdr>
            </w:div>
            <w:div w:id="536695383">
              <w:marLeft w:val="0"/>
              <w:marRight w:val="0"/>
              <w:marTop w:val="0"/>
              <w:marBottom w:val="0"/>
              <w:divBdr>
                <w:top w:val="none" w:sz="0" w:space="0" w:color="auto"/>
                <w:left w:val="none" w:sz="0" w:space="0" w:color="auto"/>
                <w:bottom w:val="none" w:sz="0" w:space="0" w:color="auto"/>
                <w:right w:val="none" w:sz="0" w:space="0" w:color="auto"/>
              </w:divBdr>
            </w:div>
            <w:div w:id="547110998">
              <w:marLeft w:val="0"/>
              <w:marRight w:val="0"/>
              <w:marTop w:val="0"/>
              <w:marBottom w:val="0"/>
              <w:divBdr>
                <w:top w:val="none" w:sz="0" w:space="0" w:color="auto"/>
                <w:left w:val="none" w:sz="0" w:space="0" w:color="auto"/>
                <w:bottom w:val="none" w:sz="0" w:space="0" w:color="auto"/>
                <w:right w:val="none" w:sz="0" w:space="0" w:color="auto"/>
              </w:divBdr>
            </w:div>
            <w:div w:id="552546163">
              <w:marLeft w:val="0"/>
              <w:marRight w:val="0"/>
              <w:marTop w:val="0"/>
              <w:marBottom w:val="0"/>
              <w:divBdr>
                <w:top w:val="none" w:sz="0" w:space="0" w:color="auto"/>
                <w:left w:val="none" w:sz="0" w:space="0" w:color="auto"/>
                <w:bottom w:val="none" w:sz="0" w:space="0" w:color="auto"/>
                <w:right w:val="none" w:sz="0" w:space="0" w:color="auto"/>
              </w:divBdr>
            </w:div>
            <w:div w:id="559755369">
              <w:marLeft w:val="0"/>
              <w:marRight w:val="0"/>
              <w:marTop w:val="0"/>
              <w:marBottom w:val="0"/>
              <w:divBdr>
                <w:top w:val="none" w:sz="0" w:space="0" w:color="auto"/>
                <w:left w:val="none" w:sz="0" w:space="0" w:color="auto"/>
                <w:bottom w:val="none" w:sz="0" w:space="0" w:color="auto"/>
                <w:right w:val="none" w:sz="0" w:space="0" w:color="auto"/>
              </w:divBdr>
            </w:div>
            <w:div w:id="563368005">
              <w:marLeft w:val="0"/>
              <w:marRight w:val="0"/>
              <w:marTop w:val="0"/>
              <w:marBottom w:val="0"/>
              <w:divBdr>
                <w:top w:val="none" w:sz="0" w:space="0" w:color="auto"/>
                <w:left w:val="none" w:sz="0" w:space="0" w:color="auto"/>
                <w:bottom w:val="none" w:sz="0" w:space="0" w:color="auto"/>
                <w:right w:val="none" w:sz="0" w:space="0" w:color="auto"/>
              </w:divBdr>
            </w:div>
            <w:div w:id="565603681">
              <w:marLeft w:val="0"/>
              <w:marRight w:val="0"/>
              <w:marTop w:val="0"/>
              <w:marBottom w:val="0"/>
              <w:divBdr>
                <w:top w:val="none" w:sz="0" w:space="0" w:color="auto"/>
                <w:left w:val="none" w:sz="0" w:space="0" w:color="auto"/>
                <w:bottom w:val="none" w:sz="0" w:space="0" w:color="auto"/>
                <w:right w:val="none" w:sz="0" w:space="0" w:color="auto"/>
              </w:divBdr>
            </w:div>
            <w:div w:id="575434458">
              <w:marLeft w:val="0"/>
              <w:marRight w:val="0"/>
              <w:marTop w:val="0"/>
              <w:marBottom w:val="0"/>
              <w:divBdr>
                <w:top w:val="none" w:sz="0" w:space="0" w:color="auto"/>
                <w:left w:val="none" w:sz="0" w:space="0" w:color="auto"/>
                <w:bottom w:val="none" w:sz="0" w:space="0" w:color="auto"/>
                <w:right w:val="none" w:sz="0" w:space="0" w:color="auto"/>
              </w:divBdr>
            </w:div>
            <w:div w:id="575672333">
              <w:marLeft w:val="0"/>
              <w:marRight w:val="0"/>
              <w:marTop w:val="0"/>
              <w:marBottom w:val="0"/>
              <w:divBdr>
                <w:top w:val="none" w:sz="0" w:space="0" w:color="auto"/>
                <w:left w:val="none" w:sz="0" w:space="0" w:color="auto"/>
                <w:bottom w:val="none" w:sz="0" w:space="0" w:color="auto"/>
                <w:right w:val="none" w:sz="0" w:space="0" w:color="auto"/>
              </w:divBdr>
            </w:div>
            <w:div w:id="582296655">
              <w:marLeft w:val="0"/>
              <w:marRight w:val="0"/>
              <w:marTop w:val="0"/>
              <w:marBottom w:val="0"/>
              <w:divBdr>
                <w:top w:val="none" w:sz="0" w:space="0" w:color="auto"/>
                <w:left w:val="none" w:sz="0" w:space="0" w:color="auto"/>
                <w:bottom w:val="none" w:sz="0" w:space="0" w:color="auto"/>
                <w:right w:val="none" w:sz="0" w:space="0" w:color="auto"/>
              </w:divBdr>
            </w:div>
            <w:div w:id="591159903">
              <w:marLeft w:val="0"/>
              <w:marRight w:val="0"/>
              <w:marTop w:val="0"/>
              <w:marBottom w:val="0"/>
              <w:divBdr>
                <w:top w:val="none" w:sz="0" w:space="0" w:color="auto"/>
                <w:left w:val="none" w:sz="0" w:space="0" w:color="auto"/>
                <w:bottom w:val="none" w:sz="0" w:space="0" w:color="auto"/>
                <w:right w:val="none" w:sz="0" w:space="0" w:color="auto"/>
              </w:divBdr>
            </w:div>
            <w:div w:id="598634611">
              <w:marLeft w:val="0"/>
              <w:marRight w:val="0"/>
              <w:marTop w:val="0"/>
              <w:marBottom w:val="0"/>
              <w:divBdr>
                <w:top w:val="none" w:sz="0" w:space="0" w:color="auto"/>
                <w:left w:val="none" w:sz="0" w:space="0" w:color="auto"/>
                <w:bottom w:val="none" w:sz="0" w:space="0" w:color="auto"/>
                <w:right w:val="none" w:sz="0" w:space="0" w:color="auto"/>
              </w:divBdr>
            </w:div>
            <w:div w:id="610208784">
              <w:marLeft w:val="0"/>
              <w:marRight w:val="0"/>
              <w:marTop w:val="0"/>
              <w:marBottom w:val="0"/>
              <w:divBdr>
                <w:top w:val="none" w:sz="0" w:space="0" w:color="auto"/>
                <w:left w:val="none" w:sz="0" w:space="0" w:color="auto"/>
                <w:bottom w:val="none" w:sz="0" w:space="0" w:color="auto"/>
                <w:right w:val="none" w:sz="0" w:space="0" w:color="auto"/>
              </w:divBdr>
            </w:div>
            <w:div w:id="611279286">
              <w:marLeft w:val="0"/>
              <w:marRight w:val="0"/>
              <w:marTop w:val="0"/>
              <w:marBottom w:val="0"/>
              <w:divBdr>
                <w:top w:val="none" w:sz="0" w:space="0" w:color="auto"/>
                <w:left w:val="none" w:sz="0" w:space="0" w:color="auto"/>
                <w:bottom w:val="none" w:sz="0" w:space="0" w:color="auto"/>
                <w:right w:val="none" w:sz="0" w:space="0" w:color="auto"/>
              </w:divBdr>
            </w:div>
            <w:div w:id="623776157">
              <w:marLeft w:val="0"/>
              <w:marRight w:val="0"/>
              <w:marTop w:val="0"/>
              <w:marBottom w:val="0"/>
              <w:divBdr>
                <w:top w:val="none" w:sz="0" w:space="0" w:color="auto"/>
                <w:left w:val="none" w:sz="0" w:space="0" w:color="auto"/>
                <w:bottom w:val="none" w:sz="0" w:space="0" w:color="auto"/>
                <w:right w:val="none" w:sz="0" w:space="0" w:color="auto"/>
              </w:divBdr>
            </w:div>
            <w:div w:id="630788795">
              <w:marLeft w:val="0"/>
              <w:marRight w:val="0"/>
              <w:marTop w:val="0"/>
              <w:marBottom w:val="0"/>
              <w:divBdr>
                <w:top w:val="none" w:sz="0" w:space="0" w:color="auto"/>
                <w:left w:val="none" w:sz="0" w:space="0" w:color="auto"/>
                <w:bottom w:val="none" w:sz="0" w:space="0" w:color="auto"/>
                <w:right w:val="none" w:sz="0" w:space="0" w:color="auto"/>
              </w:divBdr>
            </w:div>
            <w:div w:id="644504626">
              <w:marLeft w:val="0"/>
              <w:marRight w:val="0"/>
              <w:marTop w:val="0"/>
              <w:marBottom w:val="0"/>
              <w:divBdr>
                <w:top w:val="none" w:sz="0" w:space="0" w:color="auto"/>
                <w:left w:val="none" w:sz="0" w:space="0" w:color="auto"/>
                <w:bottom w:val="none" w:sz="0" w:space="0" w:color="auto"/>
                <w:right w:val="none" w:sz="0" w:space="0" w:color="auto"/>
              </w:divBdr>
            </w:div>
            <w:div w:id="669991718">
              <w:marLeft w:val="0"/>
              <w:marRight w:val="0"/>
              <w:marTop w:val="0"/>
              <w:marBottom w:val="0"/>
              <w:divBdr>
                <w:top w:val="none" w:sz="0" w:space="0" w:color="auto"/>
                <w:left w:val="none" w:sz="0" w:space="0" w:color="auto"/>
                <w:bottom w:val="none" w:sz="0" w:space="0" w:color="auto"/>
                <w:right w:val="none" w:sz="0" w:space="0" w:color="auto"/>
              </w:divBdr>
            </w:div>
            <w:div w:id="679888950">
              <w:marLeft w:val="0"/>
              <w:marRight w:val="0"/>
              <w:marTop w:val="0"/>
              <w:marBottom w:val="0"/>
              <w:divBdr>
                <w:top w:val="none" w:sz="0" w:space="0" w:color="auto"/>
                <w:left w:val="none" w:sz="0" w:space="0" w:color="auto"/>
                <w:bottom w:val="none" w:sz="0" w:space="0" w:color="auto"/>
                <w:right w:val="none" w:sz="0" w:space="0" w:color="auto"/>
              </w:divBdr>
            </w:div>
            <w:div w:id="682130604">
              <w:marLeft w:val="0"/>
              <w:marRight w:val="0"/>
              <w:marTop w:val="0"/>
              <w:marBottom w:val="0"/>
              <w:divBdr>
                <w:top w:val="none" w:sz="0" w:space="0" w:color="auto"/>
                <w:left w:val="none" w:sz="0" w:space="0" w:color="auto"/>
                <w:bottom w:val="none" w:sz="0" w:space="0" w:color="auto"/>
                <w:right w:val="none" w:sz="0" w:space="0" w:color="auto"/>
              </w:divBdr>
            </w:div>
            <w:div w:id="685792659">
              <w:marLeft w:val="0"/>
              <w:marRight w:val="0"/>
              <w:marTop w:val="0"/>
              <w:marBottom w:val="0"/>
              <w:divBdr>
                <w:top w:val="none" w:sz="0" w:space="0" w:color="auto"/>
                <w:left w:val="none" w:sz="0" w:space="0" w:color="auto"/>
                <w:bottom w:val="none" w:sz="0" w:space="0" w:color="auto"/>
                <w:right w:val="none" w:sz="0" w:space="0" w:color="auto"/>
              </w:divBdr>
            </w:div>
            <w:div w:id="693306996">
              <w:marLeft w:val="0"/>
              <w:marRight w:val="0"/>
              <w:marTop w:val="0"/>
              <w:marBottom w:val="0"/>
              <w:divBdr>
                <w:top w:val="none" w:sz="0" w:space="0" w:color="auto"/>
                <w:left w:val="none" w:sz="0" w:space="0" w:color="auto"/>
                <w:bottom w:val="none" w:sz="0" w:space="0" w:color="auto"/>
                <w:right w:val="none" w:sz="0" w:space="0" w:color="auto"/>
              </w:divBdr>
            </w:div>
            <w:div w:id="696007344">
              <w:marLeft w:val="0"/>
              <w:marRight w:val="0"/>
              <w:marTop w:val="0"/>
              <w:marBottom w:val="0"/>
              <w:divBdr>
                <w:top w:val="none" w:sz="0" w:space="0" w:color="auto"/>
                <w:left w:val="none" w:sz="0" w:space="0" w:color="auto"/>
                <w:bottom w:val="none" w:sz="0" w:space="0" w:color="auto"/>
                <w:right w:val="none" w:sz="0" w:space="0" w:color="auto"/>
              </w:divBdr>
            </w:div>
            <w:div w:id="701243975">
              <w:marLeft w:val="0"/>
              <w:marRight w:val="0"/>
              <w:marTop w:val="0"/>
              <w:marBottom w:val="0"/>
              <w:divBdr>
                <w:top w:val="none" w:sz="0" w:space="0" w:color="auto"/>
                <w:left w:val="none" w:sz="0" w:space="0" w:color="auto"/>
                <w:bottom w:val="none" w:sz="0" w:space="0" w:color="auto"/>
                <w:right w:val="none" w:sz="0" w:space="0" w:color="auto"/>
              </w:divBdr>
            </w:div>
            <w:div w:id="717630299">
              <w:marLeft w:val="0"/>
              <w:marRight w:val="0"/>
              <w:marTop w:val="0"/>
              <w:marBottom w:val="0"/>
              <w:divBdr>
                <w:top w:val="none" w:sz="0" w:space="0" w:color="auto"/>
                <w:left w:val="none" w:sz="0" w:space="0" w:color="auto"/>
                <w:bottom w:val="none" w:sz="0" w:space="0" w:color="auto"/>
                <w:right w:val="none" w:sz="0" w:space="0" w:color="auto"/>
              </w:divBdr>
            </w:div>
            <w:div w:id="725186496">
              <w:marLeft w:val="0"/>
              <w:marRight w:val="0"/>
              <w:marTop w:val="0"/>
              <w:marBottom w:val="0"/>
              <w:divBdr>
                <w:top w:val="none" w:sz="0" w:space="0" w:color="auto"/>
                <w:left w:val="none" w:sz="0" w:space="0" w:color="auto"/>
                <w:bottom w:val="none" w:sz="0" w:space="0" w:color="auto"/>
                <w:right w:val="none" w:sz="0" w:space="0" w:color="auto"/>
              </w:divBdr>
            </w:div>
            <w:div w:id="729160677">
              <w:marLeft w:val="0"/>
              <w:marRight w:val="0"/>
              <w:marTop w:val="0"/>
              <w:marBottom w:val="0"/>
              <w:divBdr>
                <w:top w:val="none" w:sz="0" w:space="0" w:color="auto"/>
                <w:left w:val="none" w:sz="0" w:space="0" w:color="auto"/>
                <w:bottom w:val="none" w:sz="0" w:space="0" w:color="auto"/>
                <w:right w:val="none" w:sz="0" w:space="0" w:color="auto"/>
              </w:divBdr>
            </w:div>
            <w:div w:id="732237535">
              <w:marLeft w:val="0"/>
              <w:marRight w:val="0"/>
              <w:marTop w:val="0"/>
              <w:marBottom w:val="0"/>
              <w:divBdr>
                <w:top w:val="none" w:sz="0" w:space="0" w:color="auto"/>
                <w:left w:val="none" w:sz="0" w:space="0" w:color="auto"/>
                <w:bottom w:val="none" w:sz="0" w:space="0" w:color="auto"/>
                <w:right w:val="none" w:sz="0" w:space="0" w:color="auto"/>
              </w:divBdr>
            </w:div>
            <w:div w:id="741635210">
              <w:marLeft w:val="0"/>
              <w:marRight w:val="0"/>
              <w:marTop w:val="0"/>
              <w:marBottom w:val="0"/>
              <w:divBdr>
                <w:top w:val="none" w:sz="0" w:space="0" w:color="auto"/>
                <w:left w:val="none" w:sz="0" w:space="0" w:color="auto"/>
                <w:bottom w:val="none" w:sz="0" w:space="0" w:color="auto"/>
                <w:right w:val="none" w:sz="0" w:space="0" w:color="auto"/>
              </w:divBdr>
            </w:div>
            <w:div w:id="741803262">
              <w:marLeft w:val="0"/>
              <w:marRight w:val="0"/>
              <w:marTop w:val="0"/>
              <w:marBottom w:val="0"/>
              <w:divBdr>
                <w:top w:val="none" w:sz="0" w:space="0" w:color="auto"/>
                <w:left w:val="none" w:sz="0" w:space="0" w:color="auto"/>
                <w:bottom w:val="none" w:sz="0" w:space="0" w:color="auto"/>
                <w:right w:val="none" w:sz="0" w:space="0" w:color="auto"/>
              </w:divBdr>
            </w:div>
            <w:div w:id="745223253">
              <w:marLeft w:val="0"/>
              <w:marRight w:val="0"/>
              <w:marTop w:val="0"/>
              <w:marBottom w:val="0"/>
              <w:divBdr>
                <w:top w:val="none" w:sz="0" w:space="0" w:color="auto"/>
                <w:left w:val="none" w:sz="0" w:space="0" w:color="auto"/>
                <w:bottom w:val="none" w:sz="0" w:space="0" w:color="auto"/>
                <w:right w:val="none" w:sz="0" w:space="0" w:color="auto"/>
              </w:divBdr>
            </w:div>
            <w:div w:id="750084518">
              <w:marLeft w:val="0"/>
              <w:marRight w:val="0"/>
              <w:marTop w:val="0"/>
              <w:marBottom w:val="0"/>
              <w:divBdr>
                <w:top w:val="none" w:sz="0" w:space="0" w:color="auto"/>
                <w:left w:val="none" w:sz="0" w:space="0" w:color="auto"/>
                <w:bottom w:val="none" w:sz="0" w:space="0" w:color="auto"/>
                <w:right w:val="none" w:sz="0" w:space="0" w:color="auto"/>
              </w:divBdr>
            </w:div>
            <w:div w:id="753668273">
              <w:marLeft w:val="0"/>
              <w:marRight w:val="0"/>
              <w:marTop w:val="0"/>
              <w:marBottom w:val="0"/>
              <w:divBdr>
                <w:top w:val="none" w:sz="0" w:space="0" w:color="auto"/>
                <w:left w:val="none" w:sz="0" w:space="0" w:color="auto"/>
                <w:bottom w:val="none" w:sz="0" w:space="0" w:color="auto"/>
                <w:right w:val="none" w:sz="0" w:space="0" w:color="auto"/>
              </w:divBdr>
            </w:div>
            <w:div w:id="755788737">
              <w:marLeft w:val="0"/>
              <w:marRight w:val="0"/>
              <w:marTop w:val="0"/>
              <w:marBottom w:val="0"/>
              <w:divBdr>
                <w:top w:val="none" w:sz="0" w:space="0" w:color="auto"/>
                <w:left w:val="none" w:sz="0" w:space="0" w:color="auto"/>
                <w:bottom w:val="none" w:sz="0" w:space="0" w:color="auto"/>
                <w:right w:val="none" w:sz="0" w:space="0" w:color="auto"/>
              </w:divBdr>
            </w:div>
            <w:div w:id="760613565">
              <w:marLeft w:val="0"/>
              <w:marRight w:val="0"/>
              <w:marTop w:val="0"/>
              <w:marBottom w:val="0"/>
              <w:divBdr>
                <w:top w:val="none" w:sz="0" w:space="0" w:color="auto"/>
                <w:left w:val="none" w:sz="0" w:space="0" w:color="auto"/>
                <w:bottom w:val="none" w:sz="0" w:space="0" w:color="auto"/>
                <w:right w:val="none" w:sz="0" w:space="0" w:color="auto"/>
              </w:divBdr>
            </w:div>
            <w:div w:id="767239332">
              <w:marLeft w:val="0"/>
              <w:marRight w:val="0"/>
              <w:marTop w:val="0"/>
              <w:marBottom w:val="0"/>
              <w:divBdr>
                <w:top w:val="none" w:sz="0" w:space="0" w:color="auto"/>
                <w:left w:val="none" w:sz="0" w:space="0" w:color="auto"/>
                <w:bottom w:val="none" w:sz="0" w:space="0" w:color="auto"/>
                <w:right w:val="none" w:sz="0" w:space="0" w:color="auto"/>
              </w:divBdr>
            </w:div>
            <w:div w:id="774523044">
              <w:marLeft w:val="0"/>
              <w:marRight w:val="0"/>
              <w:marTop w:val="0"/>
              <w:marBottom w:val="0"/>
              <w:divBdr>
                <w:top w:val="none" w:sz="0" w:space="0" w:color="auto"/>
                <w:left w:val="none" w:sz="0" w:space="0" w:color="auto"/>
                <w:bottom w:val="none" w:sz="0" w:space="0" w:color="auto"/>
                <w:right w:val="none" w:sz="0" w:space="0" w:color="auto"/>
              </w:divBdr>
            </w:div>
            <w:div w:id="779448565">
              <w:marLeft w:val="0"/>
              <w:marRight w:val="0"/>
              <w:marTop w:val="0"/>
              <w:marBottom w:val="0"/>
              <w:divBdr>
                <w:top w:val="none" w:sz="0" w:space="0" w:color="auto"/>
                <w:left w:val="none" w:sz="0" w:space="0" w:color="auto"/>
                <w:bottom w:val="none" w:sz="0" w:space="0" w:color="auto"/>
                <w:right w:val="none" w:sz="0" w:space="0" w:color="auto"/>
              </w:divBdr>
            </w:div>
            <w:div w:id="780998784">
              <w:marLeft w:val="0"/>
              <w:marRight w:val="0"/>
              <w:marTop w:val="0"/>
              <w:marBottom w:val="0"/>
              <w:divBdr>
                <w:top w:val="none" w:sz="0" w:space="0" w:color="auto"/>
                <w:left w:val="none" w:sz="0" w:space="0" w:color="auto"/>
                <w:bottom w:val="none" w:sz="0" w:space="0" w:color="auto"/>
                <w:right w:val="none" w:sz="0" w:space="0" w:color="auto"/>
              </w:divBdr>
            </w:div>
            <w:div w:id="782072824">
              <w:marLeft w:val="0"/>
              <w:marRight w:val="0"/>
              <w:marTop w:val="0"/>
              <w:marBottom w:val="0"/>
              <w:divBdr>
                <w:top w:val="none" w:sz="0" w:space="0" w:color="auto"/>
                <w:left w:val="none" w:sz="0" w:space="0" w:color="auto"/>
                <w:bottom w:val="none" w:sz="0" w:space="0" w:color="auto"/>
                <w:right w:val="none" w:sz="0" w:space="0" w:color="auto"/>
              </w:divBdr>
            </w:div>
            <w:div w:id="783574805">
              <w:marLeft w:val="0"/>
              <w:marRight w:val="0"/>
              <w:marTop w:val="0"/>
              <w:marBottom w:val="0"/>
              <w:divBdr>
                <w:top w:val="none" w:sz="0" w:space="0" w:color="auto"/>
                <w:left w:val="none" w:sz="0" w:space="0" w:color="auto"/>
                <w:bottom w:val="none" w:sz="0" w:space="0" w:color="auto"/>
                <w:right w:val="none" w:sz="0" w:space="0" w:color="auto"/>
              </w:divBdr>
            </w:div>
            <w:div w:id="785925861">
              <w:marLeft w:val="0"/>
              <w:marRight w:val="0"/>
              <w:marTop w:val="0"/>
              <w:marBottom w:val="0"/>
              <w:divBdr>
                <w:top w:val="none" w:sz="0" w:space="0" w:color="auto"/>
                <w:left w:val="none" w:sz="0" w:space="0" w:color="auto"/>
                <w:bottom w:val="none" w:sz="0" w:space="0" w:color="auto"/>
                <w:right w:val="none" w:sz="0" w:space="0" w:color="auto"/>
              </w:divBdr>
            </w:div>
            <w:div w:id="787705631">
              <w:marLeft w:val="0"/>
              <w:marRight w:val="0"/>
              <w:marTop w:val="0"/>
              <w:marBottom w:val="0"/>
              <w:divBdr>
                <w:top w:val="none" w:sz="0" w:space="0" w:color="auto"/>
                <w:left w:val="none" w:sz="0" w:space="0" w:color="auto"/>
                <w:bottom w:val="none" w:sz="0" w:space="0" w:color="auto"/>
                <w:right w:val="none" w:sz="0" w:space="0" w:color="auto"/>
              </w:divBdr>
            </w:div>
            <w:div w:id="804157100">
              <w:marLeft w:val="0"/>
              <w:marRight w:val="0"/>
              <w:marTop w:val="0"/>
              <w:marBottom w:val="0"/>
              <w:divBdr>
                <w:top w:val="none" w:sz="0" w:space="0" w:color="auto"/>
                <w:left w:val="none" w:sz="0" w:space="0" w:color="auto"/>
                <w:bottom w:val="none" w:sz="0" w:space="0" w:color="auto"/>
                <w:right w:val="none" w:sz="0" w:space="0" w:color="auto"/>
              </w:divBdr>
            </w:div>
            <w:div w:id="810832193">
              <w:marLeft w:val="0"/>
              <w:marRight w:val="0"/>
              <w:marTop w:val="0"/>
              <w:marBottom w:val="0"/>
              <w:divBdr>
                <w:top w:val="none" w:sz="0" w:space="0" w:color="auto"/>
                <w:left w:val="none" w:sz="0" w:space="0" w:color="auto"/>
                <w:bottom w:val="none" w:sz="0" w:space="0" w:color="auto"/>
                <w:right w:val="none" w:sz="0" w:space="0" w:color="auto"/>
              </w:divBdr>
            </w:div>
            <w:div w:id="819924499">
              <w:marLeft w:val="0"/>
              <w:marRight w:val="0"/>
              <w:marTop w:val="0"/>
              <w:marBottom w:val="0"/>
              <w:divBdr>
                <w:top w:val="none" w:sz="0" w:space="0" w:color="auto"/>
                <w:left w:val="none" w:sz="0" w:space="0" w:color="auto"/>
                <w:bottom w:val="none" w:sz="0" w:space="0" w:color="auto"/>
                <w:right w:val="none" w:sz="0" w:space="0" w:color="auto"/>
              </w:divBdr>
            </w:div>
            <w:div w:id="825246186">
              <w:marLeft w:val="0"/>
              <w:marRight w:val="0"/>
              <w:marTop w:val="0"/>
              <w:marBottom w:val="0"/>
              <w:divBdr>
                <w:top w:val="none" w:sz="0" w:space="0" w:color="auto"/>
                <w:left w:val="none" w:sz="0" w:space="0" w:color="auto"/>
                <w:bottom w:val="none" w:sz="0" w:space="0" w:color="auto"/>
                <w:right w:val="none" w:sz="0" w:space="0" w:color="auto"/>
              </w:divBdr>
            </w:div>
            <w:div w:id="832185282">
              <w:marLeft w:val="0"/>
              <w:marRight w:val="0"/>
              <w:marTop w:val="0"/>
              <w:marBottom w:val="0"/>
              <w:divBdr>
                <w:top w:val="none" w:sz="0" w:space="0" w:color="auto"/>
                <w:left w:val="none" w:sz="0" w:space="0" w:color="auto"/>
                <w:bottom w:val="none" w:sz="0" w:space="0" w:color="auto"/>
                <w:right w:val="none" w:sz="0" w:space="0" w:color="auto"/>
              </w:divBdr>
            </w:div>
            <w:div w:id="839198496">
              <w:marLeft w:val="0"/>
              <w:marRight w:val="0"/>
              <w:marTop w:val="0"/>
              <w:marBottom w:val="0"/>
              <w:divBdr>
                <w:top w:val="none" w:sz="0" w:space="0" w:color="auto"/>
                <w:left w:val="none" w:sz="0" w:space="0" w:color="auto"/>
                <w:bottom w:val="none" w:sz="0" w:space="0" w:color="auto"/>
                <w:right w:val="none" w:sz="0" w:space="0" w:color="auto"/>
              </w:divBdr>
            </w:div>
            <w:div w:id="845438890">
              <w:marLeft w:val="0"/>
              <w:marRight w:val="0"/>
              <w:marTop w:val="0"/>
              <w:marBottom w:val="0"/>
              <w:divBdr>
                <w:top w:val="none" w:sz="0" w:space="0" w:color="auto"/>
                <w:left w:val="none" w:sz="0" w:space="0" w:color="auto"/>
                <w:bottom w:val="none" w:sz="0" w:space="0" w:color="auto"/>
                <w:right w:val="none" w:sz="0" w:space="0" w:color="auto"/>
              </w:divBdr>
            </w:div>
            <w:div w:id="846478130">
              <w:marLeft w:val="0"/>
              <w:marRight w:val="0"/>
              <w:marTop w:val="0"/>
              <w:marBottom w:val="0"/>
              <w:divBdr>
                <w:top w:val="none" w:sz="0" w:space="0" w:color="auto"/>
                <w:left w:val="none" w:sz="0" w:space="0" w:color="auto"/>
                <w:bottom w:val="none" w:sz="0" w:space="0" w:color="auto"/>
                <w:right w:val="none" w:sz="0" w:space="0" w:color="auto"/>
              </w:divBdr>
            </w:div>
            <w:div w:id="853617689">
              <w:marLeft w:val="0"/>
              <w:marRight w:val="0"/>
              <w:marTop w:val="0"/>
              <w:marBottom w:val="0"/>
              <w:divBdr>
                <w:top w:val="none" w:sz="0" w:space="0" w:color="auto"/>
                <w:left w:val="none" w:sz="0" w:space="0" w:color="auto"/>
                <w:bottom w:val="none" w:sz="0" w:space="0" w:color="auto"/>
                <w:right w:val="none" w:sz="0" w:space="0" w:color="auto"/>
              </w:divBdr>
            </w:div>
            <w:div w:id="855188904">
              <w:marLeft w:val="0"/>
              <w:marRight w:val="0"/>
              <w:marTop w:val="0"/>
              <w:marBottom w:val="0"/>
              <w:divBdr>
                <w:top w:val="none" w:sz="0" w:space="0" w:color="auto"/>
                <w:left w:val="none" w:sz="0" w:space="0" w:color="auto"/>
                <w:bottom w:val="none" w:sz="0" w:space="0" w:color="auto"/>
                <w:right w:val="none" w:sz="0" w:space="0" w:color="auto"/>
              </w:divBdr>
            </w:div>
            <w:div w:id="858858155">
              <w:marLeft w:val="0"/>
              <w:marRight w:val="0"/>
              <w:marTop w:val="0"/>
              <w:marBottom w:val="0"/>
              <w:divBdr>
                <w:top w:val="none" w:sz="0" w:space="0" w:color="auto"/>
                <w:left w:val="none" w:sz="0" w:space="0" w:color="auto"/>
                <w:bottom w:val="none" w:sz="0" w:space="0" w:color="auto"/>
                <w:right w:val="none" w:sz="0" w:space="0" w:color="auto"/>
              </w:divBdr>
            </w:div>
            <w:div w:id="863132771">
              <w:marLeft w:val="0"/>
              <w:marRight w:val="0"/>
              <w:marTop w:val="0"/>
              <w:marBottom w:val="0"/>
              <w:divBdr>
                <w:top w:val="none" w:sz="0" w:space="0" w:color="auto"/>
                <w:left w:val="none" w:sz="0" w:space="0" w:color="auto"/>
                <w:bottom w:val="none" w:sz="0" w:space="0" w:color="auto"/>
                <w:right w:val="none" w:sz="0" w:space="0" w:color="auto"/>
              </w:divBdr>
            </w:div>
            <w:div w:id="865559526">
              <w:marLeft w:val="0"/>
              <w:marRight w:val="0"/>
              <w:marTop w:val="0"/>
              <w:marBottom w:val="0"/>
              <w:divBdr>
                <w:top w:val="none" w:sz="0" w:space="0" w:color="auto"/>
                <w:left w:val="none" w:sz="0" w:space="0" w:color="auto"/>
                <w:bottom w:val="none" w:sz="0" w:space="0" w:color="auto"/>
                <w:right w:val="none" w:sz="0" w:space="0" w:color="auto"/>
              </w:divBdr>
            </w:div>
            <w:div w:id="867181026">
              <w:marLeft w:val="0"/>
              <w:marRight w:val="0"/>
              <w:marTop w:val="0"/>
              <w:marBottom w:val="0"/>
              <w:divBdr>
                <w:top w:val="none" w:sz="0" w:space="0" w:color="auto"/>
                <w:left w:val="none" w:sz="0" w:space="0" w:color="auto"/>
                <w:bottom w:val="none" w:sz="0" w:space="0" w:color="auto"/>
                <w:right w:val="none" w:sz="0" w:space="0" w:color="auto"/>
              </w:divBdr>
            </w:div>
            <w:div w:id="877864131">
              <w:marLeft w:val="0"/>
              <w:marRight w:val="0"/>
              <w:marTop w:val="0"/>
              <w:marBottom w:val="0"/>
              <w:divBdr>
                <w:top w:val="none" w:sz="0" w:space="0" w:color="auto"/>
                <w:left w:val="none" w:sz="0" w:space="0" w:color="auto"/>
                <w:bottom w:val="none" w:sz="0" w:space="0" w:color="auto"/>
                <w:right w:val="none" w:sz="0" w:space="0" w:color="auto"/>
              </w:divBdr>
            </w:div>
            <w:div w:id="883372021">
              <w:marLeft w:val="0"/>
              <w:marRight w:val="0"/>
              <w:marTop w:val="0"/>
              <w:marBottom w:val="0"/>
              <w:divBdr>
                <w:top w:val="none" w:sz="0" w:space="0" w:color="auto"/>
                <w:left w:val="none" w:sz="0" w:space="0" w:color="auto"/>
                <w:bottom w:val="none" w:sz="0" w:space="0" w:color="auto"/>
                <w:right w:val="none" w:sz="0" w:space="0" w:color="auto"/>
              </w:divBdr>
            </w:div>
            <w:div w:id="888615735">
              <w:marLeft w:val="0"/>
              <w:marRight w:val="0"/>
              <w:marTop w:val="0"/>
              <w:marBottom w:val="0"/>
              <w:divBdr>
                <w:top w:val="none" w:sz="0" w:space="0" w:color="auto"/>
                <w:left w:val="none" w:sz="0" w:space="0" w:color="auto"/>
                <w:bottom w:val="none" w:sz="0" w:space="0" w:color="auto"/>
                <w:right w:val="none" w:sz="0" w:space="0" w:color="auto"/>
              </w:divBdr>
            </w:div>
            <w:div w:id="888691359">
              <w:marLeft w:val="0"/>
              <w:marRight w:val="0"/>
              <w:marTop w:val="0"/>
              <w:marBottom w:val="0"/>
              <w:divBdr>
                <w:top w:val="none" w:sz="0" w:space="0" w:color="auto"/>
                <w:left w:val="none" w:sz="0" w:space="0" w:color="auto"/>
                <w:bottom w:val="none" w:sz="0" w:space="0" w:color="auto"/>
                <w:right w:val="none" w:sz="0" w:space="0" w:color="auto"/>
              </w:divBdr>
            </w:div>
            <w:div w:id="896431272">
              <w:marLeft w:val="0"/>
              <w:marRight w:val="0"/>
              <w:marTop w:val="0"/>
              <w:marBottom w:val="0"/>
              <w:divBdr>
                <w:top w:val="none" w:sz="0" w:space="0" w:color="auto"/>
                <w:left w:val="none" w:sz="0" w:space="0" w:color="auto"/>
                <w:bottom w:val="none" w:sz="0" w:space="0" w:color="auto"/>
                <w:right w:val="none" w:sz="0" w:space="0" w:color="auto"/>
              </w:divBdr>
            </w:div>
            <w:div w:id="899555911">
              <w:marLeft w:val="0"/>
              <w:marRight w:val="0"/>
              <w:marTop w:val="0"/>
              <w:marBottom w:val="0"/>
              <w:divBdr>
                <w:top w:val="none" w:sz="0" w:space="0" w:color="auto"/>
                <w:left w:val="none" w:sz="0" w:space="0" w:color="auto"/>
                <w:bottom w:val="none" w:sz="0" w:space="0" w:color="auto"/>
                <w:right w:val="none" w:sz="0" w:space="0" w:color="auto"/>
              </w:divBdr>
            </w:div>
            <w:div w:id="900677315">
              <w:marLeft w:val="0"/>
              <w:marRight w:val="0"/>
              <w:marTop w:val="0"/>
              <w:marBottom w:val="0"/>
              <w:divBdr>
                <w:top w:val="none" w:sz="0" w:space="0" w:color="auto"/>
                <w:left w:val="none" w:sz="0" w:space="0" w:color="auto"/>
                <w:bottom w:val="none" w:sz="0" w:space="0" w:color="auto"/>
                <w:right w:val="none" w:sz="0" w:space="0" w:color="auto"/>
              </w:divBdr>
            </w:div>
            <w:div w:id="903221482">
              <w:marLeft w:val="0"/>
              <w:marRight w:val="0"/>
              <w:marTop w:val="0"/>
              <w:marBottom w:val="0"/>
              <w:divBdr>
                <w:top w:val="none" w:sz="0" w:space="0" w:color="auto"/>
                <w:left w:val="none" w:sz="0" w:space="0" w:color="auto"/>
                <w:bottom w:val="none" w:sz="0" w:space="0" w:color="auto"/>
                <w:right w:val="none" w:sz="0" w:space="0" w:color="auto"/>
              </w:divBdr>
            </w:div>
            <w:div w:id="911933887">
              <w:marLeft w:val="0"/>
              <w:marRight w:val="0"/>
              <w:marTop w:val="0"/>
              <w:marBottom w:val="0"/>
              <w:divBdr>
                <w:top w:val="none" w:sz="0" w:space="0" w:color="auto"/>
                <w:left w:val="none" w:sz="0" w:space="0" w:color="auto"/>
                <w:bottom w:val="none" w:sz="0" w:space="0" w:color="auto"/>
                <w:right w:val="none" w:sz="0" w:space="0" w:color="auto"/>
              </w:divBdr>
            </w:div>
            <w:div w:id="911935014">
              <w:marLeft w:val="0"/>
              <w:marRight w:val="0"/>
              <w:marTop w:val="0"/>
              <w:marBottom w:val="0"/>
              <w:divBdr>
                <w:top w:val="none" w:sz="0" w:space="0" w:color="auto"/>
                <w:left w:val="none" w:sz="0" w:space="0" w:color="auto"/>
                <w:bottom w:val="none" w:sz="0" w:space="0" w:color="auto"/>
                <w:right w:val="none" w:sz="0" w:space="0" w:color="auto"/>
              </w:divBdr>
            </w:div>
            <w:div w:id="915475383">
              <w:marLeft w:val="0"/>
              <w:marRight w:val="0"/>
              <w:marTop w:val="0"/>
              <w:marBottom w:val="0"/>
              <w:divBdr>
                <w:top w:val="none" w:sz="0" w:space="0" w:color="auto"/>
                <w:left w:val="none" w:sz="0" w:space="0" w:color="auto"/>
                <w:bottom w:val="none" w:sz="0" w:space="0" w:color="auto"/>
                <w:right w:val="none" w:sz="0" w:space="0" w:color="auto"/>
              </w:divBdr>
            </w:div>
            <w:div w:id="921598706">
              <w:marLeft w:val="0"/>
              <w:marRight w:val="0"/>
              <w:marTop w:val="0"/>
              <w:marBottom w:val="0"/>
              <w:divBdr>
                <w:top w:val="none" w:sz="0" w:space="0" w:color="auto"/>
                <w:left w:val="none" w:sz="0" w:space="0" w:color="auto"/>
                <w:bottom w:val="none" w:sz="0" w:space="0" w:color="auto"/>
                <w:right w:val="none" w:sz="0" w:space="0" w:color="auto"/>
              </w:divBdr>
            </w:div>
            <w:div w:id="928081311">
              <w:marLeft w:val="0"/>
              <w:marRight w:val="0"/>
              <w:marTop w:val="0"/>
              <w:marBottom w:val="0"/>
              <w:divBdr>
                <w:top w:val="none" w:sz="0" w:space="0" w:color="auto"/>
                <w:left w:val="none" w:sz="0" w:space="0" w:color="auto"/>
                <w:bottom w:val="none" w:sz="0" w:space="0" w:color="auto"/>
                <w:right w:val="none" w:sz="0" w:space="0" w:color="auto"/>
              </w:divBdr>
            </w:div>
            <w:div w:id="929702916">
              <w:marLeft w:val="0"/>
              <w:marRight w:val="0"/>
              <w:marTop w:val="0"/>
              <w:marBottom w:val="0"/>
              <w:divBdr>
                <w:top w:val="none" w:sz="0" w:space="0" w:color="auto"/>
                <w:left w:val="none" w:sz="0" w:space="0" w:color="auto"/>
                <w:bottom w:val="none" w:sz="0" w:space="0" w:color="auto"/>
                <w:right w:val="none" w:sz="0" w:space="0" w:color="auto"/>
              </w:divBdr>
            </w:div>
            <w:div w:id="938753893">
              <w:marLeft w:val="0"/>
              <w:marRight w:val="0"/>
              <w:marTop w:val="0"/>
              <w:marBottom w:val="0"/>
              <w:divBdr>
                <w:top w:val="none" w:sz="0" w:space="0" w:color="auto"/>
                <w:left w:val="none" w:sz="0" w:space="0" w:color="auto"/>
                <w:bottom w:val="none" w:sz="0" w:space="0" w:color="auto"/>
                <w:right w:val="none" w:sz="0" w:space="0" w:color="auto"/>
              </w:divBdr>
            </w:div>
            <w:div w:id="938873267">
              <w:marLeft w:val="0"/>
              <w:marRight w:val="0"/>
              <w:marTop w:val="0"/>
              <w:marBottom w:val="0"/>
              <w:divBdr>
                <w:top w:val="none" w:sz="0" w:space="0" w:color="auto"/>
                <w:left w:val="none" w:sz="0" w:space="0" w:color="auto"/>
                <w:bottom w:val="none" w:sz="0" w:space="0" w:color="auto"/>
                <w:right w:val="none" w:sz="0" w:space="0" w:color="auto"/>
              </w:divBdr>
            </w:div>
            <w:div w:id="941062142">
              <w:marLeft w:val="0"/>
              <w:marRight w:val="0"/>
              <w:marTop w:val="0"/>
              <w:marBottom w:val="0"/>
              <w:divBdr>
                <w:top w:val="none" w:sz="0" w:space="0" w:color="auto"/>
                <w:left w:val="none" w:sz="0" w:space="0" w:color="auto"/>
                <w:bottom w:val="none" w:sz="0" w:space="0" w:color="auto"/>
                <w:right w:val="none" w:sz="0" w:space="0" w:color="auto"/>
              </w:divBdr>
            </w:div>
            <w:div w:id="942106258">
              <w:marLeft w:val="0"/>
              <w:marRight w:val="0"/>
              <w:marTop w:val="0"/>
              <w:marBottom w:val="0"/>
              <w:divBdr>
                <w:top w:val="none" w:sz="0" w:space="0" w:color="auto"/>
                <w:left w:val="none" w:sz="0" w:space="0" w:color="auto"/>
                <w:bottom w:val="none" w:sz="0" w:space="0" w:color="auto"/>
                <w:right w:val="none" w:sz="0" w:space="0" w:color="auto"/>
              </w:divBdr>
            </w:div>
            <w:div w:id="943001018">
              <w:marLeft w:val="0"/>
              <w:marRight w:val="0"/>
              <w:marTop w:val="0"/>
              <w:marBottom w:val="0"/>
              <w:divBdr>
                <w:top w:val="none" w:sz="0" w:space="0" w:color="auto"/>
                <w:left w:val="none" w:sz="0" w:space="0" w:color="auto"/>
                <w:bottom w:val="none" w:sz="0" w:space="0" w:color="auto"/>
                <w:right w:val="none" w:sz="0" w:space="0" w:color="auto"/>
              </w:divBdr>
            </w:div>
            <w:div w:id="943419759">
              <w:marLeft w:val="0"/>
              <w:marRight w:val="0"/>
              <w:marTop w:val="0"/>
              <w:marBottom w:val="0"/>
              <w:divBdr>
                <w:top w:val="none" w:sz="0" w:space="0" w:color="auto"/>
                <w:left w:val="none" w:sz="0" w:space="0" w:color="auto"/>
                <w:bottom w:val="none" w:sz="0" w:space="0" w:color="auto"/>
                <w:right w:val="none" w:sz="0" w:space="0" w:color="auto"/>
              </w:divBdr>
            </w:div>
            <w:div w:id="952326391">
              <w:marLeft w:val="0"/>
              <w:marRight w:val="0"/>
              <w:marTop w:val="0"/>
              <w:marBottom w:val="0"/>
              <w:divBdr>
                <w:top w:val="none" w:sz="0" w:space="0" w:color="auto"/>
                <w:left w:val="none" w:sz="0" w:space="0" w:color="auto"/>
                <w:bottom w:val="none" w:sz="0" w:space="0" w:color="auto"/>
                <w:right w:val="none" w:sz="0" w:space="0" w:color="auto"/>
              </w:divBdr>
            </w:div>
            <w:div w:id="952982480">
              <w:marLeft w:val="0"/>
              <w:marRight w:val="0"/>
              <w:marTop w:val="0"/>
              <w:marBottom w:val="0"/>
              <w:divBdr>
                <w:top w:val="none" w:sz="0" w:space="0" w:color="auto"/>
                <w:left w:val="none" w:sz="0" w:space="0" w:color="auto"/>
                <w:bottom w:val="none" w:sz="0" w:space="0" w:color="auto"/>
                <w:right w:val="none" w:sz="0" w:space="0" w:color="auto"/>
              </w:divBdr>
            </w:div>
            <w:div w:id="963459009">
              <w:marLeft w:val="0"/>
              <w:marRight w:val="0"/>
              <w:marTop w:val="0"/>
              <w:marBottom w:val="0"/>
              <w:divBdr>
                <w:top w:val="none" w:sz="0" w:space="0" w:color="auto"/>
                <w:left w:val="none" w:sz="0" w:space="0" w:color="auto"/>
                <w:bottom w:val="none" w:sz="0" w:space="0" w:color="auto"/>
                <w:right w:val="none" w:sz="0" w:space="0" w:color="auto"/>
              </w:divBdr>
            </w:div>
            <w:div w:id="974680576">
              <w:marLeft w:val="0"/>
              <w:marRight w:val="0"/>
              <w:marTop w:val="0"/>
              <w:marBottom w:val="0"/>
              <w:divBdr>
                <w:top w:val="none" w:sz="0" w:space="0" w:color="auto"/>
                <w:left w:val="none" w:sz="0" w:space="0" w:color="auto"/>
                <w:bottom w:val="none" w:sz="0" w:space="0" w:color="auto"/>
                <w:right w:val="none" w:sz="0" w:space="0" w:color="auto"/>
              </w:divBdr>
            </w:div>
            <w:div w:id="977229193">
              <w:marLeft w:val="0"/>
              <w:marRight w:val="0"/>
              <w:marTop w:val="0"/>
              <w:marBottom w:val="0"/>
              <w:divBdr>
                <w:top w:val="none" w:sz="0" w:space="0" w:color="auto"/>
                <w:left w:val="none" w:sz="0" w:space="0" w:color="auto"/>
                <w:bottom w:val="none" w:sz="0" w:space="0" w:color="auto"/>
                <w:right w:val="none" w:sz="0" w:space="0" w:color="auto"/>
              </w:divBdr>
            </w:div>
            <w:div w:id="979382590">
              <w:marLeft w:val="0"/>
              <w:marRight w:val="0"/>
              <w:marTop w:val="0"/>
              <w:marBottom w:val="0"/>
              <w:divBdr>
                <w:top w:val="none" w:sz="0" w:space="0" w:color="auto"/>
                <w:left w:val="none" w:sz="0" w:space="0" w:color="auto"/>
                <w:bottom w:val="none" w:sz="0" w:space="0" w:color="auto"/>
                <w:right w:val="none" w:sz="0" w:space="0" w:color="auto"/>
              </w:divBdr>
            </w:div>
            <w:div w:id="996612658">
              <w:marLeft w:val="0"/>
              <w:marRight w:val="0"/>
              <w:marTop w:val="0"/>
              <w:marBottom w:val="0"/>
              <w:divBdr>
                <w:top w:val="none" w:sz="0" w:space="0" w:color="auto"/>
                <w:left w:val="none" w:sz="0" w:space="0" w:color="auto"/>
                <w:bottom w:val="none" w:sz="0" w:space="0" w:color="auto"/>
                <w:right w:val="none" w:sz="0" w:space="0" w:color="auto"/>
              </w:divBdr>
            </w:div>
            <w:div w:id="1001926680">
              <w:marLeft w:val="0"/>
              <w:marRight w:val="0"/>
              <w:marTop w:val="0"/>
              <w:marBottom w:val="0"/>
              <w:divBdr>
                <w:top w:val="none" w:sz="0" w:space="0" w:color="auto"/>
                <w:left w:val="none" w:sz="0" w:space="0" w:color="auto"/>
                <w:bottom w:val="none" w:sz="0" w:space="0" w:color="auto"/>
                <w:right w:val="none" w:sz="0" w:space="0" w:color="auto"/>
              </w:divBdr>
            </w:div>
            <w:div w:id="1002775582">
              <w:marLeft w:val="0"/>
              <w:marRight w:val="0"/>
              <w:marTop w:val="0"/>
              <w:marBottom w:val="0"/>
              <w:divBdr>
                <w:top w:val="none" w:sz="0" w:space="0" w:color="auto"/>
                <w:left w:val="none" w:sz="0" w:space="0" w:color="auto"/>
                <w:bottom w:val="none" w:sz="0" w:space="0" w:color="auto"/>
                <w:right w:val="none" w:sz="0" w:space="0" w:color="auto"/>
              </w:divBdr>
            </w:div>
            <w:div w:id="1009723509">
              <w:marLeft w:val="0"/>
              <w:marRight w:val="0"/>
              <w:marTop w:val="0"/>
              <w:marBottom w:val="0"/>
              <w:divBdr>
                <w:top w:val="none" w:sz="0" w:space="0" w:color="auto"/>
                <w:left w:val="none" w:sz="0" w:space="0" w:color="auto"/>
                <w:bottom w:val="none" w:sz="0" w:space="0" w:color="auto"/>
                <w:right w:val="none" w:sz="0" w:space="0" w:color="auto"/>
              </w:divBdr>
            </w:div>
            <w:div w:id="1022320047">
              <w:marLeft w:val="0"/>
              <w:marRight w:val="0"/>
              <w:marTop w:val="0"/>
              <w:marBottom w:val="0"/>
              <w:divBdr>
                <w:top w:val="none" w:sz="0" w:space="0" w:color="auto"/>
                <w:left w:val="none" w:sz="0" w:space="0" w:color="auto"/>
                <w:bottom w:val="none" w:sz="0" w:space="0" w:color="auto"/>
                <w:right w:val="none" w:sz="0" w:space="0" w:color="auto"/>
              </w:divBdr>
            </w:div>
            <w:div w:id="1022706503">
              <w:marLeft w:val="0"/>
              <w:marRight w:val="0"/>
              <w:marTop w:val="0"/>
              <w:marBottom w:val="0"/>
              <w:divBdr>
                <w:top w:val="none" w:sz="0" w:space="0" w:color="auto"/>
                <w:left w:val="none" w:sz="0" w:space="0" w:color="auto"/>
                <w:bottom w:val="none" w:sz="0" w:space="0" w:color="auto"/>
                <w:right w:val="none" w:sz="0" w:space="0" w:color="auto"/>
              </w:divBdr>
            </w:div>
            <w:div w:id="1024327756">
              <w:marLeft w:val="0"/>
              <w:marRight w:val="0"/>
              <w:marTop w:val="0"/>
              <w:marBottom w:val="0"/>
              <w:divBdr>
                <w:top w:val="none" w:sz="0" w:space="0" w:color="auto"/>
                <w:left w:val="none" w:sz="0" w:space="0" w:color="auto"/>
                <w:bottom w:val="none" w:sz="0" w:space="0" w:color="auto"/>
                <w:right w:val="none" w:sz="0" w:space="0" w:color="auto"/>
              </w:divBdr>
            </w:div>
            <w:div w:id="1045450290">
              <w:marLeft w:val="0"/>
              <w:marRight w:val="0"/>
              <w:marTop w:val="0"/>
              <w:marBottom w:val="0"/>
              <w:divBdr>
                <w:top w:val="none" w:sz="0" w:space="0" w:color="auto"/>
                <w:left w:val="none" w:sz="0" w:space="0" w:color="auto"/>
                <w:bottom w:val="none" w:sz="0" w:space="0" w:color="auto"/>
                <w:right w:val="none" w:sz="0" w:space="0" w:color="auto"/>
              </w:divBdr>
            </w:div>
            <w:div w:id="1053892699">
              <w:marLeft w:val="0"/>
              <w:marRight w:val="0"/>
              <w:marTop w:val="0"/>
              <w:marBottom w:val="0"/>
              <w:divBdr>
                <w:top w:val="none" w:sz="0" w:space="0" w:color="auto"/>
                <w:left w:val="none" w:sz="0" w:space="0" w:color="auto"/>
                <w:bottom w:val="none" w:sz="0" w:space="0" w:color="auto"/>
                <w:right w:val="none" w:sz="0" w:space="0" w:color="auto"/>
              </w:divBdr>
            </w:div>
            <w:div w:id="1055206016">
              <w:marLeft w:val="0"/>
              <w:marRight w:val="0"/>
              <w:marTop w:val="0"/>
              <w:marBottom w:val="0"/>
              <w:divBdr>
                <w:top w:val="none" w:sz="0" w:space="0" w:color="auto"/>
                <w:left w:val="none" w:sz="0" w:space="0" w:color="auto"/>
                <w:bottom w:val="none" w:sz="0" w:space="0" w:color="auto"/>
                <w:right w:val="none" w:sz="0" w:space="0" w:color="auto"/>
              </w:divBdr>
            </w:div>
            <w:div w:id="1063672534">
              <w:marLeft w:val="0"/>
              <w:marRight w:val="0"/>
              <w:marTop w:val="0"/>
              <w:marBottom w:val="0"/>
              <w:divBdr>
                <w:top w:val="none" w:sz="0" w:space="0" w:color="auto"/>
                <w:left w:val="none" w:sz="0" w:space="0" w:color="auto"/>
                <w:bottom w:val="none" w:sz="0" w:space="0" w:color="auto"/>
                <w:right w:val="none" w:sz="0" w:space="0" w:color="auto"/>
              </w:divBdr>
            </w:div>
            <w:div w:id="1067801359">
              <w:marLeft w:val="0"/>
              <w:marRight w:val="0"/>
              <w:marTop w:val="0"/>
              <w:marBottom w:val="0"/>
              <w:divBdr>
                <w:top w:val="none" w:sz="0" w:space="0" w:color="auto"/>
                <w:left w:val="none" w:sz="0" w:space="0" w:color="auto"/>
                <w:bottom w:val="none" w:sz="0" w:space="0" w:color="auto"/>
                <w:right w:val="none" w:sz="0" w:space="0" w:color="auto"/>
              </w:divBdr>
            </w:div>
            <w:div w:id="1074201546">
              <w:marLeft w:val="0"/>
              <w:marRight w:val="0"/>
              <w:marTop w:val="0"/>
              <w:marBottom w:val="0"/>
              <w:divBdr>
                <w:top w:val="none" w:sz="0" w:space="0" w:color="auto"/>
                <w:left w:val="none" w:sz="0" w:space="0" w:color="auto"/>
                <w:bottom w:val="none" w:sz="0" w:space="0" w:color="auto"/>
                <w:right w:val="none" w:sz="0" w:space="0" w:color="auto"/>
              </w:divBdr>
            </w:div>
            <w:div w:id="1075667850">
              <w:marLeft w:val="0"/>
              <w:marRight w:val="0"/>
              <w:marTop w:val="0"/>
              <w:marBottom w:val="0"/>
              <w:divBdr>
                <w:top w:val="none" w:sz="0" w:space="0" w:color="auto"/>
                <w:left w:val="none" w:sz="0" w:space="0" w:color="auto"/>
                <w:bottom w:val="none" w:sz="0" w:space="0" w:color="auto"/>
                <w:right w:val="none" w:sz="0" w:space="0" w:color="auto"/>
              </w:divBdr>
            </w:div>
            <w:div w:id="1080365515">
              <w:marLeft w:val="0"/>
              <w:marRight w:val="0"/>
              <w:marTop w:val="0"/>
              <w:marBottom w:val="0"/>
              <w:divBdr>
                <w:top w:val="none" w:sz="0" w:space="0" w:color="auto"/>
                <w:left w:val="none" w:sz="0" w:space="0" w:color="auto"/>
                <w:bottom w:val="none" w:sz="0" w:space="0" w:color="auto"/>
                <w:right w:val="none" w:sz="0" w:space="0" w:color="auto"/>
              </w:divBdr>
            </w:div>
            <w:div w:id="1081416300">
              <w:marLeft w:val="0"/>
              <w:marRight w:val="0"/>
              <w:marTop w:val="0"/>
              <w:marBottom w:val="0"/>
              <w:divBdr>
                <w:top w:val="none" w:sz="0" w:space="0" w:color="auto"/>
                <w:left w:val="none" w:sz="0" w:space="0" w:color="auto"/>
                <w:bottom w:val="none" w:sz="0" w:space="0" w:color="auto"/>
                <w:right w:val="none" w:sz="0" w:space="0" w:color="auto"/>
              </w:divBdr>
            </w:div>
            <w:div w:id="1088963815">
              <w:marLeft w:val="0"/>
              <w:marRight w:val="0"/>
              <w:marTop w:val="0"/>
              <w:marBottom w:val="0"/>
              <w:divBdr>
                <w:top w:val="none" w:sz="0" w:space="0" w:color="auto"/>
                <w:left w:val="none" w:sz="0" w:space="0" w:color="auto"/>
                <w:bottom w:val="none" w:sz="0" w:space="0" w:color="auto"/>
                <w:right w:val="none" w:sz="0" w:space="0" w:color="auto"/>
              </w:divBdr>
            </w:div>
            <w:div w:id="1097749062">
              <w:marLeft w:val="0"/>
              <w:marRight w:val="0"/>
              <w:marTop w:val="0"/>
              <w:marBottom w:val="0"/>
              <w:divBdr>
                <w:top w:val="none" w:sz="0" w:space="0" w:color="auto"/>
                <w:left w:val="none" w:sz="0" w:space="0" w:color="auto"/>
                <w:bottom w:val="none" w:sz="0" w:space="0" w:color="auto"/>
                <w:right w:val="none" w:sz="0" w:space="0" w:color="auto"/>
              </w:divBdr>
            </w:div>
            <w:div w:id="1100950695">
              <w:marLeft w:val="0"/>
              <w:marRight w:val="0"/>
              <w:marTop w:val="0"/>
              <w:marBottom w:val="0"/>
              <w:divBdr>
                <w:top w:val="none" w:sz="0" w:space="0" w:color="auto"/>
                <w:left w:val="none" w:sz="0" w:space="0" w:color="auto"/>
                <w:bottom w:val="none" w:sz="0" w:space="0" w:color="auto"/>
                <w:right w:val="none" w:sz="0" w:space="0" w:color="auto"/>
              </w:divBdr>
            </w:div>
            <w:div w:id="1103450710">
              <w:marLeft w:val="0"/>
              <w:marRight w:val="0"/>
              <w:marTop w:val="0"/>
              <w:marBottom w:val="0"/>
              <w:divBdr>
                <w:top w:val="none" w:sz="0" w:space="0" w:color="auto"/>
                <w:left w:val="none" w:sz="0" w:space="0" w:color="auto"/>
                <w:bottom w:val="none" w:sz="0" w:space="0" w:color="auto"/>
                <w:right w:val="none" w:sz="0" w:space="0" w:color="auto"/>
              </w:divBdr>
            </w:div>
            <w:div w:id="1106656112">
              <w:marLeft w:val="0"/>
              <w:marRight w:val="0"/>
              <w:marTop w:val="0"/>
              <w:marBottom w:val="0"/>
              <w:divBdr>
                <w:top w:val="none" w:sz="0" w:space="0" w:color="auto"/>
                <w:left w:val="none" w:sz="0" w:space="0" w:color="auto"/>
                <w:bottom w:val="none" w:sz="0" w:space="0" w:color="auto"/>
                <w:right w:val="none" w:sz="0" w:space="0" w:color="auto"/>
              </w:divBdr>
            </w:div>
            <w:div w:id="1109545898">
              <w:marLeft w:val="0"/>
              <w:marRight w:val="0"/>
              <w:marTop w:val="0"/>
              <w:marBottom w:val="0"/>
              <w:divBdr>
                <w:top w:val="none" w:sz="0" w:space="0" w:color="auto"/>
                <w:left w:val="none" w:sz="0" w:space="0" w:color="auto"/>
                <w:bottom w:val="none" w:sz="0" w:space="0" w:color="auto"/>
                <w:right w:val="none" w:sz="0" w:space="0" w:color="auto"/>
              </w:divBdr>
            </w:div>
            <w:div w:id="1129595174">
              <w:marLeft w:val="0"/>
              <w:marRight w:val="0"/>
              <w:marTop w:val="0"/>
              <w:marBottom w:val="0"/>
              <w:divBdr>
                <w:top w:val="none" w:sz="0" w:space="0" w:color="auto"/>
                <w:left w:val="none" w:sz="0" w:space="0" w:color="auto"/>
                <w:bottom w:val="none" w:sz="0" w:space="0" w:color="auto"/>
                <w:right w:val="none" w:sz="0" w:space="0" w:color="auto"/>
              </w:divBdr>
            </w:div>
            <w:div w:id="1143737112">
              <w:marLeft w:val="0"/>
              <w:marRight w:val="0"/>
              <w:marTop w:val="0"/>
              <w:marBottom w:val="0"/>
              <w:divBdr>
                <w:top w:val="none" w:sz="0" w:space="0" w:color="auto"/>
                <w:left w:val="none" w:sz="0" w:space="0" w:color="auto"/>
                <w:bottom w:val="none" w:sz="0" w:space="0" w:color="auto"/>
                <w:right w:val="none" w:sz="0" w:space="0" w:color="auto"/>
              </w:divBdr>
            </w:div>
            <w:div w:id="1163424592">
              <w:marLeft w:val="0"/>
              <w:marRight w:val="0"/>
              <w:marTop w:val="0"/>
              <w:marBottom w:val="0"/>
              <w:divBdr>
                <w:top w:val="none" w:sz="0" w:space="0" w:color="auto"/>
                <w:left w:val="none" w:sz="0" w:space="0" w:color="auto"/>
                <w:bottom w:val="none" w:sz="0" w:space="0" w:color="auto"/>
                <w:right w:val="none" w:sz="0" w:space="0" w:color="auto"/>
              </w:divBdr>
            </w:div>
            <w:div w:id="1164123799">
              <w:marLeft w:val="0"/>
              <w:marRight w:val="0"/>
              <w:marTop w:val="0"/>
              <w:marBottom w:val="0"/>
              <w:divBdr>
                <w:top w:val="none" w:sz="0" w:space="0" w:color="auto"/>
                <w:left w:val="none" w:sz="0" w:space="0" w:color="auto"/>
                <w:bottom w:val="none" w:sz="0" w:space="0" w:color="auto"/>
                <w:right w:val="none" w:sz="0" w:space="0" w:color="auto"/>
              </w:divBdr>
            </w:div>
            <w:div w:id="1170173480">
              <w:marLeft w:val="0"/>
              <w:marRight w:val="0"/>
              <w:marTop w:val="0"/>
              <w:marBottom w:val="0"/>
              <w:divBdr>
                <w:top w:val="none" w:sz="0" w:space="0" w:color="auto"/>
                <w:left w:val="none" w:sz="0" w:space="0" w:color="auto"/>
                <w:bottom w:val="none" w:sz="0" w:space="0" w:color="auto"/>
                <w:right w:val="none" w:sz="0" w:space="0" w:color="auto"/>
              </w:divBdr>
            </w:div>
            <w:div w:id="1187407421">
              <w:marLeft w:val="0"/>
              <w:marRight w:val="0"/>
              <w:marTop w:val="0"/>
              <w:marBottom w:val="0"/>
              <w:divBdr>
                <w:top w:val="none" w:sz="0" w:space="0" w:color="auto"/>
                <w:left w:val="none" w:sz="0" w:space="0" w:color="auto"/>
                <w:bottom w:val="none" w:sz="0" w:space="0" w:color="auto"/>
                <w:right w:val="none" w:sz="0" w:space="0" w:color="auto"/>
              </w:divBdr>
            </w:div>
            <w:div w:id="1202934572">
              <w:marLeft w:val="0"/>
              <w:marRight w:val="0"/>
              <w:marTop w:val="0"/>
              <w:marBottom w:val="0"/>
              <w:divBdr>
                <w:top w:val="none" w:sz="0" w:space="0" w:color="auto"/>
                <w:left w:val="none" w:sz="0" w:space="0" w:color="auto"/>
                <w:bottom w:val="none" w:sz="0" w:space="0" w:color="auto"/>
                <w:right w:val="none" w:sz="0" w:space="0" w:color="auto"/>
              </w:divBdr>
            </w:div>
            <w:div w:id="1209415262">
              <w:marLeft w:val="0"/>
              <w:marRight w:val="0"/>
              <w:marTop w:val="0"/>
              <w:marBottom w:val="0"/>
              <w:divBdr>
                <w:top w:val="none" w:sz="0" w:space="0" w:color="auto"/>
                <w:left w:val="none" w:sz="0" w:space="0" w:color="auto"/>
                <w:bottom w:val="none" w:sz="0" w:space="0" w:color="auto"/>
                <w:right w:val="none" w:sz="0" w:space="0" w:color="auto"/>
              </w:divBdr>
            </w:div>
            <w:div w:id="1212038791">
              <w:marLeft w:val="0"/>
              <w:marRight w:val="0"/>
              <w:marTop w:val="0"/>
              <w:marBottom w:val="0"/>
              <w:divBdr>
                <w:top w:val="none" w:sz="0" w:space="0" w:color="auto"/>
                <w:left w:val="none" w:sz="0" w:space="0" w:color="auto"/>
                <w:bottom w:val="none" w:sz="0" w:space="0" w:color="auto"/>
                <w:right w:val="none" w:sz="0" w:space="0" w:color="auto"/>
              </w:divBdr>
            </w:div>
            <w:div w:id="1221600153">
              <w:marLeft w:val="0"/>
              <w:marRight w:val="0"/>
              <w:marTop w:val="0"/>
              <w:marBottom w:val="0"/>
              <w:divBdr>
                <w:top w:val="none" w:sz="0" w:space="0" w:color="auto"/>
                <w:left w:val="none" w:sz="0" w:space="0" w:color="auto"/>
                <w:bottom w:val="none" w:sz="0" w:space="0" w:color="auto"/>
                <w:right w:val="none" w:sz="0" w:space="0" w:color="auto"/>
              </w:divBdr>
            </w:div>
            <w:div w:id="1223830520">
              <w:marLeft w:val="0"/>
              <w:marRight w:val="0"/>
              <w:marTop w:val="0"/>
              <w:marBottom w:val="0"/>
              <w:divBdr>
                <w:top w:val="none" w:sz="0" w:space="0" w:color="auto"/>
                <w:left w:val="none" w:sz="0" w:space="0" w:color="auto"/>
                <w:bottom w:val="none" w:sz="0" w:space="0" w:color="auto"/>
                <w:right w:val="none" w:sz="0" w:space="0" w:color="auto"/>
              </w:divBdr>
            </w:div>
            <w:div w:id="1223831752">
              <w:marLeft w:val="0"/>
              <w:marRight w:val="0"/>
              <w:marTop w:val="0"/>
              <w:marBottom w:val="0"/>
              <w:divBdr>
                <w:top w:val="none" w:sz="0" w:space="0" w:color="auto"/>
                <w:left w:val="none" w:sz="0" w:space="0" w:color="auto"/>
                <w:bottom w:val="none" w:sz="0" w:space="0" w:color="auto"/>
                <w:right w:val="none" w:sz="0" w:space="0" w:color="auto"/>
              </w:divBdr>
            </w:div>
            <w:div w:id="1224220250">
              <w:marLeft w:val="0"/>
              <w:marRight w:val="0"/>
              <w:marTop w:val="0"/>
              <w:marBottom w:val="0"/>
              <w:divBdr>
                <w:top w:val="none" w:sz="0" w:space="0" w:color="auto"/>
                <w:left w:val="none" w:sz="0" w:space="0" w:color="auto"/>
                <w:bottom w:val="none" w:sz="0" w:space="0" w:color="auto"/>
                <w:right w:val="none" w:sz="0" w:space="0" w:color="auto"/>
              </w:divBdr>
            </w:div>
            <w:div w:id="1230312230">
              <w:marLeft w:val="0"/>
              <w:marRight w:val="0"/>
              <w:marTop w:val="0"/>
              <w:marBottom w:val="0"/>
              <w:divBdr>
                <w:top w:val="none" w:sz="0" w:space="0" w:color="auto"/>
                <w:left w:val="none" w:sz="0" w:space="0" w:color="auto"/>
                <w:bottom w:val="none" w:sz="0" w:space="0" w:color="auto"/>
                <w:right w:val="none" w:sz="0" w:space="0" w:color="auto"/>
              </w:divBdr>
            </w:div>
            <w:div w:id="1230384043">
              <w:marLeft w:val="0"/>
              <w:marRight w:val="0"/>
              <w:marTop w:val="0"/>
              <w:marBottom w:val="0"/>
              <w:divBdr>
                <w:top w:val="none" w:sz="0" w:space="0" w:color="auto"/>
                <w:left w:val="none" w:sz="0" w:space="0" w:color="auto"/>
                <w:bottom w:val="none" w:sz="0" w:space="0" w:color="auto"/>
                <w:right w:val="none" w:sz="0" w:space="0" w:color="auto"/>
              </w:divBdr>
            </w:div>
            <w:div w:id="1242258142">
              <w:marLeft w:val="0"/>
              <w:marRight w:val="0"/>
              <w:marTop w:val="0"/>
              <w:marBottom w:val="0"/>
              <w:divBdr>
                <w:top w:val="none" w:sz="0" w:space="0" w:color="auto"/>
                <w:left w:val="none" w:sz="0" w:space="0" w:color="auto"/>
                <w:bottom w:val="none" w:sz="0" w:space="0" w:color="auto"/>
                <w:right w:val="none" w:sz="0" w:space="0" w:color="auto"/>
              </w:divBdr>
            </w:div>
            <w:div w:id="1245382887">
              <w:marLeft w:val="0"/>
              <w:marRight w:val="0"/>
              <w:marTop w:val="0"/>
              <w:marBottom w:val="0"/>
              <w:divBdr>
                <w:top w:val="none" w:sz="0" w:space="0" w:color="auto"/>
                <w:left w:val="none" w:sz="0" w:space="0" w:color="auto"/>
                <w:bottom w:val="none" w:sz="0" w:space="0" w:color="auto"/>
                <w:right w:val="none" w:sz="0" w:space="0" w:color="auto"/>
              </w:divBdr>
            </w:div>
            <w:div w:id="1251237997">
              <w:marLeft w:val="0"/>
              <w:marRight w:val="0"/>
              <w:marTop w:val="0"/>
              <w:marBottom w:val="0"/>
              <w:divBdr>
                <w:top w:val="none" w:sz="0" w:space="0" w:color="auto"/>
                <w:left w:val="none" w:sz="0" w:space="0" w:color="auto"/>
                <w:bottom w:val="none" w:sz="0" w:space="0" w:color="auto"/>
                <w:right w:val="none" w:sz="0" w:space="0" w:color="auto"/>
              </w:divBdr>
            </w:div>
            <w:div w:id="1252739009">
              <w:marLeft w:val="0"/>
              <w:marRight w:val="0"/>
              <w:marTop w:val="0"/>
              <w:marBottom w:val="0"/>
              <w:divBdr>
                <w:top w:val="none" w:sz="0" w:space="0" w:color="auto"/>
                <w:left w:val="none" w:sz="0" w:space="0" w:color="auto"/>
                <w:bottom w:val="none" w:sz="0" w:space="0" w:color="auto"/>
                <w:right w:val="none" w:sz="0" w:space="0" w:color="auto"/>
              </w:divBdr>
            </w:div>
            <w:div w:id="1260599426">
              <w:marLeft w:val="0"/>
              <w:marRight w:val="0"/>
              <w:marTop w:val="0"/>
              <w:marBottom w:val="0"/>
              <w:divBdr>
                <w:top w:val="none" w:sz="0" w:space="0" w:color="auto"/>
                <w:left w:val="none" w:sz="0" w:space="0" w:color="auto"/>
                <w:bottom w:val="none" w:sz="0" w:space="0" w:color="auto"/>
                <w:right w:val="none" w:sz="0" w:space="0" w:color="auto"/>
              </w:divBdr>
            </w:div>
            <w:div w:id="1263536090">
              <w:marLeft w:val="0"/>
              <w:marRight w:val="0"/>
              <w:marTop w:val="0"/>
              <w:marBottom w:val="0"/>
              <w:divBdr>
                <w:top w:val="none" w:sz="0" w:space="0" w:color="auto"/>
                <w:left w:val="none" w:sz="0" w:space="0" w:color="auto"/>
                <w:bottom w:val="none" w:sz="0" w:space="0" w:color="auto"/>
                <w:right w:val="none" w:sz="0" w:space="0" w:color="auto"/>
              </w:divBdr>
            </w:div>
            <w:div w:id="1267468225">
              <w:marLeft w:val="0"/>
              <w:marRight w:val="0"/>
              <w:marTop w:val="0"/>
              <w:marBottom w:val="0"/>
              <w:divBdr>
                <w:top w:val="none" w:sz="0" w:space="0" w:color="auto"/>
                <w:left w:val="none" w:sz="0" w:space="0" w:color="auto"/>
                <w:bottom w:val="none" w:sz="0" w:space="0" w:color="auto"/>
                <w:right w:val="none" w:sz="0" w:space="0" w:color="auto"/>
              </w:divBdr>
            </w:div>
            <w:div w:id="1267537108">
              <w:marLeft w:val="0"/>
              <w:marRight w:val="0"/>
              <w:marTop w:val="0"/>
              <w:marBottom w:val="0"/>
              <w:divBdr>
                <w:top w:val="none" w:sz="0" w:space="0" w:color="auto"/>
                <w:left w:val="none" w:sz="0" w:space="0" w:color="auto"/>
                <w:bottom w:val="none" w:sz="0" w:space="0" w:color="auto"/>
                <w:right w:val="none" w:sz="0" w:space="0" w:color="auto"/>
              </w:divBdr>
            </w:div>
            <w:div w:id="1267927963">
              <w:marLeft w:val="0"/>
              <w:marRight w:val="0"/>
              <w:marTop w:val="0"/>
              <w:marBottom w:val="0"/>
              <w:divBdr>
                <w:top w:val="none" w:sz="0" w:space="0" w:color="auto"/>
                <w:left w:val="none" w:sz="0" w:space="0" w:color="auto"/>
                <w:bottom w:val="none" w:sz="0" w:space="0" w:color="auto"/>
                <w:right w:val="none" w:sz="0" w:space="0" w:color="auto"/>
              </w:divBdr>
            </w:div>
            <w:div w:id="1269463643">
              <w:marLeft w:val="0"/>
              <w:marRight w:val="0"/>
              <w:marTop w:val="0"/>
              <w:marBottom w:val="0"/>
              <w:divBdr>
                <w:top w:val="none" w:sz="0" w:space="0" w:color="auto"/>
                <w:left w:val="none" w:sz="0" w:space="0" w:color="auto"/>
                <w:bottom w:val="none" w:sz="0" w:space="0" w:color="auto"/>
                <w:right w:val="none" w:sz="0" w:space="0" w:color="auto"/>
              </w:divBdr>
            </w:div>
            <w:div w:id="1277063830">
              <w:marLeft w:val="0"/>
              <w:marRight w:val="0"/>
              <w:marTop w:val="0"/>
              <w:marBottom w:val="0"/>
              <w:divBdr>
                <w:top w:val="none" w:sz="0" w:space="0" w:color="auto"/>
                <w:left w:val="none" w:sz="0" w:space="0" w:color="auto"/>
                <w:bottom w:val="none" w:sz="0" w:space="0" w:color="auto"/>
                <w:right w:val="none" w:sz="0" w:space="0" w:color="auto"/>
              </w:divBdr>
            </w:div>
            <w:div w:id="1285499937">
              <w:marLeft w:val="0"/>
              <w:marRight w:val="0"/>
              <w:marTop w:val="0"/>
              <w:marBottom w:val="0"/>
              <w:divBdr>
                <w:top w:val="none" w:sz="0" w:space="0" w:color="auto"/>
                <w:left w:val="none" w:sz="0" w:space="0" w:color="auto"/>
                <w:bottom w:val="none" w:sz="0" w:space="0" w:color="auto"/>
                <w:right w:val="none" w:sz="0" w:space="0" w:color="auto"/>
              </w:divBdr>
            </w:div>
            <w:div w:id="1286156709">
              <w:marLeft w:val="0"/>
              <w:marRight w:val="0"/>
              <w:marTop w:val="0"/>
              <w:marBottom w:val="0"/>
              <w:divBdr>
                <w:top w:val="none" w:sz="0" w:space="0" w:color="auto"/>
                <w:left w:val="none" w:sz="0" w:space="0" w:color="auto"/>
                <w:bottom w:val="none" w:sz="0" w:space="0" w:color="auto"/>
                <w:right w:val="none" w:sz="0" w:space="0" w:color="auto"/>
              </w:divBdr>
            </w:div>
            <w:div w:id="1289970612">
              <w:marLeft w:val="0"/>
              <w:marRight w:val="0"/>
              <w:marTop w:val="0"/>
              <w:marBottom w:val="0"/>
              <w:divBdr>
                <w:top w:val="none" w:sz="0" w:space="0" w:color="auto"/>
                <w:left w:val="none" w:sz="0" w:space="0" w:color="auto"/>
                <w:bottom w:val="none" w:sz="0" w:space="0" w:color="auto"/>
                <w:right w:val="none" w:sz="0" w:space="0" w:color="auto"/>
              </w:divBdr>
            </w:div>
            <w:div w:id="1295062565">
              <w:marLeft w:val="0"/>
              <w:marRight w:val="0"/>
              <w:marTop w:val="0"/>
              <w:marBottom w:val="0"/>
              <w:divBdr>
                <w:top w:val="none" w:sz="0" w:space="0" w:color="auto"/>
                <w:left w:val="none" w:sz="0" w:space="0" w:color="auto"/>
                <w:bottom w:val="none" w:sz="0" w:space="0" w:color="auto"/>
                <w:right w:val="none" w:sz="0" w:space="0" w:color="auto"/>
              </w:divBdr>
            </w:div>
            <w:div w:id="1306086046">
              <w:marLeft w:val="0"/>
              <w:marRight w:val="0"/>
              <w:marTop w:val="0"/>
              <w:marBottom w:val="0"/>
              <w:divBdr>
                <w:top w:val="none" w:sz="0" w:space="0" w:color="auto"/>
                <w:left w:val="none" w:sz="0" w:space="0" w:color="auto"/>
                <w:bottom w:val="none" w:sz="0" w:space="0" w:color="auto"/>
                <w:right w:val="none" w:sz="0" w:space="0" w:color="auto"/>
              </w:divBdr>
            </w:div>
            <w:div w:id="1307470725">
              <w:marLeft w:val="0"/>
              <w:marRight w:val="0"/>
              <w:marTop w:val="0"/>
              <w:marBottom w:val="0"/>
              <w:divBdr>
                <w:top w:val="none" w:sz="0" w:space="0" w:color="auto"/>
                <w:left w:val="none" w:sz="0" w:space="0" w:color="auto"/>
                <w:bottom w:val="none" w:sz="0" w:space="0" w:color="auto"/>
                <w:right w:val="none" w:sz="0" w:space="0" w:color="auto"/>
              </w:divBdr>
            </w:div>
            <w:div w:id="1308052908">
              <w:marLeft w:val="0"/>
              <w:marRight w:val="0"/>
              <w:marTop w:val="0"/>
              <w:marBottom w:val="0"/>
              <w:divBdr>
                <w:top w:val="none" w:sz="0" w:space="0" w:color="auto"/>
                <w:left w:val="none" w:sz="0" w:space="0" w:color="auto"/>
                <w:bottom w:val="none" w:sz="0" w:space="0" w:color="auto"/>
                <w:right w:val="none" w:sz="0" w:space="0" w:color="auto"/>
              </w:divBdr>
            </w:div>
            <w:div w:id="1311591975">
              <w:marLeft w:val="0"/>
              <w:marRight w:val="0"/>
              <w:marTop w:val="0"/>
              <w:marBottom w:val="0"/>
              <w:divBdr>
                <w:top w:val="none" w:sz="0" w:space="0" w:color="auto"/>
                <w:left w:val="none" w:sz="0" w:space="0" w:color="auto"/>
                <w:bottom w:val="none" w:sz="0" w:space="0" w:color="auto"/>
                <w:right w:val="none" w:sz="0" w:space="0" w:color="auto"/>
              </w:divBdr>
            </w:div>
            <w:div w:id="1312369771">
              <w:marLeft w:val="0"/>
              <w:marRight w:val="0"/>
              <w:marTop w:val="0"/>
              <w:marBottom w:val="0"/>
              <w:divBdr>
                <w:top w:val="none" w:sz="0" w:space="0" w:color="auto"/>
                <w:left w:val="none" w:sz="0" w:space="0" w:color="auto"/>
                <w:bottom w:val="none" w:sz="0" w:space="0" w:color="auto"/>
                <w:right w:val="none" w:sz="0" w:space="0" w:color="auto"/>
              </w:divBdr>
            </w:div>
            <w:div w:id="1312904123">
              <w:marLeft w:val="0"/>
              <w:marRight w:val="0"/>
              <w:marTop w:val="0"/>
              <w:marBottom w:val="0"/>
              <w:divBdr>
                <w:top w:val="none" w:sz="0" w:space="0" w:color="auto"/>
                <w:left w:val="none" w:sz="0" w:space="0" w:color="auto"/>
                <w:bottom w:val="none" w:sz="0" w:space="0" w:color="auto"/>
                <w:right w:val="none" w:sz="0" w:space="0" w:color="auto"/>
              </w:divBdr>
            </w:div>
            <w:div w:id="1319730810">
              <w:marLeft w:val="0"/>
              <w:marRight w:val="0"/>
              <w:marTop w:val="0"/>
              <w:marBottom w:val="0"/>
              <w:divBdr>
                <w:top w:val="none" w:sz="0" w:space="0" w:color="auto"/>
                <w:left w:val="none" w:sz="0" w:space="0" w:color="auto"/>
                <w:bottom w:val="none" w:sz="0" w:space="0" w:color="auto"/>
                <w:right w:val="none" w:sz="0" w:space="0" w:color="auto"/>
              </w:divBdr>
            </w:div>
            <w:div w:id="1331174572">
              <w:marLeft w:val="0"/>
              <w:marRight w:val="0"/>
              <w:marTop w:val="0"/>
              <w:marBottom w:val="0"/>
              <w:divBdr>
                <w:top w:val="none" w:sz="0" w:space="0" w:color="auto"/>
                <w:left w:val="none" w:sz="0" w:space="0" w:color="auto"/>
                <w:bottom w:val="none" w:sz="0" w:space="0" w:color="auto"/>
                <w:right w:val="none" w:sz="0" w:space="0" w:color="auto"/>
              </w:divBdr>
            </w:div>
            <w:div w:id="1335692748">
              <w:marLeft w:val="0"/>
              <w:marRight w:val="0"/>
              <w:marTop w:val="0"/>
              <w:marBottom w:val="0"/>
              <w:divBdr>
                <w:top w:val="none" w:sz="0" w:space="0" w:color="auto"/>
                <w:left w:val="none" w:sz="0" w:space="0" w:color="auto"/>
                <w:bottom w:val="none" w:sz="0" w:space="0" w:color="auto"/>
                <w:right w:val="none" w:sz="0" w:space="0" w:color="auto"/>
              </w:divBdr>
            </w:div>
            <w:div w:id="1358039580">
              <w:marLeft w:val="0"/>
              <w:marRight w:val="0"/>
              <w:marTop w:val="0"/>
              <w:marBottom w:val="0"/>
              <w:divBdr>
                <w:top w:val="none" w:sz="0" w:space="0" w:color="auto"/>
                <w:left w:val="none" w:sz="0" w:space="0" w:color="auto"/>
                <w:bottom w:val="none" w:sz="0" w:space="0" w:color="auto"/>
                <w:right w:val="none" w:sz="0" w:space="0" w:color="auto"/>
              </w:divBdr>
            </w:div>
            <w:div w:id="1368136762">
              <w:marLeft w:val="0"/>
              <w:marRight w:val="0"/>
              <w:marTop w:val="0"/>
              <w:marBottom w:val="0"/>
              <w:divBdr>
                <w:top w:val="none" w:sz="0" w:space="0" w:color="auto"/>
                <w:left w:val="none" w:sz="0" w:space="0" w:color="auto"/>
                <w:bottom w:val="none" w:sz="0" w:space="0" w:color="auto"/>
                <w:right w:val="none" w:sz="0" w:space="0" w:color="auto"/>
              </w:divBdr>
            </w:div>
            <w:div w:id="1375301986">
              <w:marLeft w:val="0"/>
              <w:marRight w:val="0"/>
              <w:marTop w:val="0"/>
              <w:marBottom w:val="0"/>
              <w:divBdr>
                <w:top w:val="none" w:sz="0" w:space="0" w:color="auto"/>
                <w:left w:val="none" w:sz="0" w:space="0" w:color="auto"/>
                <w:bottom w:val="none" w:sz="0" w:space="0" w:color="auto"/>
                <w:right w:val="none" w:sz="0" w:space="0" w:color="auto"/>
              </w:divBdr>
            </w:div>
            <w:div w:id="1375958355">
              <w:marLeft w:val="0"/>
              <w:marRight w:val="0"/>
              <w:marTop w:val="0"/>
              <w:marBottom w:val="0"/>
              <w:divBdr>
                <w:top w:val="none" w:sz="0" w:space="0" w:color="auto"/>
                <w:left w:val="none" w:sz="0" w:space="0" w:color="auto"/>
                <w:bottom w:val="none" w:sz="0" w:space="0" w:color="auto"/>
                <w:right w:val="none" w:sz="0" w:space="0" w:color="auto"/>
              </w:divBdr>
            </w:div>
            <w:div w:id="1378511444">
              <w:marLeft w:val="0"/>
              <w:marRight w:val="0"/>
              <w:marTop w:val="0"/>
              <w:marBottom w:val="0"/>
              <w:divBdr>
                <w:top w:val="none" w:sz="0" w:space="0" w:color="auto"/>
                <w:left w:val="none" w:sz="0" w:space="0" w:color="auto"/>
                <w:bottom w:val="none" w:sz="0" w:space="0" w:color="auto"/>
                <w:right w:val="none" w:sz="0" w:space="0" w:color="auto"/>
              </w:divBdr>
            </w:div>
            <w:div w:id="1379627363">
              <w:marLeft w:val="0"/>
              <w:marRight w:val="0"/>
              <w:marTop w:val="0"/>
              <w:marBottom w:val="0"/>
              <w:divBdr>
                <w:top w:val="none" w:sz="0" w:space="0" w:color="auto"/>
                <w:left w:val="none" w:sz="0" w:space="0" w:color="auto"/>
                <w:bottom w:val="none" w:sz="0" w:space="0" w:color="auto"/>
                <w:right w:val="none" w:sz="0" w:space="0" w:color="auto"/>
              </w:divBdr>
            </w:div>
            <w:div w:id="1389649113">
              <w:marLeft w:val="0"/>
              <w:marRight w:val="0"/>
              <w:marTop w:val="0"/>
              <w:marBottom w:val="0"/>
              <w:divBdr>
                <w:top w:val="none" w:sz="0" w:space="0" w:color="auto"/>
                <w:left w:val="none" w:sz="0" w:space="0" w:color="auto"/>
                <w:bottom w:val="none" w:sz="0" w:space="0" w:color="auto"/>
                <w:right w:val="none" w:sz="0" w:space="0" w:color="auto"/>
              </w:divBdr>
            </w:div>
            <w:div w:id="1400976483">
              <w:marLeft w:val="0"/>
              <w:marRight w:val="0"/>
              <w:marTop w:val="0"/>
              <w:marBottom w:val="0"/>
              <w:divBdr>
                <w:top w:val="none" w:sz="0" w:space="0" w:color="auto"/>
                <w:left w:val="none" w:sz="0" w:space="0" w:color="auto"/>
                <w:bottom w:val="none" w:sz="0" w:space="0" w:color="auto"/>
                <w:right w:val="none" w:sz="0" w:space="0" w:color="auto"/>
              </w:divBdr>
            </w:div>
            <w:div w:id="1405293652">
              <w:marLeft w:val="0"/>
              <w:marRight w:val="0"/>
              <w:marTop w:val="0"/>
              <w:marBottom w:val="0"/>
              <w:divBdr>
                <w:top w:val="none" w:sz="0" w:space="0" w:color="auto"/>
                <w:left w:val="none" w:sz="0" w:space="0" w:color="auto"/>
                <w:bottom w:val="none" w:sz="0" w:space="0" w:color="auto"/>
                <w:right w:val="none" w:sz="0" w:space="0" w:color="auto"/>
              </w:divBdr>
            </w:div>
            <w:div w:id="1406537364">
              <w:marLeft w:val="0"/>
              <w:marRight w:val="0"/>
              <w:marTop w:val="0"/>
              <w:marBottom w:val="0"/>
              <w:divBdr>
                <w:top w:val="none" w:sz="0" w:space="0" w:color="auto"/>
                <w:left w:val="none" w:sz="0" w:space="0" w:color="auto"/>
                <w:bottom w:val="none" w:sz="0" w:space="0" w:color="auto"/>
                <w:right w:val="none" w:sz="0" w:space="0" w:color="auto"/>
              </w:divBdr>
            </w:div>
            <w:div w:id="1414204008">
              <w:marLeft w:val="0"/>
              <w:marRight w:val="0"/>
              <w:marTop w:val="0"/>
              <w:marBottom w:val="0"/>
              <w:divBdr>
                <w:top w:val="none" w:sz="0" w:space="0" w:color="auto"/>
                <w:left w:val="none" w:sz="0" w:space="0" w:color="auto"/>
                <w:bottom w:val="none" w:sz="0" w:space="0" w:color="auto"/>
                <w:right w:val="none" w:sz="0" w:space="0" w:color="auto"/>
              </w:divBdr>
            </w:div>
            <w:div w:id="1416585270">
              <w:marLeft w:val="0"/>
              <w:marRight w:val="0"/>
              <w:marTop w:val="0"/>
              <w:marBottom w:val="0"/>
              <w:divBdr>
                <w:top w:val="none" w:sz="0" w:space="0" w:color="auto"/>
                <w:left w:val="none" w:sz="0" w:space="0" w:color="auto"/>
                <w:bottom w:val="none" w:sz="0" w:space="0" w:color="auto"/>
                <w:right w:val="none" w:sz="0" w:space="0" w:color="auto"/>
              </w:divBdr>
            </w:div>
            <w:div w:id="1418821056">
              <w:marLeft w:val="0"/>
              <w:marRight w:val="0"/>
              <w:marTop w:val="0"/>
              <w:marBottom w:val="0"/>
              <w:divBdr>
                <w:top w:val="none" w:sz="0" w:space="0" w:color="auto"/>
                <w:left w:val="none" w:sz="0" w:space="0" w:color="auto"/>
                <w:bottom w:val="none" w:sz="0" w:space="0" w:color="auto"/>
                <w:right w:val="none" w:sz="0" w:space="0" w:color="auto"/>
              </w:divBdr>
            </w:div>
            <w:div w:id="1435899191">
              <w:marLeft w:val="0"/>
              <w:marRight w:val="0"/>
              <w:marTop w:val="0"/>
              <w:marBottom w:val="0"/>
              <w:divBdr>
                <w:top w:val="none" w:sz="0" w:space="0" w:color="auto"/>
                <w:left w:val="none" w:sz="0" w:space="0" w:color="auto"/>
                <w:bottom w:val="none" w:sz="0" w:space="0" w:color="auto"/>
                <w:right w:val="none" w:sz="0" w:space="0" w:color="auto"/>
              </w:divBdr>
            </w:div>
            <w:div w:id="1449857979">
              <w:marLeft w:val="0"/>
              <w:marRight w:val="0"/>
              <w:marTop w:val="0"/>
              <w:marBottom w:val="0"/>
              <w:divBdr>
                <w:top w:val="none" w:sz="0" w:space="0" w:color="auto"/>
                <w:left w:val="none" w:sz="0" w:space="0" w:color="auto"/>
                <w:bottom w:val="none" w:sz="0" w:space="0" w:color="auto"/>
                <w:right w:val="none" w:sz="0" w:space="0" w:color="auto"/>
              </w:divBdr>
            </w:div>
            <w:div w:id="1452940417">
              <w:marLeft w:val="0"/>
              <w:marRight w:val="0"/>
              <w:marTop w:val="0"/>
              <w:marBottom w:val="0"/>
              <w:divBdr>
                <w:top w:val="none" w:sz="0" w:space="0" w:color="auto"/>
                <w:left w:val="none" w:sz="0" w:space="0" w:color="auto"/>
                <w:bottom w:val="none" w:sz="0" w:space="0" w:color="auto"/>
                <w:right w:val="none" w:sz="0" w:space="0" w:color="auto"/>
              </w:divBdr>
            </w:div>
            <w:div w:id="1468552847">
              <w:marLeft w:val="0"/>
              <w:marRight w:val="0"/>
              <w:marTop w:val="0"/>
              <w:marBottom w:val="0"/>
              <w:divBdr>
                <w:top w:val="none" w:sz="0" w:space="0" w:color="auto"/>
                <w:left w:val="none" w:sz="0" w:space="0" w:color="auto"/>
                <w:bottom w:val="none" w:sz="0" w:space="0" w:color="auto"/>
                <w:right w:val="none" w:sz="0" w:space="0" w:color="auto"/>
              </w:divBdr>
            </w:div>
            <w:div w:id="1470367667">
              <w:marLeft w:val="0"/>
              <w:marRight w:val="0"/>
              <w:marTop w:val="0"/>
              <w:marBottom w:val="0"/>
              <w:divBdr>
                <w:top w:val="none" w:sz="0" w:space="0" w:color="auto"/>
                <w:left w:val="none" w:sz="0" w:space="0" w:color="auto"/>
                <w:bottom w:val="none" w:sz="0" w:space="0" w:color="auto"/>
                <w:right w:val="none" w:sz="0" w:space="0" w:color="auto"/>
              </w:divBdr>
            </w:div>
            <w:div w:id="1473786369">
              <w:marLeft w:val="0"/>
              <w:marRight w:val="0"/>
              <w:marTop w:val="0"/>
              <w:marBottom w:val="0"/>
              <w:divBdr>
                <w:top w:val="none" w:sz="0" w:space="0" w:color="auto"/>
                <w:left w:val="none" w:sz="0" w:space="0" w:color="auto"/>
                <w:bottom w:val="none" w:sz="0" w:space="0" w:color="auto"/>
                <w:right w:val="none" w:sz="0" w:space="0" w:color="auto"/>
              </w:divBdr>
            </w:div>
            <w:div w:id="1476289237">
              <w:marLeft w:val="0"/>
              <w:marRight w:val="0"/>
              <w:marTop w:val="0"/>
              <w:marBottom w:val="0"/>
              <w:divBdr>
                <w:top w:val="none" w:sz="0" w:space="0" w:color="auto"/>
                <w:left w:val="none" w:sz="0" w:space="0" w:color="auto"/>
                <w:bottom w:val="none" w:sz="0" w:space="0" w:color="auto"/>
                <w:right w:val="none" w:sz="0" w:space="0" w:color="auto"/>
              </w:divBdr>
            </w:div>
            <w:div w:id="1482652511">
              <w:marLeft w:val="0"/>
              <w:marRight w:val="0"/>
              <w:marTop w:val="0"/>
              <w:marBottom w:val="0"/>
              <w:divBdr>
                <w:top w:val="none" w:sz="0" w:space="0" w:color="auto"/>
                <w:left w:val="none" w:sz="0" w:space="0" w:color="auto"/>
                <w:bottom w:val="none" w:sz="0" w:space="0" w:color="auto"/>
                <w:right w:val="none" w:sz="0" w:space="0" w:color="auto"/>
              </w:divBdr>
            </w:div>
            <w:div w:id="1485391758">
              <w:marLeft w:val="0"/>
              <w:marRight w:val="0"/>
              <w:marTop w:val="0"/>
              <w:marBottom w:val="0"/>
              <w:divBdr>
                <w:top w:val="none" w:sz="0" w:space="0" w:color="auto"/>
                <w:left w:val="none" w:sz="0" w:space="0" w:color="auto"/>
                <w:bottom w:val="none" w:sz="0" w:space="0" w:color="auto"/>
                <w:right w:val="none" w:sz="0" w:space="0" w:color="auto"/>
              </w:divBdr>
            </w:div>
            <w:div w:id="1486581694">
              <w:marLeft w:val="0"/>
              <w:marRight w:val="0"/>
              <w:marTop w:val="0"/>
              <w:marBottom w:val="0"/>
              <w:divBdr>
                <w:top w:val="none" w:sz="0" w:space="0" w:color="auto"/>
                <w:left w:val="none" w:sz="0" w:space="0" w:color="auto"/>
                <w:bottom w:val="none" w:sz="0" w:space="0" w:color="auto"/>
                <w:right w:val="none" w:sz="0" w:space="0" w:color="auto"/>
              </w:divBdr>
            </w:div>
            <w:div w:id="1488744838">
              <w:marLeft w:val="0"/>
              <w:marRight w:val="0"/>
              <w:marTop w:val="0"/>
              <w:marBottom w:val="0"/>
              <w:divBdr>
                <w:top w:val="none" w:sz="0" w:space="0" w:color="auto"/>
                <w:left w:val="none" w:sz="0" w:space="0" w:color="auto"/>
                <w:bottom w:val="none" w:sz="0" w:space="0" w:color="auto"/>
                <w:right w:val="none" w:sz="0" w:space="0" w:color="auto"/>
              </w:divBdr>
            </w:div>
            <w:div w:id="1492797062">
              <w:marLeft w:val="0"/>
              <w:marRight w:val="0"/>
              <w:marTop w:val="0"/>
              <w:marBottom w:val="0"/>
              <w:divBdr>
                <w:top w:val="none" w:sz="0" w:space="0" w:color="auto"/>
                <w:left w:val="none" w:sz="0" w:space="0" w:color="auto"/>
                <w:bottom w:val="none" w:sz="0" w:space="0" w:color="auto"/>
                <w:right w:val="none" w:sz="0" w:space="0" w:color="auto"/>
              </w:divBdr>
            </w:div>
            <w:div w:id="1492868112">
              <w:marLeft w:val="0"/>
              <w:marRight w:val="0"/>
              <w:marTop w:val="0"/>
              <w:marBottom w:val="0"/>
              <w:divBdr>
                <w:top w:val="none" w:sz="0" w:space="0" w:color="auto"/>
                <w:left w:val="none" w:sz="0" w:space="0" w:color="auto"/>
                <w:bottom w:val="none" w:sz="0" w:space="0" w:color="auto"/>
                <w:right w:val="none" w:sz="0" w:space="0" w:color="auto"/>
              </w:divBdr>
            </w:div>
            <w:div w:id="1501192253">
              <w:marLeft w:val="0"/>
              <w:marRight w:val="0"/>
              <w:marTop w:val="0"/>
              <w:marBottom w:val="0"/>
              <w:divBdr>
                <w:top w:val="none" w:sz="0" w:space="0" w:color="auto"/>
                <w:left w:val="none" w:sz="0" w:space="0" w:color="auto"/>
                <w:bottom w:val="none" w:sz="0" w:space="0" w:color="auto"/>
                <w:right w:val="none" w:sz="0" w:space="0" w:color="auto"/>
              </w:divBdr>
            </w:div>
            <w:div w:id="1501309568">
              <w:marLeft w:val="0"/>
              <w:marRight w:val="0"/>
              <w:marTop w:val="0"/>
              <w:marBottom w:val="0"/>
              <w:divBdr>
                <w:top w:val="none" w:sz="0" w:space="0" w:color="auto"/>
                <w:left w:val="none" w:sz="0" w:space="0" w:color="auto"/>
                <w:bottom w:val="none" w:sz="0" w:space="0" w:color="auto"/>
                <w:right w:val="none" w:sz="0" w:space="0" w:color="auto"/>
              </w:divBdr>
            </w:div>
            <w:div w:id="1507750673">
              <w:marLeft w:val="0"/>
              <w:marRight w:val="0"/>
              <w:marTop w:val="0"/>
              <w:marBottom w:val="0"/>
              <w:divBdr>
                <w:top w:val="none" w:sz="0" w:space="0" w:color="auto"/>
                <w:left w:val="none" w:sz="0" w:space="0" w:color="auto"/>
                <w:bottom w:val="none" w:sz="0" w:space="0" w:color="auto"/>
                <w:right w:val="none" w:sz="0" w:space="0" w:color="auto"/>
              </w:divBdr>
            </w:div>
            <w:div w:id="1509904469">
              <w:marLeft w:val="0"/>
              <w:marRight w:val="0"/>
              <w:marTop w:val="0"/>
              <w:marBottom w:val="0"/>
              <w:divBdr>
                <w:top w:val="none" w:sz="0" w:space="0" w:color="auto"/>
                <w:left w:val="none" w:sz="0" w:space="0" w:color="auto"/>
                <w:bottom w:val="none" w:sz="0" w:space="0" w:color="auto"/>
                <w:right w:val="none" w:sz="0" w:space="0" w:color="auto"/>
              </w:divBdr>
            </w:div>
            <w:div w:id="1510486448">
              <w:marLeft w:val="0"/>
              <w:marRight w:val="0"/>
              <w:marTop w:val="0"/>
              <w:marBottom w:val="0"/>
              <w:divBdr>
                <w:top w:val="none" w:sz="0" w:space="0" w:color="auto"/>
                <w:left w:val="none" w:sz="0" w:space="0" w:color="auto"/>
                <w:bottom w:val="none" w:sz="0" w:space="0" w:color="auto"/>
                <w:right w:val="none" w:sz="0" w:space="0" w:color="auto"/>
              </w:divBdr>
            </w:div>
            <w:div w:id="1515730051">
              <w:marLeft w:val="0"/>
              <w:marRight w:val="0"/>
              <w:marTop w:val="0"/>
              <w:marBottom w:val="0"/>
              <w:divBdr>
                <w:top w:val="none" w:sz="0" w:space="0" w:color="auto"/>
                <w:left w:val="none" w:sz="0" w:space="0" w:color="auto"/>
                <w:bottom w:val="none" w:sz="0" w:space="0" w:color="auto"/>
                <w:right w:val="none" w:sz="0" w:space="0" w:color="auto"/>
              </w:divBdr>
            </w:div>
            <w:div w:id="1516386943">
              <w:marLeft w:val="0"/>
              <w:marRight w:val="0"/>
              <w:marTop w:val="0"/>
              <w:marBottom w:val="0"/>
              <w:divBdr>
                <w:top w:val="none" w:sz="0" w:space="0" w:color="auto"/>
                <w:left w:val="none" w:sz="0" w:space="0" w:color="auto"/>
                <w:bottom w:val="none" w:sz="0" w:space="0" w:color="auto"/>
                <w:right w:val="none" w:sz="0" w:space="0" w:color="auto"/>
              </w:divBdr>
            </w:div>
            <w:div w:id="1520239576">
              <w:marLeft w:val="0"/>
              <w:marRight w:val="0"/>
              <w:marTop w:val="0"/>
              <w:marBottom w:val="0"/>
              <w:divBdr>
                <w:top w:val="none" w:sz="0" w:space="0" w:color="auto"/>
                <w:left w:val="none" w:sz="0" w:space="0" w:color="auto"/>
                <w:bottom w:val="none" w:sz="0" w:space="0" w:color="auto"/>
                <w:right w:val="none" w:sz="0" w:space="0" w:color="auto"/>
              </w:divBdr>
            </w:div>
            <w:div w:id="1530801182">
              <w:marLeft w:val="0"/>
              <w:marRight w:val="0"/>
              <w:marTop w:val="0"/>
              <w:marBottom w:val="0"/>
              <w:divBdr>
                <w:top w:val="none" w:sz="0" w:space="0" w:color="auto"/>
                <w:left w:val="none" w:sz="0" w:space="0" w:color="auto"/>
                <w:bottom w:val="none" w:sz="0" w:space="0" w:color="auto"/>
                <w:right w:val="none" w:sz="0" w:space="0" w:color="auto"/>
              </w:divBdr>
            </w:div>
            <w:div w:id="1531215624">
              <w:marLeft w:val="0"/>
              <w:marRight w:val="0"/>
              <w:marTop w:val="0"/>
              <w:marBottom w:val="0"/>
              <w:divBdr>
                <w:top w:val="none" w:sz="0" w:space="0" w:color="auto"/>
                <w:left w:val="none" w:sz="0" w:space="0" w:color="auto"/>
                <w:bottom w:val="none" w:sz="0" w:space="0" w:color="auto"/>
                <w:right w:val="none" w:sz="0" w:space="0" w:color="auto"/>
              </w:divBdr>
            </w:div>
            <w:div w:id="1537234653">
              <w:marLeft w:val="0"/>
              <w:marRight w:val="0"/>
              <w:marTop w:val="0"/>
              <w:marBottom w:val="0"/>
              <w:divBdr>
                <w:top w:val="none" w:sz="0" w:space="0" w:color="auto"/>
                <w:left w:val="none" w:sz="0" w:space="0" w:color="auto"/>
                <w:bottom w:val="none" w:sz="0" w:space="0" w:color="auto"/>
                <w:right w:val="none" w:sz="0" w:space="0" w:color="auto"/>
              </w:divBdr>
            </w:div>
            <w:div w:id="1539050698">
              <w:marLeft w:val="0"/>
              <w:marRight w:val="0"/>
              <w:marTop w:val="0"/>
              <w:marBottom w:val="0"/>
              <w:divBdr>
                <w:top w:val="none" w:sz="0" w:space="0" w:color="auto"/>
                <w:left w:val="none" w:sz="0" w:space="0" w:color="auto"/>
                <w:bottom w:val="none" w:sz="0" w:space="0" w:color="auto"/>
                <w:right w:val="none" w:sz="0" w:space="0" w:color="auto"/>
              </w:divBdr>
            </w:div>
            <w:div w:id="1539784030">
              <w:marLeft w:val="0"/>
              <w:marRight w:val="0"/>
              <w:marTop w:val="0"/>
              <w:marBottom w:val="0"/>
              <w:divBdr>
                <w:top w:val="none" w:sz="0" w:space="0" w:color="auto"/>
                <w:left w:val="none" w:sz="0" w:space="0" w:color="auto"/>
                <w:bottom w:val="none" w:sz="0" w:space="0" w:color="auto"/>
                <w:right w:val="none" w:sz="0" w:space="0" w:color="auto"/>
              </w:divBdr>
            </w:div>
            <w:div w:id="1542279073">
              <w:marLeft w:val="0"/>
              <w:marRight w:val="0"/>
              <w:marTop w:val="0"/>
              <w:marBottom w:val="0"/>
              <w:divBdr>
                <w:top w:val="none" w:sz="0" w:space="0" w:color="auto"/>
                <w:left w:val="none" w:sz="0" w:space="0" w:color="auto"/>
                <w:bottom w:val="none" w:sz="0" w:space="0" w:color="auto"/>
                <w:right w:val="none" w:sz="0" w:space="0" w:color="auto"/>
              </w:divBdr>
            </w:div>
            <w:div w:id="1544949058">
              <w:marLeft w:val="0"/>
              <w:marRight w:val="0"/>
              <w:marTop w:val="0"/>
              <w:marBottom w:val="0"/>
              <w:divBdr>
                <w:top w:val="none" w:sz="0" w:space="0" w:color="auto"/>
                <w:left w:val="none" w:sz="0" w:space="0" w:color="auto"/>
                <w:bottom w:val="none" w:sz="0" w:space="0" w:color="auto"/>
                <w:right w:val="none" w:sz="0" w:space="0" w:color="auto"/>
              </w:divBdr>
            </w:div>
            <w:div w:id="1545436008">
              <w:marLeft w:val="0"/>
              <w:marRight w:val="0"/>
              <w:marTop w:val="0"/>
              <w:marBottom w:val="0"/>
              <w:divBdr>
                <w:top w:val="none" w:sz="0" w:space="0" w:color="auto"/>
                <w:left w:val="none" w:sz="0" w:space="0" w:color="auto"/>
                <w:bottom w:val="none" w:sz="0" w:space="0" w:color="auto"/>
                <w:right w:val="none" w:sz="0" w:space="0" w:color="auto"/>
              </w:divBdr>
            </w:div>
            <w:div w:id="1547832613">
              <w:marLeft w:val="0"/>
              <w:marRight w:val="0"/>
              <w:marTop w:val="0"/>
              <w:marBottom w:val="0"/>
              <w:divBdr>
                <w:top w:val="none" w:sz="0" w:space="0" w:color="auto"/>
                <w:left w:val="none" w:sz="0" w:space="0" w:color="auto"/>
                <w:bottom w:val="none" w:sz="0" w:space="0" w:color="auto"/>
                <w:right w:val="none" w:sz="0" w:space="0" w:color="auto"/>
              </w:divBdr>
            </w:div>
            <w:div w:id="1555769785">
              <w:marLeft w:val="0"/>
              <w:marRight w:val="0"/>
              <w:marTop w:val="0"/>
              <w:marBottom w:val="0"/>
              <w:divBdr>
                <w:top w:val="none" w:sz="0" w:space="0" w:color="auto"/>
                <w:left w:val="none" w:sz="0" w:space="0" w:color="auto"/>
                <w:bottom w:val="none" w:sz="0" w:space="0" w:color="auto"/>
                <w:right w:val="none" w:sz="0" w:space="0" w:color="auto"/>
              </w:divBdr>
            </w:div>
            <w:div w:id="1561133580">
              <w:marLeft w:val="0"/>
              <w:marRight w:val="0"/>
              <w:marTop w:val="0"/>
              <w:marBottom w:val="0"/>
              <w:divBdr>
                <w:top w:val="none" w:sz="0" w:space="0" w:color="auto"/>
                <w:left w:val="none" w:sz="0" w:space="0" w:color="auto"/>
                <w:bottom w:val="none" w:sz="0" w:space="0" w:color="auto"/>
                <w:right w:val="none" w:sz="0" w:space="0" w:color="auto"/>
              </w:divBdr>
            </w:div>
            <w:div w:id="1561398858">
              <w:marLeft w:val="0"/>
              <w:marRight w:val="0"/>
              <w:marTop w:val="0"/>
              <w:marBottom w:val="0"/>
              <w:divBdr>
                <w:top w:val="none" w:sz="0" w:space="0" w:color="auto"/>
                <w:left w:val="none" w:sz="0" w:space="0" w:color="auto"/>
                <w:bottom w:val="none" w:sz="0" w:space="0" w:color="auto"/>
                <w:right w:val="none" w:sz="0" w:space="0" w:color="auto"/>
              </w:divBdr>
            </w:div>
            <w:div w:id="1563757058">
              <w:marLeft w:val="0"/>
              <w:marRight w:val="0"/>
              <w:marTop w:val="0"/>
              <w:marBottom w:val="0"/>
              <w:divBdr>
                <w:top w:val="none" w:sz="0" w:space="0" w:color="auto"/>
                <w:left w:val="none" w:sz="0" w:space="0" w:color="auto"/>
                <w:bottom w:val="none" w:sz="0" w:space="0" w:color="auto"/>
                <w:right w:val="none" w:sz="0" w:space="0" w:color="auto"/>
              </w:divBdr>
            </w:div>
            <w:div w:id="1568296687">
              <w:marLeft w:val="0"/>
              <w:marRight w:val="0"/>
              <w:marTop w:val="0"/>
              <w:marBottom w:val="0"/>
              <w:divBdr>
                <w:top w:val="none" w:sz="0" w:space="0" w:color="auto"/>
                <w:left w:val="none" w:sz="0" w:space="0" w:color="auto"/>
                <w:bottom w:val="none" w:sz="0" w:space="0" w:color="auto"/>
                <w:right w:val="none" w:sz="0" w:space="0" w:color="auto"/>
              </w:divBdr>
            </w:div>
            <w:div w:id="1577593932">
              <w:marLeft w:val="0"/>
              <w:marRight w:val="0"/>
              <w:marTop w:val="0"/>
              <w:marBottom w:val="0"/>
              <w:divBdr>
                <w:top w:val="none" w:sz="0" w:space="0" w:color="auto"/>
                <w:left w:val="none" w:sz="0" w:space="0" w:color="auto"/>
                <w:bottom w:val="none" w:sz="0" w:space="0" w:color="auto"/>
                <w:right w:val="none" w:sz="0" w:space="0" w:color="auto"/>
              </w:divBdr>
            </w:div>
            <w:div w:id="1578898637">
              <w:marLeft w:val="0"/>
              <w:marRight w:val="0"/>
              <w:marTop w:val="0"/>
              <w:marBottom w:val="0"/>
              <w:divBdr>
                <w:top w:val="none" w:sz="0" w:space="0" w:color="auto"/>
                <w:left w:val="none" w:sz="0" w:space="0" w:color="auto"/>
                <w:bottom w:val="none" w:sz="0" w:space="0" w:color="auto"/>
                <w:right w:val="none" w:sz="0" w:space="0" w:color="auto"/>
              </w:divBdr>
            </w:div>
            <w:div w:id="1580753755">
              <w:marLeft w:val="0"/>
              <w:marRight w:val="0"/>
              <w:marTop w:val="0"/>
              <w:marBottom w:val="0"/>
              <w:divBdr>
                <w:top w:val="none" w:sz="0" w:space="0" w:color="auto"/>
                <w:left w:val="none" w:sz="0" w:space="0" w:color="auto"/>
                <w:bottom w:val="none" w:sz="0" w:space="0" w:color="auto"/>
                <w:right w:val="none" w:sz="0" w:space="0" w:color="auto"/>
              </w:divBdr>
            </w:div>
            <w:div w:id="1584291959">
              <w:marLeft w:val="0"/>
              <w:marRight w:val="0"/>
              <w:marTop w:val="0"/>
              <w:marBottom w:val="0"/>
              <w:divBdr>
                <w:top w:val="none" w:sz="0" w:space="0" w:color="auto"/>
                <w:left w:val="none" w:sz="0" w:space="0" w:color="auto"/>
                <w:bottom w:val="none" w:sz="0" w:space="0" w:color="auto"/>
                <w:right w:val="none" w:sz="0" w:space="0" w:color="auto"/>
              </w:divBdr>
            </w:div>
            <w:div w:id="1585603005">
              <w:marLeft w:val="0"/>
              <w:marRight w:val="0"/>
              <w:marTop w:val="0"/>
              <w:marBottom w:val="0"/>
              <w:divBdr>
                <w:top w:val="none" w:sz="0" w:space="0" w:color="auto"/>
                <w:left w:val="none" w:sz="0" w:space="0" w:color="auto"/>
                <w:bottom w:val="none" w:sz="0" w:space="0" w:color="auto"/>
                <w:right w:val="none" w:sz="0" w:space="0" w:color="auto"/>
              </w:divBdr>
            </w:div>
            <w:div w:id="1589272359">
              <w:marLeft w:val="0"/>
              <w:marRight w:val="0"/>
              <w:marTop w:val="0"/>
              <w:marBottom w:val="0"/>
              <w:divBdr>
                <w:top w:val="none" w:sz="0" w:space="0" w:color="auto"/>
                <w:left w:val="none" w:sz="0" w:space="0" w:color="auto"/>
                <w:bottom w:val="none" w:sz="0" w:space="0" w:color="auto"/>
                <w:right w:val="none" w:sz="0" w:space="0" w:color="auto"/>
              </w:divBdr>
            </w:div>
            <w:div w:id="1598247468">
              <w:marLeft w:val="0"/>
              <w:marRight w:val="0"/>
              <w:marTop w:val="0"/>
              <w:marBottom w:val="0"/>
              <w:divBdr>
                <w:top w:val="none" w:sz="0" w:space="0" w:color="auto"/>
                <w:left w:val="none" w:sz="0" w:space="0" w:color="auto"/>
                <w:bottom w:val="none" w:sz="0" w:space="0" w:color="auto"/>
                <w:right w:val="none" w:sz="0" w:space="0" w:color="auto"/>
              </w:divBdr>
            </w:div>
            <w:div w:id="1607032864">
              <w:marLeft w:val="0"/>
              <w:marRight w:val="0"/>
              <w:marTop w:val="0"/>
              <w:marBottom w:val="0"/>
              <w:divBdr>
                <w:top w:val="none" w:sz="0" w:space="0" w:color="auto"/>
                <w:left w:val="none" w:sz="0" w:space="0" w:color="auto"/>
                <w:bottom w:val="none" w:sz="0" w:space="0" w:color="auto"/>
                <w:right w:val="none" w:sz="0" w:space="0" w:color="auto"/>
              </w:divBdr>
            </w:div>
            <w:div w:id="1614628188">
              <w:marLeft w:val="0"/>
              <w:marRight w:val="0"/>
              <w:marTop w:val="0"/>
              <w:marBottom w:val="0"/>
              <w:divBdr>
                <w:top w:val="none" w:sz="0" w:space="0" w:color="auto"/>
                <w:left w:val="none" w:sz="0" w:space="0" w:color="auto"/>
                <w:bottom w:val="none" w:sz="0" w:space="0" w:color="auto"/>
                <w:right w:val="none" w:sz="0" w:space="0" w:color="auto"/>
              </w:divBdr>
            </w:div>
            <w:div w:id="1617566656">
              <w:marLeft w:val="0"/>
              <w:marRight w:val="0"/>
              <w:marTop w:val="0"/>
              <w:marBottom w:val="0"/>
              <w:divBdr>
                <w:top w:val="none" w:sz="0" w:space="0" w:color="auto"/>
                <w:left w:val="none" w:sz="0" w:space="0" w:color="auto"/>
                <w:bottom w:val="none" w:sz="0" w:space="0" w:color="auto"/>
                <w:right w:val="none" w:sz="0" w:space="0" w:color="auto"/>
              </w:divBdr>
            </w:div>
            <w:div w:id="1622809973">
              <w:marLeft w:val="0"/>
              <w:marRight w:val="0"/>
              <w:marTop w:val="0"/>
              <w:marBottom w:val="0"/>
              <w:divBdr>
                <w:top w:val="none" w:sz="0" w:space="0" w:color="auto"/>
                <w:left w:val="none" w:sz="0" w:space="0" w:color="auto"/>
                <w:bottom w:val="none" w:sz="0" w:space="0" w:color="auto"/>
                <w:right w:val="none" w:sz="0" w:space="0" w:color="auto"/>
              </w:divBdr>
            </w:div>
            <w:div w:id="1623413263">
              <w:marLeft w:val="0"/>
              <w:marRight w:val="0"/>
              <w:marTop w:val="0"/>
              <w:marBottom w:val="0"/>
              <w:divBdr>
                <w:top w:val="none" w:sz="0" w:space="0" w:color="auto"/>
                <w:left w:val="none" w:sz="0" w:space="0" w:color="auto"/>
                <w:bottom w:val="none" w:sz="0" w:space="0" w:color="auto"/>
                <w:right w:val="none" w:sz="0" w:space="0" w:color="auto"/>
              </w:divBdr>
            </w:div>
            <w:div w:id="1630167444">
              <w:marLeft w:val="0"/>
              <w:marRight w:val="0"/>
              <w:marTop w:val="0"/>
              <w:marBottom w:val="0"/>
              <w:divBdr>
                <w:top w:val="none" w:sz="0" w:space="0" w:color="auto"/>
                <w:left w:val="none" w:sz="0" w:space="0" w:color="auto"/>
                <w:bottom w:val="none" w:sz="0" w:space="0" w:color="auto"/>
                <w:right w:val="none" w:sz="0" w:space="0" w:color="auto"/>
              </w:divBdr>
            </w:div>
            <w:div w:id="1635406791">
              <w:marLeft w:val="0"/>
              <w:marRight w:val="0"/>
              <w:marTop w:val="0"/>
              <w:marBottom w:val="0"/>
              <w:divBdr>
                <w:top w:val="none" w:sz="0" w:space="0" w:color="auto"/>
                <w:left w:val="none" w:sz="0" w:space="0" w:color="auto"/>
                <w:bottom w:val="none" w:sz="0" w:space="0" w:color="auto"/>
                <w:right w:val="none" w:sz="0" w:space="0" w:color="auto"/>
              </w:divBdr>
            </w:div>
            <w:div w:id="1638797094">
              <w:marLeft w:val="0"/>
              <w:marRight w:val="0"/>
              <w:marTop w:val="0"/>
              <w:marBottom w:val="0"/>
              <w:divBdr>
                <w:top w:val="none" w:sz="0" w:space="0" w:color="auto"/>
                <w:left w:val="none" w:sz="0" w:space="0" w:color="auto"/>
                <w:bottom w:val="none" w:sz="0" w:space="0" w:color="auto"/>
                <w:right w:val="none" w:sz="0" w:space="0" w:color="auto"/>
              </w:divBdr>
            </w:div>
            <w:div w:id="1644432105">
              <w:marLeft w:val="0"/>
              <w:marRight w:val="0"/>
              <w:marTop w:val="0"/>
              <w:marBottom w:val="0"/>
              <w:divBdr>
                <w:top w:val="none" w:sz="0" w:space="0" w:color="auto"/>
                <w:left w:val="none" w:sz="0" w:space="0" w:color="auto"/>
                <w:bottom w:val="none" w:sz="0" w:space="0" w:color="auto"/>
                <w:right w:val="none" w:sz="0" w:space="0" w:color="auto"/>
              </w:divBdr>
            </w:div>
            <w:div w:id="1659839585">
              <w:marLeft w:val="0"/>
              <w:marRight w:val="0"/>
              <w:marTop w:val="0"/>
              <w:marBottom w:val="0"/>
              <w:divBdr>
                <w:top w:val="none" w:sz="0" w:space="0" w:color="auto"/>
                <w:left w:val="none" w:sz="0" w:space="0" w:color="auto"/>
                <w:bottom w:val="none" w:sz="0" w:space="0" w:color="auto"/>
                <w:right w:val="none" w:sz="0" w:space="0" w:color="auto"/>
              </w:divBdr>
            </w:div>
            <w:div w:id="1661229804">
              <w:marLeft w:val="0"/>
              <w:marRight w:val="0"/>
              <w:marTop w:val="0"/>
              <w:marBottom w:val="0"/>
              <w:divBdr>
                <w:top w:val="none" w:sz="0" w:space="0" w:color="auto"/>
                <w:left w:val="none" w:sz="0" w:space="0" w:color="auto"/>
                <w:bottom w:val="none" w:sz="0" w:space="0" w:color="auto"/>
                <w:right w:val="none" w:sz="0" w:space="0" w:color="auto"/>
              </w:divBdr>
            </w:div>
            <w:div w:id="1663044631">
              <w:marLeft w:val="0"/>
              <w:marRight w:val="0"/>
              <w:marTop w:val="0"/>
              <w:marBottom w:val="0"/>
              <w:divBdr>
                <w:top w:val="none" w:sz="0" w:space="0" w:color="auto"/>
                <w:left w:val="none" w:sz="0" w:space="0" w:color="auto"/>
                <w:bottom w:val="none" w:sz="0" w:space="0" w:color="auto"/>
                <w:right w:val="none" w:sz="0" w:space="0" w:color="auto"/>
              </w:divBdr>
            </w:div>
            <w:div w:id="1666275160">
              <w:marLeft w:val="0"/>
              <w:marRight w:val="0"/>
              <w:marTop w:val="0"/>
              <w:marBottom w:val="0"/>
              <w:divBdr>
                <w:top w:val="none" w:sz="0" w:space="0" w:color="auto"/>
                <w:left w:val="none" w:sz="0" w:space="0" w:color="auto"/>
                <w:bottom w:val="none" w:sz="0" w:space="0" w:color="auto"/>
                <w:right w:val="none" w:sz="0" w:space="0" w:color="auto"/>
              </w:divBdr>
            </w:div>
            <w:div w:id="1668824410">
              <w:marLeft w:val="0"/>
              <w:marRight w:val="0"/>
              <w:marTop w:val="0"/>
              <w:marBottom w:val="0"/>
              <w:divBdr>
                <w:top w:val="none" w:sz="0" w:space="0" w:color="auto"/>
                <w:left w:val="none" w:sz="0" w:space="0" w:color="auto"/>
                <w:bottom w:val="none" w:sz="0" w:space="0" w:color="auto"/>
                <w:right w:val="none" w:sz="0" w:space="0" w:color="auto"/>
              </w:divBdr>
            </w:div>
            <w:div w:id="1671981348">
              <w:marLeft w:val="0"/>
              <w:marRight w:val="0"/>
              <w:marTop w:val="0"/>
              <w:marBottom w:val="0"/>
              <w:divBdr>
                <w:top w:val="none" w:sz="0" w:space="0" w:color="auto"/>
                <w:left w:val="none" w:sz="0" w:space="0" w:color="auto"/>
                <w:bottom w:val="none" w:sz="0" w:space="0" w:color="auto"/>
                <w:right w:val="none" w:sz="0" w:space="0" w:color="auto"/>
              </w:divBdr>
            </w:div>
            <w:div w:id="1674333075">
              <w:marLeft w:val="0"/>
              <w:marRight w:val="0"/>
              <w:marTop w:val="0"/>
              <w:marBottom w:val="0"/>
              <w:divBdr>
                <w:top w:val="none" w:sz="0" w:space="0" w:color="auto"/>
                <w:left w:val="none" w:sz="0" w:space="0" w:color="auto"/>
                <w:bottom w:val="none" w:sz="0" w:space="0" w:color="auto"/>
                <w:right w:val="none" w:sz="0" w:space="0" w:color="auto"/>
              </w:divBdr>
            </w:div>
            <w:div w:id="1674794839">
              <w:marLeft w:val="0"/>
              <w:marRight w:val="0"/>
              <w:marTop w:val="0"/>
              <w:marBottom w:val="0"/>
              <w:divBdr>
                <w:top w:val="none" w:sz="0" w:space="0" w:color="auto"/>
                <w:left w:val="none" w:sz="0" w:space="0" w:color="auto"/>
                <w:bottom w:val="none" w:sz="0" w:space="0" w:color="auto"/>
                <w:right w:val="none" w:sz="0" w:space="0" w:color="auto"/>
              </w:divBdr>
            </w:div>
            <w:div w:id="1683046183">
              <w:marLeft w:val="0"/>
              <w:marRight w:val="0"/>
              <w:marTop w:val="0"/>
              <w:marBottom w:val="0"/>
              <w:divBdr>
                <w:top w:val="none" w:sz="0" w:space="0" w:color="auto"/>
                <w:left w:val="none" w:sz="0" w:space="0" w:color="auto"/>
                <w:bottom w:val="none" w:sz="0" w:space="0" w:color="auto"/>
                <w:right w:val="none" w:sz="0" w:space="0" w:color="auto"/>
              </w:divBdr>
            </w:div>
            <w:div w:id="1686133538">
              <w:marLeft w:val="0"/>
              <w:marRight w:val="0"/>
              <w:marTop w:val="0"/>
              <w:marBottom w:val="0"/>
              <w:divBdr>
                <w:top w:val="none" w:sz="0" w:space="0" w:color="auto"/>
                <w:left w:val="none" w:sz="0" w:space="0" w:color="auto"/>
                <w:bottom w:val="none" w:sz="0" w:space="0" w:color="auto"/>
                <w:right w:val="none" w:sz="0" w:space="0" w:color="auto"/>
              </w:divBdr>
            </w:div>
            <w:div w:id="1687320977">
              <w:marLeft w:val="0"/>
              <w:marRight w:val="0"/>
              <w:marTop w:val="0"/>
              <w:marBottom w:val="0"/>
              <w:divBdr>
                <w:top w:val="none" w:sz="0" w:space="0" w:color="auto"/>
                <w:left w:val="none" w:sz="0" w:space="0" w:color="auto"/>
                <w:bottom w:val="none" w:sz="0" w:space="0" w:color="auto"/>
                <w:right w:val="none" w:sz="0" w:space="0" w:color="auto"/>
              </w:divBdr>
            </w:div>
            <w:div w:id="1693415911">
              <w:marLeft w:val="0"/>
              <w:marRight w:val="0"/>
              <w:marTop w:val="0"/>
              <w:marBottom w:val="0"/>
              <w:divBdr>
                <w:top w:val="none" w:sz="0" w:space="0" w:color="auto"/>
                <w:left w:val="none" w:sz="0" w:space="0" w:color="auto"/>
                <w:bottom w:val="none" w:sz="0" w:space="0" w:color="auto"/>
                <w:right w:val="none" w:sz="0" w:space="0" w:color="auto"/>
              </w:divBdr>
            </w:div>
            <w:div w:id="1695231113">
              <w:marLeft w:val="0"/>
              <w:marRight w:val="0"/>
              <w:marTop w:val="0"/>
              <w:marBottom w:val="0"/>
              <w:divBdr>
                <w:top w:val="none" w:sz="0" w:space="0" w:color="auto"/>
                <w:left w:val="none" w:sz="0" w:space="0" w:color="auto"/>
                <w:bottom w:val="none" w:sz="0" w:space="0" w:color="auto"/>
                <w:right w:val="none" w:sz="0" w:space="0" w:color="auto"/>
              </w:divBdr>
            </w:div>
            <w:div w:id="1707561870">
              <w:marLeft w:val="0"/>
              <w:marRight w:val="0"/>
              <w:marTop w:val="0"/>
              <w:marBottom w:val="0"/>
              <w:divBdr>
                <w:top w:val="none" w:sz="0" w:space="0" w:color="auto"/>
                <w:left w:val="none" w:sz="0" w:space="0" w:color="auto"/>
                <w:bottom w:val="none" w:sz="0" w:space="0" w:color="auto"/>
                <w:right w:val="none" w:sz="0" w:space="0" w:color="auto"/>
              </w:divBdr>
            </w:div>
            <w:div w:id="1709795416">
              <w:marLeft w:val="0"/>
              <w:marRight w:val="0"/>
              <w:marTop w:val="0"/>
              <w:marBottom w:val="0"/>
              <w:divBdr>
                <w:top w:val="none" w:sz="0" w:space="0" w:color="auto"/>
                <w:left w:val="none" w:sz="0" w:space="0" w:color="auto"/>
                <w:bottom w:val="none" w:sz="0" w:space="0" w:color="auto"/>
                <w:right w:val="none" w:sz="0" w:space="0" w:color="auto"/>
              </w:divBdr>
            </w:div>
            <w:div w:id="1716076364">
              <w:marLeft w:val="0"/>
              <w:marRight w:val="0"/>
              <w:marTop w:val="0"/>
              <w:marBottom w:val="0"/>
              <w:divBdr>
                <w:top w:val="none" w:sz="0" w:space="0" w:color="auto"/>
                <w:left w:val="none" w:sz="0" w:space="0" w:color="auto"/>
                <w:bottom w:val="none" w:sz="0" w:space="0" w:color="auto"/>
                <w:right w:val="none" w:sz="0" w:space="0" w:color="auto"/>
              </w:divBdr>
            </w:div>
            <w:div w:id="1737363413">
              <w:marLeft w:val="0"/>
              <w:marRight w:val="0"/>
              <w:marTop w:val="0"/>
              <w:marBottom w:val="0"/>
              <w:divBdr>
                <w:top w:val="none" w:sz="0" w:space="0" w:color="auto"/>
                <w:left w:val="none" w:sz="0" w:space="0" w:color="auto"/>
                <w:bottom w:val="none" w:sz="0" w:space="0" w:color="auto"/>
                <w:right w:val="none" w:sz="0" w:space="0" w:color="auto"/>
              </w:divBdr>
            </w:div>
            <w:div w:id="1743335945">
              <w:marLeft w:val="0"/>
              <w:marRight w:val="0"/>
              <w:marTop w:val="0"/>
              <w:marBottom w:val="0"/>
              <w:divBdr>
                <w:top w:val="none" w:sz="0" w:space="0" w:color="auto"/>
                <w:left w:val="none" w:sz="0" w:space="0" w:color="auto"/>
                <w:bottom w:val="none" w:sz="0" w:space="0" w:color="auto"/>
                <w:right w:val="none" w:sz="0" w:space="0" w:color="auto"/>
              </w:divBdr>
            </w:div>
            <w:div w:id="1744985838">
              <w:marLeft w:val="0"/>
              <w:marRight w:val="0"/>
              <w:marTop w:val="0"/>
              <w:marBottom w:val="0"/>
              <w:divBdr>
                <w:top w:val="none" w:sz="0" w:space="0" w:color="auto"/>
                <w:left w:val="none" w:sz="0" w:space="0" w:color="auto"/>
                <w:bottom w:val="none" w:sz="0" w:space="0" w:color="auto"/>
                <w:right w:val="none" w:sz="0" w:space="0" w:color="auto"/>
              </w:divBdr>
            </w:div>
            <w:div w:id="1745906642">
              <w:marLeft w:val="0"/>
              <w:marRight w:val="0"/>
              <w:marTop w:val="0"/>
              <w:marBottom w:val="0"/>
              <w:divBdr>
                <w:top w:val="none" w:sz="0" w:space="0" w:color="auto"/>
                <w:left w:val="none" w:sz="0" w:space="0" w:color="auto"/>
                <w:bottom w:val="none" w:sz="0" w:space="0" w:color="auto"/>
                <w:right w:val="none" w:sz="0" w:space="0" w:color="auto"/>
              </w:divBdr>
            </w:div>
            <w:div w:id="1755007851">
              <w:marLeft w:val="0"/>
              <w:marRight w:val="0"/>
              <w:marTop w:val="0"/>
              <w:marBottom w:val="0"/>
              <w:divBdr>
                <w:top w:val="none" w:sz="0" w:space="0" w:color="auto"/>
                <w:left w:val="none" w:sz="0" w:space="0" w:color="auto"/>
                <w:bottom w:val="none" w:sz="0" w:space="0" w:color="auto"/>
                <w:right w:val="none" w:sz="0" w:space="0" w:color="auto"/>
              </w:divBdr>
            </w:div>
            <w:div w:id="1756442191">
              <w:marLeft w:val="0"/>
              <w:marRight w:val="0"/>
              <w:marTop w:val="0"/>
              <w:marBottom w:val="0"/>
              <w:divBdr>
                <w:top w:val="none" w:sz="0" w:space="0" w:color="auto"/>
                <w:left w:val="none" w:sz="0" w:space="0" w:color="auto"/>
                <w:bottom w:val="none" w:sz="0" w:space="0" w:color="auto"/>
                <w:right w:val="none" w:sz="0" w:space="0" w:color="auto"/>
              </w:divBdr>
            </w:div>
            <w:div w:id="1759672324">
              <w:marLeft w:val="0"/>
              <w:marRight w:val="0"/>
              <w:marTop w:val="0"/>
              <w:marBottom w:val="0"/>
              <w:divBdr>
                <w:top w:val="none" w:sz="0" w:space="0" w:color="auto"/>
                <w:left w:val="none" w:sz="0" w:space="0" w:color="auto"/>
                <w:bottom w:val="none" w:sz="0" w:space="0" w:color="auto"/>
                <w:right w:val="none" w:sz="0" w:space="0" w:color="auto"/>
              </w:divBdr>
            </w:div>
            <w:div w:id="1760058828">
              <w:marLeft w:val="0"/>
              <w:marRight w:val="0"/>
              <w:marTop w:val="0"/>
              <w:marBottom w:val="0"/>
              <w:divBdr>
                <w:top w:val="none" w:sz="0" w:space="0" w:color="auto"/>
                <w:left w:val="none" w:sz="0" w:space="0" w:color="auto"/>
                <w:bottom w:val="none" w:sz="0" w:space="0" w:color="auto"/>
                <w:right w:val="none" w:sz="0" w:space="0" w:color="auto"/>
              </w:divBdr>
            </w:div>
            <w:div w:id="1775201591">
              <w:marLeft w:val="0"/>
              <w:marRight w:val="0"/>
              <w:marTop w:val="0"/>
              <w:marBottom w:val="0"/>
              <w:divBdr>
                <w:top w:val="none" w:sz="0" w:space="0" w:color="auto"/>
                <w:left w:val="none" w:sz="0" w:space="0" w:color="auto"/>
                <w:bottom w:val="none" w:sz="0" w:space="0" w:color="auto"/>
                <w:right w:val="none" w:sz="0" w:space="0" w:color="auto"/>
              </w:divBdr>
            </w:div>
            <w:div w:id="1777795098">
              <w:marLeft w:val="0"/>
              <w:marRight w:val="0"/>
              <w:marTop w:val="0"/>
              <w:marBottom w:val="0"/>
              <w:divBdr>
                <w:top w:val="none" w:sz="0" w:space="0" w:color="auto"/>
                <w:left w:val="none" w:sz="0" w:space="0" w:color="auto"/>
                <w:bottom w:val="none" w:sz="0" w:space="0" w:color="auto"/>
                <w:right w:val="none" w:sz="0" w:space="0" w:color="auto"/>
              </w:divBdr>
            </w:div>
            <w:div w:id="1778912326">
              <w:marLeft w:val="0"/>
              <w:marRight w:val="0"/>
              <w:marTop w:val="0"/>
              <w:marBottom w:val="0"/>
              <w:divBdr>
                <w:top w:val="none" w:sz="0" w:space="0" w:color="auto"/>
                <w:left w:val="none" w:sz="0" w:space="0" w:color="auto"/>
                <w:bottom w:val="none" w:sz="0" w:space="0" w:color="auto"/>
                <w:right w:val="none" w:sz="0" w:space="0" w:color="auto"/>
              </w:divBdr>
            </w:div>
            <w:div w:id="1780757544">
              <w:marLeft w:val="0"/>
              <w:marRight w:val="0"/>
              <w:marTop w:val="0"/>
              <w:marBottom w:val="0"/>
              <w:divBdr>
                <w:top w:val="none" w:sz="0" w:space="0" w:color="auto"/>
                <w:left w:val="none" w:sz="0" w:space="0" w:color="auto"/>
                <w:bottom w:val="none" w:sz="0" w:space="0" w:color="auto"/>
                <w:right w:val="none" w:sz="0" w:space="0" w:color="auto"/>
              </w:divBdr>
            </w:div>
            <w:div w:id="1789738491">
              <w:marLeft w:val="0"/>
              <w:marRight w:val="0"/>
              <w:marTop w:val="0"/>
              <w:marBottom w:val="0"/>
              <w:divBdr>
                <w:top w:val="none" w:sz="0" w:space="0" w:color="auto"/>
                <w:left w:val="none" w:sz="0" w:space="0" w:color="auto"/>
                <w:bottom w:val="none" w:sz="0" w:space="0" w:color="auto"/>
                <w:right w:val="none" w:sz="0" w:space="0" w:color="auto"/>
              </w:divBdr>
            </w:div>
            <w:div w:id="1794253345">
              <w:marLeft w:val="0"/>
              <w:marRight w:val="0"/>
              <w:marTop w:val="0"/>
              <w:marBottom w:val="0"/>
              <w:divBdr>
                <w:top w:val="none" w:sz="0" w:space="0" w:color="auto"/>
                <w:left w:val="none" w:sz="0" w:space="0" w:color="auto"/>
                <w:bottom w:val="none" w:sz="0" w:space="0" w:color="auto"/>
                <w:right w:val="none" w:sz="0" w:space="0" w:color="auto"/>
              </w:divBdr>
            </w:div>
            <w:div w:id="1801872972">
              <w:marLeft w:val="0"/>
              <w:marRight w:val="0"/>
              <w:marTop w:val="0"/>
              <w:marBottom w:val="0"/>
              <w:divBdr>
                <w:top w:val="none" w:sz="0" w:space="0" w:color="auto"/>
                <w:left w:val="none" w:sz="0" w:space="0" w:color="auto"/>
                <w:bottom w:val="none" w:sz="0" w:space="0" w:color="auto"/>
                <w:right w:val="none" w:sz="0" w:space="0" w:color="auto"/>
              </w:divBdr>
            </w:div>
            <w:div w:id="1802264123">
              <w:marLeft w:val="0"/>
              <w:marRight w:val="0"/>
              <w:marTop w:val="0"/>
              <w:marBottom w:val="0"/>
              <w:divBdr>
                <w:top w:val="none" w:sz="0" w:space="0" w:color="auto"/>
                <w:left w:val="none" w:sz="0" w:space="0" w:color="auto"/>
                <w:bottom w:val="none" w:sz="0" w:space="0" w:color="auto"/>
                <w:right w:val="none" w:sz="0" w:space="0" w:color="auto"/>
              </w:divBdr>
            </w:div>
            <w:div w:id="1814373082">
              <w:marLeft w:val="0"/>
              <w:marRight w:val="0"/>
              <w:marTop w:val="0"/>
              <w:marBottom w:val="0"/>
              <w:divBdr>
                <w:top w:val="none" w:sz="0" w:space="0" w:color="auto"/>
                <w:left w:val="none" w:sz="0" w:space="0" w:color="auto"/>
                <w:bottom w:val="none" w:sz="0" w:space="0" w:color="auto"/>
                <w:right w:val="none" w:sz="0" w:space="0" w:color="auto"/>
              </w:divBdr>
            </w:div>
            <w:div w:id="1819955587">
              <w:marLeft w:val="0"/>
              <w:marRight w:val="0"/>
              <w:marTop w:val="0"/>
              <w:marBottom w:val="0"/>
              <w:divBdr>
                <w:top w:val="none" w:sz="0" w:space="0" w:color="auto"/>
                <w:left w:val="none" w:sz="0" w:space="0" w:color="auto"/>
                <w:bottom w:val="none" w:sz="0" w:space="0" w:color="auto"/>
                <w:right w:val="none" w:sz="0" w:space="0" w:color="auto"/>
              </w:divBdr>
            </w:div>
            <w:div w:id="1821458035">
              <w:marLeft w:val="0"/>
              <w:marRight w:val="0"/>
              <w:marTop w:val="0"/>
              <w:marBottom w:val="0"/>
              <w:divBdr>
                <w:top w:val="none" w:sz="0" w:space="0" w:color="auto"/>
                <w:left w:val="none" w:sz="0" w:space="0" w:color="auto"/>
                <w:bottom w:val="none" w:sz="0" w:space="0" w:color="auto"/>
                <w:right w:val="none" w:sz="0" w:space="0" w:color="auto"/>
              </w:divBdr>
            </w:div>
            <w:div w:id="1825703048">
              <w:marLeft w:val="0"/>
              <w:marRight w:val="0"/>
              <w:marTop w:val="0"/>
              <w:marBottom w:val="0"/>
              <w:divBdr>
                <w:top w:val="none" w:sz="0" w:space="0" w:color="auto"/>
                <w:left w:val="none" w:sz="0" w:space="0" w:color="auto"/>
                <w:bottom w:val="none" w:sz="0" w:space="0" w:color="auto"/>
                <w:right w:val="none" w:sz="0" w:space="0" w:color="auto"/>
              </w:divBdr>
            </w:div>
            <w:div w:id="1829049618">
              <w:marLeft w:val="0"/>
              <w:marRight w:val="0"/>
              <w:marTop w:val="0"/>
              <w:marBottom w:val="0"/>
              <w:divBdr>
                <w:top w:val="none" w:sz="0" w:space="0" w:color="auto"/>
                <w:left w:val="none" w:sz="0" w:space="0" w:color="auto"/>
                <w:bottom w:val="none" w:sz="0" w:space="0" w:color="auto"/>
                <w:right w:val="none" w:sz="0" w:space="0" w:color="auto"/>
              </w:divBdr>
            </w:div>
            <w:div w:id="1830243287">
              <w:marLeft w:val="0"/>
              <w:marRight w:val="0"/>
              <w:marTop w:val="0"/>
              <w:marBottom w:val="0"/>
              <w:divBdr>
                <w:top w:val="none" w:sz="0" w:space="0" w:color="auto"/>
                <w:left w:val="none" w:sz="0" w:space="0" w:color="auto"/>
                <w:bottom w:val="none" w:sz="0" w:space="0" w:color="auto"/>
                <w:right w:val="none" w:sz="0" w:space="0" w:color="auto"/>
              </w:divBdr>
            </w:div>
            <w:div w:id="1834762392">
              <w:marLeft w:val="0"/>
              <w:marRight w:val="0"/>
              <w:marTop w:val="0"/>
              <w:marBottom w:val="0"/>
              <w:divBdr>
                <w:top w:val="none" w:sz="0" w:space="0" w:color="auto"/>
                <w:left w:val="none" w:sz="0" w:space="0" w:color="auto"/>
                <w:bottom w:val="none" w:sz="0" w:space="0" w:color="auto"/>
                <w:right w:val="none" w:sz="0" w:space="0" w:color="auto"/>
              </w:divBdr>
            </w:div>
            <w:div w:id="1836070011">
              <w:marLeft w:val="0"/>
              <w:marRight w:val="0"/>
              <w:marTop w:val="0"/>
              <w:marBottom w:val="0"/>
              <w:divBdr>
                <w:top w:val="none" w:sz="0" w:space="0" w:color="auto"/>
                <w:left w:val="none" w:sz="0" w:space="0" w:color="auto"/>
                <w:bottom w:val="none" w:sz="0" w:space="0" w:color="auto"/>
                <w:right w:val="none" w:sz="0" w:space="0" w:color="auto"/>
              </w:divBdr>
            </w:div>
            <w:div w:id="1840382843">
              <w:marLeft w:val="0"/>
              <w:marRight w:val="0"/>
              <w:marTop w:val="0"/>
              <w:marBottom w:val="0"/>
              <w:divBdr>
                <w:top w:val="none" w:sz="0" w:space="0" w:color="auto"/>
                <w:left w:val="none" w:sz="0" w:space="0" w:color="auto"/>
                <w:bottom w:val="none" w:sz="0" w:space="0" w:color="auto"/>
                <w:right w:val="none" w:sz="0" w:space="0" w:color="auto"/>
              </w:divBdr>
            </w:div>
            <w:div w:id="1847208576">
              <w:marLeft w:val="0"/>
              <w:marRight w:val="0"/>
              <w:marTop w:val="0"/>
              <w:marBottom w:val="0"/>
              <w:divBdr>
                <w:top w:val="none" w:sz="0" w:space="0" w:color="auto"/>
                <w:left w:val="none" w:sz="0" w:space="0" w:color="auto"/>
                <w:bottom w:val="none" w:sz="0" w:space="0" w:color="auto"/>
                <w:right w:val="none" w:sz="0" w:space="0" w:color="auto"/>
              </w:divBdr>
            </w:div>
            <w:div w:id="1851990491">
              <w:marLeft w:val="0"/>
              <w:marRight w:val="0"/>
              <w:marTop w:val="0"/>
              <w:marBottom w:val="0"/>
              <w:divBdr>
                <w:top w:val="none" w:sz="0" w:space="0" w:color="auto"/>
                <w:left w:val="none" w:sz="0" w:space="0" w:color="auto"/>
                <w:bottom w:val="none" w:sz="0" w:space="0" w:color="auto"/>
                <w:right w:val="none" w:sz="0" w:space="0" w:color="auto"/>
              </w:divBdr>
            </w:div>
            <w:div w:id="1866669079">
              <w:marLeft w:val="0"/>
              <w:marRight w:val="0"/>
              <w:marTop w:val="0"/>
              <w:marBottom w:val="0"/>
              <w:divBdr>
                <w:top w:val="none" w:sz="0" w:space="0" w:color="auto"/>
                <w:left w:val="none" w:sz="0" w:space="0" w:color="auto"/>
                <w:bottom w:val="none" w:sz="0" w:space="0" w:color="auto"/>
                <w:right w:val="none" w:sz="0" w:space="0" w:color="auto"/>
              </w:divBdr>
            </w:div>
            <w:div w:id="1876313754">
              <w:marLeft w:val="0"/>
              <w:marRight w:val="0"/>
              <w:marTop w:val="0"/>
              <w:marBottom w:val="0"/>
              <w:divBdr>
                <w:top w:val="none" w:sz="0" w:space="0" w:color="auto"/>
                <w:left w:val="none" w:sz="0" w:space="0" w:color="auto"/>
                <w:bottom w:val="none" w:sz="0" w:space="0" w:color="auto"/>
                <w:right w:val="none" w:sz="0" w:space="0" w:color="auto"/>
              </w:divBdr>
            </w:div>
            <w:div w:id="1876699203">
              <w:marLeft w:val="0"/>
              <w:marRight w:val="0"/>
              <w:marTop w:val="0"/>
              <w:marBottom w:val="0"/>
              <w:divBdr>
                <w:top w:val="none" w:sz="0" w:space="0" w:color="auto"/>
                <w:left w:val="none" w:sz="0" w:space="0" w:color="auto"/>
                <w:bottom w:val="none" w:sz="0" w:space="0" w:color="auto"/>
                <w:right w:val="none" w:sz="0" w:space="0" w:color="auto"/>
              </w:divBdr>
            </w:div>
            <w:div w:id="1885363205">
              <w:marLeft w:val="0"/>
              <w:marRight w:val="0"/>
              <w:marTop w:val="0"/>
              <w:marBottom w:val="0"/>
              <w:divBdr>
                <w:top w:val="none" w:sz="0" w:space="0" w:color="auto"/>
                <w:left w:val="none" w:sz="0" w:space="0" w:color="auto"/>
                <w:bottom w:val="none" w:sz="0" w:space="0" w:color="auto"/>
                <w:right w:val="none" w:sz="0" w:space="0" w:color="auto"/>
              </w:divBdr>
            </w:div>
            <w:div w:id="1895314533">
              <w:marLeft w:val="0"/>
              <w:marRight w:val="0"/>
              <w:marTop w:val="0"/>
              <w:marBottom w:val="0"/>
              <w:divBdr>
                <w:top w:val="none" w:sz="0" w:space="0" w:color="auto"/>
                <w:left w:val="none" w:sz="0" w:space="0" w:color="auto"/>
                <w:bottom w:val="none" w:sz="0" w:space="0" w:color="auto"/>
                <w:right w:val="none" w:sz="0" w:space="0" w:color="auto"/>
              </w:divBdr>
            </w:div>
            <w:div w:id="1899238856">
              <w:marLeft w:val="0"/>
              <w:marRight w:val="0"/>
              <w:marTop w:val="0"/>
              <w:marBottom w:val="0"/>
              <w:divBdr>
                <w:top w:val="none" w:sz="0" w:space="0" w:color="auto"/>
                <w:left w:val="none" w:sz="0" w:space="0" w:color="auto"/>
                <w:bottom w:val="none" w:sz="0" w:space="0" w:color="auto"/>
                <w:right w:val="none" w:sz="0" w:space="0" w:color="auto"/>
              </w:divBdr>
            </w:div>
            <w:div w:id="1908421465">
              <w:marLeft w:val="0"/>
              <w:marRight w:val="0"/>
              <w:marTop w:val="0"/>
              <w:marBottom w:val="0"/>
              <w:divBdr>
                <w:top w:val="none" w:sz="0" w:space="0" w:color="auto"/>
                <w:left w:val="none" w:sz="0" w:space="0" w:color="auto"/>
                <w:bottom w:val="none" w:sz="0" w:space="0" w:color="auto"/>
                <w:right w:val="none" w:sz="0" w:space="0" w:color="auto"/>
              </w:divBdr>
            </w:div>
            <w:div w:id="1908833868">
              <w:marLeft w:val="0"/>
              <w:marRight w:val="0"/>
              <w:marTop w:val="0"/>
              <w:marBottom w:val="0"/>
              <w:divBdr>
                <w:top w:val="none" w:sz="0" w:space="0" w:color="auto"/>
                <w:left w:val="none" w:sz="0" w:space="0" w:color="auto"/>
                <w:bottom w:val="none" w:sz="0" w:space="0" w:color="auto"/>
                <w:right w:val="none" w:sz="0" w:space="0" w:color="auto"/>
              </w:divBdr>
            </w:div>
            <w:div w:id="1911385556">
              <w:marLeft w:val="0"/>
              <w:marRight w:val="0"/>
              <w:marTop w:val="0"/>
              <w:marBottom w:val="0"/>
              <w:divBdr>
                <w:top w:val="none" w:sz="0" w:space="0" w:color="auto"/>
                <w:left w:val="none" w:sz="0" w:space="0" w:color="auto"/>
                <w:bottom w:val="none" w:sz="0" w:space="0" w:color="auto"/>
                <w:right w:val="none" w:sz="0" w:space="0" w:color="auto"/>
              </w:divBdr>
            </w:div>
            <w:div w:id="1917670523">
              <w:marLeft w:val="0"/>
              <w:marRight w:val="0"/>
              <w:marTop w:val="0"/>
              <w:marBottom w:val="0"/>
              <w:divBdr>
                <w:top w:val="none" w:sz="0" w:space="0" w:color="auto"/>
                <w:left w:val="none" w:sz="0" w:space="0" w:color="auto"/>
                <w:bottom w:val="none" w:sz="0" w:space="0" w:color="auto"/>
                <w:right w:val="none" w:sz="0" w:space="0" w:color="auto"/>
              </w:divBdr>
            </w:div>
            <w:div w:id="1917781277">
              <w:marLeft w:val="0"/>
              <w:marRight w:val="0"/>
              <w:marTop w:val="0"/>
              <w:marBottom w:val="0"/>
              <w:divBdr>
                <w:top w:val="none" w:sz="0" w:space="0" w:color="auto"/>
                <w:left w:val="none" w:sz="0" w:space="0" w:color="auto"/>
                <w:bottom w:val="none" w:sz="0" w:space="0" w:color="auto"/>
                <w:right w:val="none" w:sz="0" w:space="0" w:color="auto"/>
              </w:divBdr>
            </w:div>
            <w:div w:id="1919293007">
              <w:marLeft w:val="0"/>
              <w:marRight w:val="0"/>
              <w:marTop w:val="0"/>
              <w:marBottom w:val="0"/>
              <w:divBdr>
                <w:top w:val="none" w:sz="0" w:space="0" w:color="auto"/>
                <w:left w:val="none" w:sz="0" w:space="0" w:color="auto"/>
                <w:bottom w:val="none" w:sz="0" w:space="0" w:color="auto"/>
                <w:right w:val="none" w:sz="0" w:space="0" w:color="auto"/>
              </w:divBdr>
            </w:div>
            <w:div w:id="1923292615">
              <w:marLeft w:val="0"/>
              <w:marRight w:val="0"/>
              <w:marTop w:val="0"/>
              <w:marBottom w:val="0"/>
              <w:divBdr>
                <w:top w:val="none" w:sz="0" w:space="0" w:color="auto"/>
                <w:left w:val="none" w:sz="0" w:space="0" w:color="auto"/>
                <w:bottom w:val="none" w:sz="0" w:space="0" w:color="auto"/>
                <w:right w:val="none" w:sz="0" w:space="0" w:color="auto"/>
              </w:divBdr>
            </w:div>
            <w:div w:id="1927224745">
              <w:marLeft w:val="0"/>
              <w:marRight w:val="0"/>
              <w:marTop w:val="0"/>
              <w:marBottom w:val="0"/>
              <w:divBdr>
                <w:top w:val="none" w:sz="0" w:space="0" w:color="auto"/>
                <w:left w:val="none" w:sz="0" w:space="0" w:color="auto"/>
                <w:bottom w:val="none" w:sz="0" w:space="0" w:color="auto"/>
                <w:right w:val="none" w:sz="0" w:space="0" w:color="auto"/>
              </w:divBdr>
            </w:div>
            <w:div w:id="1935623674">
              <w:marLeft w:val="0"/>
              <w:marRight w:val="0"/>
              <w:marTop w:val="0"/>
              <w:marBottom w:val="0"/>
              <w:divBdr>
                <w:top w:val="none" w:sz="0" w:space="0" w:color="auto"/>
                <w:left w:val="none" w:sz="0" w:space="0" w:color="auto"/>
                <w:bottom w:val="none" w:sz="0" w:space="0" w:color="auto"/>
                <w:right w:val="none" w:sz="0" w:space="0" w:color="auto"/>
              </w:divBdr>
            </w:div>
            <w:div w:id="1941912226">
              <w:marLeft w:val="0"/>
              <w:marRight w:val="0"/>
              <w:marTop w:val="0"/>
              <w:marBottom w:val="0"/>
              <w:divBdr>
                <w:top w:val="none" w:sz="0" w:space="0" w:color="auto"/>
                <w:left w:val="none" w:sz="0" w:space="0" w:color="auto"/>
                <w:bottom w:val="none" w:sz="0" w:space="0" w:color="auto"/>
                <w:right w:val="none" w:sz="0" w:space="0" w:color="auto"/>
              </w:divBdr>
            </w:div>
            <w:div w:id="1944026689">
              <w:marLeft w:val="0"/>
              <w:marRight w:val="0"/>
              <w:marTop w:val="0"/>
              <w:marBottom w:val="0"/>
              <w:divBdr>
                <w:top w:val="none" w:sz="0" w:space="0" w:color="auto"/>
                <w:left w:val="none" w:sz="0" w:space="0" w:color="auto"/>
                <w:bottom w:val="none" w:sz="0" w:space="0" w:color="auto"/>
                <w:right w:val="none" w:sz="0" w:space="0" w:color="auto"/>
              </w:divBdr>
            </w:div>
            <w:div w:id="1945266649">
              <w:marLeft w:val="0"/>
              <w:marRight w:val="0"/>
              <w:marTop w:val="0"/>
              <w:marBottom w:val="0"/>
              <w:divBdr>
                <w:top w:val="none" w:sz="0" w:space="0" w:color="auto"/>
                <w:left w:val="none" w:sz="0" w:space="0" w:color="auto"/>
                <w:bottom w:val="none" w:sz="0" w:space="0" w:color="auto"/>
                <w:right w:val="none" w:sz="0" w:space="0" w:color="auto"/>
              </w:divBdr>
            </w:div>
            <w:div w:id="1946765009">
              <w:marLeft w:val="0"/>
              <w:marRight w:val="0"/>
              <w:marTop w:val="0"/>
              <w:marBottom w:val="0"/>
              <w:divBdr>
                <w:top w:val="none" w:sz="0" w:space="0" w:color="auto"/>
                <w:left w:val="none" w:sz="0" w:space="0" w:color="auto"/>
                <w:bottom w:val="none" w:sz="0" w:space="0" w:color="auto"/>
                <w:right w:val="none" w:sz="0" w:space="0" w:color="auto"/>
              </w:divBdr>
            </w:div>
            <w:div w:id="1955747984">
              <w:marLeft w:val="0"/>
              <w:marRight w:val="0"/>
              <w:marTop w:val="0"/>
              <w:marBottom w:val="0"/>
              <w:divBdr>
                <w:top w:val="none" w:sz="0" w:space="0" w:color="auto"/>
                <w:left w:val="none" w:sz="0" w:space="0" w:color="auto"/>
                <w:bottom w:val="none" w:sz="0" w:space="0" w:color="auto"/>
                <w:right w:val="none" w:sz="0" w:space="0" w:color="auto"/>
              </w:divBdr>
            </w:div>
            <w:div w:id="1957062437">
              <w:marLeft w:val="0"/>
              <w:marRight w:val="0"/>
              <w:marTop w:val="0"/>
              <w:marBottom w:val="0"/>
              <w:divBdr>
                <w:top w:val="none" w:sz="0" w:space="0" w:color="auto"/>
                <w:left w:val="none" w:sz="0" w:space="0" w:color="auto"/>
                <w:bottom w:val="none" w:sz="0" w:space="0" w:color="auto"/>
                <w:right w:val="none" w:sz="0" w:space="0" w:color="auto"/>
              </w:divBdr>
            </w:div>
            <w:div w:id="1964387893">
              <w:marLeft w:val="0"/>
              <w:marRight w:val="0"/>
              <w:marTop w:val="0"/>
              <w:marBottom w:val="0"/>
              <w:divBdr>
                <w:top w:val="none" w:sz="0" w:space="0" w:color="auto"/>
                <w:left w:val="none" w:sz="0" w:space="0" w:color="auto"/>
                <w:bottom w:val="none" w:sz="0" w:space="0" w:color="auto"/>
                <w:right w:val="none" w:sz="0" w:space="0" w:color="auto"/>
              </w:divBdr>
            </w:div>
            <w:div w:id="1966812926">
              <w:marLeft w:val="0"/>
              <w:marRight w:val="0"/>
              <w:marTop w:val="0"/>
              <w:marBottom w:val="0"/>
              <w:divBdr>
                <w:top w:val="none" w:sz="0" w:space="0" w:color="auto"/>
                <w:left w:val="none" w:sz="0" w:space="0" w:color="auto"/>
                <w:bottom w:val="none" w:sz="0" w:space="0" w:color="auto"/>
                <w:right w:val="none" w:sz="0" w:space="0" w:color="auto"/>
              </w:divBdr>
            </w:div>
            <w:div w:id="1967194294">
              <w:marLeft w:val="0"/>
              <w:marRight w:val="0"/>
              <w:marTop w:val="0"/>
              <w:marBottom w:val="0"/>
              <w:divBdr>
                <w:top w:val="none" w:sz="0" w:space="0" w:color="auto"/>
                <w:left w:val="none" w:sz="0" w:space="0" w:color="auto"/>
                <w:bottom w:val="none" w:sz="0" w:space="0" w:color="auto"/>
                <w:right w:val="none" w:sz="0" w:space="0" w:color="auto"/>
              </w:divBdr>
            </w:div>
            <w:div w:id="1977253426">
              <w:marLeft w:val="0"/>
              <w:marRight w:val="0"/>
              <w:marTop w:val="0"/>
              <w:marBottom w:val="0"/>
              <w:divBdr>
                <w:top w:val="none" w:sz="0" w:space="0" w:color="auto"/>
                <w:left w:val="none" w:sz="0" w:space="0" w:color="auto"/>
                <w:bottom w:val="none" w:sz="0" w:space="0" w:color="auto"/>
                <w:right w:val="none" w:sz="0" w:space="0" w:color="auto"/>
              </w:divBdr>
            </w:div>
            <w:div w:id="1980457639">
              <w:marLeft w:val="0"/>
              <w:marRight w:val="0"/>
              <w:marTop w:val="0"/>
              <w:marBottom w:val="0"/>
              <w:divBdr>
                <w:top w:val="none" w:sz="0" w:space="0" w:color="auto"/>
                <w:left w:val="none" w:sz="0" w:space="0" w:color="auto"/>
                <w:bottom w:val="none" w:sz="0" w:space="0" w:color="auto"/>
                <w:right w:val="none" w:sz="0" w:space="0" w:color="auto"/>
              </w:divBdr>
            </w:div>
            <w:div w:id="1995376587">
              <w:marLeft w:val="0"/>
              <w:marRight w:val="0"/>
              <w:marTop w:val="0"/>
              <w:marBottom w:val="0"/>
              <w:divBdr>
                <w:top w:val="none" w:sz="0" w:space="0" w:color="auto"/>
                <w:left w:val="none" w:sz="0" w:space="0" w:color="auto"/>
                <w:bottom w:val="none" w:sz="0" w:space="0" w:color="auto"/>
                <w:right w:val="none" w:sz="0" w:space="0" w:color="auto"/>
              </w:divBdr>
            </w:div>
            <w:div w:id="2002272991">
              <w:marLeft w:val="0"/>
              <w:marRight w:val="0"/>
              <w:marTop w:val="0"/>
              <w:marBottom w:val="0"/>
              <w:divBdr>
                <w:top w:val="none" w:sz="0" w:space="0" w:color="auto"/>
                <w:left w:val="none" w:sz="0" w:space="0" w:color="auto"/>
                <w:bottom w:val="none" w:sz="0" w:space="0" w:color="auto"/>
                <w:right w:val="none" w:sz="0" w:space="0" w:color="auto"/>
              </w:divBdr>
            </w:div>
            <w:div w:id="2004237388">
              <w:marLeft w:val="0"/>
              <w:marRight w:val="0"/>
              <w:marTop w:val="0"/>
              <w:marBottom w:val="0"/>
              <w:divBdr>
                <w:top w:val="none" w:sz="0" w:space="0" w:color="auto"/>
                <w:left w:val="none" w:sz="0" w:space="0" w:color="auto"/>
                <w:bottom w:val="none" w:sz="0" w:space="0" w:color="auto"/>
                <w:right w:val="none" w:sz="0" w:space="0" w:color="auto"/>
              </w:divBdr>
            </w:div>
            <w:div w:id="2009870296">
              <w:marLeft w:val="0"/>
              <w:marRight w:val="0"/>
              <w:marTop w:val="0"/>
              <w:marBottom w:val="0"/>
              <w:divBdr>
                <w:top w:val="none" w:sz="0" w:space="0" w:color="auto"/>
                <w:left w:val="none" w:sz="0" w:space="0" w:color="auto"/>
                <w:bottom w:val="none" w:sz="0" w:space="0" w:color="auto"/>
                <w:right w:val="none" w:sz="0" w:space="0" w:color="auto"/>
              </w:divBdr>
            </w:div>
            <w:div w:id="2013800966">
              <w:marLeft w:val="0"/>
              <w:marRight w:val="0"/>
              <w:marTop w:val="0"/>
              <w:marBottom w:val="0"/>
              <w:divBdr>
                <w:top w:val="none" w:sz="0" w:space="0" w:color="auto"/>
                <w:left w:val="none" w:sz="0" w:space="0" w:color="auto"/>
                <w:bottom w:val="none" w:sz="0" w:space="0" w:color="auto"/>
                <w:right w:val="none" w:sz="0" w:space="0" w:color="auto"/>
              </w:divBdr>
            </w:div>
            <w:div w:id="2017148142">
              <w:marLeft w:val="0"/>
              <w:marRight w:val="0"/>
              <w:marTop w:val="0"/>
              <w:marBottom w:val="0"/>
              <w:divBdr>
                <w:top w:val="none" w:sz="0" w:space="0" w:color="auto"/>
                <w:left w:val="none" w:sz="0" w:space="0" w:color="auto"/>
                <w:bottom w:val="none" w:sz="0" w:space="0" w:color="auto"/>
                <w:right w:val="none" w:sz="0" w:space="0" w:color="auto"/>
              </w:divBdr>
            </w:div>
            <w:div w:id="2020158464">
              <w:marLeft w:val="0"/>
              <w:marRight w:val="0"/>
              <w:marTop w:val="0"/>
              <w:marBottom w:val="0"/>
              <w:divBdr>
                <w:top w:val="none" w:sz="0" w:space="0" w:color="auto"/>
                <w:left w:val="none" w:sz="0" w:space="0" w:color="auto"/>
                <w:bottom w:val="none" w:sz="0" w:space="0" w:color="auto"/>
                <w:right w:val="none" w:sz="0" w:space="0" w:color="auto"/>
              </w:divBdr>
            </w:div>
            <w:div w:id="2020231753">
              <w:marLeft w:val="0"/>
              <w:marRight w:val="0"/>
              <w:marTop w:val="0"/>
              <w:marBottom w:val="0"/>
              <w:divBdr>
                <w:top w:val="none" w:sz="0" w:space="0" w:color="auto"/>
                <w:left w:val="none" w:sz="0" w:space="0" w:color="auto"/>
                <w:bottom w:val="none" w:sz="0" w:space="0" w:color="auto"/>
                <w:right w:val="none" w:sz="0" w:space="0" w:color="auto"/>
              </w:divBdr>
            </w:div>
            <w:div w:id="2021733299">
              <w:marLeft w:val="0"/>
              <w:marRight w:val="0"/>
              <w:marTop w:val="0"/>
              <w:marBottom w:val="0"/>
              <w:divBdr>
                <w:top w:val="none" w:sz="0" w:space="0" w:color="auto"/>
                <w:left w:val="none" w:sz="0" w:space="0" w:color="auto"/>
                <w:bottom w:val="none" w:sz="0" w:space="0" w:color="auto"/>
                <w:right w:val="none" w:sz="0" w:space="0" w:color="auto"/>
              </w:divBdr>
            </w:div>
            <w:div w:id="2022312794">
              <w:marLeft w:val="0"/>
              <w:marRight w:val="0"/>
              <w:marTop w:val="0"/>
              <w:marBottom w:val="0"/>
              <w:divBdr>
                <w:top w:val="none" w:sz="0" w:space="0" w:color="auto"/>
                <w:left w:val="none" w:sz="0" w:space="0" w:color="auto"/>
                <w:bottom w:val="none" w:sz="0" w:space="0" w:color="auto"/>
                <w:right w:val="none" w:sz="0" w:space="0" w:color="auto"/>
              </w:divBdr>
            </w:div>
            <w:div w:id="2023311367">
              <w:marLeft w:val="0"/>
              <w:marRight w:val="0"/>
              <w:marTop w:val="0"/>
              <w:marBottom w:val="0"/>
              <w:divBdr>
                <w:top w:val="none" w:sz="0" w:space="0" w:color="auto"/>
                <w:left w:val="none" w:sz="0" w:space="0" w:color="auto"/>
                <w:bottom w:val="none" w:sz="0" w:space="0" w:color="auto"/>
                <w:right w:val="none" w:sz="0" w:space="0" w:color="auto"/>
              </w:divBdr>
            </w:div>
            <w:div w:id="2024551851">
              <w:marLeft w:val="0"/>
              <w:marRight w:val="0"/>
              <w:marTop w:val="0"/>
              <w:marBottom w:val="0"/>
              <w:divBdr>
                <w:top w:val="none" w:sz="0" w:space="0" w:color="auto"/>
                <w:left w:val="none" w:sz="0" w:space="0" w:color="auto"/>
                <w:bottom w:val="none" w:sz="0" w:space="0" w:color="auto"/>
                <w:right w:val="none" w:sz="0" w:space="0" w:color="auto"/>
              </w:divBdr>
            </w:div>
            <w:div w:id="2031027201">
              <w:marLeft w:val="0"/>
              <w:marRight w:val="0"/>
              <w:marTop w:val="0"/>
              <w:marBottom w:val="0"/>
              <w:divBdr>
                <w:top w:val="none" w:sz="0" w:space="0" w:color="auto"/>
                <w:left w:val="none" w:sz="0" w:space="0" w:color="auto"/>
                <w:bottom w:val="none" w:sz="0" w:space="0" w:color="auto"/>
                <w:right w:val="none" w:sz="0" w:space="0" w:color="auto"/>
              </w:divBdr>
            </w:div>
            <w:div w:id="2054503494">
              <w:marLeft w:val="0"/>
              <w:marRight w:val="0"/>
              <w:marTop w:val="0"/>
              <w:marBottom w:val="0"/>
              <w:divBdr>
                <w:top w:val="none" w:sz="0" w:space="0" w:color="auto"/>
                <w:left w:val="none" w:sz="0" w:space="0" w:color="auto"/>
                <w:bottom w:val="none" w:sz="0" w:space="0" w:color="auto"/>
                <w:right w:val="none" w:sz="0" w:space="0" w:color="auto"/>
              </w:divBdr>
            </w:div>
            <w:div w:id="2057310173">
              <w:marLeft w:val="0"/>
              <w:marRight w:val="0"/>
              <w:marTop w:val="0"/>
              <w:marBottom w:val="0"/>
              <w:divBdr>
                <w:top w:val="none" w:sz="0" w:space="0" w:color="auto"/>
                <w:left w:val="none" w:sz="0" w:space="0" w:color="auto"/>
                <w:bottom w:val="none" w:sz="0" w:space="0" w:color="auto"/>
                <w:right w:val="none" w:sz="0" w:space="0" w:color="auto"/>
              </w:divBdr>
            </w:div>
            <w:div w:id="2062319030">
              <w:marLeft w:val="0"/>
              <w:marRight w:val="0"/>
              <w:marTop w:val="0"/>
              <w:marBottom w:val="0"/>
              <w:divBdr>
                <w:top w:val="none" w:sz="0" w:space="0" w:color="auto"/>
                <w:left w:val="none" w:sz="0" w:space="0" w:color="auto"/>
                <w:bottom w:val="none" w:sz="0" w:space="0" w:color="auto"/>
                <w:right w:val="none" w:sz="0" w:space="0" w:color="auto"/>
              </w:divBdr>
            </w:div>
            <w:div w:id="2075665571">
              <w:marLeft w:val="0"/>
              <w:marRight w:val="0"/>
              <w:marTop w:val="0"/>
              <w:marBottom w:val="0"/>
              <w:divBdr>
                <w:top w:val="none" w:sz="0" w:space="0" w:color="auto"/>
                <w:left w:val="none" w:sz="0" w:space="0" w:color="auto"/>
                <w:bottom w:val="none" w:sz="0" w:space="0" w:color="auto"/>
                <w:right w:val="none" w:sz="0" w:space="0" w:color="auto"/>
              </w:divBdr>
            </w:div>
            <w:div w:id="2079863467">
              <w:marLeft w:val="0"/>
              <w:marRight w:val="0"/>
              <w:marTop w:val="0"/>
              <w:marBottom w:val="0"/>
              <w:divBdr>
                <w:top w:val="none" w:sz="0" w:space="0" w:color="auto"/>
                <w:left w:val="none" w:sz="0" w:space="0" w:color="auto"/>
                <w:bottom w:val="none" w:sz="0" w:space="0" w:color="auto"/>
                <w:right w:val="none" w:sz="0" w:space="0" w:color="auto"/>
              </w:divBdr>
            </w:div>
            <w:div w:id="2099986589">
              <w:marLeft w:val="0"/>
              <w:marRight w:val="0"/>
              <w:marTop w:val="0"/>
              <w:marBottom w:val="0"/>
              <w:divBdr>
                <w:top w:val="none" w:sz="0" w:space="0" w:color="auto"/>
                <w:left w:val="none" w:sz="0" w:space="0" w:color="auto"/>
                <w:bottom w:val="none" w:sz="0" w:space="0" w:color="auto"/>
                <w:right w:val="none" w:sz="0" w:space="0" w:color="auto"/>
              </w:divBdr>
            </w:div>
            <w:div w:id="2108037645">
              <w:marLeft w:val="0"/>
              <w:marRight w:val="0"/>
              <w:marTop w:val="0"/>
              <w:marBottom w:val="0"/>
              <w:divBdr>
                <w:top w:val="none" w:sz="0" w:space="0" w:color="auto"/>
                <w:left w:val="none" w:sz="0" w:space="0" w:color="auto"/>
                <w:bottom w:val="none" w:sz="0" w:space="0" w:color="auto"/>
                <w:right w:val="none" w:sz="0" w:space="0" w:color="auto"/>
              </w:divBdr>
            </w:div>
            <w:div w:id="2108843619">
              <w:marLeft w:val="0"/>
              <w:marRight w:val="0"/>
              <w:marTop w:val="0"/>
              <w:marBottom w:val="0"/>
              <w:divBdr>
                <w:top w:val="none" w:sz="0" w:space="0" w:color="auto"/>
                <w:left w:val="none" w:sz="0" w:space="0" w:color="auto"/>
                <w:bottom w:val="none" w:sz="0" w:space="0" w:color="auto"/>
                <w:right w:val="none" w:sz="0" w:space="0" w:color="auto"/>
              </w:divBdr>
            </w:div>
            <w:div w:id="2112629064">
              <w:marLeft w:val="0"/>
              <w:marRight w:val="0"/>
              <w:marTop w:val="0"/>
              <w:marBottom w:val="0"/>
              <w:divBdr>
                <w:top w:val="none" w:sz="0" w:space="0" w:color="auto"/>
                <w:left w:val="none" w:sz="0" w:space="0" w:color="auto"/>
                <w:bottom w:val="none" w:sz="0" w:space="0" w:color="auto"/>
                <w:right w:val="none" w:sz="0" w:space="0" w:color="auto"/>
              </w:divBdr>
            </w:div>
            <w:div w:id="2113470561">
              <w:marLeft w:val="0"/>
              <w:marRight w:val="0"/>
              <w:marTop w:val="0"/>
              <w:marBottom w:val="0"/>
              <w:divBdr>
                <w:top w:val="none" w:sz="0" w:space="0" w:color="auto"/>
                <w:left w:val="none" w:sz="0" w:space="0" w:color="auto"/>
                <w:bottom w:val="none" w:sz="0" w:space="0" w:color="auto"/>
                <w:right w:val="none" w:sz="0" w:space="0" w:color="auto"/>
              </w:divBdr>
            </w:div>
            <w:div w:id="2114858400">
              <w:marLeft w:val="0"/>
              <w:marRight w:val="0"/>
              <w:marTop w:val="0"/>
              <w:marBottom w:val="0"/>
              <w:divBdr>
                <w:top w:val="none" w:sz="0" w:space="0" w:color="auto"/>
                <w:left w:val="none" w:sz="0" w:space="0" w:color="auto"/>
                <w:bottom w:val="none" w:sz="0" w:space="0" w:color="auto"/>
                <w:right w:val="none" w:sz="0" w:space="0" w:color="auto"/>
              </w:divBdr>
            </w:div>
            <w:div w:id="2115130009">
              <w:marLeft w:val="0"/>
              <w:marRight w:val="0"/>
              <w:marTop w:val="0"/>
              <w:marBottom w:val="0"/>
              <w:divBdr>
                <w:top w:val="none" w:sz="0" w:space="0" w:color="auto"/>
                <w:left w:val="none" w:sz="0" w:space="0" w:color="auto"/>
                <w:bottom w:val="none" w:sz="0" w:space="0" w:color="auto"/>
                <w:right w:val="none" w:sz="0" w:space="0" w:color="auto"/>
              </w:divBdr>
            </w:div>
            <w:div w:id="2119520276">
              <w:marLeft w:val="0"/>
              <w:marRight w:val="0"/>
              <w:marTop w:val="0"/>
              <w:marBottom w:val="0"/>
              <w:divBdr>
                <w:top w:val="none" w:sz="0" w:space="0" w:color="auto"/>
                <w:left w:val="none" w:sz="0" w:space="0" w:color="auto"/>
                <w:bottom w:val="none" w:sz="0" w:space="0" w:color="auto"/>
                <w:right w:val="none" w:sz="0" w:space="0" w:color="auto"/>
              </w:divBdr>
            </w:div>
            <w:div w:id="2120755893">
              <w:marLeft w:val="0"/>
              <w:marRight w:val="0"/>
              <w:marTop w:val="0"/>
              <w:marBottom w:val="0"/>
              <w:divBdr>
                <w:top w:val="none" w:sz="0" w:space="0" w:color="auto"/>
                <w:left w:val="none" w:sz="0" w:space="0" w:color="auto"/>
                <w:bottom w:val="none" w:sz="0" w:space="0" w:color="auto"/>
                <w:right w:val="none" w:sz="0" w:space="0" w:color="auto"/>
              </w:divBdr>
            </w:div>
            <w:div w:id="2120762016">
              <w:marLeft w:val="0"/>
              <w:marRight w:val="0"/>
              <w:marTop w:val="0"/>
              <w:marBottom w:val="0"/>
              <w:divBdr>
                <w:top w:val="none" w:sz="0" w:space="0" w:color="auto"/>
                <w:left w:val="none" w:sz="0" w:space="0" w:color="auto"/>
                <w:bottom w:val="none" w:sz="0" w:space="0" w:color="auto"/>
                <w:right w:val="none" w:sz="0" w:space="0" w:color="auto"/>
              </w:divBdr>
            </w:div>
            <w:div w:id="2141222846">
              <w:marLeft w:val="0"/>
              <w:marRight w:val="0"/>
              <w:marTop w:val="0"/>
              <w:marBottom w:val="0"/>
              <w:divBdr>
                <w:top w:val="none" w:sz="0" w:space="0" w:color="auto"/>
                <w:left w:val="none" w:sz="0" w:space="0" w:color="auto"/>
                <w:bottom w:val="none" w:sz="0" w:space="0" w:color="auto"/>
                <w:right w:val="none" w:sz="0" w:space="0" w:color="auto"/>
              </w:divBdr>
            </w:div>
          </w:divsChild>
        </w:div>
        <w:div w:id="2030594727">
          <w:marLeft w:val="0"/>
          <w:marRight w:val="0"/>
          <w:marTop w:val="0"/>
          <w:marBottom w:val="0"/>
          <w:divBdr>
            <w:top w:val="none" w:sz="0" w:space="0" w:color="auto"/>
            <w:left w:val="none" w:sz="0" w:space="0" w:color="auto"/>
            <w:bottom w:val="single" w:sz="6" w:space="0" w:color="EEEEEE"/>
            <w:right w:val="none" w:sz="0" w:space="0" w:color="auto"/>
          </w:divBdr>
        </w:div>
      </w:divsChild>
    </w:div>
    <w:div w:id="1882395549">
      <w:bodyDiv w:val="1"/>
      <w:marLeft w:val="0"/>
      <w:marRight w:val="0"/>
      <w:marTop w:val="0"/>
      <w:marBottom w:val="0"/>
      <w:divBdr>
        <w:top w:val="none" w:sz="0" w:space="0" w:color="auto"/>
        <w:left w:val="none" w:sz="0" w:space="0" w:color="auto"/>
        <w:bottom w:val="none" w:sz="0" w:space="0" w:color="auto"/>
        <w:right w:val="none" w:sz="0" w:space="0" w:color="auto"/>
      </w:divBdr>
    </w:div>
    <w:div w:id="1899784255">
      <w:bodyDiv w:val="1"/>
      <w:marLeft w:val="0"/>
      <w:marRight w:val="0"/>
      <w:marTop w:val="0"/>
      <w:marBottom w:val="0"/>
      <w:divBdr>
        <w:top w:val="none" w:sz="0" w:space="0" w:color="auto"/>
        <w:left w:val="none" w:sz="0" w:space="0" w:color="auto"/>
        <w:bottom w:val="none" w:sz="0" w:space="0" w:color="auto"/>
        <w:right w:val="none" w:sz="0" w:space="0" w:color="auto"/>
      </w:divBdr>
    </w:div>
    <w:div w:id="1919094634">
      <w:bodyDiv w:val="1"/>
      <w:marLeft w:val="0"/>
      <w:marRight w:val="0"/>
      <w:marTop w:val="0"/>
      <w:marBottom w:val="0"/>
      <w:divBdr>
        <w:top w:val="none" w:sz="0" w:space="0" w:color="auto"/>
        <w:left w:val="none" w:sz="0" w:space="0" w:color="auto"/>
        <w:bottom w:val="none" w:sz="0" w:space="0" w:color="auto"/>
        <w:right w:val="none" w:sz="0" w:space="0" w:color="auto"/>
      </w:divBdr>
    </w:div>
    <w:div w:id="1933313882">
      <w:bodyDiv w:val="1"/>
      <w:marLeft w:val="0"/>
      <w:marRight w:val="0"/>
      <w:marTop w:val="0"/>
      <w:marBottom w:val="0"/>
      <w:divBdr>
        <w:top w:val="none" w:sz="0" w:space="0" w:color="auto"/>
        <w:left w:val="none" w:sz="0" w:space="0" w:color="auto"/>
        <w:bottom w:val="none" w:sz="0" w:space="0" w:color="auto"/>
        <w:right w:val="none" w:sz="0" w:space="0" w:color="auto"/>
      </w:divBdr>
    </w:div>
    <w:div w:id="1942684915">
      <w:bodyDiv w:val="1"/>
      <w:marLeft w:val="0"/>
      <w:marRight w:val="0"/>
      <w:marTop w:val="0"/>
      <w:marBottom w:val="0"/>
      <w:divBdr>
        <w:top w:val="none" w:sz="0" w:space="0" w:color="auto"/>
        <w:left w:val="none" w:sz="0" w:space="0" w:color="auto"/>
        <w:bottom w:val="none" w:sz="0" w:space="0" w:color="auto"/>
        <w:right w:val="none" w:sz="0" w:space="0" w:color="auto"/>
      </w:divBdr>
    </w:div>
    <w:div w:id="1944453376">
      <w:bodyDiv w:val="1"/>
      <w:marLeft w:val="0"/>
      <w:marRight w:val="0"/>
      <w:marTop w:val="0"/>
      <w:marBottom w:val="0"/>
      <w:divBdr>
        <w:top w:val="none" w:sz="0" w:space="0" w:color="auto"/>
        <w:left w:val="none" w:sz="0" w:space="0" w:color="auto"/>
        <w:bottom w:val="none" w:sz="0" w:space="0" w:color="auto"/>
        <w:right w:val="none" w:sz="0" w:space="0" w:color="auto"/>
      </w:divBdr>
      <w:divsChild>
        <w:div w:id="711073670">
          <w:marLeft w:val="0"/>
          <w:marRight w:val="0"/>
          <w:marTop w:val="707"/>
          <w:marBottom w:val="0"/>
          <w:divBdr>
            <w:top w:val="none" w:sz="0" w:space="0" w:color="auto"/>
            <w:left w:val="none" w:sz="0" w:space="0" w:color="auto"/>
            <w:bottom w:val="none" w:sz="0" w:space="0" w:color="auto"/>
            <w:right w:val="none" w:sz="0" w:space="0" w:color="auto"/>
          </w:divBdr>
        </w:div>
        <w:div w:id="749429167">
          <w:marLeft w:val="0"/>
          <w:marRight w:val="0"/>
          <w:marTop w:val="100"/>
          <w:marBottom w:val="100"/>
          <w:divBdr>
            <w:top w:val="none" w:sz="0" w:space="0" w:color="auto"/>
            <w:left w:val="none" w:sz="0" w:space="0" w:color="auto"/>
            <w:bottom w:val="none" w:sz="0" w:space="0" w:color="auto"/>
            <w:right w:val="none" w:sz="0" w:space="0" w:color="auto"/>
          </w:divBdr>
          <w:divsChild>
            <w:div w:id="619338476">
              <w:marLeft w:val="0"/>
              <w:marRight w:val="0"/>
              <w:marTop w:val="0"/>
              <w:marBottom w:val="0"/>
              <w:divBdr>
                <w:top w:val="none" w:sz="0" w:space="0" w:color="auto"/>
                <w:left w:val="none" w:sz="0" w:space="0" w:color="auto"/>
                <w:bottom w:val="none" w:sz="0" w:space="0" w:color="auto"/>
                <w:right w:val="none" w:sz="0" w:space="0" w:color="auto"/>
              </w:divBdr>
              <w:divsChild>
                <w:div w:id="934943974">
                  <w:marLeft w:val="0"/>
                  <w:marRight w:val="0"/>
                  <w:marTop w:val="0"/>
                  <w:marBottom w:val="0"/>
                  <w:divBdr>
                    <w:top w:val="none" w:sz="0" w:space="0" w:color="auto"/>
                    <w:left w:val="none" w:sz="0" w:space="0" w:color="auto"/>
                    <w:bottom w:val="none" w:sz="0" w:space="0" w:color="auto"/>
                    <w:right w:val="none" w:sz="0" w:space="0" w:color="auto"/>
                  </w:divBdr>
                  <w:divsChild>
                    <w:div w:id="228542047">
                      <w:marLeft w:val="0"/>
                      <w:marRight w:val="0"/>
                      <w:marTop w:val="0"/>
                      <w:marBottom w:val="0"/>
                      <w:divBdr>
                        <w:top w:val="none" w:sz="0" w:space="0" w:color="auto"/>
                        <w:left w:val="none" w:sz="0" w:space="0" w:color="auto"/>
                        <w:bottom w:val="none" w:sz="0" w:space="0" w:color="auto"/>
                        <w:right w:val="none" w:sz="0" w:space="0" w:color="auto"/>
                      </w:divBdr>
                      <w:divsChild>
                        <w:div w:id="94597682">
                          <w:marLeft w:val="0"/>
                          <w:marRight w:val="0"/>
                          <w:marTop w:val="100"/>
                          <w:marBottom w:val="100"/>
                          <w:divBdr>
                            <w:top w:val="none" w:sz="0" w:space="0" w:color="auto"/>
                            <w:left w:val="none" w:sz="0" w:space="0" w:color="auto"/>
                            <w:bottom w:val="none" w:sz="0" w:space="0" w:color="auto"/>
                            <w:right w:val="none" w:sz="0" w:space="0" w:color="auto"/>
                          </w:divBdr>
                        </w:div>
                        <w:div w:id="216472175">
                          <w:marLeft w:val="0"/>
                          <w:marRight w:val="0"/>
                          <w:marTop w:val="100"/>
                          <w:marBottom w:val="100"/>
                          <w:divBdr>
                            <w:top w:val="none" w:sz="0" w:space="0" w:color="auto"/>
                            <w:left w:val="none" w:sz="0" w:space="0" w:color="auto"/>
                            <w:bottom w:val="none" w:sz="0" w:space="0" w:color="auto"/>
                            <w:right w:val="none" w:sz="0" w:space="0" w:color="auto"/>
                          </w:divBdr>
                        </w:div>
                        <w:div w:id="228076261">
                          <w:marLeft w:val="0"/>
                          <w:marRight w:val="0"/>
                          <w:marTop w:val="100"/>
                          <w:marBottom w:val="100"/>
                          <w:divBdr>
                            <w:top w:val="none" w:sz="0" w:space="0" w:color="auto"/>
                            <w:left w:val="none" w:sz="0" w:space="0" w:color="auto"/>
                            <w:bottom w:val="none" w:sz="0" w:space="0" w:color="auto"/>
                            <w:right w:val="none" w:sz="0" w:space="0" w:color="auto"/>
                          </w:divBdr>
                        </w:div>
                        <w:div w:id="349914291">
                          <w:marLeft w:val="0"/>
                          <w:marRight w:val="0"/>
                          <w:marTop w:val="100"/>
                          <w:marBottom w:val="100"/>
                          <w:divBdr>
                            <w:top w:val="none" w:sz="0" w:space="0" w:color="auto"/>
                            <w:left w:val="none" w:sz="0" w:space="0" w:color="auto"/>
                            <w:bottom w:val="none" w:sz="0" w:space="0" w:color="auto"/>
                            <w:right w:val="none" w:sz="0" w:space="0" w:color="auto"/>
                          </w:divBdr>
                        </w:div>
                        <w:div w:id="504249019">
                          <w:marLeft w:val="0"/>
                          <w:marRight w:val="0"/>
                          <w:marTop w:val="100"/>
                          <w:marBottom w:val="100"/>
                          <w:divBdr>
                            <w:top w:val="none" w:sz="0" w:space="0" w:color="auto"/>
                            <w:left w:val="none" w:sz="0" w:space="0" w:color="auto"/>
                            <w:bottom w:val="none" w:sz="0" w:space="0" w:color="auto"/>
                            <w:right w:val="none" w:sz="0" w:space="0" w:color="auto"/>
                          </w:divBdr>
                        </w:div>
                        <w:div w:id="507641977">
                          <w:marLeft w:val="0"/>
                          <w:marRight w:val="0"/>
                          <w:marTop w:val="100"/>
                          <w:marBottom w:val="100"/>
                          <w:divBdr>
                            <w:top w:val="none" w:sz="0" w:space="0" w:color="auto"/>
                            <w:left w:val="none" w:sz="0" w:space="0" w:color="auto"/>
                            <w:bottom w:val="none" w:sz="0" w:space="0" w:color="auto"/>
                            <w:right w:val="none" w:sz="0" w:space="0" w:color="auto"/>
                          </w:divBdr>
                        </w:div>
                        <w:div w:id="520971825">
                          <w:marLeft w:val="0"/>
                          <w:marRight w:val="0"/>
                          <w:marTop w:val="100"/>
                          <w:marBottom w:val="100"/>
                          <w:divBdr>
                            <w:top w:val="none" w:sz="0" w:space="0" w:color="auto"/>
                            <w:left w:val="none" w:sz="0" w:space="0" w:color="auto"/>
                            <w:bottom w:val="none" w:sz="0" w:space="0" w:color="auto"/>
                            <w:right w:val="none" w:sz="0" w:space="0" w:color="auto"/>
                          </w:divBdr>
                        </w:div>
                        <w:div w:id="707686757">
                          <w:marLeft w:val="0"/>
                          <w:marRight w:val="0"/>
                          <w:marTop w:val="100"/>
                          <w:marBottom w:val="100"/>
                          <w:divBdr>
                            <w:top w:val="none" w:sz="0" w:space="0" w:color="auto"/>
                            <w:left w:val="none" w:sz="0" w:space="0" w:color="auto"/>
                            <w:bottom w:val="none" w:sz="0" w:space="0" w:color="auto"/>
                            <w:right w:val="none" w:sz="0" w:space="0" w:color="auto"/>
                          </w:divBdr>
                        </w:div>
                        <w:div w:id="782500235">
                          <w:marLeft w:val="0"/>
                          <w:marRight w:val="0"/>
                          <w:marTop w:val="100"/>
                          <w:marBottom w:val="100"/>
                          <w:divBdr>
                            <w:top w:val="none" w:sz="0" w:space="0" w:color="auto"/>
                            <w:left w:val="none" w:sz="0" w:space="0" w:color="auto"/>
                            <w:bottom w:val="none" w:sz="0" w:space="0" w:color="auto"/>
                            <w:right w:val="none" w:sz="0" w:space="0" w:color="auto"/>
                          </w:divBdr>
                        </w:div>
                        <w:div w:id="870456332">
                          <w:marLeft w:val="0"/>
                          <w:marRight w:val="0"/>
                          <w:marTop w:val="100"/>
                          <w:marBottom w:val="100"/>
                          <w:divBdr>
                            <w:top w:val="none" w:sz="0" w:space="0" w:color="auto"/>
                            <w:left w:val="none" w:sz="0" w:space="0" w:color="auto"/>
                            <w:bottom w:val="none" w:sz="0" w:space="0" w:color="auto"/>
                            <w:right w:val="none" w:sz="0" w:space="0" w:color="auto"/>
                          </w:divBdr>
                        </w:div>
                        <w:div w:id="1050031458">
                          <w:marLeft w:val="0"/>
                          <w:marRight w:val="0"/>
                          <w:marTop w:val="100"/>
                          <w:marBottom w:val="100"/>
                          <w:divBdr>
                            <w:top w:val="none" w:sz="0" w:space="0" w:color="auto"/>
                            <w:left w:val="none" w:sz="0" w:space="0" w:color="auto"/>
                            <w:bottom w:val="none" w:sz="0" w:space="0" w:color="auto"/>
                            <w:right w:val="none" w:sz="0" w:space="0" w:color="auto"/>
                          </w:divBdr>
                        </w:div>
                        <w:div w:id="1586766524">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121680920">
                  <w:marLeft w:val="0"/>
                  <w:marRight w:val="0"/>
                  <w:marTop w:val="0"/>
                  <w:marBottom w:val="0"/>
                  <w:divBdr>
                    <w:top w:val="none" w:sz="0" w:space="0" w:color="auto"/>
                    <w:left w:val="none" w:sz="0" w:space="0" w:color="auto"/>
                    <w:bottom w:val="none" w:sz="0" w:space="0" w:color="auto"/>
                    <w:right w:val="none" w:sz="0" w:space="0" w:color="auto"/>
                  </w:divBdr>
                  <w:divsChild>
                    <w:div w:id="2023167122">
                      <w:marLeft w:val="0"/>
                      <w:marRight w:val="0"/>
                      <w:marTop w:val="0"/>
                      <w:marBottom w:val="0"/>
                      <w:divBdr>
                        <w:top w:val="none" w:sz="0" w:space="0" w:color="auto"/>
                        <w:left w:val="none" w:sz="0" w:space="0" w:color="auto"/>
                        <w:bottom w:val="none" w:sz="0" w:space="0" w:color="auto"/>
                        <w:right w:val="none" w:sz="0" w:space="0" w:color="auto"/>
                      </w:divBdr>
                      <w:divsChild>
                        <w:div w:id="1176504847">
                          <w:marLeft w:val="0"/>
                          <w:marRight w:val="0"/>
                          <w:marTop w:val="100"/>
                          <w:marBottom w:val="100"/>
                          <w:divBdr>
                            <w:top w:val="none" w:sz="0" w:space="0" w:color="auto"/>
                            <w:left w:val="none" w:sz="0" w:space="0" w:color="auto"/>
                            <w:bottom w:val="none" w:sz="0" w:space="0" w:color="auto"/>
                            <w:right w:val="none" w:sz="0" w:space="0" w:color="auto"/>
                          </w:divBdr>
                        </w:div>
                        <w:div w:id="1635136041">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772047837">
                  <w:marLeft w:val="0"/>
                  <w:marRight w:val="0"/>
                  <w:marTop w:val="0"/>
                  <w:marBottom w:val="0"/>
                  <w:divBdr>
                    <w:top w:val="none" w:sz="0" w:space="0" w:color="auto"/>
                    <w:left w:val="none" w:sz="0" w:space="0" w:color="auto"/>
                    <w:bottom w:val="none" w:sz="0" w:space="0" w:color="auto"/>
                    <w:right w:val="none" w:sz="0" w:space="0" w:color="auto"/>
                  </w:divBdr>
                  <w:divsChild>
                    <w:div w:id="621419261">
                      <w:marLeft w:val="0"/>
                      <w:marRight w:val="0"/>
                      <w:marTop w:val="0"/>
                      <w:marBottom w:val="0"/>
                      <w:divBdr>
                        <w:top w:val="none" w:sz="0" w:space="0" w:color="auto"/>
                        <w:left w:val="none" w:sz="0" w:space="0" w:color="auto"/>
                        <w:bottom w:val="none" w:sz="0" w:space="0" w:color="auto"/>
                        <w:right w:val="none" w:sz="0" w:space="0" w:color="auto"/>
                      </w:divBdr>
                      <w:divsChild>
                        <w:div w:id="89550170">
                          <w:marLeft w:val="0"/>
                          <w:marRight w:val="0"/>
                          <w:marTop w:val="100"/>
                          <w:marBottom w:val="100"/>
                          <w:divBdr>
                            <w:top w:val="none" w:sz="0" w:space="0" w:color="auto"/>
                            <w:left w:val="none" w:sz="0" w:space="0" w:color="auto"/>
                            <w:bottom w:val="none" w:sz="0" w:space="0" w:color="auto"/>
                            <w:right w:val="none" w:sz="0" w:space="0" w:color="auto"/>
                          </w:divBdr>
                        </w:div>
                        <w:div w:id="874851843">
                          <w:marLeft w:val="0"/>
                          <w:marRight w:val="0"/>
                          <w:marTop w:val="100"/>
                          <w:marBottom w:val="100"/>
                          <w:divBdr>
                            <w:top w:val="none" w:sz="0" w:space="0" w:color="auto"/>
                            <w:left w:val="none" w:sz="0" w:space="0" w:color="auto"/>
                            <w:bottom w:val="none" w:sz="0" w:space="0" w:color="auto"/>
                            <w:right w:val="none" w:sz="0" w:space="0" w:color="auto"/>
                          </w:divBdr>
                        </w:div>
                        <w:div w:id="1158955558">
                          <w:marLeft w:val="0"/>
                          <w:marRight w:val="0"/>
                          <w:marTop w:val="100"/>
                          <w:marBottom w:val="100"/>
                          <w:divBdr>
                            <w:top w:val="none" w:sz="0" w:space="0" w:color="auto"/>
                            <w:left w:val="none" w:sz="0" w:space="0" w:color="auto"/>
                            <w:bottom w:val="none" w:sz="0" w:space="0" w:color="auto"/>
                            <w:right w:val="none" w:sz="0" w:space="0" w:color="auto"/>
                          </w:divBdr>
                        </w:div>
                        <w:div w:id="149225998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956250607">
      <w:bodyDiv w:val="1"/>
      <w:marLeft w:val="0"/>
      <w:marRight w:val="0"/>
      <w:marTop w:val="0"/>
      <w:marBottom w:val="0"/>
      <w:divBdr>
        <w:top w:val="none" w:sz="0" w:space="0" w:color="auto"/>
        <w:left w:val="none" w:sz="0" w:space="0" w:color="auto"/>
        <w:bottom w:val="none" w:sz="0" w:space="0" w:color="auto"/>
        <w:right w:val="none" w:sz="0" w:space="0" w:color="auto"/>
      </w:divBdr>
    </w:div>
    <w:div w:id="1964075020">
      <w:bodyDiv w:val="1"/>
      <w:marLeft w:val="0"/>
      <w:marRight w:val="0"/>
      <w:marTop w:val="0"/>
      <w:marBottom w:val="0"/>
      <w:divBdr>
        <w:top w:val="none" w:sz="0" w:space="0" w:color="auto"/>
        <w:left w:val="none" w:sz="0" w:space="0" w:color="auto"/>
        <w:bottom w:val="none" w:sz="0" w:space="0" w:color="auto"/>
        <w:right w:val="none" w:sz="0" w:space="0" w:color="auto"/>
      </w:divBdr>
    </w:div>
    <w:div w:id="1975330654">
      <w:bodyDiv w:val="1"/>
      <w:marLeft w:val="0"/>
      <w:marRight w:val="0"/>
      <w:marTop w:val="0"/>
      <w:marBottom w:val="0"/>
      <w:divBdr>
        <w:top w:val="none" w:sz="0" w:space="0" w:color="auto"/>
        <w:left w:val="none" w:sz="0" w:space="0" w:color="auto"/>
        <w:bottom w:val="none" w:sz="0" w:space="0" w:color="auto"/>
        <w:right w:val="none" w:sz="0" w:space="0" w:color="auto"/>
      </w:divBdr>
      <w:divsChild>
        <w:div w:id="1207378139">
          <w:marLeft w:val="0"/>
          <w:marRight w:val="0"/>
          <w:marTop w:val="0"/>
          <w:marBottom w:val="0"/>
          <w:divBdr>
            <w:top w:val="none" w:sz="0" w:space="0" w:color="auto"/>
            <w:left w:val="none" w:sz="0" w:space="0" w:color="auto"/>
            <w:bottom w:val="none" w:sz="0" w:space="0" w:color="auto"/>
            <w:right w:val="none" w:sz="0" w:space="0" w:color="auto"/>
          </w:divBdr>
        </w:div>
        <w:div w:id="2013334903">
          <w:marLeft w:val="0"/>
          <w:marRight w:val="0"/>
          <w:marTop w:val="0"/>
          <w:marBottom w:val="0"/>
          <w:divBdr>
            <w:top w:val="none" w:sz="0" w:space="0" w:color="auto"/>
            <w:left w:val="none" w:sz="0" w:space="0" w:color="auto"/>
            <w:bottom w:val="none" w:sz="0" w:space="0" w:color="auto"/>
            <w:right w:val="none" w:sz="0" w:space="0" w:color="auto"/>
          </w:divBdr>
        </w:div>
        <w:div w:id="465007050">
          <w:marLeft w:val="0"/>
          <w:marRight w:val="0"/>
          <w:marTop w:val="0"/>
          <w:marBottom w:val="0"/>
          <w:divBdr>
            <w:top w:val="none" w:sz="0" w:space="0" w:color="auto"/>
            <w:left w:val="none" w:sz="0" w:space="0" w:color="auto"/>
            <w:bottom w:val="none" w:sz="0" w:space="0" w:color="auto"/>
            <w:right w:val="none" w:sz="0" w:space="0" w:color="auto"/>
          </w:divBdr>
        </w:div>
        <w:div w:id="2008553980">
          <w:marLeft w:val="0"/>
          <w:marRight w:val="0"/>
          <w:marTop w:val="0"/>
          <w:marBottom w:val="0"/>
          <w:divBdr>
            <w:top w:val="none" w:sz="0" w:space="0" w:color="auto"/>
            <w:left w:val="none" w:sz="0" w:space="0" w:color="auto"/>
            <w:bottom w:val="none" w:sz="0" w:space="0" w:color="auto"/>
            <w:right w:val="none" w:sz="0" w:space="0" w:color="auto"/>
          </w:divBdr>
        </w:div>
        <w:div w:id="2009405618">
          <w:marLeft w:val="0"/>
          <w:marRight w:val="0"/>
          <w:marTop w:val="0"/>
          <w:marBottom w:val="0"/>
          <w:divBdr>
            <w:top w:val="none" w:sz="0" w:space="0" w:color="auto"/>
            <w:left w:val="none" w:sz="0" w:space="0" w:color="auto"/>
            <w:bottom w:val="none" w:sz="0" w:space="0" w:color="auto"/>
            <w:right w:val="none" w:sz="0" w:space="0" w:color="auto"/>
          </w:divBdr>
        </w:div>
        <w:div w:id="1982998347">
          <w:marLeft w:val="0"/>
          <w:marRight w:val="0"/>
          <w:marTop w:val="0"/>
          <w:marBottom w:val="0"/>
          <w:divBdr>
            <w:top w:val="none" w:sz="0" w:space="0" w:color="auto"/>
            <w:left w:val="none" w:sz="0" w:space="0" w:color="auto"/>
            <w:bottom w:val="none" w:sz="0" w:space="0" w:color="auto"/>
            <w:right w:val="none" w:sz="0" w:space="0" w:color="auto"/>
          </w:divBdr>
        </w:div>
        <w:div w:id="2009939138">
          <w:marLeft w:val="0"/>
          <w:marRight w:val="0"/>
          <w:marTop w:val="0"/>
          <w:marBottom w:val="0"/>
          <w:divBdr>
            <w:top w:val="none" w:sz="0" w:space="0" w:color="auto"/>
            <w:left w:val="none" w:sz="0" w:space="0" w:color="auto"/>
            <w:bottom w:val="none" w:sz="0" w:space="0" w:color="auto"/>
            <w:right w:val="none" w:sz="0" w:space="0" w:color="auto"/>
          </w:divBdr>
        </w:div>
        <w:div w:id="1805197460">
          <w:marLeft w:val="0"/>
          <w:marRight w:val="0"/>
          <w:marTop w:val="0"/>
          <w:marBottom w:val="0"/>
          <w:divBdr>
            <w:top w:val="none" w:sz="0" w:space="0" w:color="auto"/>
            <w:left w:val="none" w:sz="0" w:space="0" w:color="auto"/>
            <w:bottom w:val="none" w:sz="0" w:space="0" w:color="auto"/>
            <w:right w:val="none" w:sz="0" w:space="0" w:color="auto"/>
          </w:divBdr>
        </w:div>
        <w:div w:id="1726374990">
          <w:marLeft w:val="0"/>
          <w:marRight w:val="0"/>
          <w:marTop w:val="0"/>
          <w:marBottom w:val="0"/>
          <w:divBdr>
            <w:top w:val="none" w:sz="0" w:space="0" w:color="auto"/>
            <w:left w:val="none" w:sz="0" w:space="0" w:color="auto"/>
            <w:bottom w:val="none" w:sz="0" w:space="0" w:color="auto"/>
            <w:right w:val="none" w:sz="0" w:space="0" w:color="auto"/>
          </w:divBdr>
        </w:div>
        <w:div w:id="868102652">
          <w:marLeft w:val="0"/>
          <w:marRight w:val="0"/>
          <w:marTop w:val="0"/>
          <w:marBottom w:val="0"/>
          <w:divBdr>
            <w:top w:val="none" w:sz="0" w:space="0" w:color="auto"/>
            <w:left w:val="none" w:sz="0" w:space="0" w:color="auto"/>
            <w:bottom w:val="none" w:sz="0" w:space="0" w:color="auto"/>
            <w:right w:val="none" w:sz="0" w:space="0" w:color="auto"/>
          </w:divBdr>
        </w:div>
      </w:divsChild>
    </w:div>
    <w:div w:id="1994018596">
      <w:bodyDiv w:val="1"/>
      <w:marLeft w:val="0"/>
      <w:marRight w:val="0"/>
      <w:marTop w:val="0"/>
      <w:marBottom w:val="0"/>
      <w:divBdr>
        <w:top w:val="none" w:sz="0" w:space="0" w:color="auto"/>
        <w:left w:val="none" w:sz="0" w:space="0" w:color="auto"/>
        <w:bottom w:val="none" w:sz="0" w:space="0" w:color="auto"/>
        <w:right w:val="none" w:sz="0" w:space="0" w:color="auto"/>
      </w:divBdr>
    </w:div>
    <w:div w:id="1995135298">
      <w:bodyDiv w:val="1"/>
      <w:marLeft w:val="0"/>
      <w:marRight w:val="0"/>
      <w:marTop w:val="0"/>
      <w:marBottom w:val="0"/>
      <w:divBdr>
        <w:top w:val="none" w:sz="0" w:space="0" w:color="auto"/>
        <w:left w:val="none" w:sz="0" w:space="0" w:color="auto"/>
        <w:bottom w:val="none" w:sz="0" w:space="0" w:color="auto"/>
        <w:right w:val="none" w:sz="0" w:space="0" w:color="auto"/>
      </w:divBdr>
    </w:div>
    <w:div w:id="2062899111">
      <w:bodyDiv w:val="1"/>
      <w:marLeft w:val="0"/>
      <w:marRight w:val="0"/>
      <w:marTop w:val="0"/>
      <w:marBottom w:val="0"/>
      <w:divBdr>
        <w:top w:val="none" w:sz="0" w:space="0" w:color="auto"/>
        <w:left w:val="none" w:sz="0" w:space="0" w:color="auto"/>
        <w:bottom w:val="none" w:sz="0" w:space="0" w:color="auto"/>
        <w:right w:val="none" w:sz="0" w:space="0" w:color="auto"/>
      </w:divBdr>
    </w:div>
    <w:div w:id="2092702924">
      <w:bodyDiv w:val="1"/>
      <w:marLeft w:val="0"/>
      <w:marRight w:val="0"/>
      <w:marTop w:val="0"/>
      <w:marBottom w:val="0"/>
      <w:divBdr>
        <w:top w:val="none" w:sz="0" w:space="0" w:color="auto"/>
        <w:left w:val="none" w:sz="0" w:space="0" w:color="auto"/>
        <w:bottom w:val="none" w:sz="0" w:space="0" w:color="auto"/>
        <w:right w:val="none" w:sz="0" w:space="0" w:color="auto"/>
      </w:divBdr>
    </w:div>
    <w:div w:id="2092968906">
      <w:bodyDiv w:val="1"/>
      <w:marLeft w:val="0"/>
      <w:marRight w:val="0"/>
      <w:marTop w:val="0"/>
      <w:marBottom w:val="0"/>
      <w:divBdr>
        <w:top w:val="none" w:sz="0" w:space="0" w:color="auto"/>
        <w:left w:val="none" w:sz="0" w:space="0" w:color="auto"/>
        <w:bottom w:val="none" w:sz="0" w:space="0" w:color="auto"/>
        <w:right w:val="none" w:sz="0" w:space="0" w:color="auto"/>
      </w:divBdr>
      <w:divsChild>
        <w:div w:id="1480807126">
          <w:marLeft w:val="0"/>
          <w:marRight w:val="0"/>
          <w:marTop w:val="0"/>
          <w:marBottom w:val="0"/>
          <w:divBdr>
            <w:top w:val="none" w:sz="0" w:space="0" w:color="auto"/>
            <w:left w:val="none" w:sz="0" w:space="0" w:color="auto"/>
            <w:bottom w:val="none" w:sz="0" w:space="0" w:color="auto"/>
            <w:right w:val="none" w:sz="0" w:space="0" w:color="auto"/>
          </w:divBdr>
          <w:divsChild>
            <w:div w:id="534734544">
              <w:marLeft w:val="0"/>
              <w:marRight w:val="0"/>
              <w:marTop w:val="0"/>
              <w:marBottom w:val="0"/>
              <w:divBdr>
                <w:top w:val="none" w:sz="0" w:space="0" w:color="auto"/>
                <w:left w:val="none" w:sz="0" w:space="0" w:color="auto"/>
                <w:bottom w:val="none" w:sz="0" w:space="0" w:color="auto"/>
                <w:right w:val="none" w:sz="0" w:space="0" w:color="auto"/>
              </w:divBdr>
              <w:divsChild>
                <w:div w:id="2099326913">
                  <w:marLeft w:val="0"/>
                  <w:marRight w:val="0"/>
                  <w:marTop w:val="0"/>
                  <w:marBottom w:val="0"/>
                  <w:divBdr>
                    <w:top w:val="none" w:sz="0" w:space="0" w:color="auto"/>
                    <w:left w:val="none" w:sz="0" w:space="0" w:color="auto"/>
                    <w:bottom w:val="none" w:sz="0" w:space="0" w:color="auto"/>
                    <w:right w:val="none" w:sz="0" w:space="0" w:color="auto"/>
                  </w:divBdr>
                  <w:divsChild>
                    <w:div w:id="609317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758103">
          <w:marLeft w:val="0"/>
          <w:marRight w:val="0"/>
          <w:marTop w:val="0"/>
          <w:marBottom w:val="0"/>
          <w:divBdr>
            <w:top w:val="none" w:sz="0" w:space="0" w:color="auto"/>
            <w:left w:val="none" w:sz="0" w:space="0" w:color="auto"/>
            <w:bottom w:val="none" w:sz="0" w:space="0" w:color="auto"/>
            <w:right w:val="none" w:sz="0" w:space="0" w:color="auto"/>
          </w:divBdr>
          <w:divsChild>
            <w:div w:id="2087263522">
              <w:marLeft w:val="0"/>
              <w:marRight w:val="0"/>
              <w:marTop w:val="0"/>
              <w:marBottom w:val="0"/>
              <w:divBdr>
                <w:top w:val="none" w:sz="0" w:space="0" w:color="auto"/>
                <w:left w:val="none" w:sz="0" w:space="0" w:color="auto"/>
                <w:bottom w:val="none" w:sz="0" w:space="0" w:color="auto"/>
                <w:right w:val="none" w:sz="0" w:space="0" w:color="auto"/>
              </w:divBdr>
              <w:divsChild>
                <w:div w:id="1673795432">
                  <w:marLeft w:val="0"/>
                  <w:marRight w:val="0"/>
                  <w:marTop w:val="0"/>
                  <w:marBottom w:val="180"/>
                  <w:divBdr>
                    <w:top w:val="none" w:sz="0" w:space="0" w:color="auto"/>
                    <w:left w:val="single" w:sz="6" w:space="18" w:color="DADCE0"/>
                    <w:bottom w:val="single" w:sz="6" w:space="18" w:color="DADCE0"/>
                    <w:right w:val="single" w:sz="6" w:space="9" w:color="DADCE0"/>
                  </w:divBdr>
                  <w:divsChild>
                    <w:div w:id="1131825155">
                      <w:marLeft w:val="0"/>
                      <w:marRight w:val="0"/>
                      <w:marTop w:val="0"/>
                      <w:marBottom w:val="0"/>
                      <w:divBdr>
                        <w:top w:val="none" w:sz="0" w:space="0" w:color="auto"/>
                        <w:left w:val="none" w:sz="0" w:space="0" w:color="auto"/>
                        <w:bottom w:val="none" w:sz="0" w:space="0" w:color="auto"/>
                        <w:right w:val="none" w:sz="0" w:space="0" w:color="auto"/>
                      </w:divBdr>
                      <w:divsChild>
                        <w:div w:id="1347177512">
                          <w:marLeft w:val="0"/>
                          <w:marRight w:val="0"/>
                          <w:marTop w:val="0"/>
                          <w:marBottom w:val="0"/>
                          <w:divBdr>
                            <w:top w:val="none" w:sz="0" w:space="0" w:color="auto"/>
                            <w:left w:val="none" w:sz="0" w:space="0" w:color="auto"/>
                            <w:bottom w:val="none" w:sz="0" w:space="0" w:color="auto"/>
                            <w:right w:val="none" w:sz="0" w:space="0" w:color="auto"/>
                          </w:divBdr>
                          <w:divsChild>
                            <w:div w:id="89205985">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805544421">
                      <w:marLeft w:val="0"/>
                      <w:marRight w:val="0"/>
                      <w:marTop w:val="0"/>
                      <w:marBottom w:val="0"/>
                      <w:divBdr>
                        <w:top w:val="none" w:sz="0" w:space="0" w:color="auto"/>
                        <w:left w:val="none" w:sz="0" w:space="0" w:color="auto"/>
                        <w:bottom w:val="none" w:sz="0" w:space="0" w:color="auto"/>
                        <w:right w:val="none" w:sz="0" w:space="0" w:color="auto"/>
                      </w:divBdr>
                      <w:divsChild>
                        <w:div w:id="926303196">
                          <w:marLeft w:val="0"/>
                          <w:marRight w:val="0"/>
                          <w:marTop w:val="0"/>
                          <w:marBottom w:val="0"/>
                          <w:divBdr>
                            <w:top w:val="none" w:sz="0" w:space="0" w:color="auto"/>
                            <w:left w:val="none" w:sz="0" w:space="0" w:color="auto"/>
                            <w:bottom w:val="none" w:sz="0" w:space="0" w:color="auto"/>
                            <w:right w:val="none" w:sz="0" w:space="0" w:color="auto"/>
                          </w:divBdr>
                          <w:divsChild>
                            <w:div w:id="335768198">
                              <w:marLeft w:val="0"/>
                              <w:marRight w:val="0"/>
                              <w:marTop w:val="0"/>
                              <w:marBottom w:val="0"/>
                              <w:divBdr>
                                <w:top w:val="none" w:sz="0" w:space="0" w:color="auto"/>
                                <w:left w:val="none" w:sz="0" w:space="0" w:color="auto"/>
                                <w:bottom w:val="none" w:sz="0" w:space="0" w:color="auto"/>
                                <w:right w:val="none" w:sz="0" w:space="0" w:color="auto"/>
                              </w:divBdr>
                              <w:divsChild>
                                <w:div w:id="1470712234">
                                  <w:marLeft w:val="0"/>
                                  <w:marRight w:val="0"/>
                                  <w:marTop w:val="0"/>
                                  <w:marBottom w:val="0"/>
                                  <w:divBdr>
                                    <w:top w:val="none" w:sz="0" w:space="0" w:color="auto"/>
                                    <w:left w:val="none" w:sz="0" w:space="0" w:color="auto"/>
                                    <w:bottom w:val="none" w:sz="0" w:space="0" w:color="auto"/>
                                    <w:right w:val="none" w:sz="0" w:space="0" w:color="auto"/>
                                  </w:divBdr>
                                  <w:divsChild>
                                    <w:div w:id="799689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9873003">
          <w:marLeft w:val="0"/>
          <w:marRight w:val="0"/>
          <w:marTop w:val="0"/>
          <w:marBottom w:val="0"/>
          <w:divBdr>
            <w:top w:val="none" w:sz="0" w:space="0" w:color="auto"/>
            <w:left w:val="none" w:sz="0" w:space="0" w:color="auto"/>
            <w:bottom w:val="none" w:sz="0" w:space="0" w:color="auto"/>
            <w:right w:val="none" w:sz="0" w:space="0" w:color="auto"/>
          </w:divBdr>
          <w:divsChild>
            <w:div w:id="738331396">
              <w:marLeft w:val="0"/>
              <w:marRight w:val="0"/>
              <w:marTop w:val="0"/>
              <w:marBottom w:val="0"/>
              <w:divBdr>
                <w:top w:val="none" w:sz="0" w:space="0" w:color="auto"/>
                <w:left w:val="none" w:sz="0" w:space="0" w:color="auto"/>
                <w:bottom w:val="none" w:sz="0" w:space="0" w:color="auto"/>
                <w:right w:val="none" w:sz="0" w:space="0" w:color="auto"/>
              </w:divBdr>
              <w:divsChild>
                <w:div w:id="1183974074">
                  <w:marLeft w:val="0"/>
                  <w:marRight w:val="0"/>
                  <w:marTop w:val="0"/>
                  <w:marBottom w:val="180"/>
                  <w:divBdr>
                    <w:top w:val="single" w:sz="6" w:space="9" w:color="DADCE0"/>
                    <w:left w:val="single" w:sz="6" w:space="18" w:color="DADCE0"/>
                    <w:bottom w:val="single" w:sz="6" w:space="18" w:color="DADCE0"/>
                    <w:right w:val="single" w:sz="6" w:space="9" w:color="DADCE0"/>
                  </w:divBdr>
                  <w:divsChild>
                    <w:div w:id="814302819">
                      <w:marLeft w:val="0"/>
                      <w:marRight w:val="0"/>
                      <w:marTop w:val="0"/>
                      <w:marBottom w:val="0"/>
                      <w:divBdr>
                        <w:top w:val="none" w:sz="0" w:space="0" w:color="auto"/>
                        <w:left w:val="none" w:sz="0" w:space="0" w:color="auto"/>
                        <w:bottom w:val="none" w:sz="0" w:space="0" w:color="auto"/>
                        <w:right w:val="none" w:sz="0" w:space="0" w:color="auto"/>
                      </w:divBdr>
                      <w:divsChild>
                        <w:div w:id="1530409942">
                          <w:marLeft w:val="0"/>
                          <w:marRight w:val="0"/>
                          <w:marTop w:val="0"/>
                          <w:marBottom w:val="0"/>
                          <w:divBdr>
                            <w:top w:val="none" w:sz="0" w:space="0" w:color="auto"/>
                            <w:left w:val="none" w:sz="0" w:space="0" w:color="auto"/>
                            <w:bottom w:val="none" w:sz="0" w:space="0" w:color="auto"/>
                            <w:right w:val="none" w:sz="0" w:space="0" w:color="auto"/>
                          </w:divBdr>
                          <w:divsChild>
                            <w:div w:id="4480639">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118910897">
                      <w:marLeft w:val="0"/>
                      <w:marRight w:val="0"/>
                      <w:marTop w:val="0"/>
                      <w:marBottom w:val="0"/>
                      <w:divBdr>
                        <w:top w:val="none" w:sz="0" w:space="0" w:color="auto"/>
                        <w:left w:val="none" w:sz="0" w:space="0" w:color="auto"/>
                        <w:bottom w:val="none" w:sz="0" w:space="0" w:color="auto"/>
                        <w:right w:val="none" w:sz="0" w:space="0" w:color="auto"/>
                      </w:divBdr>
                      <w:divsChild>
                        <w:div w:id="1022122886">
                          <w:marLeft w:val="0"/>
                          <w:marRight w:val="0"/>
                          <w:marTop w:val="0"/>
                          <w:marBottom w:val="0"/>
                          <w:divBdr>
                            <w:top w:val="none" w:sz="0" w:space="0" w:color="auto"/>
                            <w:left w:val="none" w:sz="0" w:space="0" w:color="auto"/>
                            <w:bottom w:val="none" w:sz="0" w:space="0" w:color="auto"/>
                            <w:right w:val="none" w:sz="0" w:space="0" w:color="auto"/>
                          </w:divBdr>
                          <w:divsChild>
                            <w:div w:id="679232645">
                              <w:marLeft w:val="0"/>
                              <w:marRight w:val="0"/>
                              <w:marTop w:val="0"/>
                              <w:marBottom w:val="0"/>
                              <w:divBdr>
                                <w:top w:val="none" w:sz="0" w:space="0" w:color="auto"/>
                                <w:left w:val="none" w:sz="0" w:space="0" w:color="auto"/>
                                <w:bottom w:val="none" w:sz="0" w:space="0" w:color="auto"/>
                                <w:right w:val="none" w:sz="0" w:space="0" w:color="auto"/>
                              </w:divBdr>
                              <w:divsChild>
                                <w:div w:id="1793667553">
                                  <w:marLeft w:val="0"/>
                                  <w:marRight w:val="0"/>
                                  <w:marTop w:val="0"/>
                                  <w:marBottom w:val="0"/>
                                  <w:divBdr>
                                    <w:top w:val="none" w:sz="0" w:space="0" w:color="auto"/>
                                    <w:left w:val="none" w:sz="0" w:space="0" w:color="auto"/>
                                    <w:bottom w:val="none" w:sz="0" w:space="0" w:color="auto"/>
                                    <w:right w:val="none" w:sz="0" w:space="0" w:color="auto"/>
                                  </w:divBdr>
                                  <w:divsChild>
                                    <w:div w:id="201256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35779382">
          <w:marLeft w:val="0"/>
          <w:marRight w:val="0"/>
          <w:marTop w:val="0"/>
          <w:marBottom w:val="0"/>
          <w:divBdr>
            <w:top w:val="none" w:sz="0" w:space="0" w:color="auto"/>
            <w:left w:val="none" w:sz="0" w:space="0" w:color="auto"/>
            <w:bottom w:val="none" w:sz="0" w:space="0" w:color="auto"/>
            <w:right w:val="none" w:sz="0" w:space="0" w:color="auto"/>
          </w:divBdr>
          <w:divsChild>
            <w:div w:id="1362319148">
              <w:marLeft w:val="0"/>
              <w:marRight w:val="0"/>
              <w:marTop w:val="0"/>
              <w:marBottom w:val="0"/>
              <w:divBdr>
                <w:top w:val="none" w:sz="0" w:space="0" w:color="auto"/>
                <w:left w:val="none" w:sz="0" w:space="0" w:color="auto"/>
                <w:bottom w:val="none" w:sz="0" w:space="0" w:color="auto"/>
                <w:right w:val="none" w:sz="0" w:space="0" w:color="auto"/>
              </w:divBdr>
              <w:divsChild>
                <w:div w:id="94249154">
                  <w:marLeft w:val="0"/>
                  <w:marRight w:val="0"/>
                  <w:marTop w:val="0"/>
                  <w:marBottom w:val="180"/>
                  <w:divBdr>
                    <w:top w:val="single" w:sz="6" w:space="9" w:color="DADCE0"/>
                    <w:left w:val="single" w:sz="6" w:space="18" w:color="DADCE0"/>
                    <w:bottom w:val="single" w:sz="6" w:space="18" w:color="DADCE0"/>
                    <w:right w:val="single" w:sz="6" w:space="9" w:color="DADCE0"/>
                  </w:divBdr>
                  <w:divsChild>
                    <w:div w:id="743379739">
                      <w:marLeft w:val="0"/>
                      <w:marRight w:val="0"/>
                      <w:marTop w:val="0"/>
                      <w:marBottom w:val="0"/>
                      <w:divBdr>
                        <w:top w:val="none" w:sz="0" w:space="0" w:color="auto"/>
                        <w:left w:val="none" w:sz="0" w:space="0" w:color="auto"/>
                        <w:bottom w:val="none" w:sz="0" w:space="0" w:color="auto"/>
                        <w:right w:val="none" w:sz="0" w:space="0" w:color="auto"/>
                      </w:divBdr>
                      <w:divsChild>
                        <w:div w:id="1019895359">
                          <w:marLeft w:val="0"/>
                          <w:marRight w:val="0"/>
                          <w:marTop w:val="0"/>
                          <w:marBottom w:val="0"/>
                          <w:divBdr>
                            <w:top w:val="none" w:sz="0" w:space="0" w:color="auto"/>
                            <w:left w:val="none" w:sz="0" w:space="0" w:color="auto"/>
                            <w:bottom w:val="none" w:sz="0" w:space="0" w:color="auto"/>
                            <w:right w:val="none" w:sz="0" w:space="0" w:color="auto"/>
                          </w:divBdr>
                          <w:divsChild>
                            <w:div w:id="338511358">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635258132">
                      <w:marLeft w:val="0"/>
                      <w:marRight w:val="0"/>
                      <w:marTop w:val="0"/>
                      <w:marBottom w:val="0"/>
                      <w:divBdr>
                        <w:top w:val="none" w:sz="0" w:space="0" w:color="auto"/>
                        <w:left w:val="none" w:sz="0" w:space="0" w:color="auto"/>
                        <w:bottom w:val="none" w:sz="0" w:space="0" w:color="auto"/>
                        <w:right w:val="none" w:sz="0" w:space="0" w:color="auto"/>
                      </w:divBdr>
                      <w:divsChild>
                        <w:div w:id="246236114">
                          <w:marLeft w:val="0"/>
                          <w:marRight w:val="0"/>
                          <w:marTop w:val="0"/>
                          <w:marBottom w:val="0"/>
                          <w:divBdr>
                            <w:top w:val="none" w:sz="0" w:space="0" w:color="auto"/>
                            <w:left w:val="none" w:sz="0" w:space="0" w:color="auto"/>
                            <w:bottom w:val="none" w:sz="0" w:space="0" w:color="auto"/>
                            <w:right w:val="none" w:sz="0" w:space="0" w:color="auto"/>
                          </w:divBdr>
                          <w:divsChild>
                            <w:div w:id="882209030">
                              <w:marLeft w:val="0"/>
                              <w:marRight w:val="0"/>
                              <w:marTop w:val="0"/>
                              <w:marBottom w:val="0"/>
                              <w:divBdr>
                                <w:top w:val="none" w:sz="0" w:space="0" w:color="auto"/>
                                <w:left w:val="none" w:sz="0" w:space="0" w:color="auto"/>
                                <w:bottom w:val="none" w:sz="0" w:space="0" w:color="auto"/>
                                <w:right w:val="none" w:sz="0" w:space="0" w:color="auto"/>
                              </w:divBdr>
                              <w:divsChild>
                                <w:div w:id="1380088582">
                                  <w:marLeft w:val="0"/>
                                  <w:marRight w:val="0"/>
                                  <w:marTop w:val="0"/>
                                  <w:marBottom w:val="0"/>
                                  <w:divBdr>
                                    <w:top w:val="none" w:sz="0" w:space="0" w:color="auto"/>
                                    <w:left w:val="none" w:sz="0" w:space="0" w:color="auto"/>
                                    <w:bottom w:val="none" w:sz="0" w:space="0" w:color="auto"/>
                                    <w:right w:val="none" w:sz="0" w:space="0" w:color="auto"/>
                                  </w:divBdr>
                                  <w:divsChild>
                                    <w:div w:id="1501894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53830766">
          <w:marLeft w:val="0"/>
          <w:marRight w:val="0"/>
          <w:marTop w:val="0"/>
          <w:marBottom w:val="0"/>
          <w:divBdr>
            <w:top w:val="none" w:sz="0" w:space="0" w:color="auto"/>
            <w:left w:val="none" w:sz="0" w:space="0" w:color="auto"/>
            <w:bottom w:val="none" w:sz="0" w:space="0" w:color="auto"/>
            <w:right w:val="none" w:sz="0" w:space="0" w:color="auto"/>
          </w:divBdr>
          <w:divsChild>
            <w:div w:id="751005647">
              <w:marLeft w:val="0"/>
              <w:marRight w:val="0"/>
              <w:marTop w:val="0"/>
              <w:marBottom w:val="0"/>
              <w:divBdr>
                <w:top w:val="none" w:sz="0" w:space="0" w:color="auto"/>
                <w:left w:val="none" w:sz="0" w:space="0" w:color="auto"/>
                <w:bottom w:val="none" w:sz="0" w:space="0" w:color="auto"/>
                <w:right w:val="none" w:sz="0" w:space="0" w:color="auto"/>
              </w:divBdr>
              <w:divsChild>
                <w:div w:id="1768696326">
                  <w:marLeft w:val="0"/>
                  <w:marRight w:val="0"/>
                  <w:marTop w:val="0"/>
                  <w:marBottom w:val="180"/>
                  <w:divBdr>
                    <w:top w:val="single" w:sz="6" w:space="9" w:color="DADCE0"/>
                    <w:left w:val="single" w:sz="6" w:space="18" w:color="DADCE0"/>
                    <w:bottom w:val="single" w:sz="6" w:space="18" w:color="DADCE0"/>
                    <w:right w:val="single" w:sz="6" w:space="9" w:color="DADCE0"/>
                  </w:divBdr>
                  <w:divsChild>
                    <w:div w:id="171460114">
                      <w:marLeft w:val="0"/>
                      <w:marRight w:val="0"/>
                      <w:marTop w:val="0"/>
                      <w:marBottom w:val="0"/>
                      <w:divBdr>
                        <w:top w:val="none" w:sz="0" w:space="0" w:color="auto"/>
                        <w:left w:val="none" w:sz="0" w:space="0" w:color="auto"/>
                        <w:bottom w:val="none" w:sz="0" w:space="0" w:color="auto"/>
                        <w:right w:val="none" w:sz="0" w:space="0" w:color="auto"/>
                      </w:divBdr>
                      <w:divsChild>
                        <w:div w:id="1621033170">
                          <w:marLeft w:val="0"/>
                          <w:marRight w:val="0"/>
                          <w:marTop w:val="0"/>
                          <w:marBottom w:val="0"/>
                          <w:divBdr>
                            <w:top w:val="none" w:sz="0" w:space="0" w:color="auto"/>
                            <w:left w:val="none" w:sz="0" w:space="0" w:color="auto"/>
                            <w:bottom w:val="none" w:sz="0" w:space="0" w:color="auto"/>
                            <w:right w:val="none" w:sz="0" w:space="0" w:color="auto"/>
                          </w:divBdr>
                          <w:divsChild>
                            <w:div w:id="1806120809">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536313671">
                      <w:marLeft w:val="0"/>
                      <w:marRight w:val="0"/>
                      <w:marTop w:val="0"/>
                      <w:marBottom w:val="0"/>
                      <w:divBdr>
                        <w:top w:val="none" w:sz="0" w:space="0" w:color="auto"/>
                        <w:left w:val="none" w:sz="0" w:space="0" w:color="auto"/>
                        <w:bottom w:val="none" w:sz="0" w:space="0" w:color="auto"/>
                        <w:right w:val="none" w:sz="0" w:space="0" w:color="auto"/>
                      </w:divBdr>
                      <w:divsChild>
                        <w:div w:id="1648629065">
                          <w:marLeft w:val="0"/>
                          <w:marRight w:val="0"/>
                          <w:marTop w:val="0"/>
                          <w:marBottom w:val="0"/>
                          <w:divBdr>
                            <w:top w:val="none" w:sz="0" w:space="0" w:color="auto"/>
                            <w:left w:val="none" w:sz="0" w:space="0" w:color="auto"/>
                            <w:bottom w:val="none" w:sz="0" w:space="0" w:color="auto"/>
                            <w:right w:val="none" w:sz="0" w:space="0" w:color="auto"/>
                          </w:divBdr>
                          <w:divsChild>
                            <w:div w:id="1014070690">
                              <w:marLeft w:val="0"/>
                              <w:marRight w:val="0"/>
                              <w:marTop w:val="0"/>
                              <w:marBottom w:val="0"/>
                              <w:divBdr>
                                <w:top w:val="none" w:sz="0" w:space="0" w:color="auto"/>
                                <w:left w:val="none" w:sz="0" w:space="0" w:color="auto"/>
                                <w:bottom w:val="none" w:sz="0" w:space="0" w:color="auto"/>
                                <w:right w:val="none" w:sz="0" w:space="0" w:color="auto"/>
                              </w:divBdr>
                              <w:divsChild>
                                <w:div w:id="709693813">
                                  <w:marLeft w:val="0"/>
                                  <w:marRight w:val="0"/>
                                  <w:marTop w:val="0"/>
                                  <w:marBottom w:val="0"/>
                                  <w:divBdr>
                                    <w:top w:val="none" w:sz="0" w:space="0" w:color="auto"/>
                                    <w:left w:val="none" w:sz="0" w:space="0" w:color="auto"/>
                                    <w:bottom w:val="none" w:sz="0" w:space="0" w:color="auto"/>
                                    <w:right w:val="none" w:sz="0" w:space="0" w:color="auto"/>
                                  </w:divBdr>
                                  <w:divsChild>
                                    <w:div w:id="106981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5534265">
          <w:marLeft w:val="0"/>
          <w:marRight w:val="0"/>
          <w:marTop w:val="0"/>
          <w:marBottom w:val="0"/>
          <w:divBdr>
            <w:top w:val="none" w:sz="0" w:space="0" w:color="auto"/>
            <w:left w:val="none" w:sz="0" w:space="0" w:color="auto"/>
            <w:bottom w:val="none" w:sz="0" w:space="0" w:color="auto"/>
            <w:right w:val="none" w:sz="0" w:space="0" w:color="auto"/>
          </w:divBdr>
          <w:divsChild>
            <w:div w:id="831532784">
              <w:marLeft w:val="0"/>
              <w:marRight w:val="0"/>
              <w:marTop w:val="0"/>
              <w:marBottom w:val="0"/>
              <w:divBdr>
                <w:top w:val="none" w:sz="0" w:space="0" w:color="auto"/>
                <w:left w:val="none" w:sz="0" w:space="0" w:color="auto"/>
                <w:bottom w:val="none" w:sz="0" w:space="0" w:color="auto"/>
                <w:right w:val="none" w:sz="0" w:space="0" w:color="auto"/>
              </w:divBdr>
              <w:divsChild>
                <w:div w:id="1523858484">
                  <w:marLeft w:val="0"/>
                  <w:marRight w:val="0"/>
                  <w:marTop w:val="0"/>
                  <w:marBottom w:val="0"/>
                  <w:divBdr>
                    <w:top w:val="none" w:sz="0" w:space="0" w:color="auto"/>
                    <w:left w:val="none" w:sz="0" w:space="0" w:color="auto"/>
                    <w:bottom w:val="none" w:sz="0" w:space="0" w:color="auto"/>
                    <w:right w:val="none" w:sz="0" w:space="0" w:color="auto"/>
                  </w:divBdr>
                  <w:divsChild>
                    <w:div w:id="1586572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542188">
          <w:marLeft w:val="0"/>
          <w:marRight w:val="0"/>
          <w:marTop w:val="0"/>
          <w:marBottom w:val="0"/>
          <w:divBdr>
            <w:top w:val="none" w:sz="0" w:space="0" w:color="auto"/>
            <w:left w:val="none" w:sz="0" w:space="0" w:color="auto"/>
            <w:bottom w:val="none" w:sz="0" w:space="0" w:color="auto"/>
            <w:right w:val="none" w:sz="0" w:space="0" w:color="auto"/>
          </w:divBdr>
          <w:divsChild>
            <w:div w:id="733233352">
              <w:marLeft w:val="0"/>
              <w:marRight w:val="0"/>
              <w:marTop w:val="0"/>
              <w:marBottom w:val="0"/>
              <w:divBdr>
                <w:top w:val="none" w:sz="0" w:space="0" w:color="auto"/>
                <w:left w:val="none" w:sz="0" w:space="0" w:color="auto"/>
                <w:bottom w:val="none" w:sz="0" w:space="0" w:color="auto"/>
                <w:right w:val="none" w:sz="0" w:space="0" w:color="auto"/>
              </w:divBdr>
              <w:divsChild>
                <w:div w:id="546843612">
                  <w:marLeft w:val="0"/>
                  <w:marRight w:val="0"/>
                  <w:marTop w:val="0"/>
                  <w:marBottom w:val="180"/>
                  <w:divBdr>
                    <w:top w:val="none" w:sz="0" w:space="0" w:color="auto"/>
                    <w:left w:val="single" w:sz="6" w:space="18" w:color="DADCE0"/>
                    <w:bottom w:val="single" w:sz="6" w:space="18" w:color="DADCE0"/>
                    <w:right w:val="single" w:sz="6" w:space="9" w:color="DADCE0"/>
                  </w:divBdr>
                  <w:divsChild>
                    <w:div w:id="1873110718">
                      <w:marLeft w:val="0"/>
                      <w:marRight w:val="0"/>
                      <w:marTop w:val="0"/>
                      <w:marBottom w:val="0"/>
                      <w:divBdr>
                        <w:top w:val="none" w:sz="0" w:space="0" w:color="auto"/>
                        <w:left w:val="none" w:sz="0" w:space="0" w:color="auto"/>
                        <w:bottom w:val="none" w:sz="0" w:space="0" w:color="auto"/>
                        <w:right w:val="none" w:sz="0" w:space="0" w:color="auto"/>
                      </w:divBdr>
                      <w:divsChild>
                        <w:div w:id="1447194461">
                          <w:marLeft w:val="0"/>
                          <w:marRight w:val="0"/>
                          <w:marTop w:val="0"/>
                          <w:marBottom w:val="0"/>
                          <w:divBdr>
                            <w:top w:val="none" w:sz="0" w:space="0" w:color="auto"/>
                            <w:left w:val="none" w:sz="0" w:space="0" w:color="auto"/>
                            <w:bottom w:val="none" w:sz="0" w:space="0" w:color="auto"/>
                            <w:right w:val="none" w:sz="0" w:space="0" w:color="auto"/>
                          </w:divBdr>
                          <w:divsChild>
                            <w:div w:id="523905643">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79704037">
                      <w:marLeft w:val="0"/>
                      <w:marRight w:val="0"/>
                      <w:marTop w:val="0"/>
                      <w:marBottom w:val="0"/>
                      <w:divBdr>
                        <w:top w:val="none" w:sz="0" w:space="0" w:color="auto"/>
                        <w:left w:val="none" w:sz="0" w:space="0" w:color="auto"/>
                        <w:bottom w:val="none" w:sz="0" w:space="0" w:color="auto"/>
                        <w:right w:val="none" w:sz="0" w:space="0" w:color="auto"/>
                      </w:divBdr>
                      <w:divsChild>
                        <w:div w:id="231156526">
                          <w:marLeft w:val="0"/>
                          <w:marRight w:val="0"/>
                          <w:marTop w:val="0"/>
                          <w:marBottom w:val="0"/>
                          <w:divBdr>
                            <w:top w:val="none" w:sz="0" w:space="0" w:color="auto"/>
                            <w:left w:val="none" w:sz="0" w:space="0" w:color="auto"/>
                            <w:bottom w:val="none" w:sz="0" w:space="0" w:color="auto"/>
                            <w:right w:val="none" w:sz="0" w:space="0" w:color="auto"/>
                          </w:divBdr>
                          <w:divsChild>
                            <w:div w:id="1945647118">
                              <w:marLeft w:val="0"/>
                              <w:marRight w:val="0"/>
                              <w:marTop w:val="0"/>
                              <w:marBottom w:val="0"/>
                              <w:divBdr>
                                <w:top w:val="none" w:sz="0" w:space="0" w:color="auto"/>
                                <w:left w:val="none" w:sz="0" w:space="0" w:color="auto"/>
                                <w:bottom w:val="none" w:sz="0" w:space="0" w:color="auto"/>
                                <w:right w:val="none" w:sz="0" w:space="0" w:color="auto"/>
                              </w:divBdr>
                              <w:divsChild>
                                <w:div w:id="1478760956">
                                  <w:marLeft w:val="0"/>
                                  <w:marRight w:val="0"/>
                                  <w:marTop w:val="0"/>
                                  <w:marBottom w:val="0"/>
                                  <w:divBdr>
                                    <w:top w:val="none" w:sz="0" w:space="0" w:color="auto"/>
                                    <w:left w:val="none" w:sz="0" w:space="0" w:color="auto"/>
                                    <w:bottom w:val="none" w:sz="0" w:space="0" w:color="auto"/>
                                    <w:right w:val="none" w:sz="0" w:space="0" w:color="auto"/>
                                  </w:divBdr>
                                  <w:divsChild>
                                    <w:div w:id="43949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0970167">
          <w:marLeft w:val="0"/>
          <w:marRight w:val="0"/>
          <w:marTop w:val="0"/>
          <w:marBottom w:val="0"/>
          <w:divBdr>
            <w:top w:val="none" w:sz="0" w:space="0" w:color="auto"/>
            <w:left w:val="none" w:sz="0" w:space="0" w:color="auto"/>
            <w:bottom w:val="none" w:sz="0" w:space="0" w:color="auto"/>
            <w:right w:val="none" w:sz="0" w:space="0" w:color="auto"/>
          </w:divBdr>
          <w:divsChild>
            <w:div w:id="1383211152">
              <w:marLeft w:val="0"/>
              <w:marRight w:val="0"/>
              <w:marTop w:val="0"/>
              <w:marBottom w:val="0"/>
              <w:divBdr>
                <w:top w:val="none" w:sz="0" w:space="0" w:color="auto"/>
                <w:left w:val="none" w:sz="0" w:space="0" w:color="auto"/>
                <w:bottom w:val="none" w:sz="0" w:space="0" w:color="auto"/>
                <w:right w:val="none" w:sz="0" w:space="0" w:color="auto"/>
              </w:divBdr>
              <w:divsChild>
                <w:div w:id="133446389">
                  <w:marLeft w:val="0"/>
                  <w:marRight w:val="0"/>
                  <w:marTop w:val="0"/>
                  <w:marBottom w:val="180"/>
                  <w:divBdr>
                    <w:top w:val="single" w:sz="6" w:space="9" w:color="DADCE0"/>
                    <w:left w:val="single" w:sz="6" w:space="18" w:color="DADCE0"/>
                    <w:bottom w:val="single" w:sz="6" w:space="18" w:color="DADCE0"/>
                    <w:right w:val="single" w:sz="6" w:space="9" w:color="DADCE0"/>
                  </w:divBdr>
                  <w:divsChild>
                    <w:div w:id="2007397129">
                      <w:marLeft w:val="0"/>
                      <w:marRight w:val="0"/>
                      <w:marTop w:val="0"/>
                      <w:marBottom w:val="0"/>
                      <w:divBdr>
                        <w:top w:val="none" w:sz="0" w:space="0" w:color="auto"/>
                        <w:left w:val="none" w:sz="0" w:space="0" w:color="auto"/>
                        <w:bottom w:val="none" w:sz="0" w:space="0" w:color="auto"/>
                        <w:right w:val="none" w:sz="0" w:space="0" w:color="auto"/>
                      </w:divBdr>
                      <w:divsChild>
                        <w:div w:id="1115292328">
                          <w:marLeft w:val="0"/>
                          <w:marRight w:val="0"/>
                          <w:marTop w:val="0"/>
                          <w:marBottom w:val="0"/>
                          <w:divBdr>
                            <w:top w:val="none" w:sz="0" w:space="0" w:color="auto"/>
                            <w:left w:val="none" w:sz="0" w:space="0" w:color="auto"/>
                            <w:bottom w:val="none" w:sz="0" w:space="0" w:color="auto"/>
                            <w:right w:val="none" w:sz="0" w:space="0" w:color="auto"/>
                          </w:divBdr>
                          <w:divsChild>
                            <w:div w:id="924534377">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991253044">
                      <w:marLeft w:val="0"/>
                      <w:marRight w:val="0"/>
                      <w:marTop w:val="0"/>
                      <w:marBottom w:val="0"/>
                      <w:divBdr>
                        <w:top w:val="none" w:sz="0" w:space="0" w:color="auto"/>
                        <w:left w:val="none" w:sz="0" w:space="0" w:color="auto"/>
                        <w:bottom w:val="none" w:sz="0" w:space="0" w:color="auto"/>
                        <w:right w:val="none" w:sz="0" w:space="0" w:color="auto"/>
                      </w:divBdr>
                      <w:divsChild>
                        <w:div w:id="1581987857">
                          <w:marLeft w:val="0"/>
                          <w:marRight w:val="0"/>
                          <w:marTop w:val="0"/>
                          <w:marBottom w:val="0"/>
                          <w:divBdr>
                            <w:top w:val="none" w:sz="0" w:space="0" w:color="auto"/>
                            <w:left w:val="none" w:sz="0" w:space="0" w:color="auto"/>
                            <w:bottom w:val="none" w:sz="0" w:space="0" w:color="auto"/>
                            <w:right w:val="none" w:sz="0" w:space="0" w:color="auto"/>
                          </w:divBdr>
                          <w:divsChild>
                            <w:div w:id="362901724">
                              <w:marLeft w:val="0"/>
                              <w:marRight w:val="0"/>
                              <w:marTop w:val="0"/>
                              <w:marBottom w:val="0"/>
                              <w:divBdr>
                                <w:top w:val="none" w:sz="0" w:space="0" w:color="auto"/>
                                <w:left w:val="none" w:sz="0" w:space="0" w:color="auto"/>
                                <w:bottom w:val="none" w:sz="0" w:space="0" w:color="auto"/>
                                <w:right w:val="none" w:sz="0" w:space="0" w:color="auto"/>
                              </w:divBdr>
                              <w:divsChild>
                                <w:div w:id="1604875743">
                                  <w:marLeft w:val="0"/>
                                  <w:marRight w:val="0"/>
                                  <w:marTop w:val="0"/>
                                  <w:marBottom w:val="0"/>
                                  <w:divBdr>
                                    <w:top w:val="none" w:sz="0" w:space="0" w:color="auto"/>
                                    <w:left w:val="none" w:sz="0" w:space="0" w:color="auto"/>
                                    <w:bottom w:val="none" w:sz="0" w:space="0" w:color="auto"/>
                                    <w:right w:val="none" w:sz="0" w:space="0" w:color="auto"/>
                                  </w:divBdr>
                                  <w:divsChild>
                                    <w:div w:id="1054617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46296620">
          <w:marLeft w:val="0"/>
          <w:marRight w:val="0"/>
          <w:marTop w:val="0"/>
          <w:marBottom w:val="0"/>
          <w:divBdr>
            <w:top w:val="none" w:sz="0" w:space="0" w:color="auto"/>
            <w:left w:val="none" w:sz="0" w:space="0" w:color="auto"/>
            <w:bottom w:val="none" w:sz="0" w:space="0" w:color="auto"/>
            <w:right w:val="none" w:sz="0" w:space="0" w:color="auto"/>
          </w:divBdr>
          <w:divsChild>
            <w:div w:id="512844568">
              <w:marLeft w:val="0"/>
              <w:marRight w:val="0"/>
              <w:marTop w:val="0"/>
              <w:marBottom w:val="0"/>
              <w:divBdr>
                <w:top w:val="none" w:sz="0" w:space="0" w:color="auto"/>
                <w:left w:val="none" w:sz="0" w:space="0" w:color="auto"/>
                <w:bottom w:val="none" w:sz="0" w:space="0" w:color="auto"/>
                <w:right w:val="none" w:sz="0" w:space="0" w:color="auto"/>
              </w:divBdr>
              <w:divsChild>
                <w:div w:id="906650251">
                  <w:marLeft w:val="0"/>
                  <w:marRight w:val="0"/>
                  <w:marTop w:val="0"/>
                  <w:marBottom w:val="180"/>
                  <w:divBdr>
                    <w:top w:val="single" w:sz="6" w:space="9" w:color="DADCE0"/>
                    <w:left w:val="single" w:sz="6" w:space="18" w:color="DADCE0"/>
                    <w:bottom w:val="single" w:sz="6" w:space="18" w:color="DADCE0"/>
                    <w:right w:val="single" w:sz="6" w:space="9" w:color="DADCE0"/>
                  </w:divBdr>
                  <w:divsChild>
                    <w:div w:id="2131315476">
                      <w:marLeft w:val="0"/>
                      <w:marRight w:val="0"/>
                      <w:marTop w:val="0"/>
                      <w:marBottom w:val="0"/>
                      <w:divBdr>
                        <w:top w:val="none" w:sz="0" w:space="0" w:color="auto"/>
                        <w:left w:val="none" w:sz="0" w:space="0" w:color="auto"/>
                        <w:bottom w:val="none" w:sz="0" w:space="0" w:color="auto"/>
                        <w:right w:val="none" w:sz="0" w:space="0" w:color="auto"/>
                      </w:divBdr>
                      <w:divsChild>
                        <w:div w:id="2009867273">
                          <w:marLeft w:val="0"/>
                          <w:marRight w:val="0"/>
                          <w:marTop w:val="0"/>
                          <w:marBottom w:val="0"/>
                          <w:divBdr>
                            <w:top w:val="none" w:sz="0" w:space="0" w:color="auto"/>
                            <w:left w:val="none" w:sz="0" w:space="0" w:color="auto"/>
                            <w:bottom w:val="none" w:sz="0" w:space="0" w:color="auto"/>
                            <w:right w:val="none" w:sz="0" w:space="0" w:color="auto"/>
                          </w:divBdr>
                          <w:divsChild>
                            <w:div w:id="901525490">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873415677">
                      <w:marLeft w:val="0"/>
                      <w:marRight w:val="0"/>
                      <w:marTop w:val="0"/>
                      <w:marBottom w:val="0"/>
                      <w:divBdr>
                        <w:top w:val="none" w:sz="0" w:space="0" w:color="auto"/>
                        <w:left w:val="none" w:sz="0" w:space="0" w:color="auto"/>
                        <w:bottom w:val="none" w:sz="0" w:space="0" w:color="auto"/>
                        <w:right w:val="none" w:sz="0" w:space="0" w:color="auto"/>
                      </w:divBdr>
                      <w:divsChild>
                        <w:div w:id="1138840535">
                          <w:marLeft w:val="0"/>
                          <w:marRight w:val="0"/>
                          <w:marTop w:val="0"/>
                          <w:marBottom w:val="0"/>
                          <w:divBdr>
                            <w:top w:val="none" w:sz="0" w:space="0" w:color="auto"/>
                            <w:left w:val="none" w:sz="0" w:space="0" w:color="auto"/>
                            <w:bottom w:val="none" w:sz="0" w:space="0" w:color="auto"/>
                            <w:right w:val="none" w:sz="0" w:space="0" w:color="auto"/>
                          </w:divBdr>
                          <w:divsChild>
                            <w:div w:id="1163861182">
                              <w:marLeft w:val="0"/>
                              <w:marRight w:val="0"/>
                              <w:marTop w:val="0"/>
                              <w:marBottom w:val="0"/>
                              <w:divBdr>
                                <w:top w:val="none" w:sz="0" w:space="0" w:color="auto"/>
                                <w:left w:val="none" w:sz="0" w:space="0" w:color="auto"/>
                                <w:bottom w:val="none" w:sz="0" w:space="0" w:color="auto"/>
                                <w:right w:val="none" w:sz="0" w:space="0" w:color="auto"/>
                              </w:divBdr>
                              <w:divsChild>
                                <w:div w:id="391738812">
                                  <w:marLeft w:val="0"/>
                                  <w:marRight w:val="0"/>
                                  <w:marTop w:val="0"/>
                                  <w:marBottom w:val="0"/>
                                  <w:divBdr>
                                    <w:top w:val="none" w:sz="0" w:space="0" w:color="auto"/>
                                    <w:left w:val="none" w:sz="0" w:space="0" w:color="auto"/>
                                    <w:bottom w:val="none" w:sz="0" w:space="0" w:color="auto"/>
                                    <w:right w:val="none" w:sz="0" w:space="0" w:color="auto"/>
                                  </w:divBdr>
                                  <w:divsChild>
                                    <w:div w:id="126133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1359343">
          <w:marLeft w:val="0"/>
          <w:marRight w:val="0"/>
          <w:marTop w:val="0"/>
          <w:marBottom w:val="0"/>
          <w:divBdr>
            <w:top w:val="none" w:sz="0" w:space="0" w:color="auto"/>
            <w:left w:val="none" w:sz="0" w:space="0" w:color="auto"/>
            <w:bottom w:val="none" w:sz="0" w:space="0" w:color="auto"/>
            <w:right w:val="none" w:sz="0" w:space="0" w:color="auto"/>
          </w:divBdr>
          <w:divsChild>
            <w:div w:id="1448546256">
              <w:marLeft w:val="0"/>
              <w:marRight w:val="0"/>
              <w:marTop w:val="0"/>
              <w:marBottom w:val="0"/>
              <w:divBdr>
                <w:top w:val="none" w:sz="0" w:space="0" w:color="auto"/>
                <w:left w:val="none" w:sz="0" w:space="0" w:color="auto"/>
                <w:bottom w:val="none" w:sz="0" w:space="0" w:color="auto"/>
                <w:right w:val="none" w:sz="0" w:space="0" w:color="auto"/>
              </w:divBdr>
              <w:divsChild>
                <w:div w:id="227157457">
                  <w:marLeft w:val="0"/>
                  <w:marRight w:val="0"/>
                  <w:marTop w:val="0"/>
                  <w:marBottom w:val="180"/>
                  <w:divBdr>
                    <w:top w:val="single" w:sz="6" w:space="9" w:color="DADCE0"/>
                    <w:left w:val="single" w:sz="6" w:space="18" w:color="DADCE0"/>
                    <w:bottom w:val="single" w:sz="6" w:space="18" w:color="DADCE0"/>
                    <w:right w:val="single" w:sz="6" w:space="9" w:color="DADCE0"/>
                  </w:divBdr>
                  <w:divsChild>
                    <w:div w:id="1755782941">
                      <w:marLeft w:val="0"/>
                      <w:marRight w:val="0"/>
                      <w:marTop w:val="0"/>
                      <w:marBottom w:val="0"/>
                      <w:divBdr>
                        <w:top w:val="none" w:sz="0" w:space="0" w:color="auto"/>
                        <w:left w:val="none" w:sz="0" w:space="0" w:color="auto"/>
                        <w:bottom w:val="none" w:sz="0" w:space="0" w:color="auto"/>
                        <w:right w:val="none" w:sz="0" w:space="0" w:color="auto"/>
                      </w:divBdr>
                      <w:divsChild>
                        <w:div w:id="121653496">
                          <w:marLeft w:val="0"/>
                          <w:marRight w:val="0"/>
                          <w:marTop w:val="0"/>
                          <w:marBottom w:val="0"/>
                          <w:divBdr>
                            <w:top w:val="none" w:sz="0" w:space="0" w:color="auto"/>
                            <w:left w:val="none" w:sz="0" w:space="0" w:color="auto"/>
                            <w:bottom w:val="none" w:sz="0" w:space="0" w:color="auto"/>
                            <w:right w:val="none" w:sz="0" w:space="0" w:color="auto"/>
                          </w:divBdr>
                          <w:divsChild>
                            <w:div w:id="346374299">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014843401">
                      <w:marLeft w:val="0"/>
                      <w:marRight w:val="0"/>
                      <w:marTop w:val="0"/>
                      <w:marBottom w:val="0"/>
                      <w:divBdr>
                        <w:top w:val="none" w:sz="0" w:space="0" w:color="auto"/>
                        <w:left w:val="none" w:sz="0" w:space="0" w:color="auto"/>
                        <w:bottom w:val="none" w:sz="0" w:space="0" w:color="auto"/>
                        <w:right w:val="none" w:sz="0" w:space="0" w:color="auto"/>
                      </w:divBdr>
                      <w:divsChild>
                        <w:div w:id="1588885551">
                          <w:marLeft w:val="0"/>
                          <w:marRight w:val="0"/>
                          <w:marTop w:val="0"/>
                          <w:marBottom w:val="0"/>
                          <w:divBdr>
                            <w:top w:val="none" w:sz="0" w:space="0" w:color="auto"/>
                            <w:left w:val="none" w:sz="0" w:space="0" w:color="auto"/>
                            <w:bottom w:val="none" w:sz="0" w:space="0" w:color="auto"/>
                            <w:right w:val="none" w:sz="0" w:space="0" w:color="auto"/>
                          </w:divBdr>
                          <w:divsChild>
                            <w:div w:id="1397969998">
                              <w:marLeft w:val="0"/>
                              <w:marRight w:val="0"/>
                              <w:marTop w:val="0"/>
                              <w:marBottom w:val="0"/>
                              <w:divBdr>
                                <w:top w:val="none" w:sz="0" w:space="0" w:color="auto"/>
                                <w:left w:val="none" w:sz="0" w:space="0" w:color="auto"/>
                                <w:bottom w:val="none" w:sz="0" w:space="0" w:color="auto"/>
                                <w:right w:val="none" w:sz="0" w:space="0" w:color="auto"/>
                              </w:divBdr>
                              <w:divsChild>
                                <w:div w:id="1995790878">
                                  <w:marLeft w:val="0"/>
                                  <w:marRight w:val="0"/>
                                  <w:marTop w:val="0"/>
                                  <w:marBottom w:val="0"/>
                                  <w:divBdr>
                                    <w:top w:val="none" w:sz="0" w:space="0" w:color="auto"/>
                                    <w:left w:val="none" w:sz="0" w:space="0" w:color="auto"/>
                                    <w:bottom w:val="none" w:sz="0" w:space="0" w:color="auto"/>
                                    <w:right w:val="none" w:sz="0" w:space="0" w:color="auto"/>
                                  </w:divBdr>
                                  <w:divsChild>
                                    <w:div w:id="185422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8500478">
          <w:marLeft w:val="0"/>
          <w:marRight w:val="0"/>
          <w:marTop w:val="0"/>
          <w:marBottom w:val="0"/>
          <w:divBdr>
            <w:top w:val="none" w:sz="0" w:space="0" w:color="auto"/>
            <w:left w:val="none" w:sz="0" w:space="0" w:color="auto"/>
            <w:bottom w:val="none" w:sz="0" w:space="0" w:color="auto"/>
            <w:right w:val="none" w:sz="0" w:space="0" w:color="auto"/>
          </w:divBdr>
          <w:divsChild>
            <w:div w:id="2010213793">
              <w:marLeft w:val="0"/>
              <w:marRight w:val="0"/>
              <w:marTop w:val="0"/>
              <w:marBottom w:val="0"/>
              <w:divBdr>
                <w:top w:val="none" w:sz="0" w:space="0" w:color="auto"/>
                <w:left w:val="none" w:sz="0" w:space="0" w:color="auto"/>
                <w:bottom w:val="none" w:sz="0" w:space="0" w:color="auto"/>
                <w:right w:val="none" w:sz="0" w:space="0" w:color="auto"/>
              </w:divBdr>
              <w:divsChild>
                <w:div w:id="1184825907">
                  <w:marLeft w:val="0"/>
                  <w:marRight w:val="0"/>
                  <w:marTop w:val="0"/>
                  <w:marBottom w:val="180"/>
                  <w:divBdr>
                    <w:top w:val="single" w:sz="6" w:space="9" w:color="DADCE0"/>
                    <w:left w:val="single" w:sz="6" w:space="18" w:color="DADCE0"/>
                    <w:bottom w:val="single" w:sz="6" w:space="18" w:color="DADCE0"/>
                    <w:right w:val="single" w:sz="6" w:space="9" w:color="DADCE0"/>
                  </w:divBdr>
                  <w:divsChild>
                    <w:div w:id="1461222502">
                      <w:marLeft w:val="0"/>
                      <w:marRight w:val="0"/>
                      <w:marTop w:val="0"/>
                      <w:marBottom w:val="0"/>
                      <w:divBdr>
                        <w:top w:val="none" w:sz="0" w:space="0" w:color="auto"/>
                        <w:left w:val="none" w:sz="0" w:space="0" w:color="auto"/>
                        <w:bottom w:val="none" w:sz="0" w:space="0" w:color="auto"/>
                        <w:right w:val="none" w:sz="0" w:space="0" w:color="auto"/>
                      </w:divBdr>
                      <w:divsChild>
                        <w:div w:id="2019695093">
                          <w:marLeft w:val="0"/>
                          <w:marRight w:val="0"/>
                          <w:marTop w:val="0"/>
                          <w:marBottom w:val="0"/>
                          <w:divBdr>
                            <w:top w:val="none" w:sz="0" w:space="0" w:color="auto"/>
                            <w:left w:val="none" w:sz="0" w:space="0" w:color="auto"/>
                            <w:bottom w:val="none" w:sz="0" w:space="0" w:color="auto"/>
                            <w:right w:val="none" w:sz="0" w:space="0" w:color="auto"/>
                          </w:divBdr>
                          <w:divsChild>
                            <w:div w:id="1239053987">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2134446817">
                      <w:marLeft w:val="0"/>
                      <w:marRight w:val="0"/>
                      <w:marTop w:val="0"/>
                      <w:marBottom w:val="0"/>
                      <w:divBdr>
                        <w:top w:val="none" w:sz="0" w:space="0" w:color="auto"/>
                        <w:left w:val="none" w:sz="0" w:space="0" w:color="auto"/>
                        <w:bottom w:val="none" w:sz="0" w:space="0" w:color="auto"/>
                        <w:right w:val="none" w:sz="0" w:space="0" w:color="auto"/>
                      </w:divBdr>
                      <w:divsChild>
                        <w:div w:id="1305499764">
                          <w:marLeft w:val="0"/>
                          <w:marRight w:val="0"/>
                          <w:marTop w:val="0"/>
                          <w:marBottom w:val="0"/>
                          <w:divBdr>
                            <w:top w:val="none" w:sz="0" w:space="0" w:color="auto"/>
                            <w:left w:val="none" w:sz="0" w:space="0" w:color="auto"/>
                            <w:bottom w:val="none" w:sz="0" w:space="0" w:color="auto"/>
                            <w:right w:val="none" w:sz="0" w:space="0" w:color="auto"/>
                          </w:divBdr>
                          <w:divsChild>
                            <w:div w:id="851141924">
                              <w:marLeft w:val="0"/>
                              <w:marRight w:val="0"/>
                              <w:marTop w:val="0"/>
                              <w:marBottom w:val="0"/>
                              <w:divBdr>
                                <w:top w:val="none" w:sz="0" w:space="0" w:color="auto"/>
                                <w:left w:val="none" w:sz="0" w:space="0" w:color="auto"/>
                                <w:bottom w:val="none" w:sz="0" w:space="0" w:color="auto"/>
                                <w:right w:val="none" w:sz="0" w:space="0" w:color="auto"/>
                              </w:divBdr>
                              <w:divsChild>
                                <w:div w:id="704643597">
                                  <w:marLeft w:val="0"/>
                                  <w:marRight w:val="0"/>
                                  <w:marTop w:val="0"/>
                                  <w:marBottom w:val="0"/>
                                  <w:divBdr>
                                    <w:top w:val="none" w:sz="0" w:space="0" w:color="auto"/>
                                    <w:left w:val="none" w:sz="0" w:space="0" w:color="auto"/>
                                    <w:bottom w:val="none" w:sz="0" w:space="0" w:color="auto"/>
                                    <w:right w:val="none" w:sz="0" w:space="0" w:color="auto"/>
                                  </w:divBdr>
                                  <w:divsChild>
                                    <w:div w:id="1732923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7750442">
          <w:marLeft w:val="0"/>
          <w:marRight w:val="0"/>
          <w:marTop w:val="0"/>
          <w:marBottom w:val="0"/>
          <w:divBdr>
            <w:top w:val="none" w:sz="0" w:space="0" w:color="auto"/>
            <w:left w:val="none" w:sz="0" w:space="0" w:color="auto"/>
            <w:bottom w:val="none" w:sz="0" w:space="0" w:color="auto"/>
            <w:right w:val="none" w:sz="0" w:space="0" w:color="auto"/>
          </w:divBdr>
          <w:divsChild>
            <w:div w:id="119499967">
              <w:marLeft w:val="0"/>
              <w:marRight w:val="0"/>
              <w:marTop w:val="0"/>
              <w:marBottom w:val="0"/>
              <w:divBdr>
                <w:top w:val="none" w:sz="0" w:space="0" w:color="auto"/>
                <w:left w:val="none" w:sz="0" w:space="0" w:color="auto"/>
                <w:bottom w:val="none" w:sz="0" w:space="0" w:color="auto"/>
                <w:right w:val="none" w:sz="0" w:space="0" w:color="auto"/>
              </w:divBdr>
              <w:divsChild>
                <w:div w:id="1129474612">
                  <w:marLeft w:val="0"/>
                  <w:marRight w:val="0"/>
                  <w:marTop w:val="0"/>
                  <w:marBottom w:val="180"/>
                  <w:divBdr>
                    <w:top w:val="single" w:sz="6" w:space="9" w:color="DADCE0"/>
                    <w:left w:val="single" w:sz="6" w:space="18" w:color="DADCE0"/>
                    <w:bottom w:val="single" w:sz="6" w:space="18" w:color="DADCE0"/>
                    <w:right w:val="single" w:sz="6" w:space="9" w:color="DADCE0"/>
                  </w:divBdr>
                  <w:divsChild>
                    <w:div w:id="1229799647">
                      <w:marLeft w:val="0"/>
                      <w:marRight w:val="0"/>
                      <w:marTop w:val="0"/>
                      <w:marBottom w:val="0"/>
                      <w:divBdr>
                        <w:top w:val="none" w:sz="0" w:space="0" w:color="auto"/>
                        <w:left w:val="none" w:sz="0" w:space="0" w:color="auto"/>
                        <w:bottom w:val="none" w:sz="0" w:space="0" w:color="auto"/>
                        <w:right w:val="none" w:sz="0" w:space="0" w:color="auto"/>
                      </w:divBdr>
                      <w:divsChild>
                        <w:div w:id="711881644">
                          <w:marLeft w:val="0"/>
                          <w:marRight w:val="0"/>
                          <w:marTop w:val="0"/>
                          <w:marBottom w:val="0"/>
                          <w:divBdr>
                            <w:top w:val="none" w:sz="0" w:space="0" w:color="auto"/>
                            <w:left w:val="none" w:sz="0" w:space="0" w:color="auto"/>
                            <w:bottom w:val="none" w:sz="0" w:space="0" w:color="auto"/>
                            <w:right w:val="none" w:sz="0" w:space="0" w:color="auto"/>
                          </w:divBdr>
                          <w:divsChild>
                            <w:div w:id="1766995389">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564490109">
                      <w:marLeft w:val="0"/>
                      <w:marRight w:val="0"/>
                      <w:marTop w:val="0"/>
                      <w:marBottom w:val="0"/>
                      <w:divBdr>
                        <w:top w:val="none" w:sz="0" w:space="0" w:color="auto"/>
                        <w:left w:val="none" w:sz="0" w:space="0" w:color="auto"/>
                        <w:bottom w:val="none" w:sz="0" w:space="0" w:color="auto"/>
                        <w:right w:val="none" w:sz="0" w:space="0" w:color="auto"/>
                      </w:divBdr>
                      <w:divsChild>
                        <w:div w:id="781845895">
                          <w:marLeft w:val="0"/>
                          <w:marRight w:val="0"/>
                          <w:marTop w:val="0"/>
                          <w:marBottom w:val="0"/>
                          <w:divBdr>
                            <w:top w:val="none" w:sz="0" w:space="0" w:color="auto"/>
                            <w:left w:val="none" w:sz="0" w:space="0" w:color="auto"/>
                            <w:bottom w:val="none" w:sz="0" w:space="0" w:color="auto"/>
                            <w:right w:val="none" w:sz="0" w:space="0" w:color="auto"/>
                          </w:divBdr>
                          <w:divsChild>
                            <w:div w:id="502817873">
                              <w:marLeft w:val="0"/>
                              <w:marRight w:val="0"/>
                              <w:marTop w:val="0"/>
                              <w:marBottom w:val="0"/>
                              <w:divBdr>
                                <w:top w:val="none" w:sz="0" w:space="0" w:color="auto"/>
                                <w:left w:val="none" w:sz="0" w:space="0" w:color="auto"/>
                                <w:bottom w:val="none" w:sz="0" w:space="0" w:color="auto"/>
                                <w:right w:val="none" w:sz="0" w:space="0" w:color="auto"/>
                              </w:divBdr>
                              <w:divsChild>
                                <w:div w:id="1810857366">
                                  <w:marLeft w:val="0"/>
                                  <w:marRight w:val="0"/>
                                  <w:marTop w:val="0"/>
                                  <w:marBottom w:val="0"/>
                                  <w:divBdr>
                                    <w:top w:val="none" w:sz="0" w:space="0" w:color="auto"/>
                                    <w:left w:val="none" w:sz="0" w:space="0" w:color="auto"/>
                                    <w:bottom w:val="none" w:sz="0" w:space="0" w:color="auto"/>
                                    <w:right w:val="none" w:sz="0" w:space="0" w:color="auto"/>
                                  </w:divBdr>
                                  <w:divsChild>
                                    <w:div w:id="1717006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7338032">
          <w:marLeft w:val="0"/>
          <w:marRight w:val="0"/>
          <w:marTop w:val="0"/>
          <w:marBottom w:val="0"/>
          <w:divBdr>
            <w:top w:val="none" w:sz="0" w:space="0" w:color="auto"/>
            <w:left w:val="none" w:sz="0" w:space="0" w:color="auto"/>
            <w:bottom w:val="none" w:sz="0" w:space="0" w:color="auto"/>
            <w:right w:val="none" w:sz="0" w:space="0" w:color="auto"/>
          </w:divBdr>
          <w:divsChild>
            <w:div w:id="476530573">
              <w:marLeft w:val="0"/>
              <w:marRight w:val="0"/>
              <w:marTop w:val="0"/>
              <w:marBottom w:val="0"/>
              <w:divBdr>
                <w:top w:val="none" w:sz="0" w:space="0" w:color="auto"/>
                <w:left w:val="none" w:sz="0" w:space="0" w:color="auto"/>
                <w:bottom w:val="none" w:sz="0" w:space="0" w:color="auto"/>
                <w:right w:val="none" w:sz="0" w:space="0" w:color="auto"/>
              </w:divBdr>
              <w:divsChild>
                <w:div w:id="1056591588">
                  <w:marLeft w:val="0"/>
                  <w:marRight w:val="0"/>
                  <w:marTop w:val="0"/>
                  <w:marBottom w:val="0"/>
                  <w:divBdr>
                    <w:top w:val="none" w:sz="0" w:space="0" w:color="auto"/>
                    <w:left w:val="none" w:sz="0" w:space="0" w:color="auto"/>
                    <w:bottom w:val="none" w:sz="0" w:space="0" w:color="auto"/>
                    <w:right w:val="none" w:sz="0" w:space="0" w:color="auto"/>
                  </w:divBdr>
                  <w:divsChild>
                    <w:div w:id="347029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115330">
          <w:marLeft w:val="0"/>
          <w:marRight w:val="0"/>
          <w:marTop w:val="0"/>
          <w:marBottom w:val="0"/>
          <w:divBdr>
            <w:top w:val="none" w:sz="0" w:space="0" w:color="auto"/>
            <w:left w:val="none" w:sz="0" w:space="0" w:color="auto"/>
            <w:bottom w:val="none" w:sz="0" w:space="0" w:color="auto"/>
            <w:right w:val="none" w:sz="0" w:space="0" w:color="auto"/>
          </w:divBdr>
          <w:divsChild>
            <w:div w:id="548957773">
              <w:marLeft w:val="0"/>
              <w:marRight w:val="0"/>
              <w:marTop w:val="0"/>
              <w:marBottom w:val="0"/>
              <w:divBdr>
                <w:top w:val="none" w:sz="0" w:space="0" w:color="auto"/>
                <w:left w:val="none" w:sz="0" w:space="0" w:color="auto"/>
                <w:bottom w:val="none" w:sz="0" w:space="0" w:color="auto"/>
                <w:right w:val="none" w:sz="0" w:space="0" w:color="auto"/>
              </w:divBdr>
              <w:divsChild>
                <w:div w:id="89476062">
                  <w:marLeft w:val="0"/>
                  <w:marRight w:val="0"/>
                  <w:marTop w:val="0"/>
                  <w:marBottom w:val="180"/>
                  <w:divBdr>
                    <w:top w:val="none" w:sz="0" w:space="0" w:color="auto"/>
                    <w:left w:val="single" w:sz="6" w:space="18" w:color="DADCE0"/>
                    <w:bottom w:val="single" w:sz="6" w:space="18" w:color="DADCE0"/>
                    <w:right w:val="single" w:sz="6" w:space="9" w:color="DADCE0"/>
                  </w:divBdr>
                  <w:divsChild>
                    <w:div w:id="980961405">
                      <w:marLeft w:val="0"/>
                      <w:marRight w:val="0"/>
                      <w:marTop w:val="0"/>
                      <w:marBottom w:val="0"/>
                      <w:divBdr>
                        <w:top w:val="none" w:sz="0" w:space="0" w:color="auto"/>
                        <w:left w:val="none" w:sz="0" w:space="0" w:color="auto"/>
                        <w:bottom w:val="none" w:sz="0" w:space="0" w:color="auto"/>
                        <w:right w:val="none" w:sz="0" w:space="0" w:color="auto"/>
                      </w:divBdr>
                      <w:divsChild>
                        <w:div w:id="339478376">
                          <w:marLeft w:val="0"/>
                          <w:marRight w:val="0"/>
                          <w:marTop w:val="0"/>
                          <w:marBottom w:val="0"/>
                          <w:divBdr>
                            <w:top w:val="none" w:sz="0" w:space="0" w:color="auto"/>
                            <w:left w:val="none" w:sz="0" w:space="0" w:color="auto"/>
                            <w:bottom w:val="none" w:sz="0" w:space="0" w:color="auto"/>
                            <w:right w:val="none" w:sz="0" w:space="0" w:color="auto"/>
                          </w:divBdr>
                          <w:divsChild>
                            <w:div w:id="461387927">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1953286">
                      <w:marLeft w:val="0"/>
                      <w:marRight w:val="0"/>
                      <w:marTop w:val="0"/>
                      <w:marBottom w:val="0"/>
                      <w:divBdr>
                        <w:top w:val="none" w:sz="0" w:space="0" w:color="auto"/>
                        <w:left w:val="none" w:sz="0" w:space="0" w:color="auto"/>
                        <w:bottom w:val="none" w:sz="0" w:space="0" w:color="auto"/>
                        <w:right w:val="none" w:sz="0" w:space="0" w:color="auto"/>
                      </w:divBdr>
                      <w:divsChild>
                        <w:div w:id="1646742346">
                          <w:marLeft w:val="0"/>
                          <w:marRight w:val="0"/>
                          <w:marTop w:val="0"/>
                          <w:marBottom w:val="0"/>
                          <w:divBdr>
                            <w:top w:val="none" w:sz="0" w:space="0" w:color="auto"/>
                            <w:left w:val="none" w:sz="0" w:space="0" w:color="auto"/>
                            <w:bottom w:val="none" w:sz="0" w:space="0" w:color="auto"/>
                            <w:right w:val="none" w:sz="0" w:space="0" w:color="auto"/>
                          </w:divBdr>
                          <w:divsChild>
                            <w:div w:id="1222865223">
                              <w:marLeft w:val="0"/>
                              <w:marRight w:val="0"/>
                              <w:marTop w:val="0"/>
                              <w:marBottom w:val="0"/>
                              <w:divBdr>
                                <w:top w:val="none" w:sz="0" w:space="0" w:color="auto"/>
                                <w:left w:val="none" w:sz="0" w:space="0" w:color="auto"/>
                                <w:bottom w:val="none" w:sz="0" w:space="0" w:color="auto"/>
                                <w:right w:val="none" w:sz="0" w:space="0" w:color="auto"/>
                              </w:divBdr>
                              <w:divsChild>
                                <w:div w:id="338311614">
                                  <w:marLeft w:val="0"/>
                                  <w:marRight w:val="0"/>
                                  <w:marTop w:val="0"/>
                                  <w:marBottom w:val="0"/>
                                  <w:divBdr>
                                    <w:top w:val="none" w:sz="0" w:space="0" w:color="auto"/>
                                    <w:left w:val="none" w:sz="0" w:space="0" w:color="auto"/>
                                    <w:bottom w:val="none" w:sz="0" w:space="0" w:color="auto"/>
                                    <w:right w:val="none" w:sz="0" w:space="0" w:color="auto"/>
                                  </w:divBdr>
                                  <w:divsChild>
                                    <w:div w:id="1402295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4992452">
          <w:marLeft w:val="0"/>
          <w:marRight w:val="0"/>
          <w:marTop w:val="0"/>
          <w:marBottom w:val="0"/>
          <w:divBdr>
            <w:top w:val="none" w:sz="0" w:space="0" w:color="auto"/>
            <w:left w:val="none" w:sz="0" w:space="0" w:color="auto"/>
            <w:bottom w:val="none" w:sz="0" w:space="0" w:color="auto"/>
            <w:right w:val="none" w:sz="0" w:space="0" w:color="auto"/>
          </w:divBdr>
          <w:divsChild>
            <w:div w:id="1094470497">
              <w:marLeft w:val="0"/>
              <w:marRight w:val="0"/>
              <w:marTop w:val="0"/>
              <w:marBottom w:val="0"/>
              <w:divBdr>
                <w:top w:val="none" w:sz="0" w:space="0" w:color="auto"/>
                <w:left w:val="none" w:sz="0" w:space="0" w:color="auto"/>
                <w:bottom w:val="none" w:sz="0" w:space="0" w:color="auto"/>
                <w:right w:val="none" w:sz="0" w:space="0" w:color="auto"/>
              </w:divBdr>
              <w:divsChild>
                <w:div w:id="1606578356">
                  <w:marLeft w:val="0"/>
                  <w:marRight w:val="0"/>
                  <w:marTop w:val="0"/>
                  <w:marBottom w:val="180"/>
                  <w:divBdr>
                    <w:top w:val="single" w:sz="6" w:space="9" w:color="DADCE0"/>
                    <w:left w:val="single" w:sz="6" w:space="18" w:color="DADCE0"/>
                    <w:bottom w:val="single" w:sz="6" w:space="18" w:color="DADCE0"/>
                    <w:right w:val="single" w:sz="6" w:space="9" w:color="DADCE0"/>
                  </w:divBdr>
                  <w:divsChild>
                    <w:div w:id="218980844">
                      <w:marLeft w:val="0"/>
                      <w:marRight w:val="0"/>
                      <w:marTop w:val="0"/>
                      <w:marBottom w:val="0"/>
                      <w:divBdr>
                        <w:top w:val="none" w:sz="0" w:space="0" w:color="auto"/>
                        <w:left w:val="none" w:sz="0" w:space="0" w:color="auto"/>
                        <w:bottom w:val="none" w:sz="0" w:space="0" w:color="auto"/>
                        <w:right w:val="none" w:sz="0" w:space="0" w:color="auto"/>
                      </w:divBdr>
                      <w:divsChild>
                        <w:div w:id="1665164959">
                          <w:marLeft w:val="0"/>
                          <w:marRight w:val="0"/>
                          <w:marTop w:val="0"/>
                          <w:marBottom w:val="0"/>
                          <w:divBdr>
                            <w:top w:val="none" w:sz="0" w:space="0" w:color="auto"/>
                            <w:left w:val="none" w:sz="0" w:space="0" w:color="auto"/>
                            <w:bottom w:val="none" w:sz="0" w:space="0" w:color="auto"/>
                            <w:right w:val="none" w:sz="0" w:space="0" w:color="auto"/>
                          </w:divBdr>
                          <w:divsChild>
                            <w:div w:id="395857671">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861746777">
                      <w:marLeft w:val="0"/>
                      <w:marRight w:val="0"/>
                      <w:marTop w:val="0"/>
                      <w:marBottom w:val="0"/>
                      <w:divBdr>
                        <w:top w:val="none" w:sz="0" w:space="0" w:color="auto"/>
                        <w:left w:val="none" w:sz="0" w:space="0" w:color="auto"/>
                        <w:bottom w:val="none" w:sz="0" w:space="0" w:color="auto"/>
                        <w:right w:val="none" w:sz="0" w:space="0" w:color="auto"/>
                      </w:divBdr>
                      <w:divsChild>
                        <w:div w:id="1143504467">
                          <w:marLeft w:val="0"/>
                          <w:marRight w:val="0"/>
                          <w:marTop w:val="0"/>
                          <w:marBottom w:val="0"/>
                          <w:divBdr>
                            <w:top w:val="none" w:sz="0" w:space="0" w:color="auto"/>
                            <w:left w:val="none" w:sz="0" w:space="0" w:color="auto"/>
                            <w:bottom w:val="none" w:sz="0" w:space="0" w:color="auto"/>
                            <w:right w:val="none" w:sz="0" w:space="0" w:color="auto"/>
                          </w:divBdr>
                          <w:divsChild>
                            <w:div w:id="312956362">
                              <w:marLeft w:val="0"/>
                              <w:marRight w:val="0"/>
                              <w:marTop w:val="0"/>
                              <w:marBottom w:val="0"/>
                              <w:divBdr>
                                <w:top w:val="none" w:sz="0" w:space="0" w:color="auto"/>
                                <w:left w:val="none" w:sz="0" w:space="0" w:color="auto"/>
                                <w:bottom w:val="none" w:sz="0" w:space="0" w:color="auto"/>
                                <w:right w:val="none" w:sz="0" w:space="0" w:color="auto"/>
                              </w:divBdr>
                              <w:divsChild>
                                <w:div w:id="635181522">
                                  <w:marLeft w:val="0"/>
                                  <w:marRight w:val="0"/>
                                  <w:marTop w:val="0"/>
                                  <w:marBottom w:val="0"/>
                                  <w:divBdr>
                                    <w:top w:val="none" w:sz="0" w:space="0" w:color="auto"/>
                                    <w:left w:val="none" w:sz="0" w:space="0" w:color="auto"/>
                                    <w:bottom w:val="none" w:sz="0" w:space="0" w:color="auto"/>
                                    <w:right w:val="none" w:sz="0" w:space="0" w:color="auto"/>
                                  </w:divBdr>
                                  <w:divsChild>
                                    <w:div w:id="25798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64019187">
          <w:marLeft w:val="0"/>
          <w:marRight w:val="0"/>
          <w:marTop w:val="0"/>
          <w:marBottom w:val="0"/>
          <w:divBdr>
            <w:top w:val="none" w:sz="0" w:space="0" w:color="auto"/>
            <w:left w:val="none" w:sz="0" w:space="0" w:color="auto"/>
            <w:bottom w:val="none" w:sz="0" w:space="0" w:color="auto"/>
            <w:right w:val="none" w:sz="0" w:space="0" w:color="auto"/>
          </w:divBdr>
          <w:divsChild>
            <w:div w:id="1087455450">
              <w:marLeft w:val="0"/>
              <w:marRight w:val="0"/>
              <w:marTop w:val="0"/>
              <w:marBottom w:val="0"/>
              <w:divBdr>
                <w:top w:val="none" w:sz="0" w:space="0" w:color="auto"/>
                <w:left w:val="none" w:sz="0" w:space="0" w:color="auto"/>
                <w:bottom w:val="none" w:sz="0" w:space="0" w:color="auto"/>
                <w:right w:val="none" w:sz="0" w:space="0" w:color="auto"/>
              </w:divBdr>
              <w:divsChild>
                <w:div w:id="1303735078">
                  <w:marLeft w:val="0"/>
                  <w:marRight w:val="0"/>
                  <w:marTop w:val="0"/>
                  <w:marBottom w:val="180"/>
                  <w:divBdr>
                    <w:top w:val="single" w:sz="6" w:space="9" w:color="DADCE0"/>
                    <w:left w:val="single" w:sz="6" w:space="18" w:color="DADCE0"/>
                    <w:bottom w:val="single" w:sz="6" w:space="18" w:color="DADCE0"/>
                    <w:right w:val="single" w:sz="6" w:space="9" w:color="DADCE0"/>
                  </w:divBdr>
                  <w:divsChild>
                    <w:div w:id="178784777">
                      <w:marLeft w:val="0"/>
                      <w:marRight w:val="0"/>
                      <w:marTop w:val="0"/>
                      <w:marBottom w:val="0"/>
                      <w:divBdr>
                        <w:top w:val="none" w:sz="0" w:space="0" w:color="auto"/>
                        <w:left w:val="none" w:sz="0" w:space="0" w:color="auto"/>
                        <w:bottom w:val="none" w:sz="0" w:space="0" w:color="auto"/>
                        <w:right w:val="none" w:sz="0" w:space="0" w:color="auto"/>
                      </w:divBdr>
                      <w:divsChild>
                        <w:div w:id="1145927709">
                          <w:marLeft w:val="0"/>
                          <w:marRight w:val="0"/>
                          <w:marTop w:val="0"/>
                          <w:marBottom w:val="0"/>
                          <w:divBdr>
                            <w:top w:val="none" w:sz="0" w:space="0" w:color="auto"/>
                            <w:left w:val="none" w:sz="0" w:space="0" w:color="auto"/>
                            <w:bottom w:val="none" w:sz="0" w:space="0" w:color="auto"/>
                            <w:right w:val="none" w:sz="0" w:space="0" w:color="auto"/>
                          </w:divBdr>
                          <w:divsChild>
                            <w:div w:id="2037077153">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32066966">
                      <w:marLeft w:val="0"/>
                      <w:marRight w:val="0"/>
                      <w:marTop w:val="0"/>
                      <w:marBottom w:val="0"/>
                      <w:divBdr>
                        <w:top w:val="none" w:sz="0" w:space="0" w:color="auto"/>
                        <w:left w:val="none" w:sz="0" w:space="0" w:color="auto"/>
                        <w:bottom w:val="none" w:sz="0" w:space="0" w:color="auto"/>
                        <w:right w:val="none" w:sz="0" w:space="0" w:color="auto"/>
                      </w:divBdr>
                      <w:divsChild>
                        <w:div w:id="1742678930">
                          <w:marLeft w:val="0"/>
                          <w:marRight w:val="0"/>
                          <w:marTop w:val="0"/>
                          <w:marBottom w:val="0"/>
                          <w:divBdr>
                            <w:top w:val="none" w:sz="0" w:space="0" w:color="auto"/>
                            <w:left w:val="none" w:sz="0" w:space="0" w:color="auto"/>
                            <w:bottom w:val="none" w:sz="0" w:space="0" w:color="auto"/>
                            <w:right w:val="none" w:sz="0" w:space="0" w:color="auto"/>
                          </w:divBdr>
                          <w:divsChild>
                            <w:div w:id="859200121">
                              <w:marLeft w:val="0"/>
                              <w:marRight w:val="0"/>
                              <w:marTop w:val="0"/>
                              <w:marBottom w:val="0"/>
                              <w:divBdr>
                                <w:top w:val="none" w:sz="0" w:space="0" w:color="auto"/>
                                <w:left w:val="none" w:sz="0" w:space="0" w:color="auto"/>
                                <w:bottom w:val="none" w:sz="0" w:space="0" w:color="auto"/>
                                <w:right w:val="none" w:sz="0" w:space="0" w:color="auto"/>
                              </w:divBdr>
                              <w:divsChild>
                                <w:div w:id="235625363">
                                  <w:marLeft w:val="0"/>
                                  <w:marRight w:val="0"/>
                                  <w:marTop w:val="0"/>
                                  <w:marBottom w:val="0"/>
                                  <w:divBdr>
                                    <w:top w:val="none" w:sz="0" w:space="0" w:color="auto"/>
                                    <w:left w:val="none" w:sz="0" w:space="0" w:color="auto"/>
                                    <w:bottom w:val="none" w:sz="0" w:space="0" w:color="auto"/>
                                    <w:right w:val="none" w:sz="0" w:space="0" w:color="auto"/>
                                  </w:divBdr>
                                  <w:divsChild>
                                    <w:div w:id="107736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61090043">
          <w:marLeft w:val="0"/>
          <w:marRight w:val="0"/>
          <w:marTop w:val="0"/>
          <w:marBottom w:val="0"/>
          <w:divBdr>
            <w:top w:val="none" w:sz="0" w:space="0" w:color="auto"/>
            <w:left w:val="none" w:sz="0" w:space="0" w:color="auto"/>
            <w:bottom w:val="none" w:sz="0" w:space="0" w:color="auto"/>
            <w:right w:val="none" w:sz="0" w:space="0" w:color="auto"/>
          </w:divBdr>
          <w:divsChild>
            <w:div w:id="752581128">
              <w:marLeft w:val="0"/>
              <w:marRight w:val="0"/>
              <w:marTop w:val="0"/>
              <w:marBottom w:val="0"/>
              <w:divBdr>
                <w:top w:val="none" w:sz="0" w:space="0" w:color="auto"/>
                <w:left w:val="none" w:sz="0" w:space="0" w:color="auto"/>
                <w:bottom w:val="none" w:sz="0" w:space="0" w:color="auto"/>
                <w:right w:val="none" w:sz="0" w:space="0" w:color="auto"/>
              </w:divBdr>
              <w:divsChild>
                <w:div w:id="24210774">
                  <w:marLeft w:val="0"/>
                  <w:marRight w:val="0"/>
                  <w:marTop w:val="0"/>
                  <w:marBottom w:val="180"/>
                  <w:divBdr>
                    <w:top w:val="single" w:sz="6" w:space="9" w:color="DADCE0"/>
                    <w:left w:val="single" w:sz="6" w:space="18" w:color="DADCE0"/>
                    <w:bottom w:val="single" w:sz="6" w:space="18" w:color="DADCE0"/>
                    <w:right w:val="single" w:sz="6" w:space="9" w:color="DADCE0"/>
                  </w:divBdr>
                  <w:divsChild>
                    <w:div w:id="859389227">
                      <w:marLeft w:val="0"/>
                      <w:marRight w:val="0"/>
                      <w:marTop w:val="0"/>
                      <w:marBottom w:val="0"/>
                      <w:divBdr>
                        <w:top w:val="none" w:sz="0" w:space="0" w:color="auto"/>
                        <w:left w:val="none" w:sz="0" w:space="0" w:color="auto"/>
                        <w:bottom w:val="none" w:sz="0" w:space="0" w:color="auto"/>
                        <w:right w:val="none" w:sz="0" w:space="0" w:color="auto"/>
                      </w:divBdr>
                      <w:divsChild>
                        <w:div w:id="656956173">
                          <w:marLeft w:val="0"/>
                          <w:marRight w:val="0"/>
                          <w:marTop w:val="0"/>
                          <w:marBottom w:val="0"/>
                          <w:divBdr>
                            <w:top w:val="none" w:sz="0" w:space="0" w:color="auto"/>
                            <w:left w:val="none" w:sz="0" w:space="0" w:color="auto"/>
                            <w:bottom w:val="none" w:sz="0" w:space="0" w:color="auto"/>
                            <w:right w:val="none" w:sz="0" w:space="0" w:color="auto"/>
                          </w:divBdr>
                          <w:divsChild>
                            <w:div w:id="6640240">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942806174">
                      <w:marLeft w:val="0"/>
                      <w:marRight w:val="0"/>
                      <w:marTop w:val="0"/>
                      <w:marBottom w:val="0"/>
                      <w:divBdr>
                        <w:top w:val="none" w:sz="0" w:space="0" w:color="auto"/>
                        <w:left w:val="none" w:sz="0" w:space="0" w:color="auto"/>
                        <w:bottom w:val="none" w:sz="0" w:space="0" w:color="auto"/>
                        <w:right w:val="none" w:sz="0" w:space="0" w:color="auto"/>
                      </w:divBdr>
                      <w:divsChild>
                        <w:div w:id="1532569674">
                          <w:marLeft w:val="0"/>
                          <w:marRight w:val="0"/>
                          <w:marTop w:val="0"/>
                          <w:marBottom w:val="0"/>
                          <w:divBdr>
                            <w:top w:val="none" w:sz="0" w:space="0" w:color="auto"/>
                            <w:left w:val="none" w:sz="0" w:space="0" w:color="auto"/>
                            <w:bottom w:val="none" w:sz="0" w:space="0" w:color="auto"/>
                            <w:right w:val="none" w:sz="0" w:space="0" w:color="auto"/>
                          </w:divBdr>
                          <w:divsChild>
                            <w:div w:id="896892442">
                              <w:marLeft w:val="0"/>
                              <w:marRight w:val="0"/>
                              <w:marTop w:val="0"/>
                              <w:marBottom w:val="0"/>
                              <w:divBdr>
                                <w:top w:val="none" w:sz="0" w:space="0" w:color="auto"/>
                                <w:left w:val="none" w:sz="0" w:space="0" w:color="auto"/>
                                <w:bottom w:val="none" w:sz="0" w:space="0" w:color="auto"/>
                                <w:right w:val="none" w:sz="0" w:space="0" w:color="auto"/>
                              </w:divBdr>
                              <w:divsChild>
                                <w:div w:id="287973306">
                                  <w:marLeft w:val="0"/>
                                  <w:marRight w:val="0"/>
                                  <w:marTop w:val="0"/>
                                  <w:marBottom w:val="0"/>
                                  <w:divBdr>
                                    <w:top w:val="none" w:sz="0" w:space="0" w:color="auto"/>
                                    <w:left w:val="none" w:sz="0" w:space="0" w:color="auto"/>
                                    <w:bottom w:val="none" w:sz="0" w:space="0" w:color="auto"/>
                                    <w:right w:val="none" w:sz="0" w:space="0" w:color="auto"/>
                                  </w:divBdr>
                                  <w:divsChild>
                                    <w:div w:id="1884053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03051749">
          <w:marLeft w:val="0"/>
          <w:marRight w:val="0"/>
          <w:marTop w:val="0"/>
          <w:marBottom w:val="0"/>
          <w:divBdr>
            <w:top w:val="none" w:sz="0" w:space="0" w:color="auto"/>
            <w:left w:val="none" w:sz="0" w:space="0" w:color="auto"/>
            <w:bottom w:val="none" w:sz="0" w:space="0" w:color="auto"/>
            <w:right w:val="none" w:sz="0" w:space="0" w:color="auto"/>
          </w:divBdr>
          <w:divsChild>
            <w:div w:id="1195734031">
              <w:marLeft w:val="0"/>
              <w:marRight w:val="0"/>
              <w:marTop w:val="0"/>
              <w:marBottom w:val="0"/>
              <w:divBdr>
                <w:top w:val="none" w:sz="0" w:space="0" w:color="auto"/>
                <w:left w:val="none" w:sz="0" w:space="0" w:color="auto"/>
                <w:bottom w:val="none" w:sz="0" w:space="0" w:color="auto"/>
                <w:right w:val="none" w:sz="0" w:space="0" w:color="auto"/>
              </w:divBdr>
              <w:divsChild>
                <w:div w:id="4064588">
                  <w:marLeft w:val="0"/>
                  <w:marRight w:val="0"/>
                  <w:marTop w:val="0"/>
                  <w:marBottom w:val="180"/>
                  <w:divBdr>
                    <w:top w:val="single" w:sz="6" w:space="9" w:color="DADCE0"/>
                    <w:left w:val="single" w:sz="6" w:space="18" w:color="DADCE0"/>
                    <w:bottom w:val="single" w:sz="6" w:space="18" w:color="DADCE0"/>
                    <w:right w:val="single" w:sz="6" w:space="9" w:color="DADCE0"/>
                  </w:divBdr>
                  <w:divsChild>
                    <w:div w:id="803085969">
                      <w:marLeft w:val="0"/>
                      <w:marRight w:val="0"/>
                      <w:marTop w:val="0"/>
                      <w:marBottom w:val="0"/>
                      <w:divBdr>
                        <w:top w:val="none" w:sz="0" w:space="0" w:color="auto"/>
                        <w:left w:val="none" w:sz="0" w:space="0" w:color="auto"/>
                        <w:bottom w:val="none" w:sz="0" w:space="0" w:color="auto"/>
                        <w:right w:val="none" w:sz="0" w:space="0" w:color="auto"/>
                      </w:divBdr>
                      <w:divsChild>
                        <w:div w:id="103810406">
                          <w:marLeft w:val="0"/>
                          <w:marRight w:val="0"/>
                          <w:marTop w:val="0"/>
                          <w:marBottom w:val="0"/>
                          <w:divBdr>
                            <w:top w:val="none" w:sz="0" w:space="0" w:color="auto"/>
                            <w:left w:val="none" w:sz="0" w:space="0" w:color="auto"/>
                            <w:bottom w:val="none" w:sz="0" w:space="0" w:color="auto"/>
                            <w:right w:val="none" w:sz="0" w:space="0" w:color="auto"/>
                          </w:divBdr>
                          <w:divsChild>
                            <w:div w:id="912399562">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573665758">
                      <w:marLeft w:val="0"/>
                      <w:marRight w:val="0"/>
                      <w:marTop w:val="0"/>
                      <w:marBottom w:val="0"/>
                      <w:divBdr>
                        <w:top w:val="none" w:sz="0" w:space="0" w:color="auto"/>
                        <w:left w:val="none" w:sz="0" w:space="0" w:color="auto"/>
                        <w:bottom w:val="none" w:sz="0" w:space="0" w:color="auto"/>
                        <w:right w:val="none" w:sz="0" w:space="0" w:color="auto"/>
                      </w:divBdr>
                      <w:divsChild>
                        <w:div w:id="1951356441">
                          <w:marLeft w:val="0"/>
                          <w:marRight w:val="0"/>
                          <w:marTop w:val="0"/>
                          <w:marBottom w:val="0"/>
                          <w:divBdr>
                            <w:top w:val="none" w:sz="0" w:space="0" w:color="auto"/>
                            <w:left w:val="none" w:sz="0" w:space="0" w:color="auto"/>
                            <w:bottom w:val="none" w:sz="0" w:space="0" w:color="auto"/>
                            <w:right w:val="none" w:sz="0" w:space="0" w:color="auto"/>
                          </w:divBdr>
                          <w:divsChild>
                            <w:div w:id="744186596">
                              <w:marLeft w:val="0"/>
                              <w:marRight w:val="0"/>
                              <w:marTop w:val="0"/>
                              <w:marBottom w:val="0"/>
                              <w:divBdr>
                                <w:top w:val="none" w:sz="0" w:space="0" w:color="auto"/>
                                <w:left w:val="none" w:sz="0" w:space="0" w:color="auto"/>
                                <w:bottom w:val="none" w:sz="0" w:space="0" w:color="auto"/>
                                <w:right w:val="none" w:sz="0" w:space="0" w:color="auto"/>
                              </w:divBdr>
                              <w:divsChild>
                                <w:div w:id="916210891">
                                  <w:marLeft w:val="0"/>
                                  <w:marRight w:val="0"/>
                                  <w:marTop w:val="0"/>
                                  <w:marBottom w:val="0"/>
                                  <w:divBdr>
                                    <w:top w:val="none" w:sz="0" w:space="0" w:color="auto"/>
                                    <w:left w:val="none" w:sz="0" w:space="0" w:color="auto"/>
                                    <w:bottom w:val="none" w:sz="0" w:space="0" w:color="auto"/>
                                    <w:right w:val="none" w:sz="0" w:space="0" w:color="auto"/>
                                  </w:divBdr>
                                  <w:divsChild>
                                    <w:div w:id="1771392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115710">
          <w:marLeft w:val="0"/>
          <w:marRight w:val="0"/>
          <w:marTop w:val="0"/>
          <w:marBottom w:val="0"/>
          <w:divBdr>
            <w:top w:val="none" w:sz="0" w:space="0" w:color="auto"/>
            <w:left w:val="none" w:sz="0" w:space="0" w:color="auto"/>
            <w:bottom w:val="none" w:sz="0" w:space="0" w:color="auto"/>
            <w:right w:val="none" w:sz="0" w:space="0" w:color="auto"/>
          </w:divBdr>
          <w:divsChild>
            <w:div w:id="419836701">
              <w:marLeft w:val="0"/>
              <w:marRight w:val="0"/>
              <w:marTop w:val="0"/>
              <w:marBottom w:val="0"/>
              <w:divBdr>
                <w:top w:val="none" w:sz="0" w:space="0" w:color="auto"/>
                <w:left w:val="none" w:sz="0" w:space="0" w:color="auto"/>
                <w:bottom w:val="none" w:sz="0" w:space="0" w:color="auto"/>
                <w:right w:val="none" w:sz="0" w:space="0" w:color="auto"/>
              </w:divBdr>
              <w:divsChild>
                <w:div w:id="1495485860">
                  <w:marLeft w:val="0"/>
                  <w:marRight w:val="0"/>
                  <w:marTop w:val="0"/>
                  <w:marBottom w:val="0"/>
                  <w:divBdr>
                    <w:top w:val="none" w:sz="0" w:space="0" w:color="auto"/>
                    <w:left w:val="none" w:sz="0" w:space="0" w:color="auto"/>
                    <w:bottom w:val="none" w:sz="0" w:space="0" w:color="auto"/>
                    <w:right w:val="none" w:sz="0" w:space="0" w:color="auto"/>
                  </w:divBdr>
                  <w:divsChild>
                    <w:div w:id="1761294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004519">
          <w:marLeft w:val="0"/>
          <w:marRight w:val="0"/>
          <w:marTop w:val="0"/>
          <w:marBottom w:val="0"/>
          <w:divBdr>
            <w:top w:val="none" w:sz="0" w:space="0" w:color="auto"/>
            <w:left w:val="none" w:sz="0" w:space="0" w:color="auto"/>
            <w:bottom w:val="none" w:sz="0" w:space="0" w:color="auto"/>
            <w:right w:val="none" w:sz="0" w:space="0" w:color="auto"/>
          </w:divBdr>
          <w:divsChild>
            <w:div w:id="1036586928">
              <w:marLeft w:val="0"/>
              <w:marRight w:val="0"/>
              <w:marTop w:val="0"/>
              <w:marBottom w:val="0"/>
              <w:divBdr>
                <w:top w:val="none" w:sz="0" w:space="0" w:color="auto"/>
                <w:left w:val="none" w:sz="0" w:space="0" w:color="auto"/>
                <w:bottom w:val="none" w:sz="0" w:space="0" w:color="auto"/>
                <w:right w:val="none" w:sz="0" w:space="0" w:color="auto"/>
              </w:divBdr>
              <w:divsChild>
                <w:div w:id="424233854">
                  <w:marLeft w:val="0"/>
                  <w:marRight w:val="0"/>
                  <w:marTop w:val="0"/>
                  <w:marBottom w:val="180"/>
                  <w:divBdr>
                    <w:top w:val="none" w:sz="0" w:space="0" w:color="auto"/>
                    <w:left w:val="single" w:sz="6" w:space="18" w:color="DADCE0"/>
                    <w:bottom w:val="single" w:sz="6" w:space="18" w:color="DADCE0"/>
                    <w:right w:val="single" w:sz="6" w:space="9" w:color="DADCE0"/>
                  </w:divBdr>
                  <w:divsChild>
                    <w:div w:id="982196440">
                      <w:marLeft w:val="0"/>
                      <w:marRight w:val="0"/>
                      <w:marTop w:val="0"/>
                      <w:marBottom w:val="0"/>
                      <w:divBdr>
                        <w:top w:val="none" w:sz="0" w:space="0" w:color="auto"/>
                        <w:left w:val="none" w:sz="0" w:space="0" w:color="auto"/>
                        <w:bottom w:val="none" w:sz="0" w:space="0" w:color="auto"/>
                        <w:right w:val="none" w:sz="0" w:space="0" w:color="auto"/>
                      </w:divBdr>
                      <w:divsChild>
                        <w:div w:id="1939020840">
                          <w:marLeft w:val="0"/>
                          <w:marRight w:val="0"/>
                          <w:marTop w:val="0"/>
                          <w:marBottom w:val="0"/>
                          <w:divBdr>
                            <w:top w:val="none" w:sz="0" w:space="0" w:color="auto"/>
                            <w:left w:val="none" w:sz="0" w:space="0" w:color="auto"/>
                            <w:bottom w:val="none" w:sz="0" w:space="0" w:color="auto"/>
                            <w:right w:val="none" w:sz="0" w:space="0" w:color="auto"/>
                          </w:divBdr>
                          <w:divsChild>
                            <w:div w:id="1508402823">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496143962">
                      <w:marLeft w:val="0"/>
                      <w:marRight w:val="0"/>
                      <w:marTop w:val="0"/>
                      <w:marBottom w:val="0"/>
                      <w:divBdr>
                        <w:top w:val="none" w:sz="0" w:space="0" w:color="auto"/>
                        <w:left w:val="none" w:sz="0" w:space="0" w:color="auto"/>
                        <w:bottom w:val="none" w:sz="0" w:space="0" w:color="auto"/>
                        <w:right w:val="none" w:sz="0" w:space="0" w:color="auto"/>
                      </w:divBdr>
                      <w:divsChild>
                        <w:div w:id="1947805694">
                          <w:marLeft w:val="0"/>
                          <w:marRight w:val="0"/>
                          <w:marTop w:val="0"/>
                          <w:marBottom w:val="0"/>
                          <w:divBdr>
                            <w:top w:val="none" w:sz="0" w:space="0" w:color="auto"/>
                            <w:left w:val="none" w:sz="0" w:space="0" w:color="auto"/>
                            <w:bottom w:val="none" w:sz="0" w:space="0" w:color="auto"/>
                            <w:right w:val="none" w:sz="0" w:space="0" w:color="auto"/>
                          </w:divBdr>
                          <w:divsChild>
                            <w:div w:id="1938630211">
                              <w:marLeft w:val="0"/>
                              <w:marRight w:val="0"/>
                              <w:marTop w:val="0"/>
                              <w:marBottom w:val="0"/>
                              <w:divBdr>
                                <w:top w:val="none" w:sz="0" w:space="0" w:color="auto"/>
                                <w:left w:val="none" w:sz="0" w:space="0" w:color="auto"/>
                                <w:bottom w:val="none" w:sz="0" w:space="0" w:color="auto"/>
                                <w:right w:val="none" w:sz="0" w:space="0" w:color="auto"/>
                              </w:divBdr>
                              <w:divsChild>
                                <w:div w:id="529340110">
                                  <w:marLeft w:val="0"/>
                                  <w:marRight w:val="0"/>
                                  <w:marTop w:val="0"/>
                                  <w:marBottom w:val="0"/>
                                  <w:divBdr>
                                    <w:top w:val="none" w:sz="0" w:space="0" w:color="auto"/>
                                    <w:left w:val="none" w:sz="0" w:space="0" w:color="auto"/>
                                    <w:bottom w:val="none" w:sz="0" w:space="0" w:color="auto"/>
                                    <w:right w:val="none" w:sz="0" w:space="0" w:color="auto"/>
                                  </w:divBdr>
                                  <w:divsChild>
                                    <w:div w:id="215090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19705898">
          <w:marLeft w:val="0"/>
          <w:marRight w:val="0"/>
          <w:marTop w:val="0"/>
          <w:marBottom w:val="0"/>
          <w:divBdr>
            <w:top w:val="none" w:sz="0" w:space="0" w:color="auto"/>
            <w:left w:val="none" w:sz="0" w:space="0" w:color="auto"/>
            <w:bottom w:val="none" w:sz="0" w:space="0" w:color="auto"/>
            <w:right w:val="none" w:sz="0" w:space="0" w:color="auto"/>
          </w:divBdr>
          <w:divsChild>
            <w:div w:id="125858757">
              <w:marLeft w:val="0"/>
              <w:marRight w:val="0"/>
              <w:marTop w:val="0"/>
              <w:marBottom w:val="0"/>
              <w:divBdr>
                <w:top w:val="none" w:sz="0" w:space="0" w:color="auto"/>
                <w:left w:val="none" w:sz="0" w:space="0" w:color="auto"/>
                <w:bottom w:val="none" w:sz="0" w:space="0" w:color="auto"/>
                <w:right w:val="none" w:sz="0" w:space="0" w:color="auto"/>
              </w:divBdr>
              <w:divsChild>
                <w:div w:id="1053851207">
                  <w:marLeft w:val="0"/>
                  <w:marRight w:val="0"/>
                  <w:marTop w:val="0"/>
                  <w:marBottom w:val="180"/>
                  <w:divBdr>
                    <w:top w:val="single" w:sz="6" w:space="9" w:color="DADCE0"/>
                    <w:left w:val="single" w:sz="6" w:space="18" w:color="DADCE0"/>
                    <w:bottom w:val="single" w:sz="6" w:space="18" w:color="DADCE0"/>
                    <w:right w:val="single" w:sz="6" w:space="9" w:color="DADCE0"/>
                  </w:divBdr>
                  <w:divsChild>
                    <w:div w:id="2007124019">
                      <w:marLeft w:val="0"/>
                      <w:marRight w:val="0"/>
                      <w:marTop w:val="0"/>
                      <w:marBottom w:val="0"/>
                      <w:divBdr>
                        <w:top w:val="none" w:sz="0" w:space="0" w:color="auto"/>
                        <w:left w:val="none" w:sz="0" w:space="0" w:color="auto"/>
                        <w:bottom w:val="none" w:sz="0" w:space="0" w:color="auto"/>
                        <w:right w:val="none" w:sz="0" w:space="0" w:color="auto"/>
                      </w:divBdr>
                      <w:divsChild>
                        <w:div w:id="270090634">
                          <w:marLeft w:val="0"/>
                          <w:marRight w:val="0"/>
                          <w:marTop w:val="0"/>
                          <w:marBottom w:val="0"/>
                          <w:divBdr>
                            <w:top w:val="none" w:sz="0" w:space="0" w:color="auto"/>
                            <w:left w:val="none" w:sz="0" w:space="0" w:color="auto"/>
                            <w:bottom w:val="none" w:sz="0" w:space="0" w:color="auto"/>
                            <w:right w:val="none" w:sz="0" w:space="0" w:color="auto"/>
                          </w:divBdr>
                          <w:divsChild>
                            <w:div w:id="1989935551">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2142066455">
                      <w:marLeft w:val="0"/>
                      <w:marRight w:val="0"/>
                      <w:marTop w:val="0"/>
                      <w:marBottom w:val="0"/>
                      <w:divBdr>
                        <w:top w:val="none" w:sz="0" w:space="0" w:color="auto"/>
                        <w:left w:val="none" w:sz="0" w:space="0" w:color="auto"/>
                        <w:bottom w:val="none" w:sz="0" w:space="0" w:color="auto"/>
                        <w:right w:val="none" w:sz="0" w:space="0" w:color="auto"/>
                      </w:divBdr>
                      <w:divsChild>
                        <w:div w:id="838613837">
                          <w:marLeft w:val="0"/>
                          <w:marRight w:val="0"/>
                          <w:marTop w:val="0"/>
                          <w:marBottom w:val="0"/>
                          <w:divBdr>
                            <w:top w:val="none" w:sz="0" w:space="0" w:color="auto"/>
                            <w:left w:val="none" w:sz="0" w:space="0" w:color="auto"/>
                            <w:bottom w:val="none" w:sz="0" w:space="0" w:color="auto"/>
                            <w:right w:val="none" w:sz="0" w:space="0" w:color="auto"/>
                          </w:divBdr>
                          <w:divsChild>
                            <w:div w:id="900675959">
                              <w:marLeft w:val="0"/>
                              <w:marRight w:val="0"/>
                              <w:marTop w:val="0"/>
                              <w:marBottom w:val="0"/>
                              <w:divBdr>
                                <w:top w:val="none" w:sz="0" w:space="0" w:color="auto"/>
                                <w:left w:val="none" w:sz="0" w:space="0" w:color="auto"/>
                                <w:bottom w:val="none" w:sz="0" w:space="0" w:color="auto"/>
                                <w:right w:val="none" w:sz="0" w:space="0" w:color="auto"/>
                              </w:divBdr>
                              <w:divsChild>
                                <w:div w:id="740446452">
                                  <w:marLeft w:val="0"/>
                                  <w:marRight w:val="0"/>
                                  <w:marTop w:val="0"/>
                                  <w:marBottom w:val="0"/>
                                  <w:divBdr>
                                    <w:top w:val="none" w:sz="0" w:space="0" w:color="auto"/>
                                    <w:left w:val="none" w:sz="0" w:space="0" w:color="auto"/>
                                    <w:bottom w:val="none" w:sz="0" w:space="0" w:color="auto"/>
                                    <w:right w:val="none" w:sz="0" w:space="0" w:color="auto"/>
                                  </w:divBdr>
                                  <w:divsChild>
                                    <w:div w:id="2069454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2116586">
          <w:marLeft w:val="0"/>
          <w:marRight w:val="0"/>
          <w:marTop w:val="0"/>
          <w:marBottom w:val="0"/>
          <w:divBdr>
            <w:top w:val="none" w:sz="0" w:space="0" w:color="auto"/>
            <w:left w:val="none" w:sz="0" w:space="0" w:color="auto"/>
            <w:bottom w:val="none" w:sz="0" w:space="0" w:color="auto"/>
            <w:right w:val="none" w:sz="0" w:space="0" w:color="auto"/>
          </w:divBdr>
          <w:divsChild>
            <w:div w:id="878709213">
              <w:marLeft w:val="0"/>
              <w:marRight w:val="0"/>
              <w:marTop w:val="0"/>
              <w:marBottom w:val="0"/>
              <w:divBdr>
                <w:top w:val="none" w:sz="0" w:space="0" w:color="auto"/>
                <w:left w:val="none" w:sz="0" w:space="0" w:color="auto"/>
                <w:bottom w:val="none" w:sz="0" w:space="0" w:color="auto"/>
                <w:right w:val="none" w:sz="0" w:space="0" w:color="auto"/>
              </w:divBdr>
              <w:divsChild>
                <w:div w:id="1208948952">
                  <w:marLeft w:val="0"/>
                  <w:marRight w:val="0"/>
                  <w:marTop w:val="0"/>
                  <w:marBottom w:val="180"/>
                  <w:divBdr>
                    <w:top w:val="single" w:sz="6" w:space="9" w:color="DADCE0"/>
                    <w:left w:val="single" w:sz="6" w:space="18" w:color="DADCE0"/>
                    <w:bottom w:val="single" w:sz="6" w:space="18" w:color="DADCE0"/>
                    <w:right w:val="single" w:sz="6" w:space="9" w:color="DADCE0"/>
                  </w:divBdr>
                  <w:divsChild>
                    <w:div w:id="1342274611">
                      <w:marLeft w:val="0"/>
                      <w:marRight w:val="0"/>
                      <w:marTop w:val="0"/>
                      <w:marBottom w:val="0"/>
                      <w:divBdr>
                        <w:top w:val="none" w:sz="0" w:space="0" w:color="auto"/>
                        <w:left w:val="none" w:sz="0" w:space="0" w:color="auto"/>
                        <w:bottom w:val="none" w:sz="0" w:space="0" w:color="auto"/>
                        <w:right w:val="none" w:sz="0" w:space="0" w:color="auto"/>
                      </w:divBdr>
                      <w:divsChild>
                        <w:div w:id="1825462420">
                          <w:marLeft w:val="0"/>
                          <w:marRight w:val="0"/>
                          <w:marTop w:val="0"/>
                          <w:marBottom w:val="0"/>
                          <w:divBdr>
                            <w:top w:val="none" w:sz="0" w:space="0" w:color="auto"/>
                            <w:left w:val="none" w:sz="0" w:space="0" w:color="auto"/>
                            <w:bottom w:val="none" w:sz="0" w:space="0" w:color="auto"/>
                            <w:right w:val="none" w:sz="0" w:space="0" w:color="auto"/>
                          </w:divBdr>
                          <w:divsChild>
                            <w:div w:id="1742829079">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827283481">
                      <w:marLeft w:val="0"/>
                      <w:marRight w:val="0"/>
                      <w:marTop w:val="0"/>
                      <w:marBottom w:val="0"/>
                      <w:divBdr>
                        <w:top w:val="none" w:sz="0" w:space="0" w:color="auto"/>
                        <w:left w:val="none" w:sz="0" w:space="0" w:color="auto"/>
                        <w:bottom w:val="none" w:sz="0" w:space="0" w:color="auto"/>
                        <w:right w:val="none" w:sz="0" w:space="0" w:color="auto"/>
                      </w:divBdr>
                      <w:divsChild>
                        <w:div w:id="1535653843">
                          <w:marLeft w:val="0"/>
                          <w:marRight w:val="0"/>
                          <w:marTop w:val="0"/>
                          <w:marBottom w:val="0"/>
                          <w:divBdr>
                            <w:top w:val="none" w:sz="0" w:space="0" w:color="auto"/>
                            <w:left w:val="none" w:sz="0" w:space="0" w:color="auto"/>
                            <w:bottom w:val="none" w:sz="0" w:space="0" w:color="auto"/>
                            <w:right w:val="none" w:sz="0" w:space="0" w:color="auto"/>
                          </w:divBdr>
                          <w:divsChild>
                            <w:div w:id="1737624109">
                              <w:marLeft w:val="0"/>
                              <w:marRight w:val="0"/>
                              <w:marTop w:val="0"/>
                              <w:marBottom w:val="0"/>
                              <w:divBdr>
                                <w:top w:val="none" w:sz="0" w:space="0" w:color="auto"/>
                                <w:left w:val="none" w:sz="0" w:space="0" w:color="auto"/>
                                <w:bottom w:val="none" w:sz="0" w:space="0" w:color="auto"/>
                                <w:right w:val="none" w:sz="0" w:space="0" w:color="auto"/>
                              </w:divBdr>
                              <w:divsChild>
                                <w:div w:id="431781138">
                                  <w:marLeft w:val="0"/>
                                  <w:marRight w:val="0"/>
                                  <w:marTop w:val="0"/>
                                  <w:marBottom w:val="0"/>
                                  <w:divBdr>
                                    <w:top w:val="none" w:sz="0" w:space="0" w:color="auto"/>
                                    <w:left w:val="none" w:sz="0" w:space="0" w:color="auto"/>
                                    <w:bottom w:val="none" w:sz="0" w:space="0" w:color="auto"/>
                                    <w:right w:val="none" w:sz="0" w:space="0" w:color="auto"/>
                                  </w:divBdr>
                                  <w:divsChild>
                                    <w:div w:id="2138602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71592975">
          <w:marLeft w:val="0"/>
          <w:marRight w:val="0"/>
          <w:marTop w:val="0"/>
          <w:marBottom w:val="0"/>
          <w:divBdr>
            <w:top w:val="none" w:sz="0" w:space="0" w:color="auto"/>
            <w:left w:val="none" w:sz="0" w:space="0" w:color="auto"/>
            <w:bottom w:val="none" w:sz="0" w:space="0" w:color="auto"/>
            <w:right w:val="none" w:sz="0" w:space="0" w:color="auto"/>
          </w:divBdr>
          <w:divsChild>
            <w:div w:id="1709064784">
              <w:marLeft w:val="0"/>
              <w:marRight w:val="0"/>
              <w:marTop w:val="0"/>
              <w:marBottom w:val="0"/>
              <w:divBdr>
                <w:top w:val="none" w:sz="0" w:space="0" w:color="auto"/>
                <w:left w:val="none" w:sz="0" w:space="0" w:color="auto"/>
                <w:bottom w:val="none" w:sz="0" w:space="0" w:color="auto"/>
                <w:right w:val="none" w:sz="0" w:space="0" w:color="auto"/>
              </w:divBdr>
              <w:divsChild>
                <w:div w:id="105076187">
                  <w:marLeft w:val="0"/>
                  <w:marRight w:val="0"/>
                  <w:marTop w:val="0"/>
                  <w:marBottom w:val="180"/>
                  <w:divBdr>
                    <w:top w:val="single" w:sz="6" w:space="9" w:color="DADCE0"/>
                    <w:left w:val="single" w:sz="6" w:space="18" w:color="DADCE0"/>
                    <w:bottom w:val="single" w:sz="6" w:space="18" w:color="DADCE0"/>
                    <w:right w:val="single" w:sz="6" w:space="9" w:color="DADCE0"/>
                  </w:divBdr>
                  <w:divsChild>
                    <w:div w:id="374696911">
                      <w:marLeft w:val="0"/>
                      <w:marRight w:val="0"/>
                      <w:marTop w:val="0"/>
                      <w:marBottom w:val="0"/>
                      <w:divBdr>
                        <w:top w:val="none" w:sz="0" w:space="0" w:color="auto"/>
                        <w:left w:val="none" w:sz="0" w:space="0" w:color="auto"/>
                        <w:bottom w:val="none" w:sz="0" w:space="0" w:color="auto"/>
                        <w:right w:val="none" w:sz="0" w:space="0" w:color="auto"/>
                      </w:divBdr>
                      <w:divsChild>
                        <w:div w:id="287706307">
                          <w:marLeft w:val="0"/>
                          <w:marRight w:val="0"/>
                          <w:marTop w:val="0"/>
                          <w:marBottom w:val="0"/>
                          <w:divBdr>
                            <w:top w:val="none" w:sz="0" w:space="0" w:color="auto"/>
                            <w:left w:val="none" w:sz="0" w:space="0" w:color="auto"/>
                            <w:bottom w:val="none" w:sz="0" w:space="0" w:color="auto"/>
                            <w:right w:val="none" w:sz="0" w:space="0" w:color="auto"/>
                          </w:divBdr>
                          <w:divsChild>
                            <w:div w:id="526330376">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352002741">
                      <w:marLeft w:val="0"/>
                      <w:marRight w:val="0"/>
                      <w:marTop w:val="0"/>
                      <w:marBottom w:val="0"/>
                      <w:divBdr>
                        <w:top w:val="none" w:sz="0" w:space="0" w:color="auto"/>
                        <w:left w:val="none" w:sz="0" w:space="0" w:color="auto"/>
                        <w:bottom w:val="none" w:sz="0" w:space="0" w:color="auto"/>
                        <w:right w:val="none" w:sz="0" w:space="0" w:color="auto"/>
                      </w:divBdr>
                      <w:divsChild>
                        <w:div w:id="1919707387">
                          <w:marLeft w:val="0"/>
                          <w:marRight w:val="0"/>
                          <w:marTop w:val="0"/>
                          <w:marBottom w:val="0"/>
                          <w:divBdr>
                            <w:top w:val="none" w:sz="0" w:space="0" w:color="auto"/>
                            <w:left w:val="none" w:sz="0" w:space="0" w:color="auto"/>
                            <w:bottom w:val="none" w:sz="0" w:space="0" w:color="auto"/>
                            <w:right w:val="none" w:sz="0" w:space="0" w:color="auto"/>
                          </w:divBdr>
                          <w:divsChild>
                            <w:div w:id="1312711873">
                              <w:marLeft w:val="0"/>
                              <w:marRight w:val="0"/>
                              <w:marTop w:val="0"/>
                              <w:marBottom w:val="0"/>
                              <w:divBdr>
                                <w:top w:val="none" w:sz="0" w:space="0" w:color="auto"/>
                                <w:left w:val="none" w:sz="0" w:space="0" w:color="auto"/>
                                <w:bottom w:val="none" w:sz="0" w:space="0" w:color="auto"/>
                                <w:right w:val="none" w:sz="0" w:space="0" w:color="auto"/>
                              </w:divBdr>
                              <w:divsChild>
                                <w:div w:id="434787543">
                                  <w:marLeft w:val="0"/>
                                  <w:marRight w:val="0"/>
                                  <w:marTop w:val="0"/>
                                  <w:marBottom w:val="0"/>
                                  <w:divBdr>
                                    <w:top w:val="none" w:sz="0" w:space="0" w:color="auto"/>
                                    <w:left w:val="none" w:sz="0" w:space="0" w:color="auto"/>
                                    <w:bottom w:val="none" w:sz="0" w:space="0" w:color="auto"/>
                                    <w:right w:val="none" w:sz="0" w:space="0" w:color="auto"/>
                                  </w:divBdr>
                                  <w:divsChild>
                                    <w:div w:id="1126001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2051921">
          <w:marLeft w:val="0"/>
          <w:marRight w:val="0"/>
          <w:marTop w:val="0"/>
          <w:marBottom w:val="0"/>
          <w:divBdr>
            <w:top w:val="none" w:sz="0" w:space="0" w:color="auto"/>
            <w:left w:val="none" w:sz="0" w:space="0" w:color="auto"/>
            <w:bottom w:val="none" w:sz="0" w:space="0" w:color="auto"/>
            <w:right w:val="none" w:sz="0" w:space="0" w:color="auto"/>
          </w:divBdr>
          <w:divsChild>
            <w:div w:id="835614933">
              <w:marLeft w:val="0"/>
              <w:marRight w:val="0"/>
              <w:marTop w:val="0"/>
              <w:marBottom w:val="0"/>
              <w:divBdr>
                <w:top w:val="none" w:sz="0" w:space="0" w:color="auto"/>
                <w:left w:val="none" w:sz="0" w:space="0" w:color="auto"/>
                <w:bottom w:val="none" w:sz="0" w:space="0" w:color="auto"/>
                <w:right w:val="none" w:sz="0" w:space="0" w:color="auto"/>
              </w:divBdr>
              <w:divsChild>
                <w:div w:id="1671445586">
                  <w:marLeft w:val="0"/>
                  <w:marRight w:val="0"/>
                  <w:marTop w:val="0"/>
                  <w:marBottom w:val="0"/>
                  <w:divBdr>
                    <w:top w:val="none" w:sz="0" w:space="0" w:color="auto"/>
                    <w:left w:val="none" w:sz="0" w:space="0" w:color="auto"/>
                    <w:bottom w:val="none" w:sz="0" w:space="0" w:color="auto"/>
                    <w:right w:val="none" w:sz="0" w:space="0" w:color="auto"/>
                  </w:divBdr>
                  <w:divsChild>
                    <w:div w:id="209481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070643">
          <w:marLeft w:val="0"/>
          <w:marRight w:val="0"/>
          <w:marTop w:val="0"/>
          <w:marBottom w:val="0"/>
          <w:divBdr>
            <w:top w:val="none" w:sz="0" w:space="0" w:color="auto"/>
            <w:left w:val="none" w:sz="0" w:space="0" w:color="auto"/>
            <w:bottom w:val="none" w:sz="0" w:space="0" w:color="auto"/>
            <w:right w:val="none" w:sz="0" w:space="0" w:color="auto"/>
          </w:divBdr>
          <w:divsChild>
            <w:div w:id="835609934">
              <w:marLeft w:val="0"/>
              <w:marRight w:val="0"/>
              <w:marTop w:val="0"/>
              <w:marBottom w:val="0"/>
              <w:divBdr>
                <w:top w:val="none" w:sz="0" w:space="0" w:color="auto"/>
                <w:left w:val="none" w:sz="0" w:space="0" w:color="auto"/>
                <w:bottom w:val="none" w:sz="0" w:space="0" w:color="auto"/>
                <w:right w:val="none" w:sz="0" w:space="0" w:color="auto"/>
              </w:divBdr>
              <w:divsChild>
                <w:div w:id="1450049714">
                  <w:marLeft w:val="0"/>
                  <w:marRight w:val="0"/>
                  <w:marTop w:val="0"/>
                  <w:marBottom w:val="180"/>
                  <w:divBdr>
                    <w:top w:val="none" w:sz="0" w:space="0" w:color="auto"/>
                    <w:left w:val="single" w:sz="6" w:space="18" w:color="DADCE0"/>
                    <w:bottom w:val="single" w:sz="6" w:space="18" w:color="DADCE0"/>
                    <w:right w:val="single" w:sz="6" w:space="9" w:color="DADCE0"/>
                  </w:divBdr>
                  <w:divsChild>
                    <w:div w:id="753627624">
                      <w:marLeft w:val="0"/>
                      <w:marRight w:val="0"/>
                      <w:marTop w:val="0"/>
                      <w:marBottom w:val="0"/>
                      <w:divBdr>
                        <w:top w:val="none" w:sz="0" w:space="0" w:color="auto"/>
                        <w:left w:val="none" w:sz="0" w:space="0" w:color="auto"/>
                        <w:bottom w:val="none" w:sz="0" w:space="0" w:color="auto"/>
                        <w:right w:val="none" w:sz="0" w:space="0" w:color="auto"/>
                      </w:divBdr>
                      <w:divsChild>
                        <w:div w:id="163017083">
                          <w:marLeft w:val="0"/>
                          <w:marRight w:val="0"/>
                          <w:marTop w:val="0"/>
                          <w:marBottom w:val="0"/>
                          <w:divBdr>
                            <w:top w:val="none" w:sz="0" w:space="0" w:color="auto"/>
                            <w:left w:val="none" w:sz="0" w:space="0" w:color="auto"/>
                            <w:bottom w:val="none" w:sz="0" w:space="0" w:color="auto"/>
                            <w:right w:val="none" w:sz="0" w:space="0" w:color="auto"/>
                          </w:divBdr>
                          <w:divsChild>
                            <w:div w:id="697781534">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687320440">
                      <w:marLeft w:val="0"/>
                      <w:marRight w:val="0"/>
                      <w:marTop w:val="0"/>
                      <w:marBottom w:val="0"/>
                      <w:divBdr>
                        <w:top w:val="none" w:sz="0" w:space="0" w:color="auto"/>
                        <w:left w:val="none" w:sz="0" w:space="0" w:color="auto"/>
                        <w:bottom w:val="none" w:sz="0" w:space="0" w:color="auto"/>
                        <w:right w:val="none" w:sz="0" w:space="0" w:color="auto"/>
                      </w:divBdr>
                      <w:divsChild>
                        <w:div w:id="294944432">
                          <w:marLeft w:val="0"/>
                          <w:marRight w:val="0"/>
                          <w:marTop w:val="0"/>
                          <w:marBottom w:val="0"/>
                          <w:divBdr>
                            <w:top w:val="none" w:sz="0" w:space="0" w:color="auto"/>
                            <w:left w:val="none" w:sz="0" w:space="0" w:color="auto"/>
                            <w:bottom w:val="none" w:sz="0" w:space="0" w:color="auto"/>
                            <w:right w:val="none" w:sz="0" w:space="0" w:color="auto"/>
                          </w:divBdr>
                          <w:divsChild>
                            <w:div w:id="288435023">
                              <w:marLeft w:val="0"/>
                              <w:marRight w:val="0"/>
                              <w:marTop w:val="0"/>
                              <w:marBottom w:val="0"/>
                              <w:divBdr>
                                <w:top w:val="none" w:sz="0" w:space="0" w:color="auto"/>
                                <w:left w:val="none" w:sz="0" w:space="0" w:color="auto"/>
                                <w:bottom w:val="none" w:sz="0" w:space="0" w:color="auto"/>
                                <w:right w:val="none" w:sz="0" w:space="0" w:color="auto"/>
                              </w:divBdr>
                              <w:divsChild>
                                <w:div w:id="30309372">
                                  <w:marLeft w:val="0"/>
                                  <w:marRight w:val="0"/>
                                  <w:marTop w:val="0"/>
                                  <w:marBottom w:val="0"/>
                                  <w:divBdr>
                                    <w:top w:val="none" w:sz="0" w:space="0" w:color="auto"/>
                                    <w:left w:val="none" w:sz="0" w:space="0" w:color="auto"/>
                                    <w:bottom w:val="none" w:sz="0" w:space="0" w:color="auto"/>
                                    <w:right w:val="none" w:sz="0" w:space="0" w:color="auto"/>
                                  </w:divBdr>
                                  <w:divsChild>
                                    <w:div w:id="198770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93447739">
          <w:marLeft w:val="0"/>
          <w:marRight w:val="0"/>
          <w:marTop w:val="0"/>
          <w:marBottom w:val="0"/>
          <w:divBdr>
            <w:top w:val="none" w:sz="0" w:space="0" w:color="auto"/>
            <w:left w:val="none" w:sz="0" w:space="0" w:color="auto"/>
            <w:bottom w:val="none" w:sz="0" w:space="0" w:color="auto"/>
            <w:right w:val="none" w:sz="0" w:space="0" w:color="auto"/>
          </w:divBdr>
          <w:divsChild>
            <w:div w:id="2025473211">
              <w:marLeft w:val="0"/>
              <w:marRight w:val="0"/>
              <w:marTop w:val="0"/>
              <w:marBottom w:val="0"/>
              <w:divBdr>
                <w:top w:val="none" w:sz="0" w:space="0" w:color="auto"/>
                <w:left w:val="none" w:sz="0" w:space="0" w:color="auto"/>
                <w:bottom w:val="none" w:sz="0" w:space="0" w:color="auto"/>
                <w:right w:val="none" w:sz="0" w:space="0" w:color="auto"/>
              </w:divBdr>
              <w:divsChild>
                <w:div w:id="1471433389">
                  <w:marLeft w:val="0"/>
                  <w:marRight w:val="0"/>
                  <w:marTop w:val="0"/>
                  <w:marBottom w:val="180"/>
                  <w:divBdr>
                    <w:top w:val="single" w:sz="6" w:space="9" w:color="DADCE0"/>
                    <w:left w:val="single" w:sz="6" w:space="18" w:color="DADCE0"/>
                    <w:bottom w:val="single" w:sz="6" w:space="18" w:color="DADCE0"/>
                    <w:right w:val="single" w:sz="6" w:space="9" w:color="DADCE0"/>
                  </w:divBdr>
                  <w:divsChild>
                    <w:div w:id="2002462145">
                      <w:marLeft w:val="0"/>
                      <w:marRight w:val="0"/>
                      <w:marTop w:val="0"/>
                      <w:marBottom w:val="0"/>
                      <w:divBdr>
                        <w:top w:val="none" w:sz="0" w:space="0" w:color="auto"/>
                        <w:left w:val="none" w:sz="0" w:space="0" w:color="auto"/>
                        <w:bottom w:val="none" w:sz="0" w:space="0" w:color="auto"/>
                        <w:right w:val="none" w:sz="0" w:space="0" w:color="auto"/>
                      </w:divBdr>
                      <w:divsChild>
                        <w:div w:id="1858619213">
                          <w:marLeft w:val="0"/>
                          <w:marRight w:val="0"/>
                          <w:marTop w:val="0"/>
                          <w:marBottom w:val="0"/>
                          <w:divBdr>
                            <w:top w:val="none" w:sz="0" w:space="0" w:color="auto"/>
                            <w:left w:val="none" w:sz="0" w:space="0" w:color="auto"/>
                            <w:bottom w:val="none" w:sz="0" w:space="0" w:color="auto"/>
                            <w:right w:val="none" w:sz="0" w:space="0" w:color="auto"/>
                          </w:divBdr>
                          <w:divsChild>
                            <w:div w:id="455757772">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538519137">
                      <w:marLeft w:val="0"/>
                      <w:marRight w:val="0"/>
                      <w:marTop w:val="0"/>
                      <w:marBottom w:val="0"/>
                      <w:divBdr>
                        <w:top w:val="none" w:sz="0" w:space="0" w:color="auto"/>
                        <w:left w:val="none" w:sz="0" w:space="0" w:color="auto"/>
                        <w:bottom w:val="none" w:sz="0" w:space="0" w:color="auto"/>
                        <w:right w:val="none" w:sz="0" w:space="0" w:color="auto"/>
                      </w:divBdr>
                      <w:divsChild>
                        <w:div w:id="1428379468">
                          <w:marLeft w:val="0"/>
                          <w:marRight w:val="0"/>
                          <w:marTop w:val="0"/>
                          <w:marBottom w:val="0"/>
                          <w:divBdr>
                            <w:top w:val="none" w:sz="0" w:space="0" w:color="auto"/>
                            <w:left w:val="none" w:sz="0" w:space="0" w:color="auto"/>
                            <w:bottom w:val="none" w:sz="0" w:space="0" w:color="auto"/>
                            <w:right w:val="none" w:sz="0" w:space="0" w:color="auto"/>
                          </w:divBdr>
                          <w:divsChild>
                            <w:div w:id="1323002713">
                              <w:marLeft w:val="0"/>
                              <w:marRight w:val="0"/>
                              <w:marTop w:val="0"/>
                              <w:marBottom w:val="0"/>
                              <w:divBdr>
                                <w:top w:val="none" w:sz="0" w:space="0" w:color="auto"/>
                                <w:left w:val="none" w:sz="0" w:space="0" w:color="auto"/>
                                <w:bottom w:val="none" w:sz="0" w:space="0" w:color="auto"/>
                                <w:right w:val="none" w:sz="0" w:space="0" w:color="auto"/>
                              </w:divBdr>
                              <w:divsChild>
                                <w:div w:id="118500931">
                                  <w:marLeft w:val="0"/>
                                  <w:marRight w:val="0"/>
                                  <w:marTop w:val="0"/>
                                  <w:marBottom w:val="0"/>
                                  <w:divBdr>
                                    <w:top w:val="none" w:sz="0" w:space="0" w:color="auto"/>
                                    <w:left w:val="none" w:sz="0" w:space="0" w:color="auto"/>
                                    <w:bottom w:val="none" w:sz="0" w:space="0" w:color="auto"/>
                                    <w:right w:val="none" w:sz="0" w:space="0" w:color="auto"/>
                                  </w:divBdr>
                                  <w:divsChild>
                                    <w:div w:id="95764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5581700">
          <w:marLeft w:val="0"/>
          <w:marRight w:val="0"/>
          <w:marTop w:val="0"/>
          <w:marBottom w:val="0"/>
          <w:divBdr>
            <w:top w:val="none" w:sz="0" w:space="0" w:color="auto"/>
            <w:left w:val="none" w:sz="0" w:space="0" w:color="auto"/>
            <w:bottom w:val="none" w:sz="0" w:space="0" w:color="auto"/>
            <w:right w:val="none" w:sz="0" w:space="0" w:color="auto"/>
          </w:divBdr>
          <w:divsChild>
            <w:div w:id="2092000626">
              <w:marLeft w:val="0"/>
              <w:marRight w:val="0"/>
              <w:marTop w:val="0"/>
              <w:marBottom w:val="0"/>
              <w:divBdr>
                <w:top w:val="none" w:sz="0" w:space="0" w:color="auto"/>
                <w:left w:val="none" w:sz="0" w:space="0" w:color="auto"/>
                <w:bottom w:val="none" w:sz="0" w:space="0" w:color="auto"/>
                <w:right w:val="none" w:sz="0" w:space="0" w:color="auto"/>
              </w:divBdr>
              <w:divsChild>
                <w:div w:id="859127685">
                  <w:marLeft w:val="0"/>
                  <w:marRight w:val="0"/>
                  <w:marTop w:val="0"/>
                  <w:marBottom w:val="180"/>
                  <w:divBdr>
                    <w:top w:val="single" w:sz="6" w:space="9" w:color="DADCE0"/>
                    <w:left w:val="single" w:sz="6" w:space="18" w:color="DADCE0"/>
                    <w:bottom w:val="single" w:sz="6" w:space="18" w:color="DADCE0"/>
                    <w:right w:val="single" w:sz="6" w:space="9" w:color="DADCE0"/>
                  </w:divBdr>
                  <w:divsChild>
                    <w:div w:id="1131023506">
                      <w:marLeft w:val="0"/>
                      <w:marRight w:val="0"/>
                      <w:marTop w:val="0"/>
                      <w:marBottom w:val="0"/>
                      <w:divBdr>
                        <w:top w:val="none" w:sz="0" w:space="0" w:color="auto"/>
                        <w:left w:val="none" w:sz="0" w:space="0" w:color="auto"/>
                        <w:bottom w:val="none" w:sz="0" w:space="0" w:color="auto"/>
                        <w:right w:val="none" w:sz="0" w:space="0" w:color="auto"/>
                      </w:divBdr>
                      <w:divsChild>
                        <w:div w:id="1577934870">
                          <w:marLeft w:val="0"/>
                          <w:marRight w:val="0"/>
                          <w:marTop w:val="0"/>
                          <w:marBottom w:val="0"/>
                          <w:divBdr>
                            <w:top w:val="none" w:sz="0" w:space="0" w:color="auto"/>
                            <w:left w:val="none" w:sz="0" w:space="0" w:color="auto"/>
                            <w:bottom w:val="none" w:sz="0" w:space="0" w:color="auto"/>
                            <w:right w:val="none" w:sz="0" w:space="0" w:color="auto"/>
                          </w:divBdr>
                          <w:divsChild>
                            <w:div w:id="1266498964">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316641850">
                      <w:marLeft w:val="0"/>
                      <w:marRight w:val="0"/>
                      <w:marTop w:val="0"/>
                      <w:marBottom w:val="0"/>
                      <w:divBdr>
                        <w:top w:val="none" w:sz="0" w:space="0" w:color="auto"/>
                        <w:left w:val="none" w:sz="0" w:space="0" w:color="auto"/>
                        <w:bottom w:val="none" w:sz="0" w:space="0" w:color="auto"/>
                        <w:right w:val="none" w:sz="0" w:space="0" w:color="auto"/>
                      </w:divBdr>
                      <w:divsChild>
                        <w:div w:id="87310359">
                          <w:marLeft w:val="0"/>
                          <w:marRight w:val="0"/>
                          <w:marTop w:val="0"/>
                          <w:marBottom w:val="0"/>
                          <w:divBdr>
                            <w:top w:val="none" w:sz="0" w:space="0" w:color="auto"/>
                            <w:left w:val="none" w:sz="0" w:space="0" w:color="auto"/>
                            <w:bottom w:val="none" w:sz="0" w:space="0" w:color="auto"/>
                            <w:right w:val="none" w:sz="0" w:space="0" w:color="auto"/>
                          </w:divBdr>
                          <w:divsChild>
                            <w:div w:id="2125729066">
                              <w:marLeft w:val="0"/>
                              <w:marRight w:val="0"/>
                              <w:marTop w:val="0"/>
                              <w:marBottom w:val="0"/>
                              <w:divBdr>
                                <w:top w:val="none" w:sz="0" w:space="0" w:color="auto"/>
                                <w:left w:val="none" w:sz="0" w:space="0" w:color="auto"/>
                                <w:bottom w:val="none" w:sz="0" w:space="0" w:color="auto"/>
                                <w:right w:val="none" w:sz="0" w:space="0" w:color="auto"/>
                              </w:divBdr>
                              <w:divsChild>
                                <w:div w:id="1396388864">
                                  <w:marLeft w:val="0"/>
                                  <w:marRight w:val="0"/>
                                  <w:marTop w:val="0"/>
                                  <w:marBottom w:val="0"/>
                                  <w:divBdr>
                                    <w:top w:val="none" w:sz="0" w:space="0" w:color="auto"/>
                                    <w:left w:val="none" w:sz="0" w:space="0" w:color="auto"/>
                                    <w:bottom w:val="none" w:sz="0" w:space="0" w:color="auto"/>
                                    <w:right w:val="none" w:sz="0" w:space="0" w:color="auto"/>
                                  </w:divBdr>
                                  <w:divsChild>
                                    <w:div w:id="2097706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18635973">
          <w:marLeft w:val="0"/>
          <w:marRight w:val="0"/>
          <w:marTop w:val="0"/>
          <w:marBottom w:val="0"/>
          <w:divBdr>
            <w:top w:val="none" w:sz="0" w:space="0" w:color="auto"/>
            <w:left w:val="none" w:sz="0" w:space="0" w:color="auto"/>
            <w:bottom w:val="none" w:sz="0" w:space="0" w:color="auto"/>
            <w:right w:val="none" w:sz="0" w:space="0" w:color="auto"/>
          </w:divBdr>
          <w:divsChild>
            <w:div w:id="1852179769">
              <w:marLeft w:val="0"/>
              <w:marRight w:val="0"/>
              <w:marTop w:val="0"/>
              <w:marBottom w:val="0"/>
              <w:divBdr>
                <w:top w:val="none" w:sz="0" w:space="0" w:color="auto"/>
                <w:left w:val="none" w:sz="0" w:space="0" w:color="auto"/>
                <w:bottom w:val="none" w:sz="0" w:space="0" w:color="auto"/>
                <w:right w:val="none" w:sz="0" w:space="0" w:color="auto"/>
              </w:divBdr>
              <w:divsChild>
                <w:div w:id="1064140438">
                  <w:marLeft w:val="0"/>
                  <w:marRight w:val="0"/>
                  <w:marTop w:val="0"/>
                  <w:marBottom w:val="180"/>
                  <w:divBdr>
                    <w:top w:val="single" w:sz="6" w:space="9" w:color="DADCE0"/>
                    <w:left w:val="single" w:sz="6" w:space="18" w:color="DADCE0"/>
                    <w:bottom w:val="single" w:sz="6" w:space="18" w:color="DADCE0"/>
                    <w:right w:val="single" w:sz="6" w:space="9" w:color="DADCE0"/>
                  </w:divBdr>
                  <w:divsChild>
                    <w:div w:id="266474181">
                      <w:marLeft w:val="0"/>
                      <w:marRight w:val="0"/>
                      <w:marTop w:val="0"/>
                      <w:marBottom w:val="0"/>
                      <w:divBdr>
                        <w:top w:val="none" w:sz="0" w:space="0" w:color="auto"/>
                        <w:left w:val="none" w:sz="0" w:space="0" w:color="auto"/>
                        <w:bottom w:val="none" w:sz="0" w:space="0" w:color="auto"/>
                        <w:right w:val="none" w:sz="0" w:space="0" w:color="auto"/>
                      </w:divBdr>
                      <w:divsChild>
                        <w:div w:id="1102920151">
                          <w:marLeft w:val="0"/>
                          <w:marRight w:val="0"/>
                          <w:marTop w:val="0"/>
                          <w:marBottom w:val="0"/>
                          <w:divBdr>
                            <w:top w:val="none" w:sz="0" w:space="0" w:color="auto"/>
                            <w:left w:val="none" w:sz="0" w:space="0" w:color="auto"/>
                            <w:bottom w:val="none" w:sz="0" w:space="0" w:color="auto"/>
                            <w:right w:val="none" w:sz="0" w:space="0" w:color="auto"/>
                          </w:divBdr>
                          <w:divsChild>
                            <w:div w:id="1326787278">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675184975">
                      <w:marLeft w:val="0"/>
                      <w:marRight w:val="0"/>
                      <w:marTop w:val="0"/>
                      <w:marBottom w:val="0"/>
                      <w:divBdr>
                        <w:top w:val="none" w:sz="0" w:space="0" w:color="auto"/>
                        <w:left w:val="none" w:sz="0" w:space="0" w:color="auto"/>
                        <w:bottom w:val="none" w:sz="0" w:space="0" w:color="auto"/>
                        <w:right w:val="none" w:sz="0" w:space="0" w:color="auto"/>
                      </w:divBdr>
                      <w:divsChild>
                        <w:div w:id="679549369">
                          <w:marLeft w:val="0"/>
                          <w:marRight w:val="0"/>
                          <w:marTop w:val="0"/>
                          <w:marBottom w:val="0"/>
                          <w:divBdr>
                            <w:top w:val="none" w:sz="0" w:space="0" w:color="auto"/>
                            <w:left w:val="none" w:sz="0" w:space="0" w:color="auto"/>
                            <w:bottom w:val="none" w:sz="0" w:space="0" w:color="auto"/>
                            <w:right w:val="none" w:sz="0" w:space="0" w:color="auto"/>
                          </w:divBdr>
                          <w:divsChild>
                            <w:div w:id="1380780140">
                              <w:marLeft w:val="0"/>
                              <w:marRight w:val="0"/>
                              <w:marTop w:val="0"/>
                              <w:marBottom w:val="0"/>
                              <w:divBdr>
                                <w:top w:val="none" w:sz="0" w:space="0" w:color="auto"/>
                                <w:left w:val="none" w:sz="0" w:space="0" w:color="auto"/>
                                <w:bottom w:val="none" w:sz="0" w:space="0" w:color="auto"/>
                                <w:right w:val="none" w:sz="0" w:space="0" w:color="auto"/>
                              </w:divBdr>
                              <w:divsChild>
                                <w:div w:id="236130294">
                                  <w:marLeft w:val="0"/>
                                  <w:marRight w:val="0"/>
                                  <w:marTop w:val="0"/>
                                  <w:marBottom w:val="0"/>
                                  <w:divBdr>
                                    <w:top w:val="none" w:sz="0" w:space="0" w:color="auto"/>
                                    <w:left w:val="none" w:sz="0" w:space="0" w:color="auto"/>
                                    <w:bottom w:val="none" w:sz="0" w:space="0" w:color="auto"/>
                                    <w:right w:val="none" w:sz="0" w:space="0" w:color="auto"/>
                                  </w:divBdr>
                                  <w:divsChild>
                                    <w:div w:id="857545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8461714">
          <w:marLeft w:val="0"/>
          <w:marRight w:val="0"/>
          <w:marTop w:val="0"/>
          <w:marBottom w:val="0"/>
          <w:divBdr>
            <w:top w:val="none" w:sz="0" w:space="0" w:color="auto"/>
            <w:left w:val="none" w:sz="0" w:space="0" w:color="auto"/>
            <w:bottom w:val="none" w:sz="0" w:space="0" w:color="auto"/>
            <w:right w:val="none" w:sz="0" w:space="0" w:color="auto"/>
          </w:divBdr>
          <w:divsChild>
            <w:div w:id="987125378">
              <w:marLeft w:val="0"/>
              <w:marRight w:val="0"/>
              <w:marTop w:val="0"/>
              <w:marBottom w:val="0"/>
              <w:divBdr>
                <w:top w:val="none" w:sz="0" w:space="0" w:color="auto"/>
                <w:left w:val="none" w:sz="0" w:space="0" w:color="auto"/>
                <w:bottom w:val="none" w:sz="0" w:space="0" w:color="auto"/>
                <w:right w:val="none" w:sz="0" w:space="0" w:color="auto"/>
              </w:divBdr>
              <w:divsChild>
                <w:div w:id="1176581062">
                  <w:marLeft w:val="0"/>
                  <w:marRight w:val="0"/>
                  <w:marTop w:val="0"/>
                  <w:marBottom w:val="0"/>
                  <w:divBdr>
                    <w:top w:val="none" w:sz="0" w:space="0" w:color="auto"/>
                    <w:left w:val="none" w:sz="0" w:space="0" w:color="auto"/>
                    <w:bottom w:val="none" w:sz="0" w:space="0" w:color="auto"/>
                    <w:right w:val="none" w:sz="0" w:space="0" w:color="auto"/>
                  </w:divBdr>
                  <w:divsChild>
                    <w:div w:id="1764642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202016">
          <w:marLeft w:val="0"/>
          <w:marRight w:val="0"/>
          <w:marTop w:val="0"/>
          <w:marBottom w:val="0"/>
          <w:divBdr>
            <w:top w:val="none" w:sz="0" w:space="0" w:color="auto"/>
            <w:left w:val="none" w:sz="0" w:space="0" w:color="auto"/>
            <w:bottom w:val="none" w:sz="0" w:space="0" w:color="auto"/>
            <w:right w:val="none" w:sz="0" w:space="0" w:color="auto"/>
          </w:divBdr>
          <w:divsChild>
            <w:div w:id="2121559102">
              <w:marLeft w:val="0"/>
              <w:marRight w:val="0"/>
              <w:marTop w:val="0"/>
              <w:marBottom w:val="0"/>
              <w:divBdr>
                <w:top w:val="none" w:sz="0" w:space="0" w:color="auto"/>
                <w:left w:val="none" w:sz="0" w:space="0" w:color="auto"/>
                <w:bottom w:val="none" w:sz="0" w:space="0" w:color="auto"/>
                <w:right w:val="none" w:sz="0" w:space="0" w:color="auto"/>
              </w:divBdr>
              <w:divsChild>
                <w:div w:id="944461616">
                  <w:marLeft w:val="0"/>
                  <w:marRight w:val="0"/>
                  <w:marTop w:val="0"/>
                  <w:marBottom w:val="180"/>
                  <w:divBdr>
                    <w:top w:val="none" w:sz="0" w:space="0" w:color="auto"/>
                    <w:left w:val="single" w:sz="6" w:space="18" w:color="DADCE0"/>
                    <w:bottom w:val="single" w:sz="6" w:space="18" w:color="DADCE0"/>
                    <w:right w:val="single" w:sz="6" w:space="9" w:color="DADCE0"/>
                  </w:divBdr>
                  <w:divsChild>
                    <w:div w:id="2057269549">
                      <w:marLeft w:val="0"/>
                      <w:marRight w:val="0"/>
                      <w:marTop w:val="0"/>
                      <w:marBottom w:val="0"/>
                      <w:divBdr>
                        <w:top w:val="none" w:sz="0" w:space="0" w:color="auto"/>
                        <w:left w:val="none" w:sz="0" w:space="0" w:color="auto"/>
                        <w:bottom w:val="none" w:sz="0" w:space="0" w:color="auto"/>
                        <w:right w:val="none" w:sz="0" w:space="0" w:color="auto"/>
                      </w:divBdr>
                      <w:divsChild>
                        <w:div w:id="1809778662">
                          <w:marLeft w:val="0"/>
                          <w:marRight w:val="0"/>
                          <w:marTop w:val="0"/>
                          <w:marBottom w:val="0"/>
                          <w:divBdr>
                            <w:top w:val="none" w:sz="0" w:space="0" w:color="auto"/>
                            <w:left w:val="none" w:sz="0" w:space="0" w:color="auto"/>
                            <w:bottom w:val="none" w:sz="0" w:space="0" w:color="auto"/>
                            <w:right w:val="none" w:sz="0" w:space="0" w:color="auto"/>
                          </w:divBdr>
                          <w:divsChild>
                            <w:div w:id="1767193153">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708604462">
                      <w:marLeft w:val="0"/>
                      <w:marRight w:val="0"/>
                      <w:marTop w:val="0"/>
                      <w:marBottom w:val="0"/>
                      <w:divBdr>
                        <w:top w:val="none" w:sz="0" w:space="0" w:color="auto"/>
                        <w:left w:val="none" w:sz="0" w:space="0" w:color="auto"/>
                        <w:bottom w:val="none" w:sz="0" w:space="0" w:color="auto"/>
                        <w:right w:val="none" w:sz="0" w:space="0" w:color="auto"/>
                      </w:divBdr>
                      <w:divsChild>
                        <w:div w:id="517816280">
                          <w:marLeft w:val="0"/>
                          <w:marRight w:val="0"/>
                          <w:marTop w:val="0"/>
                          <w:marBottom w:val="0"/>
                          <w:divBdr>
                            <w:top w:val="none" w:sz="0" w:space="0" w:color="auto"/>
                            <w:left w:val="none" w:sz="0" w:space="0" w:color="auto"/>
                            <w:bottom w:val="none" w:sz="0" w:space="0" w:color="auto"/>
                            <w:right w:val="none" w:sz="0" w:space="0" w:color="auto"/>
                          </w:divBdr>
                          <w:divsChild>
                            <w:div w:id="1857188175">
                              <w:marLeft w:val="0"/>
                              <w:marRight w:val="0"/>
                              <w:marTop w:val="0"/>
                              <w:marBottom w:val="0"/>
                              <w:divBdr>
                                <w:top w:val="none" w:sz="0" w:space="0" w:color="auto"/>
                                <w:left w:val="none" w:sz="0" w:space="0" w:color="auto"/>
                                <w:bottom w:val="none" w:sz="0" w:space="0" w:color="auto"/>
                                <w:right w:val="none" w:sz="0" w:space="0" w:color="auto"/>
                              </w:divBdr>
                              <w:divsChild>
                                <w:div w:id="1842626290">
                                  <w:marLeft w:val="0"/>
                                  <w:marRight w:val="0"/>
                                  <w:marTop w:val="0"/>
                                  <w:marBottom w:val="0"/>
                                  <w:divBdr>
                                    <w:top w:val="none" w:sz="0" w:space="0" w:color="auto"/>
                                    <w:left w:val="none" w:sz="0" w:space="0" w:color="auto"/>
                                    <w:bottom w:val="none" w:sz="0" w:space="0" w:color="auto"/>
                                    <w:right w:val="none" w:sz="0" w:space="0" w:color="auto"/>
                                  </w:divBdr>
                                  <w:divsChild>
                                    <w:div w:id="74993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1178558">
          <w:marLeft w:val="0"/>
          <w:marRight w:val="0"/>
          <w:marTop w:val="0"/>
          <w:marBottom w:val="0"/>
          <w:divBdr>
            <w:top w:val="none" w:sz="0" w:space="0" w:color="auto"/>
            <w:left w:val="none" w:sz="0" w:space="0" w:color="auto"/>
            <w:bottom w:val="none" w:sz="0" w:space="0" w:color="auto"/>
            <w:right w:val="none" w:sz="0" w:space="0" w:color="auto"/>
          </w:divBdr>
          <w:divsChild>
            <w:div w:id="435949463">
              <w:marLeft w:val="0"/>
              <w:marRight w:val="0"/>
              <w:marTop w:val="0"/>
              <w:marBottom w:val="0"/>
              <w:divBdr>
                <w:top w:val="none" w:sz="0" w:space="0" w:color="auto"/>
                <w:left w:val="none" w:sz="0" w:space="0" w:color="auto"/>
                <w:bottom w:val="none" w:sz="0" w:space="0" w:color="auto"/>
                <w:right w:val="none" w:sz="0" w:space="0" w:color="auto"/>
              </w:divBdr>
              <w:divsChild>
                <w:div w:id="687635689">
                  <w:marLeft w:val="0"/>
                  <w:marRight w:val="0"/>
                  <w:marTop w:val="0"/>
                  <w:marBottom w:val="180"/>
                  <w:divBdr>
                    <w:top w:val="single" w:sz="6" w:space="9" w:color="DADCE0"/>
                    <w:left w:val="single" w:sz="6" w:space="18" w:color="DADCE0"/>
                    <w:bottom w:val="single" w:sz="6" w:space="18" w:color="DADCE0"/>
                    <w:right w:val="single" w:sz="6" w:space="9" w:color="DADCE0"/>
                  </w:divBdr>
                  <w:divsChild>
                    <w:div w:id="1430353796">
                      <w:marLeft w:val="0"/>
                      <w:marRight w:val="0"/>
                      <w:marTop w:val="0"/>
                      <w:marBottom w:val="0"/>
                      <w:divBdr>
                        <w:top w:val="none" w:sz="0" w:space="0" w:color="auto"/>
                        <w:left w:val="none" w:sz="0" w:space="0" w:color="auto"/>
                        <w:bottom w:val="none" w:sz="0" w:space="0" w:color="auto"/>
                        <w:right w:val="none" w:sz="0" w:space="0" w:color="auto"/>
                      </w:divBdr>
                      <w:divsChild>
                        <w:div w:id="549537989">
                          <w:marLeft w:val="0"/>
                          <w:marRight w:val="0"/>
                          <w:marTop w:val="0"/>
                          <w:marBottom w:val="0"/>
                          <w:divBdr>
                            <w:top w:val="none" w:sz="0" w:space="0" w:color="auto"/>
                            <w:left w:val="none" w:sz="0" w:space="0" w:color="auto"/>
                            <w:bottom w:val="none" w:sz="0" w:space="0" w:color="auto"/>
                            <w:right w:val="none" w:sz="0" w:space="0" w:color="auto"/>
                          </w:divBdr>
                          <w:divsChild>
                            <w:div w:id="4791172">
                              <w:marLeft w:val="0"/>
                              <w:marRight w:val="120"/>
                              <w:marTop w:val="120"/>
                              <w:marBottom w:val="360"/>
                              <w:divBdr>
                                <w:top w:val="none" w:sz="0" w:space="0" w:color="auto"/>
                                <w:left w:val="none" w:sz="0" w:space="0" w:color="auto"/>
                                <w:bottom w:val="none" w:sz="0" w:space="0" w:color="auto"/>
                                <w:right w:val="none" w:sz="0" w:space="0" w:color="auto"/>
                              </w:divBdr>
                            </w:div>
                          </w:divsChild>
                        </w:div>
                        <w:div w:id="1412971199">
                          <w:marLeft w:val="0"/>
                          <w:marRight w:val="0"/>
                          <w:marTop w:val="0"/>
                          <w:marBottom w:val="0"/>
                          <w:divBdr>
                            <w:top w:val="none" w:sz="0" w:space="0" w:color="auto"/>
                            <w:left w:val="none" w:sz="0" w:space="0" w:color="auto"/>
                            <w:bottom w:val="none" w:sz="0" w:space="0" w:color="auto"/>
                            <w:right w:val="none" w:sz="0" w:space="0" w:color="auto"/>
                          </w:divBdr>
                          <w:divsChild>
                            <w:div w:id="895555411">
                              <w:marLeft w:val="0"/>
                              <w:marRight w:val="0"/>
                              <w:marTop w:val="0"/>
                              <w:marBottom w:val="0"/>
                              <w:divBdr>
                                <w:top w:val="none" w:sz="0" w:space="0" w:color="auto"/>
                                <w:left w:val="none" w:sz="0" w:space="0" w:color="auto"/>
                                <w:bottom w:val="none" w:sz="0" w:space="0" w:color="auto"/>
                                <w:right w:val="none" w:sz="0" w:space="0" w:color="auto"/>
                              </w:divBdr>
                              <w:divsChild>
                                <w:div w:id="1075052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5318407">
      <w:bodyDiv w:val="1"/>
      <w:marLeft w:val="0"/>
      <w:marRight w:val="0"/>
      <w:marTop w:val="0"/>
      <w:marBottom w:val="0"/>
      <w:divBdr>
        <w:top w:val="none" w:sz="0" w:space="0" w:color="auto"/>
        <w:left w:val="none" w:sz="0" w:space="0" w:color="auto"/>
        <w:bottom w:val="none" w:sz="0" w:space="0" w:color="auto"/>
        <w:right w:val="none" w:sz="0" w:space="0" w:color="auto"/>
      </w:divBdr>
      <w:divsChild>
        <w:div w:id="119341713">
          <w:marLeft w:val="0"/>
          <w:marRight w:val="0"/>
          <w:marTop w:val="0"/>
          <w:marBottom w:val="0"/>
          <w:divBdr>
            <w:top w:val="none" w:sz="0" w:space="0" w:color="auto"/>
            <w:left w:val="none" w:sz="0" w:space="0" w:color="auto"/>
            <w:bottom w:val="none" w:sz="0" w:space="0" w:color="auto"/>
            <w:right w:val="none" w:sz="0" w:space="0" w:color="auto"/>
          </w:divBdr>
        </w:div>
        <w:div w:id="185797681">
          <w:marLeft w:val="0"/>
          <w:marRight w:val="0"/>
          <w:marTop w:val="0"/>
          <w:marBottom w:val="0"/>
          <w:divBdr>
            <w:top w:val="none" w:sz="0" w:space="0" w:color="auto"/>
            <w:left w:val="none" w:sz="0" w:space="0" w:color="auto"/>
            <w:bottom w:val="none" w:sz="0" w:space="0" w:color="auto"/>
            <w:right w:val="none" w:sz="0" w:space="0" w:color="auto"/>
          </w:divBdr>
        </w:div>
        <w:div w:id="1250692999">
          <w:marLeft w:val="0"/>
          <w:marRight w:val="0"/>
          <w:marTop w:val="0"/>
          <w:marBottom w:val="0"/>
          <w:divBdr>
            <w:top w:val="none" w:sz="0" w:space="0" w:color="auto"/>
            <w:left w:val="none" w:sz="0" w:space="0" w:color="auto"/>
            <w:bottom w:val="none" w:sz="0" w:space="0" w:color="auto"/>
            <w:right w:val="none" w:sz="0" w:space="0" w:color="auto"/>
          </w:divBdr>
        </w:div>
        <w:div w:id="816191579">
          <w:marLeft w:val="0"/>
          <w:marRight w:val="0"/>
          <w:marTop w:val="0"/>
          <w:marBottom w:val="0"/>
          <w:divBdr>
            <w:top w:val="none" w:sz="0" w:space="0" w:color="auto"/>
            <w:left w:val="none" w:sz="0" w:space="0" w:color="auto"/>
            <w:bottom w:val="none" w:sz="0" w:space="0" w:color="auto"/>
            <w:right w:val="none" w:sz="0" w:space="0" w:color="auto"/>
          </w:divBdr>
        </w:div>
        <w:div w:id="1895920852">
          <w:marLeft w:val="0"/>
          <w:marRight w:val="0"/>
          <w:marTop w:val="0"/>
          <w:marBottom w:val="0"/>
          <w:divBdr>
            <w:top w:val="none" w:sz="0" w:space="0" w:color="auto"/>
            <w:left w:val="none" w:sz="0" w:space="0" w:color="auto"/>
            <w:bottom w:val="none" w:sz="0" w:space="0" w:color="auto"/>
            <w:right w:val="none" w:sz="0" w:space="0" w:color="auto"/>
          </w:divBdr>
        </w:div>
        <w:div w:id="396708264">
          <w:marLeft w:val="0"/>
          <w:marRight w:val="0"/>
          <w:marTop w:val="0"/>
          <w:marBottom w:val="0"/>
          <w:divBdr>
            <w:top w:val="none" w:sz="0" w:space="0" w:color="auto"/>
            <w:left w:val="none" w:sz="0" w:space="0" w:color="auto"/>
            <w:bottom w:val="none" w:sz="0" w:space="0" w:color="auto"/>
            <w:right w:val="none" w:sz="0" w:space="0" w:color="auto"/>
          </w:divBdr>
        </w:div>
        <w:div w:id="1466895478">
          <w:marLeft w:val="0"/>
          <w:marRight w:val="0"/>
          <w:marTop w:val="0"/>
          <w:marBottom w:val="0"/>
          <w:divBdr>
            <w:top w:val="none" w:sz="0" w:space="0" w:color="auto"/>
            <w:left w:val="none" w:sz="0" w:space="0" w:color="auto"/>
            <w:bottom w:val="none" w:sz="0" w:space="0" w:color="auto"/>
            <w:right w:val="none" w:sz="0" w:space="0" w:color="auto"/>
          </w:divBdr>
        </w:div>
        <w:div w:id="640577898">
          <w:marLeft w:val="0"/>
          <w:marRight w:val="0"/>
          <w:marTop w:val="0"/>
          <w:marBottom w:val="0"/>
          <w:divBdr>
            <w:top w:val="none" w:sz="0" w:space="0" w:color="auto"/>
            <w:left w:val="none" w:sz="0" w:space="0" w:color="auto"/>
            <w:bottom w:val="none" w:sz="0" w:space="0" w:color="auto"/>
            <w:right w:val="none" w:sz="0" w:space="0" w:color="auto"/>
          </w:divBdr>
        </w:div>
        <w:div w:id="654722571">
          <w:marLeft w:val="0"/>
          <w:marRight w:val="0"/>
          <w:marTop w:val="0"/>
          <w:marBottom w:val="0"/>
          <w:divBdr>
            <w:top w:val="none" w:sz="0" w:space="0" w:color="auto"/>
            <w:left w:val="none" w:sz="0" w:space="0" w:color="auto"/>
            <w:bottom w:val="none" w:sz="0" w:space="0" w:color="auto"/>
            <w:right w:val="none" w:sz="0" w:space="0" w:color="auto"/>
          </w:divBdr>
        </w:div>
        <w:div w:id="949701700">
          <w:marLeft w:val="0"/>
          <w:marRight w:val="0"/>
          <w:marTop w:val="0"/>
          <w:marBottom w:val="0"/>
          <w:divBdr>
            <w:top w:val="none" w:sz="0" w:space="0" w:color="auto"/>
            <w:left w:val="none" w:sz="0" w:space="0" w:color="auto"/>
            <w:bottom w:val="none" w:sz="0" w:space="0" w:color="auto"/>
            <w:right w:val="none" w:sz="0" w:space="0" w:color="auto"/>
          </w:divBdr>
        </w:div>
      </w:divsChild>
    </w:div>
    <w:div w:id="2100364458">
      <w:bodyDiv w:val="1"/>
      <w:marLeft w:val="0"/>
      <w:marRight w:val="0"/>
      <w:marTop w:val="0"/>
      <w:marBottom w:val="0"/>
      <w:divBdr>
        <w:top w:val="none" w:sz="0" w:space="0" w:color="auto"/>
        <w:left w:val="none" w:sz="0" w:space="0" w:color="auto"/>
        <w:bottom w:val="none" w:sz="0" w:space="0" w:color="auto"/>
        <w:right w:val="none" w:sz="0" w:space="0" w:color="auto"/>
      </w:divBdr>
    </w:div>
    <w:div w:id="2122799819">
      <w:bodyDiv w:val="1"/>
      <w:marLeft w:val="0"/>
      <w:marRight w:val="0"/>
      <w:marTop w:val="0"/>
      <w:marBottom w:val="0"/>
      <w:divBdr>
        <w:top w:val="none" w:sz="0" w:space="0" w:color="auto"/>
        <w:left w:val="none" w:sz="0" w:space="0" w:color="auto"/>
        <w:bottom w:val="none" w:sz="0" w:space="0" w:color="auto"/>
        <w:right w:val="none" w:sz="0" w:space="0" w:color="auto"/>
      </w:divBdr>
    </w:div>
    <w:div w:id="21465817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100.png"/><Relationship Id="rId21" Type="http://schemas.openxmlformats.org/officeDocument/2006/relationships/hyperlink" Target="http://www.fat.edu.br/%20avaliacaoinstitucional" TargetMode="Externa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6.jpeg"/><Relationship Id="rId138" Type="http://schemas.openxmlformats.org/officeDocument/2006/relationships/hyperlink" Target="https://www.youtube.com/watch?v=VUoyoAOLnlo" TargetMode="External"/><Relationship Id="rId154" Type="http://schemas.openxmlformats.org/officeDocument/2006/relationships/image" Target="media/image135.png"/><Relationship Id="rId159" Type="http://schemas.openxmlformats.org/officeDocument/2006/relationships/image" Target="media/image139.wmf"/><Relationship Id="rId170" Type="http://schemas.openxmlformats.org/officeDocument/2006/relationships/theme" Target="theme/theme1.xml"/><Relationship Id="rId16" Type="http://schemas.openxmlformats.org/officeDocument/2006/relationships/image" Target="media/image4.png"/><Relationship Id="rId107" Type="http://schemas.openxmlformats.org/officeDocument/2006/relationships/image" Target="media/image90.png"/><Relationship Id="rId11" Type="http://schemas.openxmlformats.org/officeDocument/2006/relationships/image" Target="media/image2.jpe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png"/><Relationship Id="rId128" Type="http://schemas.openxmlformats.org/officeDocument/2006/relationships/image" Target="media/image111.png"/><Relationship Id="rId144" Type="http://schemas.openxmlformats.org/officeDocument/2006/relationships/image" Target="media/image125.png"/><Relationship Id="rId149" Type="http://schemas.openxmlformats.org/officeDocument/2006/relationships/image" Target="media/image130.jpg"/><Relationship Id="rId5" Type="http://schemas.openxmlformats.org/officeDocument/2006/relationships/webSettings" Target="webSettings.xml"/><Relationship Id="rId90" Type="http://schemas.openxmlformats.org/officeDocument/2006/relationships/image" Target="media/image73.png"/><Relationship Id="rId95" Type="http://schemas.openxmlformats.org/officeDocument/2006/relationships/image" Target="media/image78.png"/><Relationship Id="rId160" Type="http://schemas.openxmlformats.org/officeDocument/2006/relationships/hyperlink" Target="http://www.fat.edu.br/" TargetMode="External"/><Relationship Id="rId165" Type="http://schemas.openxmlformats.org/officeDocument/2006/relationships/hyperlink" Target="mailto:fat@fat.edu.br" TargetMode="External"/><Relationship Id="rId22" Type="http://schemas.openxmlformats.org/officeDocument/2006/relationships/image" Target="media/image8.png"/><Relationship Id="rId27" Type="http://schemas.openxmlformats.org/officeDocument/2006/relationships/hyperlink" Target="http://www.fat.edu.br/%20avaliacaoinstitucional" TargetMode="External"/><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png"/><Relationship Id="rId69" Type="http://schemas.openxmlformats.org/officeDocument/2006/relationships/image" Target="media/image52.png"/><Relationship Id="rId113" Type="http://schemas.openxmlformats.org/officeDocument/2006/relationships/image" Target="media/image96.png"/><Relationship Id="rId118" Type="http://schemas.openxmlformats.org/officeDocument/2006/relationships/image" Target="media/image101.png"/><Relationship Id="rId134" Type="http://schemas.openxmlformats.org/officeDocument/2006/relationships/footer" Target="footer2.xml"/><Relationship Id="rId139" Type="http://schemas.openxmlformats.org/officeDocument/2006/relationships/image" Target="media/image120.png"/><Relationship Id="rId80" Type="http://schemas.openxmlformats.org/officeDocument/2006/relationships/image" Target="media/image63.png"/><Relationship Id="rId85" Type="http://schemas.openxmlformats.org/officeDocument/2006/relationships/image" Target="media/image68.png"/><Relationship Id="rId150" Type="http://schemas.openxmlformats.org/officeDocument/2006/relationships/image" Target="media/image131.jpeg"/><Relationship Id="rId155" Type="http://schemas.openxmlformats.org/officeDocument/2006/relationships/image" Target="media/image136.jpeg"/><Relationship Id="rId12" Type="http://schemas.openxmlformats.org/officeDocument/2006/relationships/comments" Target="comments.xml"/><Relationship Id="rId17" Type="http://schemas.openxmlformats.org/officeDocument/2006/relationships/image" Target="media/image5.png"/><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image" Target="media/image86.png"/><Relationship Id="rId108" Type="http://schemas.openxmlformats.org/officeDocument/2006/relationships/image" Target="media/image91.png"/><Relationship Id="rId124" Type="http://schemas.openxmlformats.org/officeDocument/2006/relationships/image" Target="media/image107.png"/><Relationship Id="rId129" Type="http://schemas.openxmlformats.org/officeDocument/2006/relationships/image" Target="media/image112.png"/><Relationship Id="rId54" Type="http://schemas.openxmlformats.org/officeDocument/2006/relationships/image" Target="media/image37.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21.png"/><Relationship Id="rId145" Type="http://schemas.openxmlformats.org/officeDocument/2006/relationships/image" Target="media/image126.jpeg"/><Relationship Id="rId161" Type="http://schemas.openxmlformats.org/officeDocument/2006/relationships/hyperlink" Target="mailto:fat@fat.edu.br" TargetMode="External"/><Relationship Id="rId166" Type="http://schemas.openxmlformats.org/officeDocument/2006/relationships/hyperlink" Target="http://www.fat.edu.br/avaliacaoinstituciona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hyperlink" Target="http://www.fat.edu.br/%20avaliacaoinstitucional" TargetMode="Externa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image" Target="media/image89.png"/><Relationship Id="rId114" Type="http://schemas.openxmlformats.org/officeDocument/2006/relationships/image" Target="media/image97.png"/><Relationship Id="rId119" Type="http://schemas.openxmlformats.org/officeDocument/2006/relationships/image" Target="media/image102.png"/><Relationship Id="rId127" Type="http://schemas.openxmlformats.org/officeDocument/2006/relationships/image" Target="media/image110.png"/><Relationship Id="rId10"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pn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image" Target="media/image69.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30" Type="http://schemas.openxmlformats.org/officeDocument/2006/relationships/image" Target="media/image113.png"/><Relationship Id="rId135" Type="http://schemas.openxmlformats.org/officeDocument/2006/relationships/image" Target="media/image117.png"/><Relationship Id="rId143" Type="http://schemas.openxmlformats.org/officeDocument/2006/relationships/image" Target="media/image124.jpeg"/><Relationship Id="rId148" Type="http://schemas.openxmlformats.org/officeDocument/2006/relationships/image" Target="media/image129.jpeg"/><Relationship Id="rId151" Type="http://schemas.openxmlformats.org/officeDocument/2006/relationships/image" Target="media/image132.png"/><Relationship Id="rId156" Type="http://schemas.openxmlformats.org/officeDocument/2006/relationships/hyperlink" Target="http://www.fat.edu.br/egressos" TargetMode="External"/><Relationship Id="rId164" Type="http://schemas.openxmlformats.org/officeDocument/2006/relationships/hyperlink" Target="http://www.fat.edu.br/" TargetMode="External"/><Relationship Id="rId169" Type="http://schemas.microsoft.com/office/2011/relationships/people" Target="people.xml"/><Relationship Id="rId4" Type="http://schemas.openxmlformats.org/officeDocument/2006/relationships/settings" Target="settings.xml"/><Relationship Id="rId9" Type="http://schemas.openxmlformats.org/officeDocument/2006/relationships/header" Target="header1.xml"/><Relationship Id="rId13" Type="http://schemas.microsoft.com/office/2011/relationships/commentsExtended" Target="commentsExtended.xml"/><Relationship Id="rId18" Type="http://schemas.openxmlformats.org/officeDocument/2006/relationships/image" Target="media/image6.png"/><Relationship Id="rId39" Type="http://schemas.openxmlformats.org/officeDocument/2006/relationships/image" Target="media/image22.png"/><Relationship Id="rId109" Type="http://schemas.openxmlformats.org/officeDocument/2006/relationships/image" Target="media/image9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2.png"/><Relationship Id="rId146" Type="http://schemas.openxmlformats.org/officeDocument/2006/relationships/image" Target="media/image127.jpg"/><Relationship Id="rId167" Type="http://schemas.openxmlformats.org/officeDocument/2006/relationships/hyperlink" Target="http://www.fat.edu.br/cpa" TargetMode="External"/><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hyperlink" Target="http://www.fat.edu.br/avaliacaoinstitucional" TargetMode="External"/><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9.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8.jpeg"/><Relationship Id="rId157" Type="http://schemas.openxmlformats.org/officeDocument/2006/relationships/image" Target="media/image137.gif"/><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33.png"/><Relationship Id="rId19" Type="http://schemas.openxmlformats.org/officeDocument/2006/relationships/hyperlink" Target="http://www.fat.edu.br/%20avaliacaoinstitucional" TargetMode="External"/><Relationship Id="rId14" Type="http://schemas.microsoft.com/office/2016/09/relationships/commentsIds" Target="commentsIds.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image" Target="media/image109.png"/><Relationship Id="rId147" Type="http://schemas.openxmlformats.org/officeDocument/2006/relationships/image" Target="media/image128.jpeg"/><Relationship Id="rId16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3.png"/><Relationship Id="rId163" Type="http://schemas.openxmlformats.org/officeDocument/2006/relationships/hyperlink" Target="http://www.fat.edu.br/cpa" TargetMode="External"/><Relationship Id="rId3" Type="http://schemas.openxmlformats.org/officeDocument/2006/relationships/styles" Target="styles.xml"/><Relationship Id="rId25" Type="http://schemas.openxmlformats.org/officeDocument/2006/relationships/hyperlink" Target="http://www.fat.edu.br/%20avaliacaoinstitucional" TargetMode="External"/><Relationship Id="rId46" Type="http://schemas.openxmlformats.org/officeDocument/2006/relationships/image" Target="media/image29.png"/><Relationship Id="rId67" Type="http://schemas.openxmlformats.org/officeDocument/2006/relationships/image" Target="media/image50.png"/><Relationship Id="rId116" Type="http://schemas.openxmlformats.org/officeDocument/2006/relationships/image" Target="media/image99.png"/><Relationship Id="rId137" Type="http://schemas.openxmlformats.org/officeDocument/2006/relationships/image" Target="media/image119.jpeg"/><Relationship Id="rId158" Type="http://schemas.openxmlformats.org/officeDocument/2006/relationships/image" Target="media/image138.jpeg"/><Relationship Id="rId20" Type="http://schemas.openxmlformats.org/officeDocument/2006/relationships/image" Target="media/image7.png"/><Relationship Id="rId41" Type="http://schemas.openxmlformats.org/officeDocument/2006/relationships/image" Target="media/image24.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5.png"/><Relationship Id="rId153" Type="http://schemas.openxmlformats.org/officeDocument/2006/relationships/image" Target="media/image13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52807F-CE4A-47DA-8096-B204075C62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1905</TotalTime>
  <Pages>150</Pages>
  <Words>32544</Words>
  <Characters>175740</Characters>
  <Application>Microsoft Office Word</Application>
  <DocSecurity>0</DocSecurity>
  <Lines>1464</Lines>
  <Paragraphs>415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207869</CharactersWithSpaces>
  <SharedDoc>false</SharedDoc>
  <HLinks>
    <vt:vector size="192" baseType="variant">
      <vt:variant>
        <vt:i4>1245249</vt:i4>
      </vt:variant>
      <vt:variant>
        <vt:i4>186</vt:i4>
      </vt:variant>
      <vt:variant>
        <vt:i4>0</vt:i4>
      </vt:variant>
      <vt:variant>
        <vt:i4>5</vt:i4>
      </vt:variant>
      <vt:variant>
        <vt:lpwstr>http://www.fat.edu.br/avaliacaoinstitucional</vt:lpwstr>
      </vt:variant>
      <vt:variant>
        <vt:lpwstr/>
      </vt:variant>
      <vt:variant>
        <vt:i4>1245249</vt:i4>
      </vt:variant>
      <vt:variant>
        <vt:i4>183</vt:i4>
      </vt:variant>
      <vt:variant>
        <vt:i4>0</vt:i4>
      </vt:variant>
      <vt:variant>
        <vt:i4>5</vt:i4>
      </vt:variant>
      <vt:variant>
        <vt:lpwstr>http://www.fat.edu.br/avaliacaoinstitucional</vt:lpwstr>
      </vt:variant>
      <vt:variant>
        <vt:lpwstr/>
      </vt:variant>
      <vt:variant>
        <vt:i4>2031677</vt:i4>
      </vt:variant>
      <vt:variant>
        <vt:i4>176</vt:i4>
      </vt:variant>
      <vt:variant>
        <vt:i4>0</vt:i4>
      </vt:variant>
      <vt:variant>
        <vt:i4>5</vt:i4>
      </vt:variant>
      <vt:variant>
        <vt:lpwstr/>
      </vt:variant>
      <vt:variant>
        <vt:lpwstr>_Toc509418040</vt:lpwstr>
      </vt:variant>
      <vt:variant>
        <vt:i4>1572925</vt:i4>
      </vt:variant>
      <vt:variant>
        <vt:i4>170</vt:i4>
      </vt:variant>
      <vt:variant>
        <vt:i4>0</vt:i4>
      </vt:variant>
      <vt:variant>
        <vt:i4>5</vt:i4>
      </vt:variant>
      <vt:variant>
        <vt:lpwstr/>
      </vt:variant>
      <vt:variant>
        <vt:lpwstr>_Toc509418039</vt:lpwstr>
      </vt:variant>
      <vt:variant>
        <vt:i4>1572925</vt:i4>
      </vt:variant>
      <vt:variant>
        <vt:i4>164</vt:i4>
      </vt:variant>
      <vt:variant>
        <vt:i4>0</vt:i4>
      </vt:variant>
      <vt:variant>
        <vt:i4>5</vt:i4>
      </vt:variant>
      <vt:variant>
        <vt:lpwstr/>
      </vt:variant>
      <vt:variant>
        <vt:lpwstr>_Toc509418038</vt:lpwstr>
      </vt:variant>
      <vt:variant>
        <vt:i4>1572925</vt:i4>
      </vt:variant>
      <vt:variant>
        <vt:i4>158</vt:i4>
      </vt:variant>
      <vt:variant>
        <vt:i4>0</vt:i4>
      </vt:variant>
      <vt:variant>
        <vt:i4>5</vt:i4>
      </vt:variant>
      <vt:variant>
        <vt:lpwstr/>
      </vt:variant>
      <vt:variant>
        <vt:lpwstr>_Toc509418037</vt:lpwstr>
      </vt:variant>
      <vt:variant>
        <vt:i4>1572925</vt:i4>
      </vt:variant>
      <vt:variant>
        <vt:i4>152</vt:i4>
      </vt:variant>
      <vt:variant>
        <vt:i4>0</vt:i4>
      </vt:variant>
      <vt:variant>
        <vt:i4>5</vt:i4>
      </vt:variant>
      <vt:variant>
        <vt:lpwstr/>
      </vt:variant>
      <vt:variant>
        <vt:lpwstr>_Toc509418036</vt:lpwstr>
      </vt:variant>
      <vt:variant>
        <vt:i4>1572925</vt:i4>
      </vt:variant>
      <vt:variant>
        <vt:i4>146</vt:i4>
      </vt:variant>
      <vt:variant>
        <vt:i4>0</vt:i4>
      </vt:variant>
      <vt:variant>
        <vt:i4>5</vt:i4>
      </vt:variant>
      <vt:variant>
        <vt:lpwstr/>
      </vt:variant>
      <vt:variant>
        <vt:lpwstr>_Toc509418035</vt:lpwstr>
      </vt:variant>
      <vt:variant>
        <vt:i4>1572925</vt:i4>
      </vt:variant>
      <vt:variant>
        <vt:i4>140</vt:i4>
      </vt:variant>
      <vt:variant>
        <vt:i4>0</vt:i4>
      </vt:variant>
      <vt:variant>
        <vt:i4>5</vt:i4>
      </vt:variant>
      <vt:variant>
        <vt:lpwstr/>
      </vt:variant>
      <vt:variant>
        <vt:lpwstr>_Toc509418034</vt:lpwstr>
      </vt:variant>
      <vt:variant>
        <vt:i4>1572925</vt:i4>
      </vt:variant>
      <vt:variant>
        <vt:i4>134</vt:i4>
      </vt:variant>
      <vt:variant>
        <vt:i4>0</vt:i4>
      </vt:variant>
      <vt:variant>
        <vt:i4>5</vt:i4>
      </vt:variant>
      <vt:variant>
        <vt:lpwstr/>
      </vt:variant>
      <vt:variant>
        <vt:lpwstr>_Toc509418033</vt:lpwstr>
      </vt:variant>
      <vt:variant>
        <vt:i4>1572925</vt:i4>
      </vt:variant>
      <vt:variant>
        <vt:i4>128</vt:i4>
      </vt:variant>
      <vt:variant>
        <vt:i4>0</vt:i4>
      </vt:variant>
      <vt:variant>
        <vt:i4>5</vt:i4>
      </vt:variant>
      <vt:variant>
        <vt:lpwstr/>
      </vt:variant>
      <vt:variant>
        <vt:lpwstr>_Toc509418032</vt:lpwstr>
      </vt:variant>
      <vt:variant>
        <vt:i4>1572925</vt:i4>
      </vt:variant>
      <vt:variant>
        <vt:i4>122</vt:i4>
      </vt:variant>
      <vt:variant>
        <vt:i4>0</vt:i4>
      </vt:variant>
      <vt:variant>
        <vt:i4>5</vt:i4>
      </vt:variant>
      <vt:variant>
        <vt:lpwstr/>
      </vt:variant>
      <vt:variant>
        <vt:lpwstr>_Toc509418031</vt:lpwstr>
      </vt:variant>
      <vt:variant>
        <vt:i4>1572925</vt:i4>
      </vt:variant>
      <vt:variant>
        <vt:i4>116</vt:i4>
      </vt:variant>
      <vt:variant>
        <vt:i4>0</vt:i4>
      </vt:variant>
      <vt:variant>
        <vt:i4>5</vt:i4>
      </vt:variant>
      <vt:variant>
        <vt:lpwstr/>
      </vt:variant>
      <vt:variant>
        <vt:lpwstr>_Toc509418030</vt:lpwstr>
      </vt:variant>
      <vt:variant>
        <vt:i4>1638461</vt:i4>
      </vt:variant>
      <vt:variant>
        <vt:i4>110</vt:i4>
      </vt:variant>
      <vt:variant>
        <vt:i4>0</vt:i4>
      </vt:variant>
      <vt:variant>
        <vt:i4>5</vt:i4>
      </vt:variant>
      <vt:variant>
        <vt:lpwstr/>
      </vt:variant>
      <vt:variant>
        <vt:lpwstr>_Toc509418029</vt:lpwstr>
      </vt:variant>
      <vt:variant>
        <vt:i4>1638461</vt:i4>
      </vt:variant>
      <vt:variant>
        <vt:i4>104</vt:i4>
      </vt:variant>
      <vt:variant>
        <vt:i4>0</vt:i4>
      </vt:variant>
      <vt:variant>
        <vt:i4>5</vt:i4>
      </vt:variant>
      <vt:variant>
        <vt:lpwstr/>
      </vt:variant>
      <vt:variant>
        <vt:lpwstr>_Toc509418028</vt:lpwstr>
      </vt:variant>
      <vt:variant>
        <vt:i4>1638461</vt:i4>
      </vt:variant>
      <vt:variant>
        <vt:i4>98</vt:i4>
      </vt:variant>
      <vt:variant>
        <vt:i4>0</vt:i4>
      </vt:variant>
      <vt:variant>
        <vt:i4>5</vt:i4>
      </vt:variant>
      <vt:variant>
        <vt:lpwstr/>
      </vt:variant>
      <vt:variant>
        <vt:lpwstr>_Toc509418027</vt:lpwstr>
      </vt:variant>
      <vt:variant>
        <vt:i4>1638461</vt:i4>
      </vt:variant>
      <vt:variant>
        <vt:i4>92</vt:i4>
      </vt:variant>
      <vt:variant>
        <vt:i4>0</vt:i4>
      </vt:variant>
      <vt:variant>
        <vt:i4>5</vt:i4>
      </vt:variant>
      <vt:variant>
        <vt:lpwstr/>
      </vt:variant>
      <vt:variant>
        <vt:lpwstr>_Toc509418026</vt:lpwstr>
      </vt:variant>
      <vt:variant>
        <vt:i4>1638461</vt:i4>
      </vt:variant>
      <vt:variant>
        <vt:i4>86</vt:i4>
      </vt:variant>
      <vt:variant>
        <vt:i4>0</vt:i4>
      </vt:variant>
      <vt:variant>
        <vt:i4>5</vt:i4>
      </vt:variant>
      <vt:variant>
        <vt:lpwstr/>
      </vt:variant>
      <vt:variant>
        <vt:lpwstr>_Toc509418025</vt:lpwstr>
      </vt:variant>
      <vt:variant>
        <vt:i4>1638461</vt:i4>
      </vt:variant>
      <vt:variant>
        <vt:i4>80</vt:i4>
      </vt:variant>
      <vt:variant>
        <vt:i4>0</vt:i4>
      </vt:variant>
      <vt:variant>
        <vt:i4>5</vt:i4>
      </vt:variant>
      <vt:variant>
        <vt:lpwstr/>
      </vt:variant>
      <vt:variant>
        <vt:lpwstr>_Toc509418024</vt:lpwstr>
      </vt:variant>
      <vt:variant>
        <vt:i4>1638461</vt:i4>
      </vt:variant>
      <vt:variant>
        <vt:i4>74</vt:i4>
      </vt:variant>
      <vt:variant>
        <vt:i4>0</vt:i4>
      </vt:variant>
      <vt:variant>
        <vt:i4>5</vt:i4>
      </vt:variant>
      <vt:variant>
        <vt:lpwstr/>
      </vt:variant>
      <vt:variant>
        <vt:lpwstr>_Toc509418023</vt:lpwstr>
      </vt:variant>
      <vt:variant>
        <vt:i4>1638461</vt:i4>
      </vt:variant>
      <vt:variant>
        <vt:i4>68</vt:i4>
      </vt:variant>
      <vt:variant>
        <vt:i4>0</vt:i4>
      </vt:variant>
      <vt:variant>
        <vt:i4>5</vt:i4>
      </vt:variant>
      <vt:variant>
        <vt:lpwstr/>
      </vt:variant>
      <vt:variant>
        <vt:lpwstr>_Toc509418022</vt:lpwstr>
      </vt:variant>
      <vt:variant>
        <vt:i4>1638461</vt:i4>
      </vt:variant>
      <vt:variant>
        <vt:i4>62</vt:i4>
      </vt:variant>
      <vt:variant>
        <vt:i4>0</vt:i4>
      </vt:variant>
      <vt:variant>
        <vt:i4>5</vt:i4>
      </vt:variant>
      <vt:variant>
        <vt:lpwstr/>
      </vt:variant>
      <vt:variant>
        <vt:lpwstr>_Toc509418021</vt:lpwstr>
      </vt:variant>
      <vt:variant>
        <vt:i4>1638461</vt:i4>
      </vt:variant>
      <vt:variant>
        <vt:i4>56</vt:i4>
      </vt:variant>
      <vt:variant>
        <vt:i4>0</vt:i4>
      </vt:variant>
      <vt:variant>
        <vt:i4>5</vt:i4>
      </vt:variant>
      <vt:variant>
        <vt:lpwstr/>
      </vt:variant>
      <vt:variant>
        <vt:lpwstr>_Toc509418020</vt:lpwstr>
      </vt:variant>
      <vt:variant>
        <vt:i4>1703997</vt:i4>
      </vt:variant>
      <vt:variant>
        <vt:i4>50</vt:i4>
      </vt:variant>
      <vt:variant>
        <vt:i4>0</vt:i4>
      </vt:variant>
      <vt:variant>
        <vt:i4>5</vt:i4>
      </vt:variant>
      <vt:variant>
        <vt:lpwstr/>
      </vt:variant>
      <vt:variant>
        <vt:lpwstr>_Toc509418019</vt:lpwstr>
      </vt:variant>
      <vt:variant>
        <vt:i4>1703997</vt:i4>
      </vt:variant>
      <vt:variant>
        <vt:i4>44</vt:i4>
      </vt:variant>
      <vt:variant>
        <vt:i4>0</vt:i4>
      </vt:variant>
      <vt:variant>
        <vt:i4>5</vt:i4>
      </vt:variant>
      <vt:variant>
        <vt:lpwstr/>
      </vt:variant>
      <vt:variant>
        <vt:lpwstr>_Toc509418018</vt:lpwstr>
      </vt:variant>
      <vt:variant>
        <vt:i4>1703997</vt:i4>
      </vt:variant>
      <vt:variant>
        <vt:i4>38</vt:i4>
      </vt:variant>
      <vt:variant>
        <vt:i4>0</vt:i4>
      </vt:variant>
      <vt:variant>
        <vt:i4>5</vt:i4>
      </vt:variant>
      <vt:variant>
        <vt:lpwstr/>
      </vt:variant>
      <vt:variant>
        <vt:lpwstr>_Toc509418017</vt:lpwstr>
      </vt:variant>
      <vt:variant>
        <vt:i4>1703997</vt:i4>
      </vt:variant>
      <vt:variant>
        <vt:i4>32</vt:i4>
      </vt:variant>
      <vt:variant>
        <vt:i4>0</vt:i4>
      </vt:variant>
      <vt:variant>
        <vt:i4>5</vt:i4>
      </vt:variant>
      <vt:variant>
        <vt:lpwstr/>
      </vt:variant>
      <vt:variant>
        <vt:lpwstr>_Toc509418016</vt:lpwstr>
      </vt:variant>
      <vt:variant>
        <vt:i4>1703997</vt:i4>
      </vt:variant>
      <vt:variant>
        <vt:i4>26</vt:i4>
      </vt:variant>
      <vt:variant>
        <vt:i4>0</vt:i4>
      </vt:variant>
      <vt:variant>
        <vt:i4>5</vt:i4>
      </vt:variant>
      <vt:variant>
        <vt:lpwstr/>
      </vt:variant>
      <vt:variant>
        <vt:lpwstr>_Toc509418015</vt:lpwstr>
      </vt:variant>
      <vt:variant>
        <vt:i4>1703997</vt:i4>
      </vt:variant>
      <vt:variant>
        <vt:i4>20</vt:i4>
      </vt:variant>
      <vt:variant>
        <vt:i4>0</vt:i4>
      </vt:variant>
      <vt:variant>
        <vt:i4>5</vt:i4>
      </vt:variant>
      <vt:variant>
        <vt:lpwstr/>
      </vt:variant>
      <vt:variant>
        <vt:lpwstr>_Toc509418014</vt:lpwstr>
      </vt:variant>
      <vt:variant>
        <vt:i4>1703997</vt:i4>
      </vt:variant>
      <vt:variant>
        <vt:i4>14</vt:i4>
      </vt:variant>
      <vt:variant>
        <vt:i4>0</vt:i4>
      </vt:variant>
      <vt:variant>
        <vt:i4>5</vt:i4>
      </vt:variant>
      <vt:variant>
        <vt:lpwstr/>
      </vt:variant>
      <vt:variant>
        <vt:lpwstr>_Toc509418013</vt:lpwstr>
      </vt:variant>
      <vt:variant>
        <vt:i4>1703997</vt:i4>
      </vt:variant>
      <vt:variant>
        <vt:i4>8</vt:i4>
      </vt:variant>
      <vt:variant>
        <vt:i4>0</vt:i4>
      </vt:variant>
      <vt:variant>
        <vt:i4>5</vt:i4>
      </vt:variant>
      <vt:variant>
        <vt:lpwstr/>
      </vt:variant>
      <vt:variant>
        <vt:lpwstr>_Toc509418012</vt:lpwstr>
      </vt:variant>
      <vt:variant>
        <vt:i4>1703997</vt:i4>
      </vt:variant>
      <vt:variant>
        <vt:i4>2</vt:i4>
      </vt:variant>
      <vt:variant>
        <vt:i4>0</vt:i4>
      </vt:variant>
      <vt:variant>
        <vt:i4>5</vt:i4>
      </vt:variant>
      <vt:variant>
        <vt:lpwstr/>
      </vt:variant>
      <vt:variant>
        <vt:lpwstr>_Toc509418011</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dc:creator>
  <cp:keywords/>
  <dc:description/>
  <cp:lastModifiedBy>Jamylle</cp:lastModifiedBy>
  <cp:revision>12</cp:revision>
  <cp:lastPrinted>2019-03-26T12:33:00Z</cp:lastPrinted>
  <dcterms:created xsi:type="dcterms:W3CDTF">2020-03-20T18:39:00Z</dcterms:created>
  <dcterms:modified xsi:type="dcterms:W3CDTF">2020-03-22T03:23:00Z</dcterms:modified>
</cp:coreProperties>
</file>